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9A4F" w14:textId="3A76E4E2" w:rsidR="00E35F27" w:rsidRPr="00944902" w:rsidRDefault="008F0818" w:rsidP="008F0818">
      <w:pPr>
        <w:spacing w:after="0"/>
        <w:ind w:right="-341"/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944902">
        <w:rPr>
          <w:rFonts w:ascii="Century Gothic" w:hAnsi="Century Gothic" w:cs="Arial"/>
          <w:b/>
          <w:bCs/>
          <w:sz w:val="28"/>
          <w:szCs w:val="28"/>
          <w:u w:val="single"/>
        </w:rPr>
        <w:t>COMUNICACIÓN PARA NOTIFICACIÓN PERSONAL</w:t>
      </w:r>
    </w:p>
    <w:p w14:paraId="2BFED8DC" w14:textId="3F657D27" w:rsidR="008F0818" w:rsidRPr="00755DD3" w:rsidRDefault="008F0818" w:rsidP="008F0818">
      <w:pPr>
        <w:spacing w:after="0"/>
        <w:ind w:right="-341"/>
        <w:jc w:val="center"/>
        <w:rPr>
          <w:rFonts w:ascii="Century Gothic" w:hAnsi="Century Gothic" w:cs="Arial"/>
          <w:sz w:val="24"/>
          <w:szCs w:val="24"/>
          <w:u w:val="single"/>
        </w:rPr>
      </w:pPr>
      <w:r w:rsidRPr="00755DD3">
        <w:rPr>
          <w:rFonts w:ascii="Century Gothic" w:hAnsi="Century Gothic" w:cs="Arial"/>
          <w:sz w:val="24"/>
          <w:szCs w:val="24"/>
          <w:u w:val="single"/>
        </w:rPr>
        <w:t xml:space="preserve">(Artículo </w:t>
      </w:r>
      <w:r w:rsidR="00755DD3" w:rsidRPr="00755DD3">
        <w:rPr>
          <w:rFonts w:ascii="Century Gothic" w:hAnsi="Century Gothic" w:cs="Arial"/>
          <w:sz w:val="24"/>
          <w:szCs w:val="24"/>
          <w:u w:val="single"/>
        </w:rPr>
        <w:t>291 del C.G.P., en concordancia con el artículo 41 del C.P.T.S.S.</w:t>
      </w:r>
      <w:r w:rsidRPr="00755DD3">
        <w:rPr>
          <w:rFonts w:ascii="Century Gothic" w:hAnsi="Century Gothic" w:cs="Arial"/>
          <w:sz w:val="24"/>
          <w:szCs w:val="24"/>
          <w:u w:val="single"/>
        </w:rPr>
        <w:t>)</w:t>
      </w:r>
    </w:p>
    <w:p w14:paraId="06DC7E0D" w14:textId="63F48A12" w:rsidR="008F0818" w:rsidRDefault="008F0818" w:rsidP="008F0818">
      <w:pPr>
        <w:spacing w:after="0"/>
        <w:ind w:left="708" w:right="-341"/>
        <w:rPr>
          <w:rFonts w:ascii="Century Gothic" w:hAnsi="Century Gothic" w:cs="Arial"/>
          <w:b/>
          <w:u w:val="single"/>
        </w:rPr>
      </w:pPr>
    </w:p>
    <w:p w14:paraId="3761B559" w14:textId="77777777" w:rsidR="00BF375B" w:rsidRPr="00944902" w:rsidRDefault="00BF375B" w:rsidP="008F0818">
      <w:pPr>
        <w:spacing w:after="0"/>
        <w:ind w:left="708" w:right="-341"/>
        <w:rPr>
          <w:rFonts w:ascii="Century Gothic" w:hAnsi="Century Gothic" w:cs="Arial"/>
          <w:b/>
          <w:u w:val="single"/>
        </w:rPr>
      </w:pPr>
    </w:p>
    <w:p w14:paraId="1C6D6A5C" w14:textId="76B188A7" w:rsidR="00E35F27" w:rsidRPr="007D3DEA" w:rsidRDefault="00E35F27" w:rsidP="007D3DEA">
      <w:pPr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t>Villavicencio, Meta,</w:t>
      </w:r>
      <w:r w:rsidR="006D2DE9" w:rsidRPr="007D3DEA">
        <w:rPr>
          <w:rFonts w:ascii="Century Gothic" w:hAnsi="Century Gothic"/>
          <w:sz w:val="24"/>
          <w:szCs w:val="24"/>
        </w:rPr>
        <w:t xml:space="preserve"> </w:t>
      </w:r>
      <w:r w:rsidR="00384DFB">
        <w:rPr>
          <w:rFonts w:ascii="Century Gothic" w:hAnsi="Century Gothic"/>
          <w:sz w:val="24"/>
          <w:szCs w:val="24"/>
        </w:rPr>
        <w:t>00 del mes</w:t>
      </w:r>
      <w:r w:rsidR="00074D2A">
        <w:rPr>
          <w:rFonts w:ascii="Century Gothic" w:hAnsi="Century Gothic"/>
          <w:sz w:val="24"/>
          <w:szCs w:val="24"/>
        </w:rPr>
        <w:t xml:space="preserve"> </w:t>
      </w:r>
      <w:r w:rsidR="00017EB9" w:rsidRPr="007D3DEA">
        <w:rPr>
          <w:rFonts w:ascii="Century Gothic" w:hAnsi="Century Gothic"/>
          <w:sz w:val="24"/>
          <w:szCs w:val="24"/>
        </w:rPr>
        <w:t>de 20</w:t>
      </w:r>
      <w:r w:rsidR="00384DFB">
        <w:rPr>
          <w:rFonts w:ascii="Century Gothic" w:hAnsi="Century Gothic"/>
          <w:sz w:val="24"/>
          <w:szCs w:val="24"/>
        </w:rPr>
        <w:t>00</w:t>
      </w:r>
    </w:p>
    <w:p w14:paraId="294133A5" w14:textId="1D52C7DF" w:rsidR="001C7C58" w:rsidRPr="007D3DEA" w:rsidRDefault="008F0818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t>Señor</w:t>
      </w:r>
      <w:r w:rsidR="00074D2A">
        <w:rPr>
          <w:rFonts w:ascii="Century Gothic" w:hAnsi="Century Gothic"/>
          <w:sz w:val="24"/>
          <w:szCs w:val="24"/>
        </w:rPr>
        <w:t>es</w:t>
      </w:r>
      <w:r w:rsidR="001C7C58" w:rsidRPr="007D3DEA">
        <w:rPr>
          <w:rFonts w:ascii="Century Gothic" w:hAnsi="Century Gothic"/>
          <w:sz w:val="24"/>
          <w:szCs w:val="24"/>
        </w:rPr>
        <w:t>,</w:t>
      </w:r>
    </w:p>
    <w:p w14:paraId="72DC1E55" w14:textId="5E44E591" w:rsidR="006F7923" w:rsidRDefault="00384DFB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NOMBRE DEL </w:t>
      </w:r>
      <w:r w:rsidR="00972EC0">
        <w:rPr>
          <w:rFonts w:ascii="Century Gothic" w:hAnsi="Century Gothic"/>
          <w:sz w:val="24"/>
          <w:szCs w:val="24"/>
        </w:rPr>
        <w:t>EJECUTADO</w:t>
      </w:r>
    </w:p>
    <w:p w14:paraId="088FBB31" w14:textId="4F7D153A" w:rsidR="008B5409" w:rsidRDefault="00026ADD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hyperlink r:id="rId7" w:history="1">
        <w:proofErr w:type="gramStart"/>
        <w:r w:rsidR="00384DFB">
          <w:rPr>
            <w:rStyle w:val="Hipervnculo"/>
            <w:rFonts w:ascii="Century Gothic" w:hAnsi="Century Gothic"/>
            <w:sz w:val="24"/>
            <w:szCs w:val="24"/>
          </w:rPr>
          <w:t>dirección</w:t>
        </w:r>
        <w:proofErr w:type="gramEnd"/>
      </w:hyperlink>
      <w:r w:rsidR="00384DFB">
        <w:rPr>
          <w:rStyle w:val="Hipervnculo"/>
          <w:rFonts w:ascii="Century Gothic" w:hAnsi="Century Gothic"/>
          <w:sz w:val="24"/>
          <w:szCs w:val="24"/>
        </w:rPr>
        <w:t xml:space="preserve"> del demandado </w:t>
      </w:r>
    </w:p>
    <w:p w14:paraId="0A85DB59" w14:textId="77777777" w:rsidR="006F7923" w:rsidRDefault="006F7923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AB0C55B" w14:textId="77777777" w:rsidR="00BD02F9" w:rsidRPr="007D3DEA" w:rsidRDefault="00BD02F9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6A8F7" w14:textId="382EBCD9" w:rsidR="00E35F27" w:rsidRPr="007D3DEA" w:rsidRDefault="00E35F27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b/>
          <w:bCs/>
          <w:sz w:val="24"/>
          <w:szCs w:val="24"/>
        </w:rPr>
        <w:t>Ref.:</w:t>
      </w:r>
      <w:r w:rsidRPr="007D3DEA">
        <w:rPr>
          <w:rFonts w:ascii="Century Gothic" w:hAnsi="Century Gothic"/>
          <w:sz w:val="24"/>
          <w:szCs w:val="24"/>
        </w:rPr>
        <w:t xml:space="preserve">                       </w:t>
      </w:r>
      <w:r w:rsidR="00753151" w:rsidRPr="007D3DEA">
        <w:rPr>
          <w:rFonts w:ascii="Century Gothic" w:hAnsi="Century Gothic"/>
          <w:sz w:val="24"/>
          <w:szCs w:val="24"/>
        </w:rPr>
        <w:tab/>
      </w:r>
      <w:r w:rsidR="008F0818" w:rsidRPr="007D3DEA">
        <w:rPr>
          <w:rFonts w:ascii="Century Gothic" w:hAnsi="Century Gothic"/>
          <w:sz w:val="24"/>
          <w:szCs w:val="24"/>
        </w:rPr>
        <w:t>NOTIFICACIÓN</w:t>
      </w:r>
    </w:p>
    <w:p w14:paraId="0183757C" w14:textId="0DE87AF1" w:rsidR="004676F0" w:rsidRPr="007D3DEA" w:rsidRDefault="004676F0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b/>
          <w:bCs/>
          <w:sz w:val="24"/>
          <w:szCs w:val="24"/>
        </w:rPr>
        <w:t>Proceso:</w:t>
      </w:r>
      <w:r w:rsidRPr="007D3DEA">
        <w:rPr>
          <w:rFonts w:ascii="Century Gothic" w:hAnsi="Century Gothic"/>
          <w:sz w:val="24"/>
          <w:szCs w:val="24"/>
        </w:rPr>
        <w:t xml:space="preserve"> </w:t>
      </w:r>
      <w:r w:rsidRPr="007D3DEA">
        <w:rPr>
          <w:rFonts w:ascii="Century Gothic" w:hAnsi="Century Gothic"/>
          <w:sz w:val="24"/>
          <w:szCs w:val="24"/>
        </w:rPr>
        <w:tab/>
      </w:r>
      <w:r w:rsidRPr="007D3DEA">
        <w:rPr>
          <w:rFonts w:ascii="Century Gothic" w:hAnsi="Century Gothic"/>
          <w:sz w:val="24"/>
          <w:szCs w:val="24"/>
        </w:rPr>
        <w:tab/>
      </w:r>
      <w:r w:rsidR="00972EC0">
        <w:rPr>
          <w:rFonts w:ascii="Century Gothic" w:hAnsi="Century Gothic"/>
          <w:sz w:val="24"/>
          <w:szCs w:val="24"/>
        </w:rPr>
        <w:t>EJECUTIVO</w:t>
      </w:r>
      <w:r w:rsidR="00753151" w:rsidRPr="007D3DEA">
        <w:rPr>
          <w:rFonts w:ascii="Century Gothic" w:hAnsi="Century Gothic"/>
          <w:sz w:val="24"/>
          <w:szCs w:val="24"/>
        </w:rPr>
        <w:t xml:space="preserve"> LABORAL</w:t>
      </w:r>
    </w:p>
    <w:p w14:paraId="461910B0" w14:textId="3A5AA05E" w:rsidR="00BB1B29" w:rsidRPr="007D3DEA" w:rsidRDefault="00E35F27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b/>
          <w:bCs/>
          <w:sz w:val="24"/>
          <w:szCs w:val="24"/>
        </w:rPr>
        <w:t>Radicación:</w:t>
      </w:r>
      <w:r w:rsidRPr="007D3DEA">
        <w:rPr>
          <w:rFonts w:ascii="Century Gothic" w:hAnsi="Century Gothic"/>
          <w:sz w:val="24"/>
          <w:szCs w:val="24"/>
        </w:rPr>
        <w:t xml:space="preserve">         </w:t>
      </w:r>
      <w:r w:rsidRPr="007D3DEA">
        <w:rPr>
          <w:rFonts w:ascii="Century Gothic" w:hAnsi="Century Gothic"/>
          <w:sz w:val="24"/>
          <w:szCs w:val="24"/>
        </w:rPr>
        <w:tab/>
      </w:r>
      <w:r w:rsidR="0009434C" w:rsidRPr="007D3DEA">
        <w:rPr>
          <w:rFonts w:ascii="Century Gothic" w:hAnsi="Century Gothic"/>
          <w:sz w:val="24"/>
          <w:szCs w:val="24"/>
        </w:rPr>
        <w:t>500014105001 20</w:t>
      </w:r>
      <w:r w:rsidR="00384DFB">
        <w:rPr>
          <w:rFonts w:ascii="Century Gothic" w:hAnsi="Century Gothic"/>
          <w:sz w:val="24"/>
          <w:szCs w:val="24"/>
        </w:rPr>
        <w:t>00 00000</w:t>
      </w:r>
      <w:r w:rsidR="00074D2A">
        <w:rPr>
          <w:rFonts w:ascii="Century Gothic" w:hAnsi="Century Gothic"/>
          <w:sz w:val="24"/>
          <w:szCs w:val="24"/>
        </w:rPr>
        <w:t xml:space="preserve"> </w:t>
      </w:r>
      <w:r w:rsidR="006D2DE9" w:rsidRPr="007D3DEA">
        <w:rPr>
          <w:rFonts w:ascii="Century Gothic" w:hAnsi="Century Gothic"/>
          <w:sz w:val="24"/>
          <w:szCs w:val="24"/>
        </w:rPr>
        <w:t>00</w:t>
      </w:r>
    </w:p>
    <w:p w14:paraId="2B3ED1FE" w14:textId="0D192A72" w:rsidR="004676F0" w:rsidRPr="007D3DEA" w:rsidRDefault="004676F0" w:rsidP="007D3DE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b/>
          <w:bCs/>
          <w:sz w:val="24"/>
          <w:szCs w:val="24"/>
        </w:rPr>
        <w:t>Demandante:</w:t>
      </w:r>
      <w:r w:rsidRPr="007D3DEA">
        <w:rPr>
          <w:rFonts w:ascii="Century Gothic" w:hAnsi="Century Gothic"/>
          <w:sz w:val="24"/>
          <w:szCs w:val="24"/>
        </w:rPr>
        <w:tab/>
      </w:r>
      <w:r w:rsidR="00384DFB">
        <w:rPr>
          <w:rFonts w:ascii="Century Gothic" w:hAnsi="Century Gothic"/>
          <w:sz w:val="24"/>
          <w:szCs w:val="24"/>
        </w:rPr>
        <w:t>NOMBRE DEL DEMANDANTE</w:t>
      </w:r>
    </w:p>
    <w:p w14:paraId="7F1437B7" w14:textId="1A21EB3C" w:rsidR="006F7923" w:rsidRDefault="004676F0" w:rsidP="008B54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b/>
          <w:bCs/>
          <w:sz w:val="24"/>
          <w:szCs w:val="24"/>
        </w:rPr>
        <w:t>Demandado:</w:t>
      </w:r>
      <w:r w:rsidRPr="007D3DEA">
        <w:rPr>
          <w:rFonts w:ascii="Century Gothic" w:hAnsi="Century Gothic"/>
          <w:sz w:val="24"/>
          <w:szCs w:val="24"/>
        </w:rPr>
        <w:t xml:space="preserve"> </w:t>
      </w:r>
      <w:r w:rsidR="00BD02F9" w:rsidRPr="007D3DEA">
        <w:rPr>
          <w:rFonts w:ascii="Century Gothic" w:hAnsi="Century Gothic"/>
          <w:sz w:val="24"/>
          <w:szCs w:val="24"/>
        </w:rPr>
        <w:t xml:space="preserve">      </w:t>
      </w:r>
      <w:r w:rsidR="00753151" w:rsidRPr="007D3DEA">
        <w:rPr>
          <w:rFonts w:ascii="Century Gothic" w:hAnsi="Century Gothic"/>
          <w:sz w:val="24"/>
          <w:szCs w:val="24"/>
        </w:rPr>
        <w:tab/>
      </w:r>
      <w:r w:rsidR="00384DFB">
        <w:rPr>
          <w:rFonts w:ascii="Century Gothic" w:hAnsi="Century Gothic"/>
          <w:sz w:val="24"/>
          <w:szCs w:val="24"/>
        </w:rPr>
        <w:t>NOMBRE DEL DEMANDADO</w:t>
      </w:r>
    </w:p>
    <w:p w14:paraId="437E7245" w14:textId="77777777" w:rsidR="00384DFB" w:rsidRPr="007D3DEA" w:rsidRDefault="00384DFB" w:rsidP="008B540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D2FF8CA" w14:textId="55A203F3" w:rsidR="00FF68F1" w:rsidRPr="00384DFB" w:rsidRDefault="00384DFB" w:rsidP="007D3DEA">
      <w:pPr>
        <w:jc w:val="both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 xml:space="preserve">OJO, EL </w:t>
      </w:r>
      <w:proofErr w:type="gramStart"/>
      <w:r>
        <w:rPr>
          <w:rFonts w:ascii="Century Gothic" w:hAnsi="Century Gothic"/>
          <w:color w:val="C00000"/>
          <w:sz w:val="24"/>
          <w:szCs w:val="24"/>
        </w:rPr>
        <w:t>TERMINO</w:t>
      </w:r>
      <w:proofErr w:type="gramEnd"/>
      <w:r>
        <w:rPr>
          <w:rFonts w:ascii="Century Gothic" w:hAnsi="Century Gothic"/>
          <w:color w:val="C00000"/>
          <w:sz w:val="24"/>
          <w:szCs w:val="24"/>
        </w:rPr>
        <w:t xml:space="preserve"> PARA COMPARECER ES 5 DIAS SI VIVE EN LA MISMA CIUDAD, 1º DÍAS SI ES EN MUNICIPIO DIFERENTE.</w:t>
      </w:r>
    </w:p>
    <w:p w14:paraId="14F71DFC" w14:textId="4D5B615F" w:rsidR="008F0818" w:rsidRDefault="00BB1B29" w:rsidP="006F7923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t xml:space="preserve">Comedidamente </w:t>
      </w:r>
      <w:r w:rsidR="008F0818" w:rsidRPr="007D3DEA">
        <w:rPr>
          <w:rFonts w:ascii="Century Gothic" w:hAnsi="Century Gothic"/>
          <w:sz w:val="24"/>
          <w:szCs w:val="24"/>
        </w:rPr>
        <w:t xml:space="preserve">le comunico a usted que, en el </w:t>
      </w:r>
      <w:r w:rsidR="008F0818" w:rsidRPr="007D3DEA">
        <w:rPr>
          <w:rFonts w:ascii="Century Gothic" w:hAnsi="Century Gothic"/>
          <w:b/>
          <w:bCs/>
          <w:sz w:val="24"/>
          <w:szCs w:val="24"/>
        </w:rPr>
        <w:t>JUZGADO PRIMERO MUNICIPAL DE PEQUEÑAS CAUSAS LABORALES DE VILLAVICENCIO</w:t>
      </w:r>
      <w:r w:rsidR="008F0818" w:rsidRPr="007D3DEA">
        <w:rPr>
          <w:rFonts w:ascii="Century Gothic" w:hAnsi="Century Gothic"/>
          <w:sz w:val="24"/>
          <w:szCs w:val="24"/>
        </w:rPr>
        <w:t xml:space="preserve">, cursa Proceso </w:t>
      </w:r>
      <w:r w:rsidR="00972EC0">
        <w:rPr>
          <w:rFonts w:ascii="Century Gothic" w:hAnsi="Century Gothic"/>
          <w:b/>
          <w:bCs/>
          <w:sz w:val="24"/>
          <w:szCs w:val="24"/>
        </w:rPr>
        <w:t>Ejecutivo</w:t>
      </w:r>
      <w:r w:rsidR="008F0818" w:rsidRPr="007D3DEA">
        <w:rPr>
          <w:rFonts w:ascii="Century Gothic" w:hAnsi="Century Gothic"/>
          <w:b/>
          <w:bCs/>
          <w:sz w:val="24"/>
          <w:szCs w:val="24"/>
        </w:rPr>
        <w:t xml:space="preserve"> Laboral de Única Instancia</w:t>
      </w:r>
      <w:r w:rsidR="008F0818" w:rsidRPr="007D3DEA">
        <w:rPr>
          <w:rFonts w:ascii="Century Gothic" w:hAnsi="Century Gothic"/>
          <w:sz w:val="24"/>
          <w:szCs w:val="24"/>
        </w:rPr>
        <w:t xml:space="preserve"> en contra de </w:t>
      </w:r>
      <w:r w:rsidR="00384DFB">
        <w:rPr>
          <w:rFonts w:ascii="Century Gothic" w:hAnsi="Century Gothic"/>
          <w:sz w:val="24"/>
          <w:szCs w:val="24"/>
        </w:rPr>
        <w:t>NOMBRE DEL DEMANDADO</w:t>
      </w:r>
      <w:r w:rsidR="00704057">
        <w:rPr>
          <w:rFonts w:ascii="Century Gothic" w:hAnsi="Century Gothic"/>
          <w:sz w:val="24"/>
          <w:szCs w:val="24"/>
        </w:rPr>
        <w:t xml:space="preserve"> </w:t>
      </w:r>
      <w:r w:rsidR="008F0818" w:rsidRPr="007D3DEA">
        <w:rPr>
          <w:rFonts w:ascii="Century Gothic" w:hAnsi="Century Gothic"/>
          <w:sz w:val="24"/>
          <w:szCs w:val="24"/>
        </w:rPr>
        <w:t xml:space="preserve">instaurado por </w:t>
      </w:r>
      <w:r w:rsidR="00384DFB">
        <w:rPr>
          <w:rFonts w:ascii="Century Gothic" w:hAnsi="Century Gothic"/>
          <w:sz w:val="24"/>
          <w:szCs w:val="24"/>
        </w:rPr>
        <w:t>NOMBRE DEL DEMANDANTE</w:t>
      </w:r>
      <w:r w:rsidR="008F0818" w:rsidRPr="007D3DEA">
        <w:rPr>
          <w:rFonts w:ascii="Century Gothic" w:hAnsi="Century Gothic"/>
          <w:sz w:val="24"/>
          <w:szCs w:val="24"/>
        </w:rPr>
        <w:t xml:space="preserve">, </w:t>
      </w:r>
      <w:r w:rsidR="008F0818" w:rsidRPr="007D3DEA">
        <w:rPr>
          <w:rFonts w:ascii="Century Gothic" w:hAnsi="Century Gothic"/>
          <w:b/>
          <w:bCs/>
          <w:sz w:val="24"/>
          <w:szCs w:val="24"/>
        </w:rPr>
        <w:t>radicado bajo el No.500014105001 20</w:t>
      </w:r>
      <w:r w:rsidR="00384DFB">
        <w:rPr>
          <w:rFonts w:ascii="Century Gothic" w:hAnsi="Century Gothic"/>
          <w:b/>
          <w:bCs/>
          <w:sz w:val="24"/>
          <w:szCs w:val="24"/>
        </w:rPr>
        <w:t>00 00000</w:t>
      </w:r>
      <w:r w:rsidR="008F0818" w:rsidRPr="007D3DEA">
        <w:rPr>
          <w:rFonts w:ascii="Century Gothic" w:hAnsi="Century Gothic"/>
          <w:b/>
          <w:bCs/>
          <w:sz w:val="24"/>
          <w:szCs w:val="24"/>
        </w:rPr>
        <w:t xml:space="preserve"> 00.</w:t>
      </w:r>
    </w:p>
    <w:p w14:paraId="7DB65798" w14:textId="77777777" w:rsidR="006F7923" w:rsidRDefault="006F7923" w:rsidP="006F792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A0BA941" w14:textId="3672A187" w:rsidR="00755DD3" w:rsidRDefault="002D4646" w:rsidP="006F7923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t xml:space="preserve">En </w:t>
      </w:r>
      <w:r w:rsidR="00755DD3">
        <w:rPr>
          <w:rFonts w:ascii="Century Gothic" w:hAnsi="Century Gothic"/>
          <w:sz w:val="24"/>
          <w:szCs w:val="24"/>
        </w:rPr>
        <w:t xml:space="preserve">consecuencia, se le cita en su condición de demandado para que comparezca a este despacho judicial de manera virtual a través de la dirección electrónica </w:t>
      </w:r>
      <w:hyperlink r:id="rId8" w:history="1">
        <w:r w:rsidR="00755DD3" w:rsidRPr="00F1207C">
          <w:rPr>
            <w:rStyle w:val="Hipervnculo"/>
            <w:rFonts w:ascii="Century Gothic" w:hAnsi="Century Gothic"/>
            <w:sz w:val="24"/>
            <w:szCs w:val="24"/>
          </w:rPr>
          <w:t>j01mpclvcio@cendoj.ramajudicial.gov.co</w:t>
        </w:r>
      </w:hyperlink>
      <w:r w:rsidR="00755DD3">
        <w:rPr>
          <w:rFonts w:ascii="Century Gothic" w:hAnsi="Century Gothic"/>
          <w:sz w:val="24"/>
          <w:szCs w:val="24"/>
        </w:rPr>
        <w:t xml:space="preserve"> , dentro de los cinco (5) días siguientes al recibo de esta comunicación, con el fin de notificarse del contenido del auto del </w:t>
      </w:r>
      <w:r w:rsidR="00384DFB">
        <w:rPr>
          <w:rFonts w:ascii="Century Gothic" w:hAnsi="Century Gothic"/>
          <w:sz w:val="24"/>
          <w:szCs w:val="24"/>
        </w:rPr>
        <w:t xml:space="preserve">00 de mes </w:t>
      </w:r>
      <w:r w:rsidR="00074D2A">
        <w:rPr>
          <w:rFonts w:ascii="Century Gothic" w:hAnsi="Century Gothic"/>
          <w:sz w:val="24"/>
          <w:szCs w:val="24"/>
        </w:rPr>
        <w:t>de 20</w:t>
      </w:r>
      <w:r w:rsidR="00384DFB">
        <w:rPr>
          <w:rFonts w:ascii="Century Gothic" w:hAnsi="Century Gothic"/>
          <w:sz w:val="24"/>
          <w:szCs w:val="24"/>
        </w:rPr>
        <w:t>00</w:t>
      </w:r>
      <w:r w:rsidR="00755DD3">
        <w:rPr>
          <w:rFonts w:ascii="Century Gothic" w:hAnsi="Century Gothic"/>
          <w:sz w:val="24"/>
          <w:szCs w:val="24"/>
        </w:rPr>
        <w:t xml:space="preserve"> por medio del cual se </w:t>
      </w:r>
      <w:r w:rsidR="00972EC0">
        <w:rPr>
          <w:rFonts w:ascii="Century Gothic" w:hAnsi="Century Gothic"/>
          <w:sz w:val="24"/>
          <w:szCs w:val="24"/>
        </w:rPr>
        <w:t>libró mandamiento de pago en su contra</w:t>
      </w:r>
      <w:r w:rsidR="00755DD3">
        <w:rPr>
          <w:rFonts w:ascii="Century Gothic" w:hAnsi="Century Gothic"/>
          <w:sz w:val="24"/>
          <w:szCs w:val="24"/>
        </w:rPr>
        <w:t>, so pena de continuar el trámite de notificación personal en los términos del artículo 29 del Código Procesal del Trabajo y de la Seguridad Social, en consonancia con el artículo 108 del Código General del Proceso.</w:t>
      </w:r>
    </w:p>
    <w:p w14:paraId="2926F644" w14:textId="3C0FD33F" w:rsidR="00755DD3" w:rsidRDefault="00755DD3" w:rsidP="007D3D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desea comparecer de manera presencial a las instalaciones del juzgado, se encuentra ubicado en la calle 33 número 37-40 del Barrio Barzal en el municipio de Villavicencio, podrá hacerlo en el horario de 7:30 am a 12:00 m y 1:30 pm a 5:00 pm</w:t>
      </w:r>
      <w:r w:rsidR="00BF375B">
        <w:rPr>
          <w:rFonts w:ascii="Century Gothic" w:hAnsi="Century Gothic"/>
          <w:sz w:val="24"/>
          <w:szCs w:val="24"/>
        </w:rPr>
        <w:t>, dentro de los cinco (5) días siguientes al re</w:t>
      </w:r>
      <w:bookmarkStart w:id="0" w:name="_GoBack"/>
      <w:bookmarkEnd w:id="0"/>
      <w:r w:rsidR="00BF375B">
        <w:rPr>
          <w:rFonts w:ascii="Century Gothic" w:hAnsi="Century Gothic"/>
          <w:sz w:val="24"/>
          <w:szCs w:val="24"/>
        </w:rPr>
        <w:t>cibo de esta comunicación.</w:t>
      </w:r>
    </w:p>
    <w:p w14:paraId="0105E04E" w14:textId="0CD1B40A" w:rsidR="00BF375B" w:rsidRDefault="00A610F0" w:rsidP="007D3DEA">
      <w:pPr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lastRenderedPageBreak/>
        <w:t xml:space="preserve">Se le informa que, </w:t>
      </w:r>
      <w:r w:rsidR="00BF375B">
        <w:rPr>
          <w:rFonts w:ascii="Century Gothic" w:hAnsi="Century Gothic"/>
          <w:sz w:val="24"/>
          <w:szCs w:val="24"/>
        </w:rPr>
        <w:t xml:space="preserve">las decisiones adoptadas dentro del proceso de la referencia, serán publicadas por anotación en Estado Electrónico insertado en la página web de la Rama Judicial, visible en el siguiente enlace: </w:t>
      </w:r>
    </w:p>
    <w:p w14:paraId="64F2979B" w14:textId="5409B935" w:rsidR="00384DFB" w:rsidRDefault="00384DFB" w:rsidP="007D3DEA">
      <w:pPr>
        <w:jc w:val="both"/>
        <w:rPr>
          <w:rStyle w:val="Hipervnculo"/>
          <w:rFonts w:ascii="Century Gothic" w:hAnsi="Century Gothic"/>
          <w:sz w:val="24"/>
          <w:szCs w:val="24"/>
        </w:rPr>
      </w:pPr>
      <w:r w:rsidRPr="00384DFB">
        <w:rPr>
          <w:rStyle w:val="Hipervnculo"/>
          <w:rFonts w:ascii="Century Gothic" w:hAnsi="Century Gothic"/>
          <w:sz w:val="24"/>
          <w:szCs w:val="24"/>
        </w:rPr>
        <w:t>https://www.ramajudicial.gov.co/web/juzgado-01-municipal-de-pequenas-causas-laborales-de-villavicencio</w:t>
      </w:r>
    </w:p>
    <w:p w14:paraId="11ADE473" w14:textId="5B681D2D" w:rsidR="005C50AF" w:rsidRPr="007D3DEA" w:rsidRDefault="008F0818" w:rsidP="007D3DEA">
      <w:pPr>
        <w:jc w:val="both"/>
        <w:rPr>
          <w:rFonts w:ascii="Century Gothic" w:hAnsi="Century Gothic"/>
          <w:sz w:val="24"/>
          <w:szCs w:val="24"/>
        </w:rPr>
      </w:pPr>
      <w:r w:rsidRPr="007D3DEA">
        <w:rPr>
          <w:rFonts w:ascii="Century Gothic" w:hAnsi="Century Gothic"/>
          <w:sz w:val="24"/>
          <w:szCs w:val="24"/>
        </w:rPr>
        <w:t>Cordialmente</w:t>
      </w:r>
      <w:r w:rsidR="005C50AF" w:rsidRPr="007D3DEA">
        <w:rPr>
          <w:rFonts w:ascii="Century Gothic" w:hAnsi="Century Gothic"/>
          <w:sz w:val="24"/>
          <w:szCs w:val="24"/>
        </w:rPr>
        <w:t xml:space="preserve">, </w:t>
      </w:r>
    </w:p>
    <w:p w14:paraId="3F08DD0E" w14:textId="141319DF" w:rsidR="00C63437" w:rsidRPr="007D3DEA" w:rsidRDefault="00C63437" w:rsidP="007D3DEA">
      <w:pPr>
        <w:jc w:val="both"/>
        <w:rPr>
          <w:rFonts w:ascii="Century Gothic" w:hAnsi="Century Gothic"/>
          <w:sz w:val="24"/>
          <w:szCs w:val="24"/>
        </w:rPr>
      </w:pPr>
    </w:p>
    <w:p w14:paraId="3A6CB7AB" w14:textId="35B99E68" w:rsidR="00C63437" w:rsidRPr="007D3DEA" w:rsidRDefault="00C63437" w:rsidP="007D3DEA">
      <w:pPr>
        <w:jc w:val="both"/>
        <w:rPr>
          <w:rFonts w:ascii="Century Gothic" w:hAnsi="Century Gothic"/>
          <w:sz w:val="24"/>
          <w:szCs w:val="24"/>
        </w:rPr>
      </w:pPr>
    </w:p>
    <w:p w14:paraId="14D97710" w14:textId="5857A21B" w:rsidR="00C63437" w:rsidRPr="007D3DEA" w:rsidRDefault="00384DFB" w:rsidP="007D3DE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DEMANDANTE O EL APODERADO</w:t>
      </w:r>
    </w:p>
    <w:p w14:paraId="7E22FAB4" w14:textId="60027139" w:rsidR="00C63437" w:rsidRPr="007D3DEA" w:rsidRDefault="00384DFB" w:rsidP="007D3DE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Documento</w:t>
      </w:r>
    </w:p>
    <w:sectPr w:rsidR="00C63437" w:rsidRPr="007D3DEA" w:rsidSect="00FF68F1">
      <w:headerReference w:type="default" r:id="rId9"/>
      <w:footerReference w:type="default" r:id="rId10"/>
      <w:pgSz w:w="11906" w:h="16838" w:code="9"/>
      <w:pgMar w:top="1134" w:right="118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1119" w14:textId="77777777" w:rsidR="00026ADD" w:rsidRDefault="00026ADD">
      <w:pPr>
        <w:spacing w:after="0" w:line="240" w:lineRule="auto"/>
      </w:pPr>
      <w:r>
        <w:separator/>
      </w:r>
    </w:p>
  </w:endnote>
  <w:endnote w:type="continuationSeparator" w:id="0">
    <w:p w14:paraId="6FCE04FD" w14:textId="77777777" w:rsidR="00026ADD" w:rsidRDefault="0002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95363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4"/>
            <w:szCs w:val="24"/>
          </w:rPr>
          <w:id w:val="1060910170"/>
          <w:docPartObj>
            <w:docPartGallery w:val="Page Numbers (Bottom of Page)"/>
            <w:docPartUnique/>
          </w:docPartObj>
        </w:sdtPr>
        <w:sdtEndPr/>
        <w:sdtContent>
          <w:p w14:paraId="2CDDC53A" w14:textId="77777777" w:rsidR="003D1570" w:rsidRPr="00997ECC" w:rsidRDefault="003D1570" w:rsidP="003D1570">
            <w:pPr>
              <w:pStyle w:val="Piedepgina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7ECC">
              <w:rPr>
                <w:rFonts w:ascii="Century Gothic" w:hAnsi="Century Gothic"/>
                <w:sz w:val="24"/>
                <w:szCs w:val="24"/>
              </w:rPr>
              <w:t>Dirección: Calle 33 N°37 – 16/40 Barrio Barzal</w:t>
            </w:r>
          </w:p>
          <w:p w14:paraId="52E415FE" w14:textId="77777777" w:rsidR="003D1570" w:rsidRPr="00997ECC" w:rsidRDefault="003D1570" w:rsidP="003D1570">
            <w:pPr>
              <w:pStyle w:val="Piedepgina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7ECC">
              <w:rPr>
                <w:rFonts w:ascii="Century Gothic" w:hAnsi="Century Gothic"/>
                <w:sz w:val="24"/>
                <w:szCs w:val="24"/>
              </w:rPr>
              <w:t xml:space="preserve">Dirección electrónica: </w:t>
            </w:r>
            <w:hyperlink r:id="rId1" w:history="1">
              <w:r w:rsidRPr="00997ECC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</w:rPr>
                <w:t>j01mpclvcio@cendoj.ramajudicial.gov.co</w:t>
              </w:r>
            </w:hyperlink>
          </w:p>
          <w:p w14:paraId="132C8C8A" w14:textId="77777777" w:rsidR="003D1570" w:rsidRPr="00997ECC" w:rsidRDefault="003D1570" w:rsidP="003D1570">
            <w:pPr>
              <w:pStyle w:val="Piedepgina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7ECC">
              <w:rPr>
                <w:rFonts w:ascii="Century Gothic" w:hAnsi="Century Gothic"/>
                <w:sz w:val="24"/>
                <w:szCs w:val="24"/>
              </w:rPr>
              <w:t>Villavicencio - Meta</w:t>
            </w:r>
          </w:p>
        </w:sdtContent>
      </w:sdt>
      <w:p w14:paraId="2F1846C0" w14:textId="77777777" w:rsidR="003D1570" w:rsidRDefault="00026ADD" w:rsidP="003D1570">
        <w:pPr>
          <w:pStyle w:val="Piedepgina"/>
          <w:jc w:val="center"/>
        </w:pPr>
      </w:p>
    </w:sdtContent>
  </w:sdt>
  <w:p w14:paraId="22E636B8" w14:textId="77777777" w:rsidR="00875922" w:rsidRDefault="00026A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294E" w14:textId="77777777" w:rsidR="00026ADD" w:rsidRDefault="00026ADD">
      <w:pPr>
        <w:spacing w:after="0" w:line="240" w:lineRule="auto"/>
      </w:pPr>
      <w:r>
        <w:separator/>
      </w:r>
    </w:p>
  </w:footnote>
  <w:footnote w:type="continuationSeparator" w:id="0">
    <w:p w14:paraId="170AE1FD" w14:textId="77777777" w:rsidR="00026ADD" w:rsidRDefault="0002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1" w:type="dxa"/>
      <w:tblInd w:w="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6773"/>
    </w:tblGrid>
    <w:tr w:rsidR="00875922" w:rsidRPr="006F5597" w14:paraId="56720224" w14:textId="77777777" w:rsidTr="00306592">
      <w:trPr>
        <w:trHeight w:val="708"/>
      </w:trPr>
      <w:tc>
        <w:tcPr>
          <w:tcW w:w="28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98C17C" w14:textId="3EB66658" w:rsidR="00875922" w:rsidRPr="006F5597" w:rsidRDefault="00A36D15" w:rsidP="00426ED9">
          <w:pPr>
            <w:pStyle w:val="Encabezado"/>
            <w:spacing w:line="276" w:lineRule="auto"/>
            <w:ind w:left="-8" w:firstLine="8"/>
            <w:rPr>
              <w:sz w:val="24"/>
              <w:szCs w:val="24"/>
            </w:rPr>
          </w:pPr>
          <w:r w:rsidRPr="006F5597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372FE48B" wp14:editId="435F7513">
                <wp:simplePos x="0" y="0"/>
                <wp:positionH relativeFrom="column">
                  <wp:posOffset>-435610</wp:posOffset>
                </wp:positionH>
                <wp:positionV relativeFrom="paragraph">
                  <wp:posOffset>-190500</wp:posOffset>
                </wp:positionV>
                <wp:extent cx="2101850" cy="682625"/>
                <wp:effectExtent l="0" t="0" r="0" b="3175"/>
                <wp:wrapNone/>
                <wp:docPr id="2" name="Imagen 2" descr="Resultado de imagen para LOGO RAMA JUD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Resultado de imagen para LOGO RAMA JUD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4371D0" w14:textId="5D6DF761" w:rsidR="00875922" w:rsidRPr="006F5597" w:rsidRDefault="00A36D15" w:rsidP="00306592">
          <w:pPr>
            <w:pStyle w:val="Encabezado"/>
            <w:spacing w:line="276" w:lineRule="auto"/>
            <w:ind w:left="289" w:right="29"/>
            <w:jc w:val="center"/>
            <w:rPr>
              <w:sz w:val="24"/>
              <w:szCs w:val="24"/>
            </w:rPr>
          </w:pPr>
          <w:r w:rsidRPr="006F5597">
            <w:rPr>
              <w:rFonts w:ascii="Century Gothic" w:hAnsi="Century Gothic" w:cs="Andalus"/>
              <w:b/>
              <w:sz w:val="24"/>
              <w:szCs w:val="24"/>
            </w:rPr>
            <w:t>JUZGADO PRIMERO MUNICIPAL DE PEQUEÑAS CAUSAS LABORALES DE VILLAVICENCIO</w:t>
          </w:r>
        </w:p>
      </w:tc>
    </w:tr>
  </w:tbl>
  <w:p w14:paraId="6EC90727" w14:textId="77777777" w:rsidR="00875922" w:rsidRDefault="00026ADD" w:rsidP="00426E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35FAE"/>
    <w:multiLevelType w:val="hybridMultilevel"/>
    <w:tmpl w:val="B3BA7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0"/>
    <w:rsid w:val="00017EB9"/>
    <w:rsid w:val="00026ADD"/>
    <w:rsid w:val="00031370"/>
    <w:rsid w:val="000336E7"/>
    <w:rsid w:val="00074A5D"/>
    <w:rsid w:val="00074D2A"/>
    <w:rsid w:val="0009434C"/>
    <w:rsid w:val="000C2F21"/>
    <w:rsid w:val="000C3B7E"/>
    <w:rsid w:val="000D644B"/>
    <w:rsid w:val="000F3672"/>
    <w:rsid w:val="0010035D"/>
    <w:rsid w:val="001249B9"/>
    <w:rsid w:val="00130621"/>
    <w:rsid w:val="00184BA3"/>
    <w:rsid w:val="001857D1"/>
    <w:rsid w:val="001C7C58"/>
    <w:rsid w:val="002507D3"/>
    <w:rsid w:val="002B16CB"/>
    <w:rsid w:val="002D4646"/>
    <w:rsid w:val="002D4826"/>
    <w:rsid w:val="002D7336"/>
    <w:rsid w:val="002E2AD7"/>
    <w:rsid w:val="0030389B"/>
    <w:rsid w:val="00306592"/>
    <w:rsid w:val="00315A9D"/>
    <w:rsid w:val="0036369B"/>
    <w:rsid w:val="00384DFB"/>
    <w:rsid w:val="00390FAB"/>
    <w:rsid w:val="003D1570"/>
    <w:rsid w:val="00417792"/>
    <w:rsid w:val="00430B8A"/>
    <w:rsid w:val="004502E4"/>
    <w:rsid w:val="004676F0"/>
    <w:rsid w:val="00482B5C"/>
    <w:rsid w:val="00484D54"/>
    <w:rsid w:val="004A45A4"/>
    <w:rsid w:val="004E340A"/>
    <w:rsid w:val="004E4FBE"/>
    <w:rsid w:val="004F6A68"/>
    <w:rsid w:val="00527011"/>
    <w:rsid w:val="00532832"/>
    <w:rsid w:val="005A56E7"/>
    <w:rsid w:val="005C50AF"/>
    <w:rsid w:val="00616A78"/>
    <w:rsid w:val="006224FA"/>
    <w:rsid w:val="00656999"/>
    <w:rsid w:val="006D1FDC"/>
    <w:rsid w:val="006D2DE9"/>
    <w:rsid w:val="006E7424"/>
    <w:rsid w:val="006F7923"/>
    <w:rsid w:val="00704057"/>
    <w:rsid w:val="00753151"/>
    <w:rsid w:val="00755DD3"/>
    <w:rsid w:val="007B4B1B"/>
    <w:rsid w:val="007D3DEA"/>
    <w:rsid w:val="008458A2"/>
    <w:rsid w:val="008537FB"/>
    <w:rsid w:val="00854029"/>
    <w:rsid w:val="008B5409"/>
    <w:rsid w:val="008D74C0"/>
    <w:rsid w:val="008F0818"/>
    <w:rsid w:val="00904838"/>
    <w:rsid w:val="00944902"/>
    <w:rsid w:val="00945FE5"/>
    <w:rsid w:val="009714EF"/>
    <w:rsid w:val="009719A5"/>
    <w:rsid w:val="00972EC0"/>
    <w:rsid w:val="00983D57"/>
    <w:rsid w:val="009A457C"/>
    <w:rsid w:val="009F35E5"/>
    <w:rsid w:val="00A169C2"/>
    <w:rsid w:val="00A36870"/>
    <w:rsid w:val="00A36D15"/>
    <w:rsid w:val="00A55A5C"/>
    <w:rsid w:val="00A57503"/>
    <w:rsid w:val="00A610F0"/>
    <w:rsid w:val="00A72E0A"/>
    <w:rsid w:val="00A83AB9"/>
    <w:rsid w:val="00AC329D"/>
    <w:rsid w:val="00AD18C2"/>
    <w:rsid w:val="00AD73A6"/>
    <w:rsid w:val="00AE55F3"/>
    <w:rsid w:val="00B0356B"/>
    <w:rsid w:val="00B15393"/>
    <w:rsid w:val="00B27365"/>
    <w:rsid w:val="00B94DCB"/>
    <w:rsid w:val="00BA0FAC"/>
    <w:rsid w:val="00BA5C73"/>
    <w:rsid w:val="00BB1B29"/>
    <w:rsid w:val="00BC5C6E"/>
    <w:rsid w:val="00BD02F9"/>
    <w:rsid w:val="00BD6FAD"/>
    <w:rsid w:val="00BE70E9"/>
    <w:rsid w:val="00BF375B"/>
    <w:rsid w:val="00C44400"/>
    <w:rsid w:val="00C63437"/>
    <w:rsid w:val="00C64429"/>
    <w:rsid w:val="00CA30D8"/>
    <w:rsid w:val="00CD2B88"/>
    <w:rsid w:val="00CF26FB"/>
    <w:rsid w:val="00D26200"/>
    <w:rsid w:val="00D308A2"/>
    <w:rsid w:val="00D504C4"/>
    <w:rsid w:val="00D532D7"/>
    <w:rsid w:val="00DA5803"/>
    <w:rsid w:val="00DB74F9"/>
    <w:rsid w:val="00DE7303"/>
    <w:rsid w:val="00E050E1"/>
    <w:rsid w:val="00E35F27"/>
    <w:rsid w:val="00E458E5"/>
    <w:rsid w:val="00E5738C"/>
    <w:rsid w:val="00E621A0"/>
    <w:rsid w:val="00E64EA7"/>
    <w:rsid w:val="00EB0FA9"/>
    <w:rsid w:val="00EC0F00"/>
    <w:rsid w:val="00EE64AB"/>
    <w:rsid w:val="00F14433"/>
    <w:rsid w:val="00F46862"/>
    <w:rsid w:val="00F83D44"/>
    <w:rsid w:val="00F90F0E"/>
    <w:rsid w:val="00F96B2E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629BF"/>
  <w15:chartTrackingRefBased/>
  <w15:docId w15:val="{174EC900-1434-4954-ACEA-FD1B1D94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F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67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F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67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F0"/>
    <w:rPr>
      <w:rFonts w:ascii="Calibri" w:eastAsia="Calibri" w:hAnsi="Calibri" w:cs="Times New Roman"/>
    </w:rPr>
  </w:style>
  <w:style w:type="paragraph" w:customStyle="1" w:styleId="Textopredeterminado">
    <w:name w:val="Texto predeterminado"/>
    <w:basedOn w:val="Normal"/>
    <w:rsid w:val="004676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676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2B5C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5C50AF"/>
    <w:pPr>
      <w:widowControl w:val="0"/>
      <w:spacing w:after="120" w:line="480" w:lineRule="auto"/>
    </w:pPr>
    <w:rPr>
      <w:rFonts w:ascii="Times New Roman" w:eastAsia="Times New Roman" w:hAnsi="Times New Roman"/>
      <w:snapToGrid w:val="0"/>
      <w:kern w:val="28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50AF"/>
    <w:rPr>
      <w:rFonts w:ascii="Times New Roman" w:eastAsia="Times New Roman" w:hAnsi="Times New Roman" w:cs="Times New Roman"/>
      <w:snapToGrid w:val="0"/>
      <w:kern w:val="28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7B4B1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EC0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1mpclvcio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odeldeman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mpclvci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padilla</dc:creator>
  <cp:keywords/>
  <dc:description/>
  <cp:lastModifiedBy>Lenys Adriana Bello Reyes</cp:lastModifiedBy>
  <cp:revision>3</cp:revision>
  <cp:lastPrinted>2022-03-19T21:46:00Z</cp:lastPrinted>
  <dcterms:created xsi:type="dcterms:W3CDTF">2023-05-18T16:09:00Z</dcterms:created>
  <dcterms:modified xsi:type="dcterms:W3CDTF">2023-05-18T16:12:00Z</dcterms:modified>
</cp:coreProperties>
</file>