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AC" w:rsidRPr="00DA394E" w:rsidRDefault="005E36AC" w:rsidP="005E36AC">
      <w:pPr>
        <w:spacing w:after="0"/>
        <w:rPr>
          <w:rFonts w:ascii="Arial" w:hAnsi="Arial" w:cs="Arial"/>
          <w:sz w:val="24"/>
          <w:szCs w:val="24"/>
        </w:rPr>
      </w:pPr>
      <w:r w:rsidRPr="00DA394E">
        <w:rPr>
          <w:rFonts w:ascii="Arial" w:hAnsi="Arial" w:cs="Arial"/>
          <w:sz w:val="24"/>
          <w:szCs w:val="24"/>
        </w:rPr>
        <w:t>SEÑOR</w:t>
      </w:r>
    </w:p>
    <w:p w:rsidR="005E36AC" w:rsidRPr="00DA394E" w:rsidRDefault="005E36AC" w:rsidP="005E36AC">
      <w:pPr>
        <w:spacing w:after="0"/>
        <w:rPr>
          <w:rFonts w:ascii="Arial" w:hAnsi="Arial" w:cs="Arial"/>
          <w:sz w:val="24"/>
          <w:szCs w:val="24"/>
        </w:rPr>
      </w:pPr>
      <w:r w:rsidRPr="00DA394E">
        <w:rPr>
          <w:rFonts w:ascii="Arial" w:hAnsi="Arial" w:cs="Arial"/>
          <w:sz w:val="24"/>
          <w:szCs w:val="24"/>
        </w:rPr>
        <w:t>JUEZ PROMISCUO CIVIL MUNICIPAL</w:t>
      </w:r>
    </w:p>
    <w:p w:rsidR="005E36AC" w:rsidRPr="00DA394E" w:rsidRDefault="005E36AC" w:rsidP="005E36AC">
      <w:pPr>
        <w:spacing w:after="0"/>
        <w:rPr>
          <w:rFonts w:ascii="Arial" w:hAnsi="Arial" w:cs="Arial"/>
          <w:sz w:val="24"/>
          <w:szCs w:val="24"/>
        </w:rPr>
      </w:pPr>
      <w:r w:rsidRPr="00DA394E">
        <w:rPr>
          <w:rFonts w:ascii="Arial" w:hAnsi="Arial" w:cs="Arial"/>
          <w:sz w:val="24"/>
          <w:szCs w:val="24"/>
        </w:rPr>
        <w:t>MONGUI - BOYACA</w:t>
      </w:r>
    </w:p>
    <w:p w:rsidR="005E36AC" w:rsidRPr="00DA394E" w:rsidRDefault="005E36AC" w:rsidP="005E36AC">
      <w:pPr>
        <w:rPr>
          <w:rFonts w:ascii="Arial" w:hAnsi="Arial" w:cs="Arial"/>
          <w:sz w:val="24"/>
          <w:szCs w:val="24"/>
        </w:rPr>
      </w:pPr>
      <w:r w:rsidRPr="00DA394E">
        <w:rPr>
          <w:rFonts w:ascii="Arial" w:hAnsi="Arial" w:cs="Arial"/>
          <w:sz w:val="24"/>
          <w:szCs w:val="24"/>
        </w:rPr>
        <w:t>E. S. D.</w:t>
      </w:r>
    </w:p>
    <w:p w:rsidR="005E36AC" w:rsidRPr="00DA394E" w:rsidRDefault="005E36AC" w:rsidP="005E36AC">
      <w:pPr>
        <w:rPr>
          <w:rFonts w:ascii="Arial" w:hAnsi="Arial" w:cs="Arial"/>
          <w:b/>
          <w:sz w:val="24"/>
          <w:szCs w:val="24"/>
        </w:rPr>
      </w:pPr>
      <w:r w:rsidRPr="00DA394E">
        <w:rPr>
          <w:rFonts w:ascii="Arial" w:hAnsi="Arial" w:cs="Arial"/>
          <w:b/>
          <w:sz w:val="24"/>
          <w:szCs w:val="24"/>
        </w:rPr>
        <w:t>REF: EJECUTIVO No 2019 – 095</w:t>
      </w:r>
    </w:p>
    <w:p w:rsidR="005E36AC" w:rsidRPr="00DA394E" w:rsidRDefault="005E36AC" w:rsidP="005E36AC">
      <w:pPr>
        <w:spacing w:after="0"/>
        <w:rPr>
          <w:rFonts w:ascii="Arial" w:hAnsi="Arial" w:cs="Arial"/>
          <w:sz w:val="24"/>
          <w:szCs w:val="24"/>
        </w:rPr>
      </w:pPr>
      <w:r w:rsidRPr="00DA394E">
        <w:rPr>
          <w:rFonts w:ascii="Arial" w:hAnsi="Arial" w:cs="Arial"/>
          <w:sz w:val="24"/>
          <w:szCs w:val="24"/>
        </w:rPr>
        <w:t>DTE: JONH FREDY DIAZ</w:t>
      </w:r>
    </w:p>
    <w:p w:rsidR="00170F7E" w:rsidRPr="00DA394E" w:rsidRDefault="005E36AC" w:rsidP="005E36AC">
      <w:pPr>
        <w:spacing w:after="0"/>
        <w:rPr>
          <w:rFonts w:ascii="Arial" w:hAnsi="Arial" w:cs="Arial"/>
          <w:sz w:val="24"/>
          <w:szCs w:val="24"/>
        </w:rPr>
      </w:pPr>
      <w:r w:rsidRPr="00DA394E">
        <w:rPr>
          <w:rFonts w:ascii="Arial" w:hAnsi="Arial" w:cs="Arial"/>
          <w:sz w:val="24"/>
          <w:szCs w:val="24"/>
        </w:rPr>
        <w:t>DDO: MARCO FIDEL TAPIAS</w:t>
      </w:r>
      <w:r w:rsidRPr="00DA394E">
        <w:rPr>
          <w:rFonts w:ascii="Arial" w:hAnsi="Arial" w:cs="Arial"/>
          <w:sz w:val="24"/>
          <w:szCs w:val="24"/>
        </w:rPr>
        <w:cr/>
      </w:r>
    </w:p>
    <w:p w:rsidR="00DA394E" w:rsidRPr="00DA394E" w:rsidRDefault="00DA394E" w:rsidP="005E36AC">
      <w:pPr>
        <w:spacing w:after="0"/>
        <w:rPr>
          <w:rFonts w:ascii="Arial" w:hAnsi="Arial" w:cs="Arial"/>
          <w:b/>
          <w:color w:val="000000"/>
          <w:sz w:val="24"/>
          <w:szCs w:val="24"/>
          <w:lang w:val="es-ES"/>
        </w:rPr>
      </w:pPr>
      <w:r w:rsidRPr="00DA394E">
        <w:rPr>
          <w:rFonts w:ascii="Arial" w:hAnsi="Arial" w:cs="Arial"/>
          <w:b/>
          <w:color w:val="000000"/>
          <w:sz w:val="24"/>
          <w:szCs w:val="24"/>
          <w:lang w:val="es-ES"/>
        </w:rPr>
        <w:t>ASUNTO: Recurso de Reposición</w:t>
      </w:r>
    </w:p>
    <w:p w:rsidR="00DA394E" w:rsidRDefault="00DA394E" w:rsidP="005E36AC">
      <w:pPr>
        <w:spacing w:after="0"/>
      </w:pPr>
    </w:p>
    <w:p w:rsidR="00DA394E" w:rsidRDefault="005E36AC" w:rsidP="005E36AC">
      <w:pPr>
        <w:spacing w:after="0"/>
        <w:jc w:val="both"/>
        <w:rPr>
          <w:rFonts w:ascii="Arial" w:hAnsi="Arial" w:cs="Arial"/>
          <w:color w:val="000000" w:themeColor="text1"/>
          <w:sz w:val="24"/>
          <w:szCs w:val="24"/>
        </w:rPr>
      </w:pPr>
      <w:r>
        <w:rPr>
          <w:rFonts w:ascii="Arial" w:hAnsi="Arial" w:cs="Arial"/>
          <w:b/>
          <w:color w:val="000000" w:themeColor="text1"/>
          <w:sz w:val="24"/>
          <w:szCs w:val="24"/>
        </w:rPr>
        <w:t>LAURA ANGELICA MENDEZ OSORIO</w:t>
      </w:r>
      <w:r w:rsidRPr="00192996">
        <w:rPr>
          <w:rFonts w:ascii="Arial" w:hAnsi="Arial" w:cs="Arial"/>
          <w:color w:val="000000" w:themeColor="text1"/>
          <w:sz w:val="24"/>
          <w:szCs w:val="24"/>
        </w:rPr>
        <w:t>, mayor de edad, domiciliada y residente en la ciudad de Sogamoso, identificada con cedul</w:t>
      </w:r>
      <w:r>
        <w:rPr>
          <w:rFonts w:ascii="Arial" w:hAnsi="Arial" w:cs="Arial"/>
          <w:color w:val="000000" w:themeColor="text1"/>
          <w:sz w:val="24"/>
          <w:szCs w:val="24"/>
        </w:rPr>
        <w:t>a de ciudadanía N. 1.020.765.050 de Bogotá</w:t>
      </w:r>
      <w:r w:rsidRPr="00192996">
        <w:rPr>
          <w:rFonts w:ascii="Arial" w:hAnsi="Arial" w:cs="Arial"/>
          <w:color w:val="000000" w:themeColor="text1"/>
          <w:sz w:val="24"/>
          <w:szCs w:val="24"/>
        </w:rPr>
        <w:t>, y co</w:t>
      </w:r>
      <w:r>
        <w:rPr>
          <w:rFonts w:ascii="Arial" w:hAnsi="Arial" w:cs="Arial"/>
          <w:color w:val="000000" w:themeColor="text1"/>
          <w:sz w:val="24"/>
          <w:szCs w:val="24"/>
        </w:rPr>
        <w:t>n tarjeta profesional No. 294824</w:t>
      </w:r>
      <w:r w:rsidRPr="00192996">
        <w:rPr>
          <w:rFonts w:ascii="Arial" w:hAnsi="Arial" w:cs="Arial"/>
          <w:color w:val="000000" w:themeColor="text1"/>
          <w:sz w:val="24"/>
          <w:szCs w:val="24"/>
        </w:rPr>
        <w:t xml:space="preserve"> del Consejo Superior de la Judicatura, actuand</w:t>
      </w:r>
      <w:r w:rsidR="00CC0184">
        <w:rPr>
          <w:rFonts w:ascii="Arial" w:hAnsi="Arial" w:cs="Arial"/>
          <w:color w:val="000000" w:themeColor="text1"/>
          <w:sz w:val="24"/>
          <w:szCs w:val="24"/>
        </w:rPr>
        <w:t>o en nombre y representación,   por nombramiento del Juzgado con ocasión de amparo  de pobreza otorgado mediante auto de fecha 09 de julio de 2020,</w:t>
      </w:r>
      <w:r w:rsidR="00B22B7D">
        <w:rPr>
          <w:rFonts w:ascii="Arial" w:hAnsi="Arial" w:cs="Arial"/>
          <w:color w:val="000000" w:themeColor="text1"/>
          <w:sz w:val="24"/>
          <w:szCs w:val="24"/>
        </w:rPr>
        <w:t xml:space="preserve"> otorgado al</w:t>
      </w:r>
      <w:r w:rsidR="00CC0184">
        <w:rPr>
          <w:rFonts w:ascii="Arial" w:hAnsi="Arial" w:cs="Arial"/>
          <w:color w:val="000000" w:themeColor="text1"/>
          <w:sz w:val="24"/>
          <w:szCs w:val="24"/>
        </w:rPr>
        <w:t xml:space="preserve"> </w:t>
      </w:r>
      <w:r w:rsidR="00CC0184" w:rsidRPr="00CC0184">
        <w:rPr>
          <w:rFonts w:ascii="Arial" w:hAnsi="Arial" w:cs="Arial"/>
          <w:color w:val="000000" w:themeColor="text1"/>
          <w:sz w:val="24"/>
          <w:szCs w:val="24"/>
        </w:rPr>
        <w:t>Señor MARCO FIDEL TAPIAS LADINO, de edad, e Identificado con Cedula de Ciudadaní</w:t>
      </w:r>
      <w:r w:rsidR="00B22B7D">
        <w:rPr>
          <w:rFonts w:ascii="Arial" w:hAnsi="Arial" w:cs="Arial"/>
          <w:color w:val="000000" w:themeColor="text1"/>
          <w:sz w:val="24"/>
          <w:szCs w:val="24"/>
        </w:rPr>
        <w:t xml:space="preserve">a No. 17.009.813 </w:t>
      </w:r>
      <w:r w:rsidR="00CC0184">
        <w:rPr>
          <w:rFonts w:ascii="Arial" w:hAnsi="Arial" w:cs="Arial"/>
          <w:color w:val="000000" w:themeColor="text1"/>
          <w:sz w:val="24"/>
          <w:szCs w:val="24"/>
        </w:rPr>
        <w:t xml:space="preserve"> en calidad de demandado</w:t>
      </w:r>
      <w:r w:rsidR="00B22B7D">
        <w:rPr>
          <w:rFonts w:ascii="Arial" w:hAnsi="Arial" w:cs="Arial"/>
          <w:color w:val="000000" w:themeColor="text1"/>
          <w:sz w:val="24"/>
          <w:szCs w:val="24"/>
        </w:rPr>
        <w:t xml:space="preserve">. Mediante la presente interpongo </w:t>
      </w:r>
      <w:r w:rsidR="00DA394E">
        <w:rPr>
          <w:rFonts w:ascii="Arial" w:hAnsi="Arial" w:cs="Arial"/>
          <w:b/>
          <w:color w:val="000000" w:themeColor="text1"/>
          <w:sz w:val="24"/>
          <w:szCs w:val="24"/>
        </w:rPr>
        <w:t>RECURSO DE REPOSICIÓN DEL</w:t>
      </w:r>
      <w:r w:rsidR="00DA394E" w:rsidRPr="00DA394E">
        <w:rPr>
          <w:rFonts w:ascii="Arial" w:hAnsi="Arial" w:cs="Arial"/>
          <w:b/>
          <w:color w:val="000000" w:themeColor="text1"/>
          <w:sz w:val="24"/>
          <w:szCs w:val="24"/>
        </w:rPr>
        <w:t xml:space="preserve"> MANDAMIENTO DE PAGO </w:t>
      </w:r>
      <w:r w:rsidR="00B22B7D">
        <w:rPr>
          <w:rFonts w:ascii="Arial" w:hAnsi="Arial" w:cs="Arial"/>
          <w:color w:val="000000" w:themeColor="text1"/>
          <w:sz w:val="24"/>
          <w:szCs w:val="24"/>
        </w:rPr>
        <w:t>proferido por este Despacho Judicial el día</w:t>
      </w:r>
      <w:r w:rsidR="00DA394E">
        <w:rPr>
          <w:rFonts w:ascii="Arial" w:hAnsi="Arial" w:cs="Arial"/>
          <w:color w:val="000000" w:themeColor="text1"/>
          <w:sz w:val="24"/>
          <w:szCs w:val="24"/>
        </w:rPr>
        <w:t xml:space="preserve"> 23 de enero del 2020 a favor del señor John Fredy Díaz, en el proceso de la referencia.</w:t>
      </w:r>
    </w:p>
    <w:p w:rsidR="00DA394E" w:rsidRDefault="00DA394E" w:rsidP="005E36AC">
      <w:pPr>
        <w:spacing w:after="0"/>
        <w:jc w:val="both"/>
        <w:rPr>
          <w:rFonts w:ascii="Arial" w:hAnsi="Arial" w:cs="Arial"/>
          <w:color w:val="000000" w:themeColor="text1"/>
          <w:sz w:val="24"/>
          <w:szCs w:val="24"/>
        </w:rPr>
      </w:pPr>
    </w:p>
    <w:p w:rsidR="00DA394E" w:rsidRDefault="00DA394E" w:rsidP="00DA394E">
      <w:pPr>
        <w:pStyle w:val="Textoindependiente"/>
        <w:rPr>
          <w:rFonts w:cs="Arial"/>
          <w:color w:val="000000"/>
          <w:lang w:val="es-CO"/>
        </w:rPr>
      </w:pPr>
      <w:r>
        <w:rPr>
          <w:rFonts w:cs="Arial"/>
          <w:color w:val="000000"/>
          <w:lang w:val="es-CO"/>
        </w:rPr>
        <w:t>Razones del recurso:</w:t>
      </w:r>
    </w:p>
    <w:p w:rsidR="00DA394E" w:rsidRDefault="00DA394E" w:rsidP="00DA394E">
      <w:pPr>
        <w:pStyle w:val="Textoindependiente"/>
        <w:rPr>
          <w:rFonts w:cs="Arial"/>
          <w:color w:val="000000"/>
          <w:lang w:val="es-CO"/>
        </w:rPr>
      </w:pPr>
    </w:p>
    <w:p w:rsidR="0047304E" w:rsidRDefault="00DA394E" w:rsidP="00DA394E">
      <w:pPr>
        <w:pStyle w:val="Textoindependiente"/>
        <w:rPr>
          <w:rFonts w:cs="Arial"/>
          <w:color w:val="000000"/>
          <w:lang w:val="es-CO"/>
        </w:rPr>
      </w:pPr>
      <w:r>
        <w:rPr>
          <w:rFonts w:cs="Arial"/>
          <w:color w:val="000000"/>
          <w:lang w:val="es-CO"/>
        </w:rPr>
        <w:t xml:space="preserve">De acuerdo al </w:t>
      </w:r>
      <w:r w:rsidR="0047304E">
        <w:rPr>
          <w:rFonts w:cs="Arial"/>
          <w:color w:val="000000"/>
          <w:lang w:val="es-CO"/>
        </w:rPr>
        <w:t>artículo</w:t>
      </w:r>
      <w:r>
        <w:rPr>
          <w:rFonts w:cs="Arial"/>
          <w:color w:val="000000"/>
          <w:lang w:val="es-CO"/>
        </w:rPr>
        <w:t xml:space="preserve"> 442 numeral 3 del C.G.P, los hechos que configuren excepciones previas deberán alegarse mediante reposición</w:t>
      </w:r>
      <w:r w:rsidR="0047304E">
        <w:rPr>
          <w:rFonts w:cs="Arial"/>
          <w:color w:val="000000"/>
          <w:lang w:val="es-CO"/>
        </w:rPr>
        <w:t xml:space="preserve"> contra el mandamiento de pago. </w:t>
      </w:r>
    </w:p>
    <w:p w:rsidR="0047304E" w:rsidRDefault="0047304E" w:rsidP="00DA394E">
      <w:pPr>
        <w:pStyle w:val="Textoindependiente"/>
        <w:rPr>
          <w:rFonts w:cs="Arial"/>
          <w:color w:val="000000"/>
          <w:lang w:val="es-CO"/>
        </w:rPr>
      </w:pPr>
    </w:p>
    <w:p w:rsidR="0047304E" w:rsidRDefault="0047304E" w:rsidP="00DA394E">
      <w:pPr>
        <w:pStyle w:val="Textoindependiente"/>
        <w:rPr>
          <w:rFonts w:cs="Arial"/>
          <w:color w:val="000000"/>
          <w:lang w:val="es-CO"/>
        </w:rPr>
      </w:pPr>
      <w:r>
        <w:rPr>
          <w:rFonts w:cs="Arial"/>
          <w:color w:val="000000"/>
          <w:lang w:val="es-CO"/>
        </w:rPr>
        <w:t>Excepciones previas recurridas:</w:t>
      </w:r>
    </w:p>
    <w:p w:rsidR="0047304E" w:rsidRDefault="0047304E" w:rsidP="00DA394E">
      <w:pPr>
        <w:pStyle w:val="Textoindependiente"/>
        <w:rPr>
          <w:rFonts w:cs="Arial"/>
          <w:color w:val="000000"/>
          <w:lang w:val="es-CO"/>
        </w:rPr>
      </w:pPr>
    </w:p>
    <w:p w:rsidR="003507FF" w:rsidRDefault="00454525" w:rsidP="003507FF">
      <w:pPr>
        <w:pStyle w:val="Textoindependiente"/>
        <w:numPr>
          <w:ilvl w:val="0"/>
          <w:numId w:val="1"/>
        </w:numPr>
        <w:rPr>
          <w:rFonts w:cs="Arial"/>
          <w:color w:val="000000"/>
          <w:lang w:val="es-CO"/>
        </w:rPr>
      </w:pPr>
      <w:r>
        <w:rPr>
          <w:rFonts w:cs="Arial"/>
          <w:color w:val="000000"/>
          <w:lang w:val="es-CO"/>
        </w:rPr>
        <w:t xml:space="preserve">Articulo 100 numeral 3 del C.G.P, inexistencia del demandante, por cuanto el negocio jurídico del cual se originó la obligación consagrada en la letra de cambio, no fue realizado con el señor JONH FREDY DIAZ, si no con la señora </w:t>
      </w:r>
      <w:r w:rsidR="008C0C05">
        <w:rPr>
          <w:rFonts w:cs="Arial"/>
          <w:color w:val="000000"/>
          <w:lang w:val="es-CO"/>
        </w:rPr>
        <w:t>Emils</w:t>
      </w:r>
      <w:r w:rsidRPr="00454525">
        <w:rPr>
          <w:rFonts w:cs="Arial"/>
          <w:color w:val="000000"/>
          <w:lang w:val="es-CO"/>
        </w:rPr>
        <w:t>e Quintero Ortega,</w:t>
      </w:r>
      <w:r>
        <w:rPr>
          <w:rFonts w:cs="Arial"/>
          <w:color w:val="000000"/>
          <w:lang w:val="es-CO"/>
        </w:rPr>
        <w:t xml:space="preserve"> quien es la esposa del señor Fredy </w:t>
      </w:r>
      <w:r w:rsidR="003507FF">
        <w:rPr>
          <w:rFonts w:cs="Arial"/>
          <w:color w:val="000000"/>
          <w:lang w:val="es-CO"/>
        </w:rPr>
        <w:t>Díaz</w:t>
      </w:r>
      <w:r>
        <w:rPr>
          <w:rFonts w:cs="Arial"/>
          <w:color w:val="000000"/>
          <w:lang w:val="es-CO"/>
        </w:rPr>
        <w:t xml:space="preserve">, y la obligación no estaba a cargo del señor Marco Fidel </w:t>
      </w:r>
      <w:r w:rsidR="003507FF">
        <w:rPr>
          <w:rFonts w:cs="Arial"/>
          <w:color w:val="000000"/>
          <w:lang w:val="es-CO"/>
        </w:rPr>
        <w:t xml:space="preserve">Tapias como persona natural, sino estaba a cargo de la empresa </w:t>
      </w:r>
      <w:r w:rsidR="003507FF" w:rsidRPr="003507FF">
        <w:rPr>
          <w:rFonts w:cs="Arial"/>
          <w:color w:val="000000"/>
          <w:lang w:val="es-CO"/>
        </w:rPr>
        <w:t>Distribuciones Santelmo</w:t>
      </w:r>
      <w:r w:rsidR="003507FF">
        <w:rPr>
          <w:rFonts w:cs="Arial"/>
          <w:color w:val="000000"/>
          <w:lang w:val="es-CO"/>
        </w:rPr>
        <w:t xml:space="preserve">, donde el señor Marco Fidel era el representante legal. Y si bien es cierto la el titulo valor (letra de cambio) fue suscrito en blanco si se pactaron verbalmente unas condiciones para proceder a diligenciarlo, en el cual nunca se acordó que se cambiara de titular de acreedor.   </w:t>
      </w:r>
    </w:p>
    <w:p w:rsidR="00FB0073" w:rsidRDefault="00FB0073" w:rsidP="00FB0073">
      <w:pPr>
        <w:pStyle w:val="Textoindependiente"/>
        <w:ind w:left="720"/>
        <w:rPr>
          <w:rFonts w:cs="Arial"/>
          <w:color w:val="000000"/>
          <w:lang w:val="es-CO"/>
        </w:rPr>
      </w:pPr>
    </w:p>
    <w:p w:rsidR="00FB0073" w:rsidRDefault="00454525" w:rsidP="003507FF">
      <w:pPr>
        <w:pStyle w:val="Textoindependiente"/>
        <w:numPr>
          <w:ilvl w:val="0"/>
          <w:numId w:val="1"/>
        </w:numPr>
        <w:rPr>
          <w:rFonts w:cs="Arial"/>
          <w:color w:val="000000"/>
          <w:lang w:val="es-CO"/>
        </w:rPr>
      </w:pPr>
      <w:r>
        <w:rPr>
          <w:rFonts w:cs="Arial"/>
          <w:color w:val="000000"/>
          <w:lang w:val="es-CO"/>
        </w:rPr>
        <w:t xml:space="preserve"> </w:t>
      </w:r>
      <w:r w:rsidR="00FB0073">
        <w:rPr>
          <w:rFonts w:cs="Arial"/>
          <w:color w:val="000000"/>
          <w:lang w:val="es-CO"/>
        </w:rPr>
        <w:t>Articulo 100 numeral 6 del C.G.P, no haberse presentado prueba de la calidad en la que actúa el demandado como representante legal de la empresa, ya que el deudor de la letra de cambio no es el señor  Marco Fidel Tapias, sino la empresa en la cual él era el representante legal.</w:t>
      </w:r>
    </w:p>
    <w:p w:rsidR="001E3BEB" w:rsidRDefault="001E3BEB" w:rsidP="001E3BEB">
      <w:pPr>
        <w:pStyle w:val="Prrafodelista"/>
        <w:rPr>
          <w:rFonts w:cs="Arial"/>
          <w:color w:val="000000"/>
        </w:rPr>
      </w:pPr>
    </w:p>
    <w:p w:rsidR="001E3BEB" w:rsidRDefault="001E3BEB" w:rsidP="003507FF">
      <w:pPr>
        <w:pStyle w:val="Textoindependiente"/>
        <w:numPr>
          <w:ilvl w:val="0"/>
          <w:numId w:val="1"/>
        </w:numPr>
        <w:rPr>
          <w:rFonts w:cs="Arial"/>
          <w:color w:val="000000"/>
          <w:lang w:val="es-CO"/>
        </w:rPr>
      </w:pPr>
      <w:r>
        <w:rPr>
          <w:rFonts w:cs="Arial"/>
          <w:color w:val="000000"/>
          <w:lang w:val="es-CO"/>
        </w:rPr>
        <w:t>Cosa juzgada, la empresa DISTRIBUIDORES SANTELMO LTDA. Con Nit.</w:t>
      </w:r>
      <w:r w:rsidR="005C25DB">
        <w:rPr>
          <w:rFonts w:cs="Arial"/>
          <w:color w:val="000000"/>
          <w:lang w:val="es-CO"/>
        </w:rPr>
        <w:t>826.002.719-2</w:t>
      </w:r>
      <w:r>
        <w:rPr>
          <w:rFonts w:cs="Arial"/>
          <w:color w:val="000000"/>
          <w:lang w:val="es-CO"/>
        </w:rPr>
        <w:t xml:space="preserve">, se sometió a régimen de insolvencia, </w:t>
      </w:r>
      <w:r w:rsidR="005C25DB">
        <w:rPr>
          <w:rFonts w:cs="Arial"/>
          <w:color w:val="000000"/>
          <w:lang w:val="es-CO"/>
        </w:rPr>
        <w:t xml:space="preserve">y se dio la liquidación judicial ante la Superintendencia de Sociedades, con el número de expediente 84958, en el año 2017, </w:t>
      </w:r>
      <w:r>
        <w:rPr>
          <w:rFonts w:cs="Arial"/>
          <w:color w:val="000000"/>
          <w:lang w:val="es-CO"/>
        </w:rPr>
        <w:t xml:space="preserve">  </w:t>
      </w:r>
      <w:r w:rsidR="008C0C05">
        <w:rPr>
          <w:rFonts w:cs="Arial"/>
          <w:color w:val="000000"/>
          <w:lang w:val="es-CO"/>
        </w:rPr>
        <w:t xml:space="preserve">donde en el proceso de liquidación, </w:t>
      </w:r>
      <w:r w:rsidR="008C0C05">
        <w:rPr>
          <w:rFonts w:cs="Arial"/>
          <w:color w:val="000000"/>
          <w:lang w:val="es-CO"/>
        </w:rPr>
        <w:lastRenderedPageBreak/>
        <w:t>el liquidador tubo como parte del pasivo la deuda  de la sociedad con la señora Emils</w:t>
      </w:r>
      <w:r w:rsidR="008C0C05" w:rsidRPr="00454525">
        <w:rPr>
          <w:rFonts w:cs="Arial"/>
          <w:color w:val="000000"/>
          <w:lang w:val="es-CO"/>
        </w:rPr>
        <w:t>e Quintero Ortega</w:t>
      </w:r>
      <w:r w:rsidR="008C0C05">
        <w:rPr>
          <w:rFonts w:cs="Arial"/>
          <w:color w:val="000000"/>
          <w:lang w:val="es-CO"/>
        </w:rPr>
        <w:t xml:space="preserve">, y se deja sin efectos las posibles obligaciones generadas por la empresa. </w:t>
      </w:r>
    </w:p>
    <w:p w:rsidR="008C0C05" w:rsidRDefault="008C0C05" w:rsidP="008C0C05">
      <w:pPr>
        <w:pStyle w:val="Prrafodelista"/>
        <w:rPr>
          <w:rFonts w:cs="Arial"/>
          <w:color w:val="000000"/>
        </w:rPr>
      </w:pPr>
    </w:p>
    <w:p w:rsidR="008C0C05" w:rsidRPr="008C0C05" w:rsidRDefault="008C0C05" w:rsidP="008C0C05">
      <w:pPr>
        <w:pStyle w:val="Textoindependiente"/>
        <w:ind w:left="720"/>
        <w:rPr>
          <w:rFonts w:cs="Arial"/>
          <w:b/>
          <w:color w:val="000000"/>
          <w:lang w:val="es-CO"/>
        </w:rPr>
      </w:pPr>
      <w:r w:rsidRPr="008C0C05">
        <w:rPr>
          <w:rFonts w:cs="Arial"/>
          <w:b/>
          <w:color w:val="000000"/>
          <w:lang w:val="es-CO"/>
        </w:rPr>
        <w:t xml:space="preserve">Pruebas </w:t>
      </w:r>
    </w:p>
    <w:p w:rsidR="00FB0073" w:rsidRDefault="00FB0073" w:rsidP="00FB0073">
      <w:pPr>
        <w:pStyle w:val="Prrafodelista"/>
        <w:rPr>
          <w:rFonts w:cs="Arial"/>
          <w:color w:val="000000"/>
        </w:rPr>
      </w:pPr>
    </w:p>
    <w:p w:rsidR="008C0C05" w:rsidRDefault="008C0C05" w:rsidP="00EB5946">
      <w:pPr>
        <w:pStyle w:val="Prrafodelista"/>
        <w:jc w:val="both"/>
        <w:rPr>
          <w:rFonts w:ascii="Arial" w:hAnsi="Arial" w:cs="Arial"/>
          <w:color w:val="000000"/>
          <w:sz w:val="24"/>
          <w:szCs w:val="24"/>
        </w:rPr>
      </w:pPr>
      <w:r w:rsidRPr="008C0C05">
        <w:rPr>
          <w:rFonts w:ascii="Arial" w:hAnsi="Arial" w:cs="Arial"/>
          <w:color w:val="000000"/>
          <w:sz w:val="24"/>
          <w:szCs w:val="24"/>
        </w:rPr>
        <w:t>Comprobante  pago de los intereses a la señora EMILSE QUINTERO ORTEGA, por parte de la sociedad  Distribuciones Santelmo</w:t>
      </w:r>
      <w:r>
        <w:rPr>
          <w:rFonts w:ascii="Arial" w:hAnsi="Arial" w:cs="Arial"/>
          <w:color w:val="000000"/>
          <w:sz w:val="24"/>
          <w:szCs w:val="24"/>
        </w:rPr>
        <w:t xml:space="preserve">, </w:t>
      </w:r>
      <w:r w:rsidR="00EB5946">
        <w:rPr>
          <w:rFonts w:ascii="Arial" w:hAnsi="Arial" w:cs="Arial"/>
          <w:color w:val="000000"/>
          <w:sz w:val="24"/>
          <w:szCs w:val="24"/>
        </w:rPr>
        <w:t xml:space="preserve">desde el mes de diciembre del 2014, fecha en la que se suscribió el titulo valor. </w:t>
      </w:r>
    </w:p>
    <w:p w:rsidR="00EB5946" w:rsidRDefault="00EB5946" w:rsidP="00EB5946">
      <w:pPr>
        <w:pStyle w:val="Prrafodelista"/>
        <w:jc w:val="both"/>
        <w:rPr>
          <w:rFonts w:ascii="Arial" w:hAnsi="Arial" w:cs="Arial"/>
          <w:color w:val="000000"/>
          <w:sz w:val="24"/>
          <w:szCs w:val="24"/>
        </w:rPr>
      </w:pPr>
    </w:p>
    <w:p w:rsidR="00EB5946" w:rsidRDefault="00EB5946" w:rsidP="00EB5946">
      <w:pPr>
        <w:pStyle w:val="Prrafodelista"/>
        <w:jc w:val="both"/>
        <w:rPr>
          <w:rFonts w:ascii="Arial" w:hAnsi="Arial" w:cs="Arial"/>
          <w:color w:val="000000"/>
          <w:sz w:val="24"/>
          <w:szCs w:val="24"/>
        </w:rPr>
      </w:pPr>
      <w:r>
        <w:rPr>
          <w:rFonts w:ascii="Arial" w:hAnsi="Arial" w:cs="Arial"/>
          <w:color w:val="000000"/>
          <w:sz w:val="24"/>
          <w:szCs w:val="24"/>
        </w:rPr>
        <w:t xml:space="preserve">Sentencia de aprobación liquidación de sociedad, </w:t>
      </w:r>
      <w:r w:rsidR="003568DD">
        <w:rPr>
          <w:rFonts w:ascii="Arial" w:hAnsi="Arial" w:cs="Arial"/>
          <w:color w:val="000000"/>
          <w:sz w:val="24"/>
          <w:szCs w:val="24"/>
        </w:rPr>
        <w:t xml:space="preserve">de fecha 1 de noviembre de 2017, emitido por la Superintendencia de Sociedades. </w:t>
      </w:r>
      <w:r>
        <w:rPr>
          <w:rFonts w:ascii="Arial" w:hAnsi="Arial" w:cs="Arial"/>
          <w:color w:val="000000"/>
          <w:sz w:val="24"/>
          <w:szCs w:val="24"/>
        </w:rPr>
        <w:t xml:space="preserve"> </w:t>
      </w:r>
    </w:p>
    <w:p w:rsidR="003568DD" w:rsidRDefault="003568DD" w:rsidP="00EB5946">
      <w:pPr>
        <w:pStyle w:val="Prrafodelista"/>
        <w:jc w:val="both"/>
        <w:rPr>
          <w:rFonts w:ascii="Arial" w:hAnsi="Arial" w:cs="Arial"/>
          <w:color w:val="000000"/>
          <w:sz w:val="24"/>
          <w:szCs w:val="24"/>
        </w:rPr>
      </w:pPr>
    </w:p>
    <w:p w:rsidR="003568DD" w:rsidRDefault="003568DD" w:rsidP="00EB5946">
      <w:pPr>
        <w:pStyle w:val="Prrafodelista"/>
        <w:jc w:val="both"/>
        <w:rPr>
          <w:rFonts w:ascii="Arial" w:hAnsi="Arial" w:cs="Arial"/>
          <w:color w:val="000000"/>
          <w:sz w:val="24"/>
          <w:szCs w:val="24"/>
        </w:rPr>
      </w:pPr>
      <w:bookmarkStart w:id="0" w:name="_GoBack"/>
      <w:bookmarkEnd w:id="0"/>
    </w:p>
    <w:p w:rsidR="003568DD" w:rsidRDefault="003568DD" w:rsidP="00EB5946">
      <w:pPr>
        <w:pStyle w:val="Prrafodelista"/>
        <w:jc w:val="both"/>
        <w:rPr>
          <w:rFonts w:ascii="Arial" w:hAnsi="Arial" w:cs="Arial"/>
          <w:color w:val="000000"/>
          <w:sz w:val="24"/>
          <w:szCs w:val="24"/>
        </w:rPr>
      </w:pPr>
      <w:r w:rsidRPr="003568DD">
        <w:rPr>
          <w:rFonts w:ascii="Arial" w:hAnsi="Arial" w:cs="Arial"/>
          <w:color w:val="000000"/>
          <w:sz w:val="24"/>
          <w:szCs w:val="24"/>
        </w:rPr>
        <w:t>Teniendo en cuanta lo anterior mente señalado</w:t>
      </w:r>
      <w:r>
        <w:rPr>
          <w:rFonts w:ascii="Arial" w:hAnsi="Arial" w:cs="Arial"/>
          <w:color w:val="000000"/>
          <w:sz w:val="24"/>
          <w:szCs w:val="24"/>
        </w:rPr>
        <w:t xml:space="preserve">, se dé por terminado el presente proceso ejecutivo y se ordene devolver la acción al demandante. </w:t>
      </w:r>
    </w:p>
    <w:p w:rsidR="003568DD" w:rsidRDefault="003568DD" w:rsidP="00EB5946">
      <w:pPr>
        <w:pStyle w:val="Prrafodelista"/>
        <w:jc w:val="both"/>
        <w:rPr>
          <w:rFonts w:ascii="Arial" w:hAnsi="Arial" w:cs="Arial"/>
          <w:color w:val="000000"/>
          <w:sz w:val="24"/>
          <w:szCs w:val="24"/>
        </w:rPr>
      </w:pPr>
    </w:p>
    <w:p w:rsidR="003568DD" w:rsidRDefault="003568DD" w:rsidP="00EB5946">
      <w:pPr>
        <w:pStyle w:val="Prrafodelista"/>
        <w:jc w:val="both"/>
        <w:rPr>
          <w:rFonts w:ascii="Arial" w:hAnsi="Arial" w:cs="Arial"/>
          <w:color w:val="000000"/>
          <w:sz w:val="24"/>
          <w:szCs w:val="24"/>
        </w:rPr>
      </w:pPr>
    </w:p>
    <w:p w:rsidR="003568DD" w:rsidRPr="00F3183F" w:rsidRDefault="003568DD" w:rsidP="003568DD">
      <w:pPr>
        <w:pStyle w:val="Textoindependiente"/>
        <w:jc w:val="left"/>
        <w:rPr>
          <w:rFonts w:cs="Arial"/>
          <w:color w:val="000000"/>
          <w:lang w:val="es-CO"/>
        </w:rPr>
      </w:pPr>
      <w:r>
        <w:rPr>
          <w:rFonts w:cs="Arial"/>
          <w:color w:val="000000"/>
          <w:lang w:val="es-CO"/>
        </w:rPr>
        <w:t xml:space="preserve">Del Señor Juez, </w:t>
      </w:r>
    </w:p>
    <w:p w:rsidR="003568DD" w:rsidRDefault="003568DD" w:rsidP="003568DD">
      <w:pPr>
        <w:pStyle w:val="Textoindependiente"/>
        <w:rPr>
          <w:rFonts w:cs="Arial"/>
          <w:color w:val="000000"/>
          <w:lang w:val="es-CO"/>
        </w:rPr>
      </w:pPr>
    </w:p>
    <w:p w:rsidR="003568DD" w:rsidRDefault="004B279D" w:rsidP="003568DD">
      <w:pPr>
        <w:pStyle w:val="Textoindependiente"/>
        <w:rPr>
          <w:rFonts w:cs="Arial"/>
          <w:color w:val="000000"/>
          <w:lang w:val="es-ES"/>
        </w:rPr>
      </w:pPr>
      <w:r w:rsidRPr="004B279D">
        <w:rPr>
          <w:rFonts w:cs="Arial"/>
          <w:noProof/>
          <w:color w:val="000000"/>
          <w:lang w:val="es-ES"/>
        </w:rPr>
        <w:drawing>
          <wp:inline distT="0" distB="0" distL="0" distR="0" wp14:anchorId="1C1626E7" wp14:editId="18DF3679">
            <wp:extent cx="2091690" cy="396711"/>
            <wp:effectExtent l="0" t="0" r="3810" b="3810"/>
            <wp:docPr id="2" name="Imagen 2" descr="C:\Users\equipo 1\Pictures\firma la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 1\Pictures\firma laura .jpg"/>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2207455" cy="418667"/>
                    </a:xfrm>
                    <a:prstGeom prst="rect">
                      <a:avLst/>
                    </a:prstGeom>
                    <a:noFill/>
                    <a:ln>
                      <a:noFill/>
                    </a:ln>
                  </pic:spPr>
                </pic:pic>
              </a:graphicData>
            </a:graphic>
          </wp:inline>
        </w:drawing>
      </w:r>
    </w:p>
    <w:p w:rsidR="003568DD" w:rsidRDefault="003568DD" w:rsidP="003568DD">
      <w:pPr>
        <w:pStyle w:val="Textoindependiente"/>
        <w:rPr>
          <w:rFonts w:cs="Arial"/>
          <w:color w:val="000000"/>
          <w:lang w:val="es-ES"/>
        </w:rPr>
      </w:pPr>
      <w:r>
        <w:rPr>
          <w:rFonts w:cs="Arial"/>
          <w:color w:val="000000"/>
          <w:lang w:val="es-ES"/>
        </w:rPr>
        <w:t>__</w:t>
      </w:r>
      <w:r w:rsidR="004B279D" w:rsidRPr="004B279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cs="Arial"/>
          <w:color w:val="000000"/>
          <w:lang w:val="es-ES"/>
        </w:rPr>
        <w:t xml:space="preserve">_________________________ </w:t>
      </w:r>
    </w:p>
    <w:p w:rsidR="003568DD" w:rsidRPr="00FB7EA0" w:rsidRDefault="003568DD" w:rsidP="003568DD">
      <w:pPr>
        <w:pStyle w:val="Sinespaciado"/>
        <w:rPr>
          <w:rFonts w:ascii="Arial" w:hAnsi="Arial" w:cs="Arial"/>
          <w:b/>
          <w:sz w:val="24"/>
          <w:szCs w:val="24"/>
        </w:rPr>
      </w:pPr>
      <w:r>
        <w:rPr>
          <w:rFonts w:ascii="Arial" w:hAnsi="Arial" w:cs="Arial"/>
          <w:b/>
          <w:sz w:val="24"/>
          <w:szCs w:val="24"/>
        </w:rPr>
        <w:t>LAURA ANGELICA MENDEZ OSORIO</w:t>
      </w:r>
    </w:p>
    <w:p w:rsidR="003568DD" w:rsidRPr="00FB7EA0" w:rsidRDefault="003568DD" w:rsidP="003568DD">
      <w:pPr>
        <w:pStyle w:val="Sinespaciado"/>
        <w:rPr>
          <w:rFonts w:ascii="Arial" w:hAnsi="Arial" w:cs="Arial"/>
          <w:sz w:val="24"/>
          <w:szCs w:val="24"/>
        </w:rPr>
      </w:pPr>
      <w:r>
        <w:rPr>
          <w:rFonts w:ascii="Arial" w:hAnsi="Arial" w:cs="Arial"/>
          <w:sz w:val="24"/>
          <w:szCs w:val="24"/>
        </w:rPr>
        <w:t>C.C 1.020.764.050 de Bogotá D.C</w:t>
      </w:r>
      <w:r w:rsidRPr="00FB7EA0">
        <w:rPr>
          <w:rFonts w:ascii="Arial" w:hAnsi="Arial" w:cs="Arial"/>
          <w:sz w:val="24"/>
          <w:szCs w:val="24"/>
        </w:rPr>
        <w:t>.</w:t>
      </w:r>
    </w:p>
    <w:p w:rsidR="003568DD" w:rsidRDefault="003568DD" w:rsidP="003568DD">
      <w:pPr>
        <w:pStyle w:val="Sinespaciado"/>
        <w:rPr>
          <w:rFonts w:ascii="Arial" w:hAnsi="Arial" w:cs="Arial"/>
          <w:sz w:val="24"/>
          <w:szCs w:val="24"/>
        </w:rPr>
      </w:pPr>
      <w:r>
        <w:rPr>
          <w:rFonts w:ascii="Arial" w:hAnsi="Arial" w:cs="Arial"/>
          <w:sz w:val="24"/>
          <w:szCs w:val="24"/>
        </w:rPr>
        <w:t xml:space="preserve">T.P. 294824 Consejo Superior de la Judicatura. </w:t>
      </w:r>
    </w:p>
    <w:p w:rsidR="003568DD" w:rsidRPr="003568DD" w:rsidRDefault="003568DD" w:rsidP="00EB5946">
      <w:pPr>
        <w:pStyle w:val="Prrafodelista"/>
        <w:jc w:val="both"/>
        <w:rPr>
          <w:rFonts w:ascii="Arial" w:hAnsi="Arial" w:cs="Arial"/>
          <w:color w:val="000000"/>
          <w:sz w:val="24"/>
          <w:szCs w:val="24"/>
          <w:lang w:val="es-MX"/>
        </w:rPr>
      </w:pPr>
    </w:p>
    <w:p w:rsidR="00DA394E" w:rsidRPr="008C0C05" w:rsidRDefault="0047304E" w:rsidP="00EB5946">
      <w:pPr>
        <w:pStyle w:val="Textoindependiente"/>
        <w:rPr>
          <w:rFonts w:cs="Arial"/>
          <w:color w:val="000000"/>
          <w:szCs w:val="24"/>
          <w:lang w:val="es-CO"/>
        </w:rPr>
      </w:pPr>
      <w:r w:rsidRPr="008C0C05">
        <w:rPr>
          <w:rFonts w:cs="Arial"/>
          <w:color w:val="000000"/>
          <w:szCs w:val="24"/>
          <w:lang w:val="es-CO"/>
        </w:rPr>
        <w:t xml:space="preserve"> </w:t>
      </w:r>
      <w:r w:rsidR="00DA394E" w:rsidRPr="008C0C05">
        <w:rPr>
          <w:rFonts w:cs="Arial"/>
          <w:color w:val="000000"/>
          <w:szCs w:val="24"/>
          <w:lang w:val="es-CO"/>
        </w:rPr>
        <w:t xml:space="preserve">  </w:t>
      </w:r>
    </w:p>
    <w:p w:rsidR="00DA394E" w:rsidRPr="008C0C05" w:rsidRDefault="00DA394E" w:rsidP="005E36AC">
      <w:pPr>
        <w:spacing w:after="0"/>
        <w:jc w:val="both"/>
        <w:rPr>
          <w:rFonts w:ascii="Arial" w:hAnsi="Arial" w:cs="Arial"/>
          <w:color w:val="000000" w:themeColor="text1"/>
          <w:sz w:val="24"/>
          <w:szCs w:val="24"/>
        </w:rPr>
      </w:pPr>
    </w:p>
    <w:p w:rsidR="00DA394E" w:rsidRDefault="00DA394E" w:rsidP="005E36AC">
      <w:pPr>
        <w:spacing w:after="0"/>
        <w:jc w:val="both"/>
        <w:rPr>
          <w:rFonts w:ascii="Arial" w:hAnsi="Arial" w:cs="Arial"/>
          <w:color w:val="000000" w:themeColor="text1"/>
          <w:sz w:val="24"/>
          <w:szCs w:val="24"/>
        </w:rPr>
      </w:pPr>
    </w:p>
    <w:p w:rsidR="00DA394E" w:rsidRDefault="00DA394E" w:rsidP="005E36AC">
      <w:pPr>
        <w:spacing w:after="0"/>
        <w:jc w:val="both"/>
        <w:rPr>
          <w:rFonts w:ascii="Arial" w:hAnsi="Arial" w:cs="Arial"/>
          <w:color w:val="000000" w:themeColor="text1"/>
          <w:sz w:val="24"/>
          <w:szCs w:val="24"/>
        </w:rPr>
      </w:pPr>
    </w:p>
    <w:p w:rsidR="00DA394E" w:rsidRDefault="00DA394E" w:rsidP="005E36AC">
      <w:pPr>
        <w:spacing w:after="0"/>
        <w:jc w:val="both"/>
        <w:rPr>
          <w:rFonts w:ascii="Arial" w:hAnsi="Arial" w:cs="Arial"/>
          <w:color w:val="000000" w:themeColor="text1"/>
          <w:sz w:val="24"/>
          <w:szCs w:val="24"/>
        </w:rPr>
      </w:pPr>
    </w:p>
    <w:p w:rsidR="005E36AC" w:rsidRDefault="00B22B7D" w:rsidP="005E36AC">
      <w:pPr>
        <w:spacing w:after="0"/>
        <w:jc w:val="both"/>
      </w:pPr>
      <w:r>
        <w:rPr>
          <w:rFonts w:ascii="Arial" w:hAnsi="Arial" w:cs="Arial"/>
          <w:color w:val="000000" w:themeColor="text1"/>
          <w:sz w:val="24"/>
          <w:szCs w:val="24"/>
        </w:rPr>
        <w:t xml:space="preserve">  </w:t>
      </w:r>
      <w:r w:rsidR="00CC0184">
        <w:rPr>
          <w:rFonts w:ascii="Arial" w:hAnsi="Arial" w:cs="Arial"/>
          <w:color w:val="000000" w:themeColor="text1"/>
          <w:sz w:val="24"/>
          <w:szCs w:val="24"/>
        </w:rPr>
        <w:t xml:space="preserve"> </w:t>
      </w:r>
    </w:p>
    <w:sectPr w:rsidR="005E36AC" w:rsidSect="00D15FD4">
      <w:headerReference w:type="default" r:id="rId8"/>
      <w:footerReference w:type="default" r:id="rId9"/>
      <w:pgSz w:w="12242" w:h="18824"/>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3C" w:rsidRDefault="00BB543C" w:rsidP="00D15FD4">
      <w:pPr>
        <w:spacing w:after="0" w:line="240" w:lineRule="auto"/>
      </w:pPr>
      <w:r>
        <w:separator/>
      </w:r>
    </w:p>
  </w:endnote>
  <w:endnote w:type="continuationSeparator" w:id="0">
    <w:p w:rsidR="00BB543C" w:rsidRDefault="00BB543C" w:rsidP="00D1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D4" w:rsidRDefault="00D15FD4" w:rsidP="00D15FD4">
    <w:pPr>
      <w:pStyle w:val="Piedepgina"/>
    </w:pPr>
  </w:p>
  <w:p w:rsidR="00D15FD4" w:rsidRPr="00247507" w:rsidRDefault="00D15FD4" w:rsidP="00D15FD4">
    <w:pPr>
      <w:pStyle w:val="Piedepgina"/>
      <w:jc w:val="center"/>
      <w:rPr>
        <w:rFonts w:ascii="Calisto MT" w:hAnsi="Calisto MT"/>
      </w:rPr>
    </w:pPr>
  </w:p>
  <w:p w:rsidR="00D15FD4" w:rsidRPr="00247507" w:rsidRDefault="00D15FD4" w:rsidP="00D15FD4">
    <w:pPr>
      <w:pStyle w:val="Piedepgina"/>
      <w:jc w:val="center"/>
      <w:rPr>
        <w:rFonts w:ascii="Calisto MT" w:hAnsi="Calisto MT"/>
      </w:rPr>
    </w:pPr>
    <w:r w:rsidRPr="00247507">
      <w:rPr>
        <w:rFonts w:ascii="Calisto MT" w:hAnsi="Calisto MT"/>
      </w:rPr>
      <w:t xml:space="preserve">E-MAIL: </w:t>
    </w:r>
    <w:hyperlink r:id="rId1" w:history="1">
      <w:r w:rsidRPr="00247507">
        <w:rPr>
          <w:rStyle w:val="Hipervnculo"/>
          <w:rFonts w:ascii="Calisto MT" w:hAnsi="Calisto MT"/>
        </w:rPr>
        <w:t>serviciosjuridicosagm@gmail.com</w:t>
      </w:r>
    </w:hyperlink>
  </w:p>
  <w:p w:rsidR="00D15FD4" w:rsidRPr="00247507" w:rsidRDefault="00D15FD4" w:rsidP="00D15FD4">
    <w:pPr>
      <w:pStyle w:val="Piedepgina"/>
      <w:jc w:val="center"/>
      <w:rPr>
        <w:rFonts w:ascii="Calisto MT" w:hAnsi="Calisto MT"/>
      </w:rPr>
    </w:pPr>
    <w:r w:rsidRPr="00247507">
      <w:rPr>
        <w:rFonts w:ascii="Calisto MT" w:hAnsi="Calisto MT"/>
      </w:rPr>
      <w:t>CELULAR: 3214990999-3203342838-3115157935</w:t>
    </w:r>
  </w:p>
  <w:p w:rsidR="00D15FD4" w:rsidRDefault="00D15F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3C" w:rsidRDefault="00BB543C" w:rsidP="00D15FD4">
      <w:pPr>
        <w:spacing w:after="0" w:line="240" w:lineRule="auto"/>
      </w:pPr>
      <w:r>
        <w:separator/>
      </w:r>
    </w:p>
  </w:footnote>
  <w:footnote w:type="continuationSeparator" w:id="0">
    <w:p w:rsidR="00BB543C" w:rsidRDefault="00BB543C" w:rsidP="00D15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D4" w:rsidRPr="00D652EB" w:rsidRDefault="00D15FD4" w:rsidP="00D15FD4">
    <w:pPr>
      <w:pStyle w:val="Encabezado"/>
      <w:jc w:val="center"/>
      <w:rPr>
        <w:rFonts w:ascii="Times New Roman" w:hAnsi="Times New Roman" w:cs="Times New Roman"/>
        <w:b/>
        <w:noProof/>
        <w:sz w:val="40"/>
        <w:szCs w:val="40"/>
        <w:lang w:eastAsia="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b/>
        <w:noProof/>
        <w:sz w:val="40"/>
        <w:szCs w:val="40"/>
        <w:lang w:val="es-ES" w:eastAsia="es-ES"/>
      </w:rPr>
      <w:drawing>
        <wp:anchor distT="0" distB="0" distL="114300" distR="114300" simplePos="0" relativeHeight="251659264" behindDoc="1" locked="0" layoutInCell="1" allowOverlap="1" wp14:anchorId="2F5E50F4" wp14:editId="50546CB1">
          <wp:simplePos x="0" y="0"/>
          <wp:positionH relativeFrom="column">
            <wp:posOffset>-697865</wp:posOffset>
          </wp:positionH>
          <wp:positionV relativeFrom="paragraph">
            <wp:posOffset>-243840</wp:posOffset>
          </wp:positionV>
          <wp:extent cx="2019935" cy="856615"/>
          <wp:effectExtent l="0" t="0" r="0" b="635"/>
          <wp:wrapTight wrapText="bothSides">
            <wp:wrapPolygon edited="0">
              <wp:start x="0" y="0"/>
              <wp:lineTo x="0" y="21136"/>
              <wp:lineTo x="21390" y="21136"/>
              <wp:lineTo x="21390"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329-WA0005.jpg"/>
                  <pic:cNvPicPr/>
                </pic:nvPicPr>
                <pic:blipFill>
                  <a:blip r:embed="rId1">
                    <a:extLst>
                      <a:ext uri="{28A0092B-C50C-407E-A947-70E740481C1C}">
                        <a14:useLocalDpi xmlns:a14="http://schemas.microsoft.com/office/drawing/2010/main" val="0"/>
                      </a:ext>
                    </a:extLst>
                  </a:blip>
                  <a:stretch>
                    <a:fillRect/>
                  </a:stretch>
                </pic:blipFill>
                <pic:spPr>
                  <a:xfrm>
                    <a:off x="0" y="0"/>
                    <a:ext cx="2019935" cy="856615"/>
                  </a:xfrm>
                  <a:prstGeom prst="rect">
                    <a:avLst/>
                  </a:prstGeom>
                </pic:spPr>
              </pic:pic>
            </a:graphicData>
          </a:graphic>
          <wp14:sizeRelH relativeFrom="page">
            <wp14:pctWidth>0</wp14:pctWidth>
          </wp14:sizeRelH>
          <wp14:sizeRelV relativeFrom="page">
            <wp14:pctHeight>0</wp14:pctHeight>
          </wp14:sizeRelV>
        </wp:anchor>
      </w:drawing>
    </w:r>
    <w:r w:rsidRPr="00D652EB">
      <w:rPr>
        <w:rFonts w:ascii="Times New Roman" w:hAnsi="Times New Roman" w:cs="Times New Roman"/>
        <w:b/>
        <w:noProof/>
        <w:sz w:val="40"/>
        <w:szCs w:val="40"/>
        <w:lang w:eastAsia="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SERVICIOS JURÍDICOS</w:t>
    </w:r>
  </w:p>
  <w:p w:rsidR="00D15FD4" w:rsidRPr="00C71859" w:rsidRDefault="00D15FD4" w:rsidP="00D15FD4">
    <w:pPr>
      <w:pStyle w:val="Encabezado"/>
      <w:pBdr>
        <w:bottom w:val="single" w:sz="12" w:space="1" w:color="auto"/>
      </w:pBdr>
      <w:jc w:val="center"/>
      <w:rPr>
        <w:rFonts w:ascii="Times New Roman" w:hAnsi="Times New Roman" w:cs="Times New Roman"/>
        <w:b/>
        <w:noProof/>
        <w:sz w:val="40"/>
        <w:szCs w:val="40"/>
        <w:lang w:eastAsia="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652EB">
      <w:rPr>
        <w:rFonts w:ascii="Times New Roman" w:hAnsi="Times New Roman" w:cs="Times New Roman"/>
        <w:b/>
        <w:noProof/>
        <w:sz w:val="40"/>
        <w:szCs w:val="40"/>
        <w:lang w:eastAsia="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PÚBLICOS Y PRIVADOS</w:t>
    </w:r>
  </w:p>
  <w:p w:rsidR="00D15FD4" w:rsidRDefault="00D15FD4" w:rsidP="00D15FD4">
    <w:pPr>
      <w:pStyle w:val="Encabezado"/>
      <w:tabs>
        <w:tab w:val="clear" w:pos="4419"/>
        <w:tab w:val="clear" w:pos="8838"/>
        <w:tab w:val="left" w:pos="1890"/>
      </w:tabs>
    </w:pPr>
  </w:p>
  <w:p w:rsidR="00D15FD4" w:rsidRDefault="00D15F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F18B5"/>
    <w:multiLevelType w:val="hybridMultilevel"/>
    <w:tmpl w:val="B706F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AC"/>
    <w:rsid w:val="001E3BEB"/>
    <w:rsid w:val="003507FF"/>
    <w:rsid w:val="003568DD"/>
    <w:rsid w:val="00454525"/>
    <w:rsid w:val="0047304E"/>
    <w:rsid w:val="004B279D"/>
    <w:rsid w:val="004D65ED"/>
    <w:rsid w:val="005C25DB"/>
    <w:rsid w:val="005E36AC"/>
    <w:rsid w:val="00693EEC"/>
    <w:rsid w:val="00765AE8"/>
    <w:rsid w:val="00772065"/>
    <w:rsid w:val="008C0C05"/>
    <w:rsid w:val="00940BA1"/>
    <w:rsid w:val="00B22B7D"/>
    <w:rsid w:val="00BB543C"/>
    <w:rsid w:val="00BF5A81"/>
    <w:rsid w:val="00C746A8"/>
    <w:rsid w:val="00CC0184"/>
    <w:rsid w:val="00D15FD4"/>
    <w:rsid w:val="00DA394E"/>
    <w:rsid w:val="00EB5946"/>
    <w:rsid w:val="00FB0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5F29C9-5F90-4CFD-952D-109B3625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FD4"/>
  </w:style>
  <w:style w:type="paragraph" w:styleId="Piedepgina">
    <w:name w:val="footer"/>
    <w:basedOn w:val="Normal"/>
    <w:link w:val="PiedepginaCar"/>
    <w:uiPriority w:val="99"/>
    <w:unhideWhenUsed/>
    <w:rsid w:val="00D15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FD4"/>
  </w:style>
  <w:style w:type="character" w:styleId="Hipervnculo">
    <w:name w:val="Hyperlink"/>
    <w:basedOn w:val="Fuentedeprrafopredeter"/>
    <w:uiPriority w:val="99"/>
    <w:unhideWhenUsed/>
    <w:rsid w:val="00D15FD4"/>
    <w:rPr>
      <w:color w:val="0563C1" w:themeColor="hyperlink"/>
      <w:u w:val="single"/>
    </w:rPr>
  </w:style>
  <w:style w:type="paragraph" w:styleId="Textoindependiente">
    <w:name w:val="Body Text"/>
    <w:basedOn w:val="Normal"/>
    <w:link w:val="TextoindependienteCar"/>
    <w:rsid w:val="00DA394E"/>
    <w:pPr>
      <w:spacing w:after="0" w:line="240" w:lineRule="auto"/>
      <w:jc w:val="both"/>
    </w:pPr>
    <w:rPr>
      <w:rFonts w:ascii="Arial" w:eastAsia="Batang"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DA394E"/>
    <w:rPr>
      <w:rFonts w:ascii="Arial" w:eastAsia="Batang" w:hAnsi="Arial" w:cs="Times New Roman"/>
      <w:sz w:val="24"/>
      <w:szCs w:val="20"/>
      <w:lang w:val="es-ES_tradnl" w:eastAsia="es-ES"/>
    </w:rPr>
  </w:style>
  <w:style w:type="paragraph" w:styleId="Prrafodelista">
    <w:name w:val="List Paragraph"/>
    <w:basedOn w:val="Normal"/>
    <w:uiPriority w:val="34"/>
    <w:qFormat/>
    <w:rsid w:val="00FB0073"/>
    <w:pPr>
      <w:ind w:left="720"/>
      <w:contextualSpacing/>
    </w:pPr>
  </w:style>
  <w:style w:type="paragraph" w:styleId="Sinespaciado">
    <w:name w:val="No Spacing"/>
    <w:uiPriority w:val="1"/>
    <w:qFormat/>
    <w:rsid w:val="003568DD"/>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juridicosag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ipo%201\Documents\Plantillas%20personalizadas%20de%20Office\plantilla%20A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AGM</Template>
  <TotalTime>1</TotalTime>
  <Pages>2</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Usuario de Windows</cp:lastModifiedBy>
  <cp:revision>2</cp:revision>
  <dcterms:created xsi:type="dcterms:W3CDTF">2020-07-30T16:52:00Z</dcterms:created>
  <dcterms:modified xsi:type="dcterms:W3CDTF">2020-07-30T16:52:00Z</dcterms:modified>
</cp:coreProperties>
</file>