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2D1DB7" w14:textId="77777777" w:rsidR="00861162" w:rsidRDefault="002019BA">
      <w:pPr>
        <w:tabs>
          <w:tab w:val="left" w:pos="1150"/>
        </w:tabs>
        <w:spacing w:before="49"/>
        <w:ind w:left="102" w:right="5465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  <w:t>Proceso:</w:t>
      </w:r>
      <w:r>
        <w:rPr>
          <w:rFonts w:ascii="Calibri" w:hAnsi="Calibri"/>
          <w:b/>
          <w:sz w:val="18"/>
        </w:rPr>
        <w:tab/>
        <w:t>EJECUTIVO SINGULAR</w:t>
      </w:r>
      <w:r>
        <w:rPr>
          <w:rFonts w:ascii="Calibri" w:hAnsi="Calibri"/>
          <w:b/>
          <w:spacing w:val="1"/>
          <w:sz w:val="18"/>
        </w:rPr>
        <w:t xml:space="preserve"> </w:t>
      </w:r>
      <w:r>
        <w:rPr>
          <w:rFonts w:ascii="Calibri" w:hAnsi="Calibri"/>
          <w:b/>
          <w:sz w:val="18"/>
        </w:rPr>
        <w:t>Radicación:</w:t>
      </w:r>
      <w:r>
        <w:rPr>
          <w:rFonts w:ascii="Calibri" w:hAnsi="Calibri"/>
          <w:b/>
          <w:sz w:val="18"/>
        </w:rPr>
        <w:tab/>
      </w:r>
      <w:r>
        <w:rPr>
          <w:rFonts w:ascii="Calibri" w:hAnsi="Calibri"/>
          <w:b/>
          <w:spacing w:val="-1"/>
          <w:sz w:val="18"/>
        </w:rPr>
        <w:t>19001-41-89-001-2019-00093-00</w:t>
      </w:r>
    </w:p>
    <w:p w14:paraId="2FD9F2B0" w14:textId="77777777" w:rsidR="00861162" w:rsidRDefault="002019BA">
      <w:pPr>
        <w:spacing w:line="219" w:lineRule="exact"/>
        <w:ind w:left="102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  <w:t>Demandante:</w:t>
      </w:r>
      <w:r>
        <w:rPr>
          <w:rFonts w:ascii="Calibri" w:hAnsi="Calibri"/>
          <w:b/>
          <w:spacing w:val="-3"/>
          <w:sz w:val="18"/>
        </w:rPr>
        <w:t xml:space="preserve"> </w:t>
      </w:r>
      <w:r>
        <w:rPr>
          <w:rFonts w:ascii="Calibri" w:hAnsi="Calibri"/>
          <w:b/>
          <w:sz w:val="18"/>
        </w:rPr>
        <w:t>PABLO</w:t>
      </w:r>
      <w:r>
        <w:rPr>
          <w:rFonts w:ascii="Calibri" w:hAnsi="Calibri"/>
          <w:b/>
          <w:spacing w:val="-2"/>
          <w:sz w:val="18"/>
        </w:rPr>
        <w:t xml:space="preserve"> </w:t>
      </w:r>
      <w:r>
        <w:rPr>
          <w:rFonts w:ascii="Calibri" w:hAnsi="Calibri"/>
          <w:b/>
          <w:sz w:val="18"/>
        </w:rPr>
        <w:t>ANDRÉS</w:t>
      </w:r>
      <w:r>
        <w:rPr>
          <w:rFonts w:ascii="Calibri" w:hAnsi="Calibri"/>
          <w:b/>
          <w:spacing w:val="-5"/>
          <w:sz w:val="18"/>
        </w:rPr>
        <w:t xml:space="preserve"> </w:t>
      </w:r>
      <w:r>
        <w:rPr>
          <w:rFonts w:ascii="Calibri" w:hAnsi="Calibri"/>
          <w:b/>
          <w:sz w:val="18"/>
        </w:rPr>
        <w:t>BRAVO</w:t>
      </w:r>
      <w:r>
        <w:rPr>
          <w:rFonts w:ascii="Calibri" w:hAnsi="Calibri"/>
          <w:b/>
          <w:spacing w:val="-3"/>
          <w:sz w:val="18"/>
        </w:rPr>
        <w:t xml:space="preserve"> </w:t>
      </w:r>
      <w:r>
        <w:rPr>
          <w:rFonts w:ascii="Calibri" w:hAnsi="Calibri"/>
          <w:b/>
          <w:sz w:val="18"/>
        </w:rPr>
        <w:t>CORTES</w:t>
      </w:r>
      <w:r>
        <w:rPr>
          <w:rFonts w:ascii="Calibri" w:hAnsi="Calibri"/>
          <w:b/>
          <w:spacing w:val="-3"/>
          <w:sz w:val="18"/>
        </w:rPr>
        <w:t xml:space="preserve"> </w:t>
      </w:r>
      <w:r>
        <w:rPr>
          <w:rFonts w:ascii="Calibri" w:hAnsi="Calibri"/>
          <w:b/>
          <w:sz w:val="18"/>
        </w:rPr>
        <w:t>–</w:t>
      </w:r>
      <w:r>
        <w:rPr>
          <w:rFonts w:ascii="Calibri" w:hAnsi="Calibri"/>
          <w:b/>
          <w:spacing w:val="-4"/>
          <w:sz w:val="18"/>
        </w:rPr>
        <w:t xml:space="preserve"> </w:t>
      </w:r>
      <w:r>
        <w:rPr>
          <w:rFonts w:ascii="Calibri" w:hAnsi="Calibri"/>
          <w:b/>
          <w:sz w:val="18"/>
        </w:rPr>
        <w:t>FANNOR</w:t>
      </w:r>
      <w:r>
        <w:rPr>
          <w:rFonts w:ascii="Calibri" w:hAnsi="Calibri"/>
          <w:b/>
          <w:spacing w:val="-2"/>
          <w:sz w:val="18"/>
        </w:rPr>
        <w:t xml:space="preserve"> </w:t>
      </w:r>
      <w:r>
        <w:rPr>
          <w:rFonts w:ascii="Calibri" w:hAnsi="Calibri"/>
          <w:b/>
          <w:sz w:val="18"/>
        </w:rPr>
        <w:t>ANDRÉS</w:t>
      </w:r>
      <w:r>
        <w:rPr>
          <w:rFonts w:ascii="Calibri" w:hAnsi="Calibri"/>
          <w:b/>
          <w:spacing w:val="-5"/>
          <w:sz w:val="18"/>
        </w:rPr>
        <w:t xml:space="preserve"> </w:t>
      </w:r>
      <w:r>
        <w:rPr>
          <w:rFonts w:ascii="Calibri" w:hAnsi="Calibri"/>
          <w:b/>
          <w:sz w:val="18"/>
        </w:rPr>
        <w:t>GUERRERO</w:t>
      </w:r>
      <w:r>
        <w:rPr>
          <w:rFonts w:ascii="Calibri" w:hAnsi="Calibri"/>
          <w:b/>
          <w:spacing w:val="-3"/>
          <w:sz w:val="18"/>
        </w:rPr>
        <w:t xml:space="preserve"> </w:t>
      </w:r>
      <w:r>
        <w:rPr>
          <w:rFonts w:ascii="Calibri" w:hAnsi="Calibri"/>
          <w:b/>
          <w:sz w:val="18"/>
        </w:rPr>
        <w:t>(cesionario)</w:t>
      </w:r>
    </w:p>
    <w:p w14:paraId="5740117E" w14:textId="77777777" w:rsidR="00861162" w:rsidRDefault="002019BA">
      <w:pPr>
        <w:spacing w:before="1"/>
        <w:ind w:left="102"/>
        <w:rPr>
          <w:rFonts w:ascii="Calibri"/>
          <w:b/>
          <w:sz w:val="18"/>
        </w:rPr>
      </w:pPr>
      <w:r>
        <w:rPr>
          <w:rFonts w:ascii="Calibri"/>
          <w:b/>
          <w:sz w:val="18"/>
        </w:rPr>
        <w:t>Demandado:</w:t>
      </w:r>
      <w:r>
        <w:rPr>
          <w:rFonts w:ascii="Calibri"/>
          <w:b/>
          <w:spacing w:val="38"/>
          <w:sz w:val="18"/>
        </w:rPr>
        <w:t xml:space="preserve"> </w:t>
      </w:r>
      <w:r>
        <w:rPr>
          <w:rFonts w:ascii="Calibri"/>
          <w:b/>
          <w:sz w:val="18"/>
        </w:rPr>
        <w:t>ZENAIDA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  <w:sz w:val="18"/>
        </w:rPr>
        <w:t>MALES</w:t>
      </w:r>
    </w:p>
    <w:p w14:paraId="4FEBFA85" w14:textId="77777777" w:rsidR="00861162" w:rsidRDefault="00861162">
      <w:pPr>
        <w:pStyle w:val="Textoindependiente"/>
        <w:spacing w:before="8"/>
        <w:rPr>
          <w:rFonts w:ascii="Calibri"/>
          <w:b/>
          <w:sz w:val="10"/>
        </w:rPr>
      </w:pPr>
    </w:p>
    <w:p w14:paraId="2AF6A1CD" w14:textId="77777777" w:rsidR="00861162" w:rsidRDefault="002019BA">
      <w:pPr>
        <w:spacing w:before="100"/>
        <w:ind w:left="822" w:right="843"/>
        <w:jc w:val="center"/>
        <w:rPr>
          <w:b/>
          <w:sz w:val="20"/>
        </w:rPr>
      </w:pPr>
      <w:r>
        <w:rPr>
          <w:b/>
          <w:sz w:val="20"/>
          <w:u w:val="single"/>
        </w:rPr>
        <w:t>AVISO</w:t>
      </w:r>
      <w:r>
        <w:rPr>
          <w:b/>
          <w:spacing w:val="55"/>
          <w:sz w:val="20"/>
          <w:u w:val="single"/>
        </w:rPr>
        <w:t xml:space="preserve"> </w:t>
      </w:r>
      <w:r>
        <w:rPr>
          <w:b/>
          <w:sz w:val="20"/>
          <w:u w:val="single"/>
        </w:rPr>
        <w:t>DE</w:t>
      </w:r>
      <w:r>
        <w:rPr>
          <w:b/>
          <w:spacing w:val="113"/>
          <w:sz w:val="20"/>
          <w:u w:val="single"/>
        </w:rPr>
        <w:t xml:space="preserve"> </w:t>
      </w:r>
      <w:r>
        <w:rPr>
          <w:b/>
          <w:sz w:val="20"/>
          <w:u w:val="single"/>
        </w:rPr>
        <w:t>REMATE</w:t>
      </w:r>
    </w:p>
    <w:p w14:paraId="52A9F503" w14:textId="77777777" w:rsidR="00861162" w:rsidRDefault="00861162">
      <w:pPr>
        <w:pStyle w:val="Textoindependiente"/>
        <w:spacing w:before="9"/>
        <w:rPr>
          <w:b/>
          <w:sz w:val="11"/>
        </w:rPr>
      </w:pPr>
    </w:p>
    <w:p w14:paraId="5D294F20" w14:textId="77777777" w:rsidR="00861162" w:rsidRDefault="002019BA">
      <w:pPr>
        <w:spacing w:before="99"/>
        <w:ind w:left="3172" w:right="3191"/>
        <w:jc w:val="center"/>
        <w:rPr>
          <w:b/>
          <w:sz w:val="20"/>
        </w:rPr>
      </w:pPr>
      <w:r>
        <w:rPr>
          <w:noProof/>
          <w:lang w:val="en-US"/>
        </w:rPr>
        <w:drawing>
          <wp:anchor distT="0" distB="0" distL="0" distR="0" simplePos="0" relativeHeight="251658240" behindDoc="0" locked="0" layoutInCell="1" allowOverlap="1" wp14:anchorId="7D39A6F4" wp14:editId="27C6D3FB">
            <wp:simplePos x="0" y="0"/>
            <wp:positionH relativeFrom="page">
              <wp:posOffset>3517265</wp:posOffset>
            </wp:positionH>
            <wp:positionV relativeFrom="paragraph">
              <wp:posOffset>271715</wp:posOffset>
            </wp:positionV>
            <wp:extent cx="631515" cy="615696"/>
            <wp:effectExtent l="0" t="0" r="0" b="0"/>
            <wp:wrapTopAndBottom/>
            <wp:docPr id="1" name="image1.jpeg" descr="https://encrypted-tbn3.gstatic.com/images?q=tbn:ANd9GcTd2HWBCgmHd3a6DQS3p42LJ1ztfKGATv0_MEyXPxFwxsv_co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515" cy="615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REPÚBLICA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COLOMBIA</w:t>
      </w:r>
    </w:p>
    <w:p w14:paraId="14CD7311" w14:textId="77777777" w:rsidR="00861162" w:rsidRDefault="002019BA">
      <w:pPr>
        <w:pStyle w:val="Ttulo1"/>
        <w:spacing w:before="122" w:line="241" w:lineRule="exact"/>
        <w:ind w:right="840"/>
      </w:pPr>
      <w:r>
        <w:t>RAMA</w:t>
      </w:r>
      <w:r>
        <w:rPr>
          <w:spacing w:val="-4"/>
        </w:rPr>
        <w:t xml:space="preserve"> </w:t>
      </w:r>
      <w:r>
        <w:t>JUDICIAL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PODER</w:t>
      </w:r>
      <w:r>
        <w:rPr>
          <w:spacing w:val="-2"/>
        </w:rPr>
        <w:t xml:space="preserve"> </w:t>
      </w:r>
      <w:r>
        <w:t>PÚBLICO</w:t>
      </w:r>
    </w:p>
    <w:p w14:paraId="28C410FE" w14:textId="77777777" w:rsidR="00861162" w:rsidRDefault="002019BA">
      <w:pPr>
        <w:ind w:left="822" w:right="846"/>
        <w:jc w:val="center"/>
        <w:rPr>
          <w:b/>
          <w:sz w:val="20"/>
        </w:rPr>
      </w:pPr>
      <w:r>
        <w:rPr>
          <w:b/>
          <w:sz w:val="20"/>
        </w:rPr>
        <w:t>JUZGADO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MUNICIPAL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PEQUEÑAS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CAUSAS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COMPETENCIA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MÚLTIPLE</w:t>
      </w:r>
      <w:r>
        <w:rPr>
          <w:b/>
          <w:spacing w:val="-55"/>
          <w:sz w:val="20"/>
        </w:rPr>
        <w:t xml:space="preserve"> </w:t>
      </w:r>
      <w:r>
        <w:rPr>
          <w:b/>
          <w:sz w:val="20"/>
        </w:rPr>
        <w:t>POPAYÁN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CAUCA</w:t>
      </w:r>
    </w:p>
    <w:p w14:paraId="04CCB47F" w14:textId="77777777" w:rsidR="00861162" w:rsidRDefault="00861162">
      <w:pPr>
        <w:pStyle w:val="Textoindependiente"/>
        <w:rPr>
          <w:b/>
          <w:sz w:val="24"/>
        </w:rPr>
      </w:pPr>
    </w:p>
    <w:p w14:paraId="3C3525E8" w14:textId="77777777" w:rsidR="00861162" w:rsidRDefault="002019BA">
      <w:pPr>
        <w:pStyle w:val="Ttulo1"/>
        <w:tabs>
          <w:tab w:val="left" w:pos="954"/>
        </w:tabs>
        <w:spacing w:before="194"/>
        <w:ind w:left="0"/>
      </w:pPr>
      <w:bookmarkStart w:id="0" w:name="_GoBack"/>
      <w:bookmarkEnd w:id="0"/>
      <w:r>
        <w:t>H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E</w:t>
      </w:r>
      <w:r>
        <w:tab/>
        <w:t>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</w:t>
      </w:r>
    </w:p>
    <w:p w14:paraId="5DFC10D8" w14:textId="77777777" w:rsidR="00861162" w:rsidRDefault="00861162">
      <w:pPr>
        <w:pStyle w:val="Textoindependiente"/>
        <w:spacing w:before="11"/>
        <w:rPr>
          <w:b/>
          <w:sz w:val="19"/>
        </w:rPr>
      </w:pPr>
    </w:p>
    <w:p w14:paraId="2A1F06F6" w14:textId="77777777" w:rsidR="00861162" w:rsidRDefault="002019BA">
      <w:pPr>
        <w:ind w:left="102" w:right="118"/>
        <w:jc w:val="both"/>
        <w:rPr>
          <w:sz w:val="20"/>
        </w:rPr>
      </w:pPr>
      <w:r>
        <w:rPr>
          <w:sz w:val="20"/>
        </w:rPr>
        <w:t>Que en el proceso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 xml:space="preserve">EJECUTIVO SINGULAR </w:t>
      </w:r>
      <w:r>
        <w:rPr>
          <w:sz w:val="20"/>
        </w:rPr>
        <w:t xml:space="preserve">adelantado por </w:t>
      </w:r>
      <w:r>
        <w:rPr>
          <w:b/>
          <w:sz w:val="20"/>
        </w:rPr>
        <w:t>PABLO ANDRÉS BRAVO CORTES –</w:t>
      </w:r>
      <w:r>
        <w:rPr>
          <w:b/>
          <w:spacing w:val="-56"/>
          <w:sz w:val="20"/>
        </w:rPr>
        <w:t xml:space="preserve"> </w:t>
      </w:r>
      <w:r>
        <w:rPr>
          <w:b/>
          <w:sz w:val="20"/>
        </w:rPr>
        <w:t>FANNOR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ANDRÉS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GUERRERO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(cesionario)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contra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ZENAIDA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MALES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número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radicación 19001-41-89-001-2019-00093-00, mediante Auto Interlocutorio No. 776 del 29 de abril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de 2021, se señaló el día </w:t>
      </w:r>
      <w:r>
        <w:rPr>
          <w:b/>
          <w:sz w:val="20"/>
          <w:u w:val="single"/>
        </w:rPr>
        <w:t>30 DE JUNIO DE 2021</w:t>
      </w:r>
      <w:r>
        <w:rPr>
          <w:b/>
          <w:sz w:val="20"/>
        </w:rPr>
        <w:t xml:space="preserve"> </w:t>
      </w:r>
      <w:r>
        <w:rPr>
          <w:sz w:val="20"/>
        </w:rPr>
        <w:t xml:space="preserve">a las </w:t>
      </w:r>
      <w:r>
        <w:rPr>
          <w:b/>
          <w:sz w:val="20"/>
          <w:u w:val="single"/>
        </w:rPr>
        <w:t>9:00 a.m.</w:t>
      </w:r>
      <w:r>
        <w:rPr>
          <w:b/>
          <w:sz w:val="20"/>
        </w:rPr>
        <w:t xml:space="preserve"> </w:t>
      </w:r>
      <w:r>
        <w:rPr>
          <w:sz w:val="20"/>
        </w:rPr>
        <w:t>para llevar a cabo la diligencia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remate del siguiente bien:</w:t>
      </w:r>
    </w:p>
    <w:p w14:paraId="035AD2B4" w14:textId="77777777" w:rsidR="00861162" w:rsidRDefault="00861162">
      <w:pPr>
        <w:pStyle w:val="Textoindependiente"/>
        <w:spacing w:before="2"/>
      </w:pPr>
    </w:p>
    <w:p w14:paraId="4E51F3DE" w14:textId="77777777" w:rsidR="00861162" w:rsidRDefault="002019BA">
      <w:pPr>
        <w:pStyle w:val="Textoindependiente"/>
        <w:spacing w:line="273" w:lineRule="auto"/>
        <w:ind w:left="102" w:right="117"/>
        <w:jc w:val="both"/>
      </w:pPr>
      <w:r>
        <w:t>Inmueble identificado con la matrícula inmobiliaria Nro. 120-118530 de la Oficina de Registro de</w:t>
      </w:r>
      <w:r>
        <w:rPr>
          <w:spacing w:val="1"/>
        </w:rPr>
        <w:t xml:space="preserve"> </w:t>
      </w:r>
      <w:r>
        <w:t>Instrumentos</w:t>
      </w:r>
      <w:r>
        <w:rPr>
          <w:spacing w:val="4"/>
        </w:rPr>
        <w:t xml:space="preserve"> </w:t>
      </w:r>
      <w:r>
        <w:t>Públicos</w:t>
      </w:r>
      <w:r>
        <w:rPr>
          <w:spacing w:val="3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Popayán,</w:t>
      </w:r>
      <w:r>
        <w:rPr>
          <w:spacing w:val="7"/>
        </w:rPr>
        <w:t xml:space="preserve"> </w:t>
      </w:r>
      <w:r>
        <w:t>consistente</w:t>
      </w:r>
      <w:r>
        <w:rPr>
          <w:spacing w:val="5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un</w:t>
      </w:r>
      <w:r>
        <w:rPr>
          <w:spacing w:val="8"/>
        </w:rPr>
        <w:t xml:space="preserve"> </w:t>
      </w:r>
      <w:r>
        <w:t>predio</w:t>
      </w:r>
      <w:r>
        <w:rPr>
          <w:spacing w:val="5"/>
        </w:rPr>
        <w:t xml:space="preserve"> </w:t>
      </w:r>
      <w:r>
        <w:t>urbano</w:t>
      </w:r>
      <w:r>
        <w:rPr>
          <w:spacing w:val="7"/>
        </w:rPr>
        <w:t xml:space="preserve"> </w:t>
      </w:r>
      <w:r>
        <w:t>ubicado</w:t>
      </w:r>
      <w:r>
        <w:rPr>
          <w:spacing w:val="7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calle</w:t>
      </w:r>
      <w:r>
        <w:rPr>
          <w:spacing w:val="4"/>
        </w:rPr>
        <w:t xml:space="preserve"> </w:t>
      </w:r>
      <w:r>
        <w:t>20</w:t>
      </w:r>
      <w:r>
        <w:rPr>
          <w:spacing w:val="6"/>
        </w:rPr>
        <w:t xml:space="preserve"> </w:t>
      </w:r>
      <w:r>
        <w:t>No.</w:t>
      </w:r>
      <w:r>
        <w:rPr>
          <w:spacing w:val="6"/>
        </w:rPr>
        <w:t xml:space="preserve"> </w:t>
      </w:r>
      <w:r>
        <w:t>33-</w:t>
      </w:r>
    </w:p>
    <w:p w14:paraId="3905797E" w14:textId="77777777" w:rsidR="00861162" w:rsidRDefault="002019BA">
      <w:pPr>
        <w:pStyle w:val="Textoindependiente"/>
        <w:spacing w:before="4" w:line="276" w:lineRule="auto"/>
        <w:ind w:left="102" w:right="117"/>
        <w:jc w:val="both"/>
      </w:pPr>
      <w:r>
        <w:t>24 Lote D12, Barrio Libertad de esta ciudad; con código catastral No. 01-05-0813-0012, cuyos</w:t>
      </w:r>
      <w:r>
        <w:rPr>
          <w:spacing w:val="1"/>
        </w:rPr>
        <w:t xml:space="preserve"> </w:t>
      </w:r>
      <w:r>
        <w:t>linderos aparecen especificados en la Escritura Pública 0422 del 13 de marzo de 1997 de la Notaría</w:t>
      </w:r>
      <w:r>
        <w:rPr>
          <w:spacing w:val="1"/>
        </w:rPr>
        <w:t xml:space="preserve"> </w:t>
      </w:r>
      <w:r>
        <w:t>Tercera de Popayán.</w:t>
      </w:r>
    </w:p>
    <w:p w14:paraId="2212BB8E" w14:textId="77777777" w:rsidR="00861162" w:rsidRDefault="00861162">
      <w:pPr>
        <w:pStyle w:val="Textoindependiente"/>
        <w:spacing w:before="11"/>
        <w:rPr>
          <w:sz w:val="19"/>
        </w:rPr>
      </w:pPr>
    </w:p>
    <w:p w14:paraId="43B1F5D3" w14:textId="77777777" w:rsidR="00861162" w:rsidRDefault="002019BA">
      <w:pPr>
        <w:pStyle w:val="Textoindependiente"/>
        <w:ind w:left="102" w:right="119"/>
        <w:jc w:val="both"/>
      </w:pPr>
      <w:r>
        <w:t>El bien antes identificado ha sido avaluado en la suma de VEINTICINCO MILLONES QUINIENTOS</w:t>
      </w:r>
      <w:r>
        <w:rPr>
          <w:spacing w:val="1"/>
        </w:rPr>
        <w:t xml:space="preserve"> </w:t>
      </w:r>
      <w:r>
        <w:t>MIL PESOS M/Cte. ($25.500.000)</w:t>
      </w:r>
      <w:r>
        <w:rPr>
          <w:b/>
        </w:rPr>
        <w:t xml:space="preserve">, </w:t>
      </w:r>
      <w:r>
        <w:t>y será postura admisible de esta licitación la que cubra el</w:t>
      </w:r>
      <w:r>
        <w:rPr>
          <w:spacing w:val="1"/>
        </w:rPr>
        <w:t xml:space="preserve"> </w:t>
      </w:r>
      <w:r>
        <w:t>SETENTA</w:t>
      </w:r>
      <w:r>
        <w:rPr>
          <w:spacing w:val="7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t>CIENTO</w:t>
      </w:r>
      <w:r>
        <w:rPr>
          <w:spacing w:val="8"/>
        </w:rPr>
        <w:t xml:space="preserve"> </w:t>
      </w:r>
      <w:r>
        <w:t>(70%)</w:t>
      </w:r>
      <w:r>
        <w:rPr>
          <w:spacing w:val="7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avalúo</w:t>
      </w:r>
      <w:r>
        <w:rPr>
          <w:spacing w:val="7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predio,</w:t>
      </w:r>
      <w:r>
        <w:rPr>
          <w:spacing w:val="7"/>
        </w:rPr>
        <w:t xml:space="preserve"> </w:t>
      </w:r>
      <w:r>
        <w:t>DIECISIETE</w:t>
      </w:r>
      <w:r>
        <w:rPr>
          <w:spacing w:val="8"/>
        </w:rPr>
        <w:t xml:space="preserve"> </w:t>
      </w:r>
      <w:r>
        <w:t>MILLONES</w:t>
      </w:r>
      <w:r>
        <w:rPr>
          <w:spacing w:val="6"/>
        </w:rPr>
        <w:t xml:space="preserve"> </w:t>
      </w:r>
      <w:r>
        <w:t>OCHOCIENTOS</w:t>
      </w:r>
    </w:p>
    <w:p w14:paraId="1D30852F" w14:textId="77777777" w:rsidR="00861162" w:rsidRDefault="002019BA">
      <w:pPr>
        <w:ind w:left="102" w:right="121"/>
        <w:jc w:val="both"/>
        <w:rPr>
          <w:b/>
          <w:sz w:val="20"/>
        </w:rPr>
      </w:pPr>
      <w:r>
        <w:rPr>
          <w:sz w:val="20"/>
        </w:rPr>
        <w:t>CINCUENTA MIL PESOS M/Cte. ($17.850.000)</w:t>
      </w:r>
      <w:r>
        <w:rPr>
          <w:b/>
          <w:sz w:val="20"/>
        </w:rPr>
        <w:t xml:space="preserve">, </w:t>
      </w:r>
      <w:r>
        <w:rPr>
          <w:sz w:val="20"/>
        </w:rPr>
        <w:t>previa consignación del CUARENTA POR CIENTO</w:t>
      </w:r>
      <w:r>
        <w:rPr>
          <w:spacing w:val="1"/>
          <w:sz w:val="20"/>
        </w:rPr>
        <w:t xml:space="preserve"> </w:t>
      </w:r>
      <w:r>
        <w:rPr>
          <w:sz w:val="20"/>
        </w:rPr>
        <w:t>(40%)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avalúo,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DIEZ MILLONES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DOSCIENTOS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MIL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PESOS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M/Cte.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($10.200.000).</w:t>
      </w:r>
    </w:p>
    <w:p w14:paraId="69721445" w14:textId="77777777" w:rsidR="00861162" w:rsidRDefault="00861162">
      <w:pPr>
        <w:pStyle w:val="Textoindependiente"/>
        <w:spacing w:before="1"/>
        <w:rPr>
          <w:b/>
        </w:rPr>
      </w:pPr>
    </w:p>
    <w:p w14:paraId="58807DBF" w14:textId="77777777" w:rsidR="00861162" w:rsidRDefault="002019BA">
      <w:pPr>
        <w:pStyle w:val="Textoindependiente"/>
        <w:spacing w:line="276" w:lineRule="auto"/>
        <w:ind w:left="102" w:right="121"/>
        <w:jc w:val="both"/>
      </w:pPr>
      <w:r>
        <w:t>Debido a que el remate se hará en la sede física del Juzgado, el ingreso se autorizará únicamente a</w:t>
      </w:r>
      <w:r>
        <w:rPr>
          <w:spacing w:val="-60"/>
        </w:rPr>
        <w:t xml:space="preserve"> </w:t>
      </w:r>
      <w:r>
        <w:t>quienes</w:t>
      </w:r>
      <w:r>
        <w:rPr>
          <w:spacing w:val="23"/>
        </w:rPr>
        <w:t xml:space="preserve"> </w:t>
      </w:r>
      <w:r>
        <w:t>presenten</w:t>
      </w:r>
      <w:r>
        <w:rPr>
          <w:spacing w:val="23"/>
        </w:rPr>
        <w:t xml:space="preserve"> </w:t>
      </w:r>
      <w:r>
        <w:t>documento</w:t>
      </w:r>
      <w:r>
        <w:rPr>
          <w:spacing w:val="23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identificación</w:t>
      </w:r>
      <w:r>
        <w:rPr>
          <w:spacing w:val="25"/>
        </w:rPr>
        <w:t xml:space="preserve"> </w:t>
      </w:r>
      <w:r>
        <w:t>y</w:t>
      </w:r>
      <w:r>
        <w:rPr>
          <w:spacing w:val="23"/>
        </w:rPr>
        <w:t xml:space="preserve"> </w:t>
      </w:r>
      <w:r>
        <w:t>el</w:t>
      </w:r>
      <w:r>
        <w:rPr>
          <w:spacing w:val="24"/>
        </w:rPr>
        <w:t xml:space="preserve"> </w:t>
      </w:r>
      <w:r>
        <w:t>sobre</w:t>
      </w:r>
      <w:r>
        <w:rPr>
          <w:spacing w:val="24"/>
        </w:rPr>
        <w:t xml:space="preserve"> </w:t>
      </w:r>
      <w:r>
        <w:t>cerrado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t>refieren</w:t>
      </w:r>
      <w:r>
        <w:rPr>
          <w:spacing w:val="23"/>
        </w:rPr>
        <w:t xml:space="preserve"> </w:t>
      </w:r>
      <w:r>
        <w:t>los</w:t>
      </w:r>
      <w:r>
        <w:rPr>
          <w:spacing w:val="24"/>
        </w:rPr>
        <w:t xml:space="preserve"> </w:t>
      </w:r>
      <w:r>
        <w:t>artículos</w:t>
      </w:r>
    </w:p>
    <w:p w14:paraId="5464EAB1" w14:textId="77777777" w:rsidR="00861162" w:rsidRDefault="002019BA">
      <w:pPr>
        <w:pStyle w:val="Textoindependiente"/>
        <w:spacing w:before="2" w:line="273" w:lineRule="auto"/>
        <w:ind w:left="102" w:right="130"/>
        <w:jc w:val="both"/>
      </w:pPr>
      <w:r>
        <w:t>451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CGP,</w:t>
      </w:r>
      <w:r>
        <w:rPr>
          <w:spacing w:val="1"/>
        </w:rPr>
        <w:t xml:space="preserve"> </w:t>
      </w:r>
      <w:r>
        <w:t>incluyendo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comprobante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depósito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hacer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postura</w:t>
      </w:r>
      <w:r>
        <w:rPr>
          <w:spacing w:val="1"/>
        </w:rPr>
        <w:t xml:space="preserve"> </w:t>
      </w:r>
      <w:r>
        <w:t>correspondiente, cumpliendo</w:t>
      </w:r>
      <w:r>
        <w:rPr>
          <w:spacing w:val="-2"/>
        </w:rPr>
        <w:t xml:space="preserve"> </w:t>
      </w:r>
      <w:r>
        <w:t>los protocolos de bioseguridad</w:t>
      </w:r>
      <w:r>
        <w:rPr>
          <w:spacing w:val="-2"/>
        </w:rPr>
        <w:t xml:space="preserve"> </w:t>
      </w:r>
      <w:r>
        <w:t>necesarios.</w:t>
      </w:r>
    </w:p>
    <w:p w14:paraId="3E8C6E21" w14:textId="77777777" w:rsidR="00861162" w:rsidRDefault="00861162">
      <w:pPr>
        <w:pStyle w:val="Textoindependiente"/>
        <w:spacing w:before="2"/>
      </w:pPr>
    </w:p>
    <w:p w14:paraId="2C69BC0F" w14:textId="77777777" w:rsidR="00861162" w:rsidRDefault="002019BA">
      <w:pPr>
        <w:pStyle w:val="Textoindependiente"/>
        <w:spacing w:before="1"/>
        <w:ind w:left="102" w:right="116"/>
        <w:jc w:val="both"/>
      </w:pPr>
      <w:r>
        <w:t xml:space="preserve">El Secuestre del bien inmueble es la señora </w:t>
      </w:r>
      <w:r>
        <w:rPr>
          <w:b/>
        </w:rPr>
        <w:t>CLAUDIA DEL PILAR VIVAS NARVÁEZ</w:t>
      </w:r>
      <w:r>
        <w:t>, identificada</w:t>
      </w:r>
      <w:r>
        <w:rPr>
          <w:spacing w:val="1"/>
        </w:rPr>
        <w:t xml:space="preserve"> </w:t>
      </w:r>
      <w:r>
        <w:t>con la cédula de ciudadanía No. 34.552.073, residente en la carrera 10 No. 7-52 oficina 101 de esta</w:t>
      </w:r>
      <w:r>
        <w:rPr>
          <w:spacing w:val="-60"/>
        </w:rPr>
        <w:t xml:space="preserve"> </w:t>
      </w:r>
      <w:r>
        <w:t>ciudad,</w:t>
      </w:r>
      <w:r>
        <w:rPr>
          <w:spacing w:val="-1"/>
        </w:rPr>
        <w:t xml:space="preserve"> </w:t>
      </w:r>
      <w:r>
        <w:t>celular</w:t>
      </w:r>
      <w:r>
        <w:rPr>
          <w:spacing w:val="-1"/>
        </w:rPr>
        <w:t xml:space="preserve"> </w:t>
      </w:r>
      <w:r>
        <w:t>317</w:t>
      </w:r>
      <w:r>
        <w:rPr>
          <w:spacing w:val="-1"/>
        </w:rPr>
        <w:t xml:space="preserve"> </w:t>
      </w:r>
      <w:r>
        <w:t>590</w:t>
      </w:r>
      <w:r>
        <w:rPr>
          <w:spacing w:val="-1"/>
        </w:rPr>
        <w:t xml:space="preserve"> </w:t>
      </w:r>
      <w:r>
        <w:t>4386,</w:t>
      </w:r>
      <w:r>
        <w:rPr>
          <w:spacing w:val="-2"/>
        </w:rPr>
        <w:t xml:space="preserve"> </w:t>
      </w:r>
      <w:r>
        <w:t>quien</w:t>
      </w:r>
      <w:r>
        <w:rPr>
          <w:spacing w:val="-3"/>
        </w:rPr>
        <w:t xml:space="preserve"> </w:t>
      </w:r>
      <w:r>
        <w:t>mostrará el</w:t>
      </w:r>
      <w:r>
        <w:rPr>
          <w:spacing w:val="-1"/>
        </w:rPr>
        <w:t xml:space="preserve"> </w:t>
      </w:r>
      <w:r>
        <w:t>bien</w:t>
      </w:r>
      <w:r>
        <w:rPr>
          <w:spacing w:val="-3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remate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posibles</w:t>
      </w:r>
      <w:r>
        <w:rPr>
          <w:spacing w:val="-2"/>
        </w:rPr>
        <w:t xml:space="preserve"> </w:t>
      </w:r>
      <w:r>
        <w:t>postores.</w:t>
      </w:r>
    </w:p>
    <w:p w14:paraId="6F605DA5" w14:textId="77777777" w:rsidR="00861162" w:rsidRDefault="00861162">
      <w:pPr>
        <w:pStyle w:val="Textoindependiente"/>
        <w:spacing w:before="11"/>
        <w:rPr>
          <w:sz w:val="19"/>
        </w:rPr>
      </w:pPr>
    </w:p>
    <w:p w14:paraId="5EF566BF" w14:textId="77777777" w:rsidR="00861162" w:rsidRDefault="002019BA">
      <w:pPr>
        <w:pStyle w:val="Textoindependiente"/>
        <w:ind w:left="102" w:right="119"/>
        <w:jc w:val="both"/>
      </w:pPr>
      <w:r>
        <w:t>Para</w:t>
      </w:r>
      <w:r>
        <w:rPr>
          <w:spacing w:val="1"/>
        </w:rPr>
        <w:t xml:space="preserve"> </w:t>
      </w:r>
      <w:r>
        <w:t>los fines del Art. 450 del CGP, se entrega</w:t>
      </w:r>
      <w:r>
        <w:rPr>
          <w:spacing w:val="1"/>
        </w:rPr>
        <w:t xml:space="preserve"> </w:t>
      </w:r>
      <w:r>
        <w:t>copias de este aviso al interesado para</w:t>
      </w:r>
      <w:r>
        <w:rPr>
          <w:spacing w:val="62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publicación en un diario de amplia circulación de la región el día domingo, por una (1) sola vez. La</w:t>
      </w:r>
      <w:r>
        <w:rPr>
          <w:spacing w:val="1"/>
        </w:rPr>
        <w:t xml:space="preserve"> </w:t>
      </w:r>
      <w:r>
        <w:t>publicación deberá hacerse con antelación no inferior a diez (10) días a la fecha señalada en el</w:t>
      </w:r>
      <w:r>
        <w:rPr>
          <w:spacing w:val="1"/>
        </w:rPr>
        <w:t xml:space="preserve"> </w:t>
      </w:r>
      <w:r>
        <w:t>remate.</w:t>
      </w:r>
    </w:p>
    <w:p w14:paraId="07738522" w14:textId="77777777" w:rsidR="00861162" w:rsidRDefault="00861162">
      <w:pPr>
        <w:pStyle w:val="Textoindependiente"/>
      </w:pPr>
    </w:p>
    <w:p w14:paraId="75C7115C" w14:textId="77777777" w:rsidR="00861162" w:rsidRDefault="002019BA">
      <w:pPr>
        <w:pStyle w:val="Textoindependiente"/>
        <w:ind w:left="102" w:right="121"/>
        <w:jc w:val="both"/>
      </w:pPr>
      <w:r>
        <w:t>Los interesados en el remate si requieren información adicional la pueden solicitar en días y horas</w:t>
      </w:r>
      <w:r>
        <w:rPr>
          <w:spacing w:val="1"/>
        </w:rPr>
        <w:t xml:space="preserve"> </w:t>
      </w:r>
      <w:r>
        <w:t>hábiles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través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correo</w:t>
      </w:r>
      <w:r>
        <w:rPr>
          <w:spacing w:val="-1"/>
        </w:rPr>
        <w:t xml:space="preserve"> </w:t>
      </w:r>
      <w:r>
        <w:t>electrónico del</w:t>
      </w:r>
      <w:r>
        <w:rPr>
          <w:spacing w:val="-3"/>
        </w:rPr>
        <w:t xml:space="preserve"> </w:t>
      </w:r>
      <w:r>
        <w:t>Juzgado:</w:t>
      </w:r>
      <w:r>
        <w:rPr>
          <w:spacing w:val="-1"/>
        </w:rPr>
        <w:t xml:space="preserve"> </w:t>
      </w:r>
      <w:hyperlink r:id="rId5">
        <w:r>
          <w:t>j01pccmpayan@cendoj.ramajudicial.gov.co.</w:t>
        </w:r>
      </w:hyperlink>
    </w:p>
    <w:p w14:paraId="70F1F679" w14:textId="77777777" w:rsidR="00861162" w:rsidRDefault="00861162">
      <w:pPr>
        <w:pStyle w:val="Textoindependiente"/>
      </w:pPr>
    </w:p>
    <w:p w14:paraId="0D896A22" w14:textId="77777777" w:rsidR="00861162" w:rsidRDefault="002019BA">
      <w:pPr>
        <w:pStyle w:val="Textoindependiente"/>
        <w:spacing w:before="1" w:line="480" w:lineRule="auto"/>
        <w:ind w:left="102" w:right="3430"/>
      </w:pPr>
      <w:r>
        <w:t>Popayán,</w:t>
      </w:r>
      <w:r>
        <w:rPr>
          <w:spacing w:val="-1"/>
        </w:rPr>
        <w:t xml:space="preserve"> </w:t>
      </w:r>
      <w:r>
        <w:t>veintinueve</w:t>
      </w:r>
      <w:r>
        <w:rPr>
          <w:spacing w:val="-2"/>
        </w:rPr>
        <w:t xml:space="preserve"> </w:t>
      </w:r>
      <w:r>
        <w:t>(29) de</w:t>
      </w:r>
      <w:r>
        <w:rPr>
          <w:spacing w:val="-3"/>
        </w:rPr>
        <w:t xml:space="preserve"> </w:t>
      </w:r>
      <w:r>
        <w:t>abril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mil</w:t>
      </w:r>
      <w:r>
        <w:rPr>
          <w:spacing w:val="-2"/>
        </w:rPr>
        <w:t xml:space="preserve"> </w:t>
      </w:r>
      <w:r>
        <w:t>veintiuno</w:t>
      </w:r>
      <w:r>
        <w:rPr>
          <w:spacing w:val="-4"/>
        </w:rPr>
        <w:t xml:space="preserve"> </w:t>
      </w:r>
      <w:r>
        <w:t>(2021)</w:t>
      </w:r>
      <w:r>
        <w:rPr>
          <w:spacing w:val="-59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Secretario,</w:t>
      </w:r>
    </w:p>
    <w:p w14:paraId="6BB95CA9" w14:textId="77777777" w:rsidR="00861162" w:rsidRDefault="00861162">
      <w:pPr>
        <w:pStyle w:val="Textoindependiente"/>
        <w:rPr>
          <w:sz w:val="24"/>
        </w:rPr>
      </w:pPr>
    </w:p>
    <w:p w14:paraId="4124B615" w14:textId="7D2B6B2B" w:rsidR="00861162" w:rsidRDefault="00CC4981">
      <w:pPr>
        <w:pStyle w:val="Textoindependiente"/>
        <w:rPr>
          <w:sz w:val="24"/>
        </w:rPr>
      </w:pPr>
      <w:r>
        <w:rPr>
          <w:noProof/>
          <w:lang w:eastAsia="es-CO"/>
        </w:rPr>
        <w:t xml:space="preserve">                                           </w:t>
      </w:r>
      <w:r>
        <w:rPr>
          <w:noProof/>
          <w:lang w:val="en-US"/>
        </w:rPr>
        <w:drawing>
          <wp:inline distT="0" distB="0" distL="0" distR="0" wp14:anchorId="1DB4DC23" wp14:editId="148D7339">
            <wp:extent cx="2381250" cy="10382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6137" t="29282" r="31432" b="29664"/>
                    <a:stretch/>
                  </pic:blipFill>
                  <pic:spPr bwMode="auto">
                    <a:xfrm>
                      <a:off x="0" y="0"/>
                      <a:ext cx="2381250" cy="1038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6A12AE" w14:textId="05BB5B2B" w:rsidR="00861162" w:rsidRDefault="002019BA">
      <w:pPr>
        <w:pStyle w:val="Ttulo1"/>
        <w:spacing w:before="145"/>
        <w:ind w:right="842"/>
      </w:pPr>
      <w:r>
        <w:t>GUSTAVO</w:t>
      </w:r>
      <w:r>
        <w:rPr>
          <w:spacing w:val="-5"/>
        </w:rPr>
        <w:t xml:space="preserve"> </w:t>
      </w:r>
      <w:r>
        <w:t>A.</w:t>
      </w:r>
      <w:r>
        <w:rPr>
          <w:spacing w:val="-2"/>
        </w:rPr>
        <w:t xml:space="preserve"> </w:t>
      </w:r>
      <w:r>
        <w:t>BARRAGÁN</w:t>
      </w:r>
      <w:r>
        <w:rPr>
          <w:spacing w:val="-3"/>
        </w:rPr>
        <w:t xml:space="preserve"> </w:t>
      </w:r>
      <w:r>
        <w:t>LÓPEZ</w:t>
      </w:r>
    </w:p>
    <w:p w14:paraId="585B68E3" w14:textId="77777777" w:rsidR="00861162" w:rsidRDefault="002019BA">
      <w:pPr>
        <w:pStyle w:val="Textoindependiente"/>
        <w:spacing w:before="1"/>
        <w:ind w:left="822" w:right="843"/>
        <w:jc w:val="center"/>
      </w:pPr>
      <w:r>
        <w:t>Secretario</w:t>
      </w:r>
    </w:p>
    <w:p w14:paraId="45D3B7D6" w14:textId="77777777" w:rsidR="00861162" w:rsidRDefault="00861162">
      <w:pPr>
        <w:pStyle w:val="Textoindependiente"/>
      </w:pPr>
    </w:p>
    <w:p w14:paraId="664071BE" w14:textId="77777777" w:rsidR="00861162" w:rsidRDefault="00861162">
      <w:pPr>
        <w:pStyle w:val="Textoindependiente"/>
      </w:pPr>
    </w:p>
    <w:p w14:paraId="74EB5B52" w14:textId="77777777" w:rsidR="00861162" w:rsidRDefault="00861162">
      <w:pPr>
        <w:pStyle w:val="Textoindependiente"/>
      </w:pPr>
    </w:p>
    <w:p w14:paraId="041B4A02" w14:textId="77777777" w:rsidR="00861162" w:rsidRDefault="00861162">
      <w:pPr>
        <w:pStyle w:val="Textoindependiente"/>
      </w:pPr>
    </w:p>
    <w:p w14:paraId="25F2F3E3" w14:textId="77777777" w:rsidR="00861162" w:rsidRDefault="00861162">
      <w:pPr>
        <w:pStyle w:val="Textoindependiente"/>
      </w:pPr>
    </w:p>
    <w:p w14:paraId="7483180A" w14:textId="77777777" w:rsidR="00861162" w:rsidRDefault="00861162">
      <w:pPr>
        <w:pStyle w:val="Textoindependiente"/>
      </w:pPr>
    </w:p>
    <w:p w14:paraId="643E29E6" w14:textId="77777777" w:rsidR="00861162" w:rsidRDefault="00861162">
      <w:pPr>
        <w:pStyle w:val="Textoindependiente"/>
        <w:spacing w:before="7"/>
        <w:rPr>
          <w:sz w:val="25"/>
        </w:rPr>
      </w:pPr>
    </w:p>
    <w:p w14:paraId="3FDA368B" w14:textId="77777777" w:rsidR="00861162" w:rsidRDefault="002019BA">
      <w:pPr>
        <w:pStyle w:val="Textoindependiente"/>
        <w:tabs>
          <w:tab w:val="left" w:pos="904"/>
        </w:tabs>
        <w:spacing w:before="100" w:line="237" w:lineRule="exact"/>
        <w:ind w:right="22"/>
        <w:jc w:val="center"/>
      </w:pPr>
      <w:r>
        <w:t>Calle</w:t>
      </w:r>
      <w:r>
        <w:rPr>
          <w:spacing w:val="61"/>
        </w:rPr>
        <w:t xml:space="preserve"> </w:t>
      </w:r>
      <w:r>
        <w:t>3</w:t>
      </w:r>
      <w:r>
        <w:tab/>
        <w:t>3-</w:t>
      </w:r>
      <w:r>
        <w:rPr>
          <w:spacing w:val="-1"/>
        </w:rPr>
        <w:t xml:space="preserve"> </w:t>
      </w:r>
      <w:r>
        <w:t>31</w:t>
      </w:r>
      <w:r>
        <w:rPr>
          <w:spacing w:val="-2"/>
        </w:rPr>
        <w:t xml:space="preserve"> </w:t>
      </w:r>
      <w:r>
        <w:t>Segundo</w:t>
      </w:r>
      <w:r>
        <w:rPr>
          <w:spacing w:val="-4"/>
        </w:rPr>
        <w:t xml:space="preserve"> </w:t>
      </w:r>
      <w:r>
        <w:t>Piso</w:t>
      </w:r>
      <w:r>
        <w:rPr>
          <w:spacing w:val="-4"/>
        </w:rPr>
        <w:t xml:space="preserve"> </w:t>
      </w:r>
      <w:r>
        <w:t>Palacio</w:t>
      </w:r>
      <w:r>
        <w:rPr>
          <w:spacing w:val="-3"/>
        </w:rPr>
        <w:t xml:space="preserve"> </w:t>
      </w:r>
      <w:r>
        <w:t>Nacional</w:t>
      </w:r>
    </w:p>
    <w:p w14:paraId="316B521B" w14:textId="77777777" w:rsidR="00861162" w:rsidRDefault="002019BA">
      <w:pPr>
        <w:pStyle w:val="Ttulo"/>
      </w:pPr>
      <w:r>
        <w:rPr>
          <w:w w:val="95"/>
        </w:rPr>
        <w:t>Correo</w:t>
      </w:r>
      <w:r>
        <w:rPr>
          <w:spacing w:val="-2"/>
          <w:w w:val="95"/>
        </w:rPr>
        <w:t xml:space="preserve"> </w:t>
      </w:r>
      <w:r>
        <w:rPr>
          <w:w w:val="95"/>
        </w:rPr>
        <w:t>electrónico</w:t>
      </w:r>
      <w:r>
        <w:rPr>
          <w:spacing w:val="-1"/>
          <w:w w:val="95"/>
        </w:rPr>
        <w:t xml:space="preserve"> </w:t>
      </w:r>
      <w:r>
        <w:rPr>
          <w:w w:val="95"/>
        </w:rPr>
        <w:t>Juzgado-</w:t>
      </w:r>
      <w:r>
        <w:rPr>
          <w:spacing w:val="60"/>
          <w:w w:val="95"/>
        </w:rPr>
        <w:t xml:space="preserve"> </w:t>
      </w:r>
      <w:hyperlink r:id="rId7">
        <w:r>
          <w:rPr>
            <w:w w:val="95"/>
          </w:rPr>
          <w:t>j01pccmpayan@cendoj.ramajudicial.gov.co</w:t>
        </w:r>
      </w:hyperlink>
    </w:p>
    <w:sectPr w:rsidR="00861162">
      <w:type w:val="continuous"/>
      <w:pgSz w:w="12240" w:h="20160"/>
      <w:pgMar w:top="66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162"/>
    <w:rsid w:val="002019BA"/>
    <w:rsid w:val="002F18E3"/>
    <w:rsid w:val="00861162"/>
    <w:rsid w:val="00CC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AC210"/>
  <w15:docId w15:val="{D4E21C20-4E2D-4EDF-ABEB-133A8FA8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9"/>
    <w:qFormat/>
    <w:pPr>
      <w:ind w:left="822" w:right="21"/>
      <w:jc w:val="center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line="249" w:lineRule="exact"/>
      <w:ind w:left="822" w:right="842"/>
      <w:jc w:val="center"/>
    </w:pPr>
    <w:rPr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01pccmpayan@cendoj.ramajudicial.gov.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j01pccmpayan@cendoj.ramajudicial.gov.co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IFET</cp:lastModifiedBy>
  <cp:revision>2</cp:revision>
  <dcterms:created xsi:type="dcterms:W3CDTF">2021-04-29T16:34:00Z</dcterms:created>
  <dcterms:modified xsi:type="dcterms:W3CDTF">2021-04-29T16:34:00Z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2021-04-29T00:00:00Z</vt:filetime>
  </property>
</Properties>
</file>