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3A" w:rsidRDefault="00391D19" w:rsidP="00391D19">
      <w:pPr>
        <w:spacing w:after="0" w:line="240" w:lineRule="auto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:rsidR="00E24D3A" w:rsidRDefault="00391D19" w:rsidP="00391D19">
      <w:pPr>
        <w:spacing w:after="0" w:line="240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24D3A" w:rsidRDefault="00391D19" w:rsidP="00391D19">
      <w:pPr>
        <w:spacing w:after="0" w:line="240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E24D3A" w:rsidRPr="00391D19" w:rsidRDefault="00391D19" w:rsidP="00391D19">
      <w:pPr>
        <w:pStyle w:val="Ttulo1"/>
        <w:spacing w:after="0" w:line="240" w:lineRule="auto"/>
        <w:ind w:left="4184" w:right="32" w:firstLine="64"/>
        <w:rPr>
          <w:sz w:val="24"/>
          <w:szCs w:val="24"/>
        </w:rPr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</w:t>
      </w:r>
      <w:proofErr w:type="gramStart"/>
      <w:r>
        <w:t xml:space="preserve">estado  </w:t>
      </w:r>
      <w:r>
        <w:tab/>
      </w:r>
      <w:proofErr w:type="gramEnd"/>
      <w:r>
        <w:tab/>
      </w:r>
      <w:r>
        <w:tab/>
      </w:r>
      <w:r w:rsidRPr="00391D19">
        <w:rPr>
          <w:sz w:val="24"/>
          <w:szCs w:val="24"/>
        </w:rPr>
        <w:t>ESTADO No. 112</w:t>
      </w:r>
    </w:p>
    <w:p w:rsidR="00647664" w:rsidRDefault="00647664" w:rsidP="00391D19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  <w:rPr>
          <w:rFonts w:ascii="Times New Roman" w:eastAsia="Times New Roman" w:hAnsi="Times New Roman" w:cs="Times New Roman"/>
          <w:b/>
          <w:sz w:val="16"/>
        </w:rPr>
      </w:pPr>
    </w:p>
    <w:p w:rsidR="00647664" w:rsidRPr="00647664" w:rsidRDefault="00391D19" w:rsidP="00391D19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04/11/2020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03/11/2020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04/11/2020</w:t>
      </w:r>
      <w:bookmarkStart w:id="0" w:name="_GoBack"/>
      <w:bookmarkEnd w:id="0"/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E24D3A" w:rsidTr="00391D19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E24D3A" w:rsidRDefault="00391D1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4D3A" w:rsidRDefault="00391D19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E24D3A" w:rsidRDefault="00391D19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11001311000420070013100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Sucesoral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Sucesión por Causa de Muerte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MIGUEL RINCON CASTRO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16:24:30.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11001311000420070065700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SANDRA DEL PILAR SUSA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TORRES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17:19:48.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11001311000420170002800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MARIA ILSE YELA MACETO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16:30:55.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11001311000420170067200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INGRID HAIDEE GRACIA MORA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18:44:59.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11001311000420170073900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LUCENY CASTRO ESPINOZA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17:08:03.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11001311000420170073900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LUCENY CASTRO ESPINOZA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17:08:52.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11001311000420170073900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LUCENY CASTRO ESPINOZA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17:09:15.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11001311000420170092800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Otros Asuntos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GUILLERMO RINCON TRIANA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18:47:50.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11001311000420180004400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JORGE ALEXANDER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ARTUNDUAGA CEBALLOS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16:33:22.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11001311000420180020600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SANDRA LILIANA PEÑA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CACERES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18:48:33.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11001311000420180038400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ODALINDA BELTRAN VDA.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COY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16:33:57.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11001311000420180050400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PAOLA ANDREA RAMIREZ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BOLAÑOS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18:49:29.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11001311000420180063600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Custodia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EDWIN STICK GONZALEZ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PINEDA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16:27:02.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11001311000420180089700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ZULMA YANET- VALDERRAMA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18:50:53.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11001311000420190002100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HILDA ABRIL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MUNEVAR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18:51:17.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11001311000420190010900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RAFAEL DIAZ BORBON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16:35:08.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11001311000420190018300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ALEXANDER NARANJO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CASTILLO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16:39:24.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11001311000420190031500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NURY LUZ PERALTA CARDOSO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18:41:38.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11001311000420190033000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JOHANNA ALEJADNRA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CASTAÑO ARIAS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18:50:10.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11001311000420190037800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MARGARITA ROSA JARAMILLO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MORALES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16:29:01.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11001311000420190051300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MARTHA ESTHER MALAVER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PEÑA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18:45:56.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11001311000420190052300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CONSUELO CUBILLOS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SEGURA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16:28:11.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11001311000420190052300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CONSUELO CUBILLOS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SEGURA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16:28:23.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11001311000420190052300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CONSUELO CUBILLOS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SEGURA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18:35:15.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11001311000420190058300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Filiacion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Extramatrimonial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FELIX ANTONIO GARCIA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GARZON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16:56:15.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11001311000420190058900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Levantamiento de Vivienda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Familiar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DIANA CUERVO CRIALES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18:43:59.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11001311000420190069700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DANIELA CAROLINA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FERNANDEZ LERZUNDY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16:31:34.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11001311000420190074300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Regulacion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Visitas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HENRY MAURICIO OTAVO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FRANCO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16:26:04.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11001311000420190079300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Custodia y Cuidado Personal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YOVANY GARCIA MARTINEZ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16:48:32.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11001311000420190080000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Cancelación de patrimonio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familia contencioso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CARLOS TOLOSA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16:29:29.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11001311000420190083300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IVONNE NATALIA URIBE LARA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16:59:55.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11001311000420190083300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IVONNE NATALIA URIBE LARA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17:18:34.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11001311000420190094800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JAIME WILCHES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16:44:10.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11001311000420190098000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MARITZA DEL PILAR MARTIN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RODRIGUEZ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18:49:02.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11001311000420190098100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GONZALO JUNCA LOPEZ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18:44:26.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11001311000420190099100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SEBASTIAN ESCOBAR TAMAYO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18:40:46.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11001311000420190100000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ANA BEATRIZ HORTUA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CORREA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17:16:15.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11001311000420190110400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Patrimonial de Hecho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DEIBER ANTONIO NUÑEZ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RINCON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17:12:41.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11001311000420190111700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LAURA PAOLA GAMBOA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GUZMAN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16:29:53.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11001311000420200003600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Divorcio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HENRY ALBERTO YARA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CAPERA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16:20:44.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11001311000420200006900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PAOLA ANDREA GARCIA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GUTIERREZ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16:32:35.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11001311000420200014700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KAREN FRANCHESCA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RODRIGUEZ MUÑOZ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18:47:04.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11001311000420200014800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LEIDY MARCELA GIL VALERO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16:36:09.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11001311000420200015000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SANDRA PATRICIA SANCHEZ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NOVA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16:39:51.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11001311000420200020400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Otros Asuntos del Ordinario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CAMILO MAZUERA GOMEZ Y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OTROS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16:25:00.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11001311000420200043800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JORGE ENRIQUE CARRILLO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MORENO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16:21:30.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11001311000420200044000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Custodia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GUSTAVO ALFONSO CAÑON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RUIZ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16:21:07.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11001311000420200044200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Divorcio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DOUGLAS MIGUEL ESPINOSA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GARCIA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16:22:39.</w:t>
            </w:r>
          </w:p>
        </w:tc>
      </w:tr>
      <w:tr w:rsidR="00E24D3A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11001311000420200044400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E24D3A" w:rsidRDefault="00391D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JAIME MORALES TELLEZ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16:21:50.</w:t>
            </w:r>
          </w:p>
        </w:tc>
      </w:tr>
      <w:tr w:rsidR="00E24D3A" w:rsidTr="0064766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24D3A" w:rsidRDefault="00391D19" w:rsidP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11001311000420200044600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24D3A" w:rsidRDefault="00391D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MIRYAM PATRICIA MANCILLA </w:t>
            </w:r>
          </w:p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SILVA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24D3A" w:rsidRDefault="00391D1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4D3A" w:rsidRDefault="00391D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16:23:19.</w:t>
            </w:r>
          </w:p>
        </w:tc>
      </w:tr>
      <w:tr w:rsidR="00647664" w:rsidTr="0064766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647664" w:rsidRDefault="00647664" w:rsidP="0064766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110013110004202000</w:t>
            </w:r>
            <w:r>
              <w:rPr>
                <w:rFonts w:ascii="Times New Roman" w:eastAsia="Times New Roman" w:hAnsi="Times New Roman" w:cs="Times New Roman"/>
                <w:sz w:val="14"/>
              </w:rPr>
              <w:t>448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664" w:rsidRDefault="00647664" w:rsidP="0064766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Accion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Tutela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ALIRIO PRIETO RODRIGUEZ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664" w:rsidRDefault="00647664" w:rsidP="00647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664" w:rsidRDefault="00647664" w:rsidP="00647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664" w:rsidRDefault="00647664" w:rsidP="00647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</w:t>
            </w:r>
            <w:r>
              <w:rPr>
                <w:rFonts w:ascii="Times New Roman" w:eastAsia="Times New Roman" w:hAnsi="Times New Roman" w:cs="Times New Roman"/>
                <w:sz w:val="14"/>
              </w:rPr>
              <w:t>registrada el 03/11/2020 a las 20:25</w:t>
            </w:r>
            <w:r>
              <w:rPr>
                <w:rFonts w:ascii="Times New Roman" w:eastAsia="Times New Roman" w:hAnsi="Times New Roman" w:cs="Times New Roman"/>
                <w:sz w:val="14"/>
              </w:rPr>
              <w:t>:1</w:t>
            </w: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</w:tr>
      <w:tr w:rsidR="00647664" w:rsidTr="00391D19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7664" w:rsidRDefault="00647664" w:rsidP="0064766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</w:t>
            </w:r>
            <w:r>
              <w:rPr>
                <w:rFonts w:ascii="Times New Roman" w:eastAsia="Times New Roman" w:hAnsi="Times New Roman" w:cs="Times New Roman"/>
                <w:sz w:val="14"/>
              </w:rPr>
              <w:t>82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647664" w:rsidRDefault="00647664" w:rsidP="0064766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Accion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Tutela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JULIO CESAR GUERRA MOLINA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647664" w:rsidRDefault="00647664" w:rsidP="00647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647664" w:rsidRDefault="00647664" w:rsidP="00647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647664" w:rsidRDefault="00647664" w:rsidP="00647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647664" w:rsidRDefault="00647664" w:rsidP="00647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03/11/2020 a las 20:</w:t>
            </w: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</w:tr>
    </w:tbl>
    <w:p w:rsidR="00647664" w:rsidRDefault="00647664" w:rsidP="00391D19">
      <w:pPr>
        <w:spacing w:after="173" w:line="40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E24D3A" w:rsidRDefault="00391D19" w:rsidP="00391D19">
      <w:pPr>
        <w:spacing w:after="173" w:line="407" w:lineRule="auto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E24D3A" w:rsidRDefault="00391D19">
      <w:pPr>
        <w:pStyle w:val="Ttulo1"/>
        <w:ind w:left="644" w:right="47"/>
      </w:pPr>
      <w:r>
        <w:t>AURA NELLY BERMEO SANTANILLA</w:t>
      </w:r>
    </w:p>
    <w:p w:rsidR="00391D19" w:rsidRPr="00391D19" w:rsidRDefault="00391D19" w:rsidP="00391D19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sectPr w:rsidR="00391D19" w:rsidRPr="00391D19">
      <w:pgSz w:w="20160" w:h="12240" w:orient="landscape"/>
      <w:pgMar w:top="723" w:right="1239" w:bottom="351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3A"/>
    <w:rsid w:val="00391D19"/>
    <w:rsid w:val="00647664"/>
    <w:rsid w:val="00E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50F"/>
  <w15:docId w15:val="{2CD204C1-FD7E-4E80-A7C7-0130B2C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D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cp:lastPrinted>2020-11-03T23:57:00Z</cp:lastPrinted>
  <dcterms:created xsi:type="dcterms:W3CDTF">2020-11-04T03:18:00Z</dcterms:created>
  <dcterms:modified xsi:type="dcterms:W3CDTF">2020-11-04T03:18:00Z</dcterms:modified>
</cp:coreProperties>
</file>