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34" w:rsidRDefault="00D47AA2">
      <w:pPr>
        <w:spacing w:after="141"/>
        <w:ind w:left="63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7"/>
        </w:rPr>
        <w:t>REPUBLICA  DE</w:t>
      </w:r>
      <w:proofErr w:type="gramEnd"/>
      <w:r>
        <w:rPr>
          <w:rFonts w:ascii="Times New Roman" w:eastAsia="Times New Roman" w:hAnsi="Times New Roman" w:cs="Times New Roman"/>
          <w:b/>
          <w:sz w:val="17"/>
        </w:rPr>
        <w:t xml:space="preserve">  COLOMBIA</w:t>
      </w:r>
    </w:p>
    <w:p w:rsidR="00CD2734" w:rsidRDefault="00D47AA2">
      <w:pPr>
        <w:spacing w:after="135" w:line="265" w:lineRule="auto"/>
        <w:ind w:left="656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RAMA  JUDICIAL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CD2734" w:rsidRDefault="00D47AA2">
      <w:pPr>
        <w:spacing w:after="36" w:line="265" w:lineRule="auto"/>
        <w:ind w:left="656" w:right="2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BOGOTA  D.C.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JUZGADO CIRCUITO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FAMILIA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004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:rsidR="00CD2734" w:rsidRDefault="00D47AA2" w:rsidP="00AA20EE">
      <w:pPr>
        <w:pStyle w:val="Ttulo1"/>
        <w:spacing w:after="132"/>
        <w:ind w:left="4184" w:right="32" w:firstLine="64"/>
      </w:pPr>
      <w:r>
        <w:t xml:space="preserve">D-Fijación y </w:t>
      </w:r>
      <w:proofErr w:type="spellStart"/>
      <w:r>
        <w:t>desfijación</w:t>
      </w:r>
      <w:proofErr w:type="spellEnd"/>
      <w:r>
        <w:t xml:space="preserve"> de estado</w:t>
      </w:r>
      <w:r w:rsidR="00AA20EE">
        <w:t xml:space="preserve"> </w:t>
      </w:r>
      <w:r w:rsidR="00AA20EE">
        <w:tab/>
      </w:r>
      <w:r w:rsidR="00AA20EE">
        <w:tab/>
      </w:r>
      <w:r w:rsidR="00AA20EE">
        <w:tab/>
      </w:r>
      <w:r w:rsidR="00AA20EE" w:rsidRPr="00AA20EE">
        <w:rPr>
          <w:sz w:val="24"/>
          <w:szCs w:val="24"/>
        </w:rPr>
        <w:t>ESTADO No. 120</w:t>
      </w:r>
    </w:p>
    <w:p w:rsidR="00CD2734" w:rsidRDefault="00D47AA2">
      <w:pPr>
        <w:tabs>
          <w:tab w:val="center" w:pos="1361"/>
          <w:tab w:val="center" w:pos="5981"/>
          <w:tab w:val="center" w:pos="7001"/>
          <w:tab w:val="center" w:pos="8760"/>
          <w:tab w:val="center" w:pos="10121"/>
        </w:tabs>
        <w:spacing w:after="169"/>
      </w:pPr>
      <w:r>
        <w:rPr>
          <w:rFonts w:ascii="Times New Roman" w:eastAsia="Times New Roman" w:hAnsi="Times New Roman" w:cs="Times New Roman"/>
          <w:b/>
          <w:sz w:val="16"/>
        </w:rPr>
        <w:t>Fecha: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AA20EE">
        <w:rPr>
          <w:rFonts w:ascii="Times New Roman" w:eastAsia="Times New Roman" w:hAnsi="Times New Roman" w:cs="Times New Roman"/>
          <w:b/>
          <w:sz w:val="18"/>
        </w:rPr>
        <w:t>20</w:t>
      </w:r>
      <w:r>
        <w:rPr>
          <w:rFonts w:ascii="Times New Roman" w:eastAsia="Times New Roman" w:hAnsi="Times New Roman" w:cs="Times New Roman"/>
          <w:b/>
          <w:sz w:val="18"/>
        </w:rPr>
        <w:t>/11/2020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Entre: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AA20EE">
        <w:rPr>
          <w:rFonts w:ascii="Times New Roman" w:eastAsia="Times New Roman" w:hAnsi="Times New Roman" w:cs="Times New Roman"/>
          <w:b/>
          <w:sz w:val="16"/>
        </w:rPr>
        <w:t>20</w:t>
      </w:r>
      <w:r>
        <w:rPr>
          <w:rFonts w:ascii="Times New Roman" w:eastAsia="Times New Roman" w:hAnsi="Times New Roman" w:cs="Times New Roman"/>
          <w:b/>
          <w:sz w:val="18"/>
        </w:rPr>
        <w:t>/11/2020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y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AA20EE">
        <w:rPr>
          <w:rFonts w:ascii="Times New Roman" w:eastAsia="Times New Roman" w:hAnsi="Times New Roman" w:cs="Times New Roman"/>
          <w:b/>
          <w:sz w:val="18"/>
        </w:rPr>
        <w:t>20</w:t>
      </w:r>
      <w:r>
        <w:rPr>
          <w:rFonts w:ascii="Times New Roman" w:eastAsia="Times New Roman" w:hAnsi="Times New Roman" w:cs="Times New Roman"/>
          <w:b/>
          <w:sz w:val="18"/>
        </w:rPr>
        <w:t>/11/2020</w:t>
      </w:r>
    </w:p>
    <w:p w:rsidR="00CD2734" w:rsidRDefault="00D47AA2">
      <w:pPr>
        <w:tabs>
          <w:tab w:val="center" w:pos="15381"/>
          <w:tab w:val="right" w:pos="1638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6"/>
        </w:rPr>
        <w:t>Página: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1</w:t>
      </w:r>
    </w:p>
    <w:tbl>
      <w:tblPr>
        <w:tblStyle w:val="TableGrid"/>
        <w:tblW w:w="17041" w:type="dxa"/>
        <w:tblInd w:w="0" w:type="dxa"/>
        <w:tblCellMar>
          <w:top w:w="128" w:type="dxa"/>
          <w:left w:w="12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2160"/>
        <w:gridCol w:w="2520"/>
        <w:gridCol w:w="2760"/>
        <w:gridCol w:w="1080"/>
        <w:gridCol w:w="1080"/>
        <w:gridCol w:w="1200"/>
        <w:gridCol w:w="3961"/>
      </w:tblGrid>
      <w:tr w:rsidR="00CD2734" w:rsidTr="00AA20EE">
        <w:trPr>
          <w:trHeight w:val="557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:rsidR="00CD2734" w:rsidRDefault="00D47AA2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Número Expediente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2734" w:rsidRDefault="00D47AA2">
            <w:pPr>
              <w:spacing w:after="0"/>
              <w:ind w:left="2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Clase de Proceso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2734" w:rsidRDefault="00D47AA2">
            <w:pPr>
              <w:spacing w:after="0"/>
              <w:ind w:left="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SubClase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 Proceso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2734" w:rsidRDefault="00D47AA2">
            <w:pPr>
              <w:spacing w:after="0"/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Demandante/Denunciante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2734" w:rsidRDefault="00D47AA2">
            <w:pPr>
              <w:spacing w:after="0"/>
              <w:ind w:left="111" w:firstLine="15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 Actuación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2734" w:rsidRDefault="00D47AA2">
            <w:pPr>
              <w:spacing w:after="41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Fecha </w:t>
            </w:r>
          </w:p>
          <w:p w:rsidR="00CD2734" w:rsidRDefault="00D47AA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Inicio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2734" w:rsidRDefault="00D47AA2">
            <w:pPr>
              <w:spacing w:after="0"/>
              <w:ind w:left="104" w:firstLine="1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V/miento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3" w:space="0" w:color="000000"/>
            </w:tcBorders>
            <w:vAlign w:val="center"/>
          </w:tcPr>
          <w:p w:rsidR="00CD2734" w:rsidRDefault="00D47AA2">
            <w:pPr>
              <w:spacing w:after="0"/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Anotación</w:t>
            </w:r>
          </w:p>
        </w:tc>
      </w:tr>
      <w:tr w:rsidR="00CD2734" w:rsidTr="00AA20EE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CD2734" w:rsidRDefault="00D47AA2" w:rsidP="00AA20EE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1100131100042020004550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</w:rPr>
              <w:t>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Unión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D2734" w:rsidRDefault="00D47AA2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OLGA LUCIA CORREA </w:t>
            </w:r>
          </w:p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MALDONADO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19/11/2020 a las 18:59:07.</w:t>
            </w:r>
          </w:p>
        </w:tc>
      </w:tr>
      <w:tr w:rsidR="00CD2734" w:rsidTr="00AA20EE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CD2734" w:rsidRDefault="00D47AA2" w:rsidP="00AA20EE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1100131100042020004670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OLGA LUCIA QUINTANA ARIAS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19/11/2020 a las 19:00:36.</w:t>
            </w:r>
          </w:p>
        </w:tc>
      </w:tr>
      <w:tr w:rsidR="00CD2734" w:rsidTr="00AA20EE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CD2734" w:rsidRDefault="00D47AA2" w:rsidP="00AA20EE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1100131100042020004700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</w:rPr>
              <w:t>in Tipo de Proceso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D2734" w:rsidRDefault="00D47AA2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MARIANA LIZETH COLLAZOS </w:t>
            </w:r>
          </w:p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URIBE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19/11/2020 a las 19:01:43.</w:t>
            </w:r>
          </w:p>
        </w:tc>
      </w:tr>
      <w:tr w:rsidR="00CD2734" w:rsidTr="00AA20EE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CD2734" w:rsidRDefault="00D47AA2" w:rsidP="00AA20EE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1100131100042020004710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</w:rPr>
              <w:t>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LILIANA GUZMAN MORALES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19/11/2020 a las 19:01:07.</w:t>
            </w:r>
          </w:p>
        </w:tc>
      </w:tr>
      <w:tr w:rsidR="00CD2734" w:rsidTr="00AA20EE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CD2734" w:rsidRDefault="00D47AA2" w:rsidP="00AA20EE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1100131100042020004730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</w:rPr>
              <w:t>ucesion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Intestada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CARLOS ALBERTO SILVA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19/11/2020 a las 18:59:49.</w:t>
            </w:r>
          </w:p>
        </w:tc>
      </w:tr>
      <w:tr w:rsidR="00CD2734" w:rsidTr="00AA20EE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CD2734" w:rsidRDefault="00D47AA2" w:rsidP="00AA20EE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1100131100042020004750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</w:rPr>
              <w:t>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Unión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CARLOS MARIO MARIN ROCHA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19/11/2020 a las 18:59:31.</w:t>
            </w:r>
          </w:p>
        </w:tc>
      </w:tr>
      <w:tr w:rsidR="00CD2734" w:rsidTr="00AA20EE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CD2734" w:rsidRDefault="00D47AA2" w:rsidP="00AA20EE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1100131100042020004870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</w:rPr>
              <w:t>ivorcio por Mutuo Acuerdo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PEDRO ANTONIO RAMIREZ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2734" w:rsidRDefault="00D47AA2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19/11/2020 a las 19:00:19.</w:t>
            </w:r>
          </w:p>
        </w:tc>
      </w:tr>
      <w:tr w:rsidR="00CD2734" w:rsidTr="00AA20EE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2734" w:rsidRDefault="00D47AA2" w:rsidP="00AA20EE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1100131100042020005300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</w:rPr>
              <w:t>utela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CD2734" w:rsidRDefault="00D47AA2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MARIA SUSANA PEÑUELA </w:t>
            </w:r>
          </w:p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TOCASUCHE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CD2734" w:rsidRDefault="00D47AA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19/11/2020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CD2734" w:rsidRDefault="00D47AA2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CD2734" w:rsidRDefault="00D47AA2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20/11/2020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CD2734" w:rsidRDefault="00D47A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19/11/2020 a las 09:47:02.</w:t>
            </w:r>
          </w:p>
        </w:tc>
      </w:tr>
    </w:tbl>
    <w:p w:rsidR="00CD2734" w:rsidRDefault="00D47AA2" w:rsidP="00AA20EE">
      <w:pPr>
        <w:spacing w:after="27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SE FIJA LA PRESENTE EN LA SECRETARIA DEL DESPACHO POR EL TERMINO LEGAL SIENDO LAS OCHO DE LA MAÑANA (8 A.M.)</w:t>
      </w:r>
    </w:p>
    <w:p w:rsidR="00CD2734" w:rsidRDefault="00D47AA2">
      <w:pPr>
        <w:pStyle w:val="Ttulo1"/>
        <w:ind w:left="644" w:right="47"/>
      </w:pPr>
      <w:r>
        <w:t>AURA NELLY BERMEO SANTANILLA</w:t>
      </w:r>
      <w:bookmarkStart w:id="0" w:name="_GoBack"/>
      <w:bookmarkEnd w:id="0"/>
    </w:p>
    <w:p w:rsidR="00AA20EE" w:rsidRDefault="00AA20EE" w:rsidP="00AA20EE">
      <w:pPr>
        <w:spacing w:after="20"/>
        <w:ind w:left="644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SECRETARIA</w:t>
      </w:r>
    </w:p>
    <w:p w:rsidR="00AA20EE" w:rsidRPr="00AA20EE" w:rsidRDefault="00AA20EE" w:rsidP="00AA20EE"/>
    <w:sectPr w:rsidR="00AA20EE" w:rsidRPr="00AA20EE">
      <w:pgSz w:w="20160" w:h="12240" w:orient="landscape"/>
      <w:pgMar w:top="1440" w:right="1239" w:bottom="1440" w:left="2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34"/>
    <w:rsid w:val="00AA20EE"/>
    <w:rsid w:val="00CD2734"/>
    <w:rsid w:val="00D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C411"/>
  <w15:docId w15:val="{4C94BAAE-6CBE-499B-B7C5-5F3D233A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0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cp:lastModifiedBy>Sandra Enidh Rivillas Garcia</cp:lastModifiedBy>
  <cp:revision>2</cp:revision>
  <cp:lastPrinted>2020-11-20T00:08:00Z</cp:lastPrinted>
  <dcterms:created xsi:type="dcterms:W3CDTF">2020-11-20T00:10:00Z</dcterms:created>
  <dcterms:modified xsi:type="dcterms:W3CDTF">2020-11-20T00:10:00Z</dcterms:modified>
</cp:coreProperties>
</file>