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35268" w14:textId="77777777" w:rsidR="006233C6" w:rsidRPr="00DA3EF0" w:rsidRDefault="006233C6" w:rsidP="00DA3EF0">
      <w:pPr>
        <w:tabs>
          <w:tab w:val="left" w:pos="2268"/>
          <w:tab w:val="left" w:pos="2835"/>
        </w:tabs>
        <w:spacing w:line="360" w:lineRule="auto"/>
        <w:ind w:firstLine="851"/>
        <w:jc w:val="center"/>
        <w:rPr>
          <w:rFonts w:ascii="Tahoma" w:hAnsi="Tahoma" w:cs="Tahoma"/>
          <w:b/>
          <w:spacing w:val="20"/>
        </w:rPr>
      </w:pPr>
      <w:r w:rsidRPr="00DA3EF0">
        <w:rPr>
          <w:rFonts w:ascii="Tahoma" w:hAnsi="Tahoma" w:cs="Tahoma"/>
          <w:b/>
          <w:spacing w:val="20"/>
        </w:rPr>
        <w:t>TRIBUNAL SUPERIOR DEL DISTRITO JUDICIAL DE CALI</w:t>
      </w:r>
    </w:p>
    <w:p w14:paraId="51A40248" w14:textId="77777777" w:rsidR="006233C6" w:rsidRPr="00DA3EF0" w:rsidRDefault="006233C6" w:rsidP="00DA3EF0">
      <w:pPr>
        <w:tabs>
          <w:tab w:val="left" w:pos="2268"/>
          <w:tab w:val="left" w:pos="2835"/>
        </w:tabs>
        <w:spacing w:line="360" w:lineRule="auto"/>
        <w:ind w:firstLine="851"/>
        <w:jc w:val="center"/>
        <w:rPr>
          <w:rFonts w:ascii="Tahoma" w:hAnsi="Tahoma" w:cs="Tahoma"/>
          <w:b/>
          <w:spacing w:val="20"/>
        </w:rPr>
      </w:pPr>
      <w:r w:rsidRPr="00DA3EF0">
        <w:rPr>
          <w:rFonts w:ascii="Tahoma" w:hAnsi="Tahoma" w:cs="Tahoma"/>
          <w:b/>
          <w:spacing w:val="20"/>
        </w:rPr>
        <w:t>SALA LABORAL</w:t>
      </w:r>
    </w:p>
    <w:p w14:paraId="54CD245A" w14:textId="77777777" w:rsidR="00ED1F68" w:rsidRDefault="00ED1F68" w:rsidP="00DA3EF0">
      <w:pPr>
        <w:spacing w:line="360" w:lineRule="auto"/>
        <w:ind w:firstLine="851"/>
      </w:pPr>
    </w:p>
    <w:tbl>
      <w:tblPr>
        <w:tblW w:w="10067" w:type="dxa"/>
        <w:tblInd w:w="-709" w:type="dxa"/>
        <w:tblCellMar>
          <w:left w:w="70" w:type="dxa"/>
          <w:right w:w="70" w:type="dxa"/>
        </w:tblCellMar>
        <w:tblLook w:val="04A0" w:firstRow="1" w:lastRow="0" w:firstColumn="1" w:lastColumn="0" w:noHBand="0" w:noVBand="1"/>
      </w:tblPr>
      <w:tblGrid>
        <w:gridCol w:w="913"/>
        <w:gridCol w:w="987"/>
        <w:gridCol w:w="939"/>
        <w:gridCol w:w="876"/>
        <w:gridCol w:w="1092"/>
        <w:gridCol w:w="1274"/>
        <w:gridCol w:w="1093"/>
        <w:gridCol w:w="1816"/>
        <w:gridCol w:w="1077"/>
      </w:tblGrid>
      <w:tr w:rsidR="009035C3" w:rsidRPr="009035C3" w14:paraId="5701A290" w14:textId="77777777" w:rsidTr="003F31D1">
        <w:trPr>
          <w:trHeight w:val="300"/>
        </w:trPr>
        <w:tc>
          <w:tcPr>
            <w:tcW w:w="7174" w:type="dxa"/>
            <w:gridSpan w:val="7"/>
            <w:tcBorders>
              <w:top w:val="nil"/>
              <w:left w:val="nil"/>
              <w:bottom w:val="nil"/>
              <w:right w:val="nil"/>
            </w:tcBorders>
            <w:shd w:val="clear" w:color="auto" w:fill="auto"/>
            <w:noWrap/>
            <w:vAlign w:val="bottom"/>
            <w:hideMark/>
          </w:tcPr>
          <w:p w14:paraId="314E86A0" w14:textId="77777777" w:rsidR="009035C3" w:rsidRPr="009035C3" w:rsidRDefault="009035C3">
            <w:pPr>
              <w:jc w:val="center"/>
              <w:rPr>
                <w:rFonts w:ascii="Calibri" w:hAnsi="Calibri" w:cs="Calibri"/>
                <w:b/>
                <w:bCs/>
                <w:color w:val="000000"/>
                <w:sz w:val="16"/>
                <w:szCs w:val="16"/>
                <w:lang w:val="es-MX" w:eastAsia="es-MX"/>
              </w:rPr>
            </w:pPr>
            <w:r w:rsidRPr="009035C3">
              <w:rPr>
                <w:rFonts w:ascii="Calibri" w:hAnsi="Calibri" w:cs="Calibri"/>
                <w:b/>
                <w:bCs/>
                <w:color w:val="000000"/>
                <w:sz w:val="16"/>
                <w:szCs w:val="16"/>
              </w:rPr>
              <w:t>LIQUIDACION DE PENSIÓN CONFORME ACUERDO. 025/85 INDEXADO</w:t>
            </w:r>
          </w:p>
        </w:tc>
        <w:tc>
          <w:tcPr>
            <w:tcW w:w="0" w:type="auto"/>
            <w:tcBorders>
              <w:top w:val="nil"/>
              <w:left w:val="nil"/>
              <w:bottom w:val="nil"/>
              <w:right w:val="nil"/>
            </w:tcBorders>
            <w:shd w:val="clear" w:color="auto" w:fill="auto"/>
            <w:noWrap/>
            <w:vAlign w:val="bottom"/>
            <w:hideMark/>
          </w:tcPr>
          <w:p w14:paraId="2C8F730E" w14:textId="77777777" w:rsidR="009035C3" w:rsidRPr="009035C3" w:rsidRDefault="009035C3">
            <w:pPr>
              <w:jc w:val="center"/>
              <w:rPr>
                <w:rFonts w:ascii="Calibri" w:hAnsi="Calibri" w:cs="Calibri"/>
                <w:b/>
                <w:bCs/>
                <w:color w:val="000000"/>
                <w:sz w:val="16"/>
                <w:szCs w:val="16"/>
              </w:rPr>
            </w:pPr>
          </w:p>
        </w:tc>
        <w:tc>
          <w:tcPr>
            <w:tcW w:w="1077" w:type="dxa"/>
            <w:tcBorders>
              <w:top w:val="nil"/>
              <w:left w:val="nil"/>
              <w:bottom w:val="nil"/>
              <w:right w:val="nil"/>
            </w:tcBorders>
            <w:shd w:val="clear" w:color="auto" w:fill="auto"/>
            <w:noWrap/>
            <w:vAlign w:val="bottom"/>
            <w:hideMark/>
          </w:tcPr>
          <w:p w14:paraId="163DAC24" w14:textId="77777777" w:rsidR="009035C3" w:rsidRPr="009035C3" w:rsidRDefault="009035C3">
            <w:pPr>
              <w:rPr>
                <w:sz w:val="16"/>
                <w:szCs w:val="16"/>
              </w:rPr>
            </w:pPr>
          </w:p>
        </w:tc>
      </w:tr>
      <w:tr w:rsidR="009035C3" w:rsidRPr="009035C3" w14:paraId="637F1795" w14:textId="77777777" w:rsidTr="003F31D1">
        <w:trPr>
          <w:trHeight w:val="300"/>
        </w:trPr>
        <w:tc>
          <w:tcPr>
            <w:tcW w:w="0" w:type="auto"/>
            <w:tcBorders>
              <w:top w:val="nil"/>
              <w:left w:val="nil"/>
              <w:bottom w:val="nil"/>
              <w:right w:val="nil"/>
            </w:tcBorders>
            <w:shd w:val="clear" w:color="auto" w:fill="auto"/>
            <w:noWrap/>
            <w:vAlign w:val="bottom"/>
            <w:hideMark/>
          </w:tcPr>
          <w:p w14:paraId="74C66512" w14:textId="77777777" w:rsidR="009035C3" w:rsidRPr="009035C3" w:rsidRDefault="009035C3">
            <w:pPr>
              <w:rPr>
                <w:sz w:val="16"/>
                <w:szCs w:val="16"/>
              </w:rPr>
            </w:pPr>
          </w:p>
        </w:tc>
        <w:tc>
          <w:tcPr>
            <w:tcW w:w="987" w:type="dxa"/>
            <w:tcBorders>
              <w:top w:val="nil"/>
              <w:left w:val="nil"/>
              <w:bottom w:val="nil"/>
              <w:right w:val="nil"/>
            </w:tcBorders>
            <w:shd w:val="clear" w:color="auto" w:fill="auto"/>
            <w:noWrap/>
            <w:vAlign w:val="bottom"/>
            <w:hideMark/>
          </w:tcPr>
          <w:p w14:paraId="7A205FEB" w14:textId="77777777" w:rsidR="009035C3" w:rsidRPr="009035C3" w:rsidRDefault="009035C3">
            <w:pPr>
              <w:jc w:val="center"/>
              <w:rPr>
                <w:sz w:val="16"/>
                <w:szCs w:val="16"/>
              </w:rPr>
            </w:pPr>
          </w:p>
        </w:tc>
        <w:tc>
          <w:tcPr>
            <w:tcW w:w="0" w:type="auto"/>
            <w:tcBorders>
              <w:top w:val="nil"/>
              <w:left w:val="nil"/>
              <w:bottom w:val="nil"/>
              <w:right w:val="nil"/>
            </w:tcBorders>
            <w:shd w:val="clear" w:color="auto" w:fill="auto"/>
            <w:noWrap/>
            <w:vAlign w:val="bottom"/>
            <w:hideMark/>
          </w:tcPr>
          <w:p w14:paraId="470CA84A" w14:textId="77777777" w:rsidR="009035C3" w:rsidRPr="009035C3" w:rsidRDefault="009035C3">
            <w:pPr>
              <w:jc w:val="center"/>
              <w:rPr>
                <w:sz w:val="16"/>
                <w:szCs w:val="16"/>
              </w:rPr>
            </w:pPr>
          </w:p>
        </w:tc>
        <w:tc>
          <w:tcPr>
            <w:tcW w:w="0" w:type="auto"/>
            <w:tcBorders>
              <w:top w:val="nil"/>
              <w:left w:val="nil"/>
              <w:bottom w:val="nil"/>
              <w:right w:val="nil"/>
            </w:tcBorders>
            <w:shd w:val="clear" w:color="auto" w:fill="auto"/>
            <w:noWrap/>
            <w:vAlign w:val="bottom"/>
            <w:hideMark/>
          </w:tcPr>
          <w:p w14:paraId="4BA10AB4" w14:textId="77777777" w:rsidR="009035C3" w:rsidRPr="009035C3" w:rsidRDefault="009035C3">
            <w:pPr>
              <w:jc w:val="center"/>
              <w:rPr>
                <w:sz w:val="16"/>
                <w:szCs w:val="16"/>
              </w:rPr>
            </w:pPr>
          </w:p>
        </w:tc>
        <w:tc>
          <w:tcPr>
            <w:tcW w:w="0" w:type="auto"/>
            <w:tcBorders>
              <w:top w:val="nil"/>
              <w:left w:val="nil"/>
              <w:bottom w:val="nil"/>
              <w:right w:val="nil"/>
            </w:tcBorders>
            <w:shd w:val="clear" w:color="auto" w:fill="auto"/>
            <w:noWrap/>
            <w:vAlign w:val="bottom"/>
            <w:hideMark/>
          </w:tcPr>
          <w:p w14:paraId="7C2483D6" w14:textId="77777777" w:rsidR="009035C3" w:rsidRPr="009035C3" w:rsidRDefault="009035C3">
            <w:pPr>
              <w:jc w:val="center"/>
              <w:rPr>
                <w:sz w:val="16"/>
                <w:szCs w:val="16"/>
              </w:rPr>
            </w:pPr>
          </w:p>
        </w:tc>
        <w:tc>
          <w:tcPr>
            <w:tcW w:w="0" w:type="auto"/>
            <w:tcBorders>
              <w:top w:val="nil"/>
              <w:left w:val="nil"/>
              <w:bottom w:val="nil"/>
              <w:right w:val="nil"/>
            </w:tcBorders>
            <w:shd w:val="clear" w:color="auto" w:fill="auto"/>
            <w:noWrap/>
            <w:vAlign w:val="bottom"/>
            <w:hideMark/>
          </w:tcPr>
          <w:p w14:paraId="1FE2B0E4"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56A8CFF4" w14:textId="77777777" w:rsidR="009035C3" w:rsidRPr="009035C3" w:rsidRDefault="009035C3">
            <w:pPr>
              <w:jc w:val="center"/>
              <w:rPr>
                <w:sz w:val="16"/>
                <w:szCs w:val="16"/>
              </w:rPr>
            </w:pPr>
          </w:p>
        </w:tc>
        <w:tc>
          <w:tcPr>
            <w:tcW w:w="0" w:type="auto"/>
            <w:tcBorders>
              <w:top w:val="nil"/>
              <w:left w:val="nil"/>
              <w:bottom w:val="nil"/>
              <w:right w:val="nil"/>
            </w:tcBorders>
            <w:shd w:val="clear" w:color="auto" w:fill="auto"/>
            <w:noWrap/>
            <w:vAlign w:val="bottom"/>
            <w:hideMark/>
          </w:tcPr>
          <w:p w14:paraId="253E952A" w14:textId="77777777" w:rsidR="009035C3" w:rsidRPr="009035C3" w:rsidRDefault="009035C3">
            <w:pPr>
              <w:jc w:val="center"/>
              <w:rPr>
                <w:sz w:val="16"/>
                <w:szCs w:val="16"/>
              </w:rPr>
            </w:pPr>
          </w:p>
        </w:tc>
        <w:tc>
          <w:tcPr>
            <w:tcW w:w="1077" w:type="dxa"/>
            <w:tcBorders>
              <w:top w:val="nil"/>
              <w:left w:val="nil"/>
              <w:bottom w:val="nil"/>
              <w:right w:val="nil"/>
            </w:tcBorders>
            <w:shd w:val="clear" w:color="auto" w:fill="auto"/>
            <w:noWrap/>
            <w:vAlign w:val="bottom"/>
            <w:hideMark/>
          </w:tcPr>
          <w:p w14:paraId="6CED37B5" w14:textId="77777777" w:rsidR="009035C3" w:rsidRPr="009035C3" w:rsidRDefault="009035C3">
            <w:pPr>
              <w:rPr>
                <w:sz w:val="16"/>
                <w:szCs w:val="16"/>
              </w:rPr>
            </w:pPr>
          </w:p>
        </w:tc>
      </w:tr>
      <w:tr w:rsidR="009035C3" w:rsidRPr="009035C3" w14:paraId="5A84DBFF" w14:textId="77777777" w:rsidTr="003F31D1">
        <w:trPr>
          <w:trHeight w:val="300"/>
        </w:trPr>
        <w:tc>
          <w:tcPr>
            <w:tcW w:w="0" w:type="auto"/>
            <w:tcBorders>
              <w:top w:val="nil"/>
              <w:left w:val="nil"/>
              <w:bottom w:val="nil"/>
              <w:right w:val="nil"/>
            </w:tcBorders>
            <w:shd w:val="clear" w:color="auto" w:fill="auto"/>
            <w:noWrap/>
            <w:vAlign w:val="bottom"/>
            <w:hideMark/>
          </w:tcPr>
          <w:p w14:paraId="1DB8A0A6" w14:textId="77777777" w:rsidR="009035C3" w:rsidRPr="009035C3" w:rsidRDefault="009035C3">
            <w:pPr>
              <w:rPr>
                <w:sz w:val="16"/>
                <w:szCs w:val="16"/>
              </w:rPr>
            </w:pPr>
          </w:p>
        </w:tc>
        <w:tc>
          <w:tcPr>
            <w:tcW w:w="987" w:type="dxa"/>
            <w:tcBorders>
              <w:top w:val="nil"/>
              <w:left w:val="nil"/>
              <w:bottom w:val="nil"/>
              <w:right w:val="nil"/>
            </w:tcBorders>
            <w:shd w:val="clear" w:color="000000" w:fill="D9D9D9"/>
            <w:noWrap/>
            <w:vAlign w:val="bottom"/>
            <w:hideMark/>
          </w:tcPr>
          <w:p w14:paraId="4EF7BAE6"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w:t>
            </w:r>
          </w:p>
        </w:tc>
        <w:tc>
          <w:tcPr>
            <w:tcW w:w="0" w:type="auto"/>
            <w:tcBorders>
              <w:top w:val="nil"/>
              <w:left w:val="nil"/>
              <w:bottom w:val="nil"/>
              <w:right w:val="nil"/>
            </w:tcBorders>
            <w:shd w:val="clear" w:color="000000" w:fill="D9D9D9"/>
            <w:noWrap/>
            <w:vAlign w:val="bottom"/>
            <w:hideMark/>
          </w:tcPr>
          <w:p w14:paraId="10C9E50C"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w:t>
            </w:r>
          </w:p>
        </w:tc>
        <w:tc>
          <w:tcPr>
            <w:tcW w:w="0" w:type="auto"/>
            <w:tcBorders>
              <w:top w:val="nil"/>
              <w:left w:val="nil"/>
              <w:bottom w:val="nil"/>
              <w:right w:val="nil"/>
            </w:tcBorders>
            <w:shd w:val="clear" w:color="000000" w:fill="D9D9D9"/>
            <w:noWrap/>
            <w:vAlign w:val="bottom"/>
            <w:hideMark/>
          </w:tcPr>
          <w:p w14:paraId="2C64A885"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w:t>
            </w:r>
          </w:p>
        </w:tc>
        <w:tc>
          <w:tcPr>
            <w:tcW w:w="0" w:type="auto"/>
            <w:tcBorders>
              <w:top w:val="nil"/>
              <w:left w:val="nil"/>
              <w:bottom w:val="nil"/>
              <w:right w:val="nil"/>
            </w:tcBorders>
            <w:shd w:val="clear" w:color="auto" w:fill="auto"/>
            <w:noWrap/>
            <w:vAlign w:val="bottom"/>
            <w:hideMark/>
          </w:tcPr>
          <w:p w14:paraId="2CA1C1C5"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Nacimiento: </w:t>
            </w:r>
          </w:p>
        </w:tc>
        <w:tc>
          <w:tcPr>
            <w:tcW w:w="0" w:type="auto"/>
            <w:tcBorders>
              <w:top w:val="nil"/>
              <w:left w:val="nil"/>
              <w:bottom w:val="nil"/>
              <w:right w:val="nil"/>
            </w:tcBorders>
            <w:shd w:val="clear" w:color="auto" w:fill="auto"/>
            <w:noWrap/>
            <w:vAlign w:val="bottom"/>
            <w:hideMark/>
          </w:tcPr>
          <w:p w14:paraId="54937908" w14:textId="77777777" w:rsidR="009035C3" w:rsidRPr="009035C3" w:rsidRDefault="009035C3">
            <w:pPr>
              <w:rPr>
                <w:rFonts w:ascii="Calibri" w:hAnsi="Calibri" w:cs="Calibri"/>
                <w:color w:val="000000"/>
                <w:sz w:val="16"/>
                <w:szCs w:val="16"/>
              </w:rPr>
            </w:pPr>
          </w:p>
        </w:tc>
        <w:tc>
          <w:tcPr>
            <w:tcW w:w="0" w:type="auto"/>
            <w:tcBorders>
              <w:top w:val="nil"/>
              <w:left w:val="nil"/>
              <w:bottom w:val="nil"/>
              <w:right w:val="nil"/>
            </w:tcBorders>
            <w:shd w:val="clear" w:color="000000" w:fill="D9D9D9"/>
            <w:noWrap/>
            <w:vAlign w:val="bottom"/>
            <w:hideMark/>
          </w:tcPr>
          <w:p w14:paraId="38971946"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07/07/1929</w:t>
            </w:r>
          </w:p>
        </w:tc>
        <w:tc>
          <w:tcPr>
            <w:tcW w:w="0" w:type="auto"/>
            <w:tcBorders>
              <w:top w:val="nil"/>
              <w:left w:val="nil"/>
              <w:bottom w:val="nil"/>
              <w:right w:val="nil"/>
            </w:tcBorders>
            <w:shd w:val="clear" w:color="auto" w:fill="auto"/>
            <w:noWrap/>
            <w:vAlign w:val="bottom"/>
            <w:hideMark/>
          </w:tcPr>
          <w:p w14:paraId="17B16574" w14:textId="77777777" w:rsidR="009035C3" w:rsidRPr="009035C3" w:rsidRDefault="009035C3">
            <w:pPr>
              <w:jc w:val="right"/>
              <w:rPr>
                <w:rFonts w:ascii="Calibri" w:hAnsi="Calibri" w:cs="Calibri"/>
                <w:color w:val="000000"/>
                <w:sz w:val="16"/>
                <w:szCs w:val="16"/>
              </w:rPr>
            </w:pPr>
          </w:p>
        </w:tc>
        <w:tc>
          <w:tcPr>
            <w:tcW w:w="1077" w:type="dxa"/>
            <w:tcBorders>
              <w:top w:val="nil"/>
              <w:left w:val="nil"/>
              <w:bottom w:val="nil"/>
              <w:right w:val="nil"/>
            </w:tcBorders>
            <w:shd w:val="clear" w:color="auto" w:fill="auto"/>
            <w:noWrap/>
            <w:vAlign w:val="bottom"/>
            <w:hideMark/>
          </w:tcPr>
          <w:p w14:paraId="0B8DD083" w14:textId="77777777" w:rsidR="009035C3" w:rsidRPr="009035C3" w:rsidRDefault="009035C3">
            <w:pPr>
              <w:rPr>
                <w:sz w:val="16"/>
                <w:szCs w:val="16"/>
              </w:rPr>
            </w:pPr>
          </w:p>
        </w:tc>
      </w:tr>
      <w:tr w:rsidR="009035C3" w:rsidRPr="009035C3" w14:paraId="50DD4F30" w14:textId="77777777" w:rsidTr="003F31D1">
        <w:trPr>
          <w:trHeight w:val="300"/>
        </w:trPr>
        <w:tc>
          <w:tcPr>
            <w:tcW w:w="0" w:type="auto"/>
            <w:tcBorders>
              <w:top w:val="nil"/>
              <w:left w:val="nil"/>
              <w:bottom w:val="nil"/>
              <w:right w:val="nil"/>
            </w:tcBorders>
            <w:shd w:val="clear" w:color="auto" w:fill="auto"/>
            <w:noWrap/>
            <w:vAlign w:val="bottom"/>
            <w:hideMark/>
          </w:tcPr>
          <w:p w14:paraId="35F8BE7F"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Trabajador:</w:t>
            </w:r>
          </w:p>
        </w:tc>
        <w:tc>
          <w:tcPr>
            <w:tcW w:w="1926" w:type="dxa"/>
            <w:gridSpan w:val="2"/>
            <w:tcBorders>
              <w:top w:val="nil"/>
              <w:left w:val="nil"/>
              <w:bottom w:val="nil"/>
              <w:right w:val="nil"/>
            </w:tcBorders>
            <w:shd w:val="clear" w:color="000000" w:fill="D9D9D9"/>
            <w:noWrap/>
            <w:vAlign w:val="bottom"/>
            <w:hideMark/>
          </w:tcPr>
          <w:p w14:paraId="22B0E774"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MANUEL ANTONIO CORREA</w:t>
            </w:r>
          </w:p>
        </w:tc>
        <w:tc>
          <w:tcPr>
            <w:tcW w:w="0" w:type="auto"/>
            <w:tcBorders>
              <w:top w:val="nil"/>
              <w:left w:val="nil"/>
              <w:bottom w:val="nil"/>
              <w:right w:val="nil"/>
            </w:tcBorders>
            <w:shd w:val="clear" w:color="000000" w:fill="D9D9D9"/>
            <w:noWrap/>
            <w:vAlign w:val="bottom"/>
            <w:hideMark/>
          </w:tcPr>
          <w:p w14:paraId="77AC1465"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w:t>
            </w:r>
          </w:p>
        </w:tc>
        <w:tc>
          <w:tcPr>
            <w:tcW w:w="0" w:type="auto"/>
            <w:tcBorders>
              <w:top w:val="nil"/>
              <w:left w:val="nil"/>
              <w:bottom w:val="nil"/>
              <w:right w:val="nil"/>
            </w:tcBorders>
            <w:shd w:val="clear" w:color="auto" w:fill="auto"/>
            <w:noWrap/>
            <w:vAlign w:val="bottom"/>
            <w:hideMark/>
          </w:tcPr>
          <w:p w14:paraId="1F975CEE"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60 Años a:</w:t>
            </w:r>
          </w:p>
        </w:tc>
        <w:tc>
          <w:tcPr>
            <w:tcW w:w="0" w:type="auto"/>
            <w:tcBorders>
              <w:top w:val="nil"/>
              <w:left w:val="nil"/>
              <w:bottom w:val="nil"/>
              <w:right w:val="nil"/>
            </w:tcBorders>
            <w:shd w:val="clear" w:color="auto" w:fill="auto"/>
            <w:noWrap/>
            <w:vAlign w:val="bottom"/>
            <w:hideMark/>
          </w:tcPr>
          <w:p w14:paraId="0CD4E238" w14:textId="77777777" w:rsidR="009035C3" w:rsidRPr="009035C3" w:rsidRDefault="009035C3">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5DF723F5"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1,989 </w:t>
            </w:r>
          </w:p>
        </w:tc>
        <w:tc>
          <w:tcPr>
            <w:tcW w:w="0" w:type="auto"/>
            <w:tcBorders>
              <w:top w:val="nil"/>
              <w:left w:val="nil"/>
              <w:bottom w:val="nil"/>
              <w:right w:val="nil"/>
            </w:tcBorders>
            <w:shd w:val="clear" w:color="auto" w:fill="auto"/>
            <w:noWrap/>
            <w:vAlign w:val="bottom"/>
            <w:hideMark/>
          </w:tcPr>
          <w:p w14:paraId="6D2B4EE2" w14:textId="77777777" w:rsidR="009035C3" w:rsidRPr="009035C3" w:rsidRDefault="009035C3">
            <w:pPr>
              <w:rPr>
                <w:rFonts w:ascii="Calibri" w:hAnsi="Calibri" w:cs="Calibri"/>
                <w:color w:val="000000"/>
                <w:sz w:val="16"/>
                <w:szCs w:val="16"/>
              </w:rPr>
            </w:pPr>
          </w:p>
        </w:tc>
        <w:tc>
          <w:tcPr>
            <w:tcW w:w="1077" w:type="dxa"/>
            <w:tcBorders>
              <w:top w:val="nil"/>
              <w:left w:val="nil"/>
              <w:bottom w:val="nil"/>
              <w:right w:val="nil"/>
            </w:tcBorders>
            <w:shd w:val="clear" w:color="auto" w:fill="auto"/>
            <w:noWrap/>
            <w:vAlign w:val="bottom"/>
            <w:hideMark/>
          </w:tcPr>
          <w:p w14:paraId="317E2EFC" w14:textId="77777777" w:rsidR="009035C3" w:rsidRPr="009035C3" w:rsidRDefault="009035C3">
            <w:pPr>
              <w:rPr>
                <w:sz w:val="16"/>
                <w:szCs w:val="16"/>
              </w:rPr>
            </w:pPr>
          </w:p>
        </w:tc>
      </w:tr>
      <w:tr w:rsidR="009035C3" w:rsidRPr="009035C3" w14:paraId="6CBFF0C2" w14:textId="77777777" w:rsidTr="003F31D1">
        <w:trPr>
          <w:trHeight w:val="300"/>
        </w:trPr>
        <w:tc>
          <w:tcPr>
            <w:tcW w:w="0" w:type="auto"/>
            <w:tcBorders>
              <w:top w:val="nil"/>
              <w:left w:val="nil"/>
              <w:bottom w:val="nil"/>
              <w:right w:val="nil"/>
            </w:tcBorders>
            <w:shd w:val="clear" w:color="auto" w:fill="auto"/>
            <w:noWrap/>
            <w:vAlign w:val="bottom"/>
            <w:hideMark/>
          </w:tcPr>
          <w:p w14:paraId="5533D5E1"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Edad a </w:t>
            </w:r>
          </w:p>
        </w:tc>
        <w:tc>
          <w:tcPr>
            <w:tcW w:w="987" w:type="dxa"/>
            <w:tcBorders>
              <w:top w:val="nil"/>
              <w:left w:val="nil"/>
              <w:bottom w:val="nil"/>
              <w:right w:val="nil"/>
            </w:tcBorders>
            <w:shd w:val="clear" w:color="auto" w:fill="auto"/>
            <w:noWrap/>
            <w:vAlign w:val="bottom"/>
            <w:hideMark/>
          </w:tcPr>
          <w:p w14:paraId="40A0F2BA"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01/04/1994</w:t>
            </w:r>
          </w:p>
        </w:tc>
        <w:tc>
          <w:tcPr>
            <w:tcW w:w="0" w:type="auto"/>
            <w:tcBorders>
              <w:top w:val="nil"/>
              <w:left w:val="nil"/>
              <w:bottom w:val="nil"/>
              <w:right w:val="nil"/>
            </w:tcBorders>
            <w:shd w:val="clear" w:color="auto" w:fill="auto"/>
            <w:noWrap/>
            <w:vAlign w:val="bottom"/>
            <w:hideMark/>
          </w:tcPr>
          <w:p w14:paraId="798CA92D"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65</w:t>
            </w:r>
          </w:p>
        </w:tc>
        <w:tc>
          <w:tcPr>
            <w:tcW w:w="0" w:type="auto"/>
            <w:tcBorders>
              <w:top w:val="nil"/>
              <w:left w:val="nil"/>
              <w:bottom w:val="nil"/>
              <w:right w:val="nil"/>
            </w:tcBorders>
            <w:shd w:val="clear" w:color="auto" w:fill="auto"/>
            <w:noWrap/>
            <w:vAlign w:val="bottom"/>
            <w:hideMark/>
          </w:tcPr>
          <w:p w14:paraId="24431ADC" w14:textId="77777777" w:rsidR="009035C3" w:rsidRPr="009035C3" w:rsidRDefault="009035C3">
            <w:pPr>
              <w:jc w:val="right"/>
              <w:rPr>
                <w:rFonts w:ascii="Calibri" w:hAnsi="Calibri" w:cs="Calibri"/>
                <w:color w:val="000000"/>
                <w:sz w:val="16"/>
                <w:szCs w:val="16"/>
              </w:rPr>
            </w:pPr>
          </w:p>
        </w:tc>
        <w:tc>
          <w:tcPr>
            <w:tcW w:w="0" w:type="auto"/>
            <w:gridSpan w:val="2"/>
            <w:tcBorders>
              <w:top w:val="nil"/>
              <w:left w:val="nil"/>
              <w:bottom w:val="nil"/>
              <w:right w:val="nil"/>
            </w:tcBorders>
            <w:shd w:val="clear" w:color="auto" w:fill="auto"/>
            <w:noWrap/>
            <w:vAlign w:val="bottom"/>
            <w:hideMark/>
          </w:tcPr>
          <w:p w14:paraId="3D6A38F9"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Última cotización:</w:t>
            </w:r>
          </w:p>
        </w:tc>
        <w:tc>
          <w:tcPr>
            <w:tcW w:w="0" w:type="auto"/>
            <w:tcBorders>
              <w:top w:val="nil"/>
              <w:left w:val="nil"/>
              <w:bottom w:val="nil"/>
              <w:right w:val="nil"/>
            </w:tcBorders>
            <w:shd w:val="clear" w:color="000000" w:fill="D9D9D9"/>
            <w:noWrap/>
            <w:vAlign w:val="bottom"/>
            <w:hideMark/>
          </w:tcPr>
          <w:p w14:paraId="2F187423"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06/07/1989</w:t>
            </w:r>
          </w:p>
        </w:tc>
        <w:tc>
          <w:tcPr>
            <w:tcW w:w="0" w:type="auto"/>
            <w:tcBorders>
              <w:top w:val="nil"/>
              <w:left w:val="nil"/>
              <w:bottom w:val="nil"/>
              <w:right w:val="nil"/>
            </w:tcBorders>
            <w:shd w:val="clear" w:color="auto" w:fill="auto"/>
            <w:noWrap/>
            <w:vAlign w:val="bottom"/>
            <w:hideMark/>
          </w:tcPr>
          <w:p w14:paraId="582C27B9" w14:textId="77777777" w:rsidR="009035C3" w:rsidRPr="009035C3" w:rsidRDefault="009035C3">
            <w:pPr>
              <w:jc w:val="right"/>
              <w:rPr>
                <w:rFonts w:ascii="Calibri" w:hAnsi="Calibri" w:cs="Calibri"/>
                <w:color w:val="000000"/>
                <w:sz w:val="16"/>
                <w:szCs w:val="16"/>
              </w:rPr>
            </w:pPr>
          </w:p>
        </w:tc>
        <w:tc>
          <w:tcPr>
            <w:tcW w:w="1077" w:type="dxa"/>
            <w:tcBorders>
              <w:top w:val="nil"/>
              <w:left w:val="nil"/>
              <w:bottom w:val="nil"/>
              <w:right w:val="nil"/>
            </w:tcBorders>
            <w:shd w:val="clear" w:color="auto" w:fill="auto"/>
            <w:noWrap/>
            <w:vAlign w:val="bottom"/>
            <w:hideMark/>
          </w:tcPr>
          <w:p w14:paraId="30FCC936" w14:textId="77777777" w:rsidR="009035C3" w:rsidRPr="009035C3" w:rsidRDefault="009035C3">
            <w:pPr>
              <w:rPr>
                <w:sz w:val="16"/>
                <w:szCs w:val="16"/>
              </w:rPr>
            </w:pPr>
          </w:p>
        </w:tc>
      </w:tr>
      <w:tr w:rsidR="009035C3" w:rsidRPr="009035C3" w14:paraId="5EF9C3AE" w14:textId="77777777" w:rsidTr="003F31D1">
        <w:trPr>
          <w:trHeight w:val="300"/>
        </w:trPr>
        <w:tc>
          <w:tcPr>
            <w:tcW w:w="1900" w:type="dxa"/>
            <w:gridSpan w:val="2"/>
            <w:tcBorders>
              <w:top w:val="nil"/>
              <w:left w:val="nil"/>
              <w:bottom w:val="nil"/>
              <w:right w:val="nil"/>
            </w:tcBorders>
            <w:shd w:val="clear" w:color="auto" w:fill="auto"/>
            <w:noWrap/>
            <w:vAlign w:val="bottom"/>
            <w:hideMark/>
          </w:tcPr>
          <w:p w14:paraId="1A844202"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Normas aplicadas: </w:t>
            </w:r>
          </w:p>
        </w:tc>
        <w:tc>
          <w:tcPr>
            <w:tcW w:w="0" w:type="auto"/>
            <w:gridSpan w:val="2"/>
            <w:tcBorders>
              <w:top w:val="nil"/>
              <w:left w:val="nil"/>
              <w:bottom w:val="nil"/>
              <w:right w:val="nil"/>
            </w:tcBorders>
            <w:shd w:val="clear" w:color="auto" w:fill="auto"/>
            <w:noWrap/>
            <w:vAlign w:val="bottom"/>
            <w:hideMark/>
          </w:tcPr>
          <w:p w14:paraId="5EE50032"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ACUERDO 029/1985</w:t>
            </w:r>
          </w:p>
        </w:tc>
        <w:tc>
          <w:tcPr>
            <w:tcW w:w="0" w:type="auto"/>
            <w:tcBorders>
              <w:top w:val="nil"/>
              <w:left w:val="nil"/>
              <w:bottom w:val="nil"/>
              <w:right w:val="nil"/>
            </w:tcBorders>
            <w:shd w:val="clear" w:color="auto" w:fill="auto"/>
            <w:noWrap/>
            <w:vAlign w:val="bottom"/>
            <w:hideMark/>
          </w:tcPr>
          <w:p w14:paraId="12456438"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700 días</w:t>
            </w:r>
          </w:p>
        </w:tc>
        <w:tc>
          <w:tcPr>
            <w:tcW w:w="0" w:type="auto"/>
            <w:tcBorders>
              <w:top w:val="nil"/>
              <w:left w:val="nil"/>
              <w:bottom w:val="nil"/>
              <w:right w:val="nil"/>
            </w:tcBorders>
            <w:shd w:val="clear" w:color="auto" w:fill="auto"/>
            <w:noWrap/>
            <w:vAlign w:val="bottom"/>
            <w:hideMark/>
          </w:tcPr>
          <w:p w14:paraId="0B227AF5"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Hasta: </w:t>
            </w:r>
          </w:p>
        </w:tc>
        <w:tc>
          <w:tcPr>
            <w:tcW w:w="0" w:type="auto"/>
            <w:tcBorders>
              <w:top w:val="nil"/>
              <w:left w:val="nil"/>
              <w:bottom w:val="nil"/>
              <w:right w:val="nil"/>
            </w:tcBorders>
            <w:shd w:val="clear" w:color="auto" w:fill="auto"/>
            <w:noWrap/>
            <w:vAlign w:val="bottom"/>
            <w:hideMark/>
          </w:tcPr>
          <w:p w14:paraId="44D3CED6"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06/07/1989</w:t>
            </w:r>
          </w:p>
        </w:tc>
        <w:tc>
          <w:tcPr>
            <w:tcW w:w="0" w:type="auto"/>
            <w:tcBorders>
              <w:top w:val="nil"/>
              <w:left w:val="nil"/>
              <w:bottom w:val="nil"/>
              <w:right w:val="nil"/>
            </w:tcBorders>
            <w:shd w:val="clear" w:color="auto" w:fill="auto"/>
            <w:noWrap/>
            <w:vAlign w:val="bottom"/>
            <w:hideMark/>
          </w:tcPr>
          <w:p w14:paraId="0CB2CCAD" w14:textId="77777777" w:rsidR="009035C3" w:rsidRPr="009035C3" w:rsidRDefault="009035C3">
            <w:pPr>
              <w:jc w:val="right"/>
              <w:rPr>
                <w:rFonts w:ascii="Calibri" w:hAnsi="Calibri" w:cs="Calibri"/>
                <w:color w:val="000000"/>
                <w:sz w:val="16"/>
                <w:szCs w:val="16"/>
              </w:rPr>
            </w:pPr>
          </w:p>
        </w:tc>
        <w:tc>
          <w:tcPr>
            <w:tcW w:w="1077" w:type="dxa"/>
            <w:tcBorders>
              <w:top w:val="nil"/>
              <w:left w:val="nil"/>
              <w:bottom w:val="nil"/>
              <w:right w:val="nil"/>
            </w:tcBorders>
            <w:shd w:val="clear" w:color="auto" w:fill="auto"/>
            <w:noWrap/>
            <w:vAlign w:val="bottom"/>
            <w:hideMark/>
          </w:tcPr>
          <w:p w14:paraId="4262AFA9" w14:textId="77777777" w:rsidR="009035C3" w:rsidRPr="009035C3" w:rsidRDefault="009035C3">
            <w:pPr>
              <w:rPr>
                <w:sz w:val="16"/>
                <w:szCs w:val="16"/>
              </w:rPr>
            </w:pPr>
          </w:p>
        </w:tc>
      </w:tr>
      <w:tr w:rsidR="009035C3" w:rsidRPr="009035C3" w14:paraId="6D9088CA" w14:textId="77777777" w:rsidTr="003F31D1">
        <w:trPr>
          <w:trHeight w:val="300"/>
        </w:trPr>
        <w:tc>
          <w:tcPr>
            <w:tcW w:w="3715" w:type="dxa"/>
            <w:gridSpan w:val="4"/>
            <w:tcBorders>
              <w:top w:val="nil"/>
              <w:left w:val="nil"/>
              <w:bottom w:val="nil"/>
              <w:right w:val="nil"/>
            </w:tcBorders>
            <w:shd w:val="clear" w:color="auto" w:fill="auto"/>
            <w:noWrap/>
            <w:vAlign w:val="bottom"/>
            <w:hideMark/>
          </w:tcPr>
          <w:p w14:paraId="2ED4C985"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Interpretadas conforme criterios Jurisprudenciales</w:t>
            </w:r>
          </w:p>
        </w:tc>
        <w:tc>
          <w:tcPr>
            <w:tcW w:w="0" w:type="auto"/>
            <w:tcBorders>
              <w:top w:val="nil"/>
              <w:left w:val="nil"/>
              <w:bottom w:val="nil"/>
              <w:right w:val="nil"/>
            </w:tcBorders>
            <w:shd w:val="clear" w:color="auto" w:fill="auto"/>
            <w:noWrap/>
            <w:vAlign w:val="bottom"/>
            <w:hideMark/>
          </w:tcPr>
          <w:p w14:paraId="3443CEF4"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Indexación a:</w:t>
            </w:r>
          </w:p>
        </w:tc>
        <w:tc>
          <w:tcPr>
            <w:tcW w:w="0" w:type="auto"/>
            <w:tcBorders>
              <w:top w:val="nil"/>
              <w:left w:val="nil"/>
              <w:bottom w:val="nil"/>
              <w:right w:val="nil"/>
            </w:tcBorders>
            <w:shd w:val="clear" w:color="auto" w:fill="auto"/>
            <w:noWrap/>
            <w:vAlign w:val="bottom"/>
            <w:hideMark/>
          </w:tcPr>
          <w:p w14:paraId="2867461A" w14:textId="77777777" w:rsidR="009035C3" w:rsidRPr="009035C3" w:rsidRDefault="009035C3">
            <w:pPr>
              <w:rPr>
                <w:rFonts w:ascii="Calibri" w:hAnsi="Calibri" w:cs="Calibri"/>
                <w:color w:val="000000"/>
                <w:sz w:val="16"/>
                <w:szCs w:val="16"/>
              </w:rPr>
            </w:pPr>
          </w:p>
        </w:tc>
        <w:tc>
          <w:tcPr>
            <w:tcW w:w="0" w:type="auto"/>
            <w:tcBorders>
              <w:top w:val="nil"/>
              <w:left w:val="nil"/>
              <w:bottom w:val="nil"/>
              <w:right w:val="nil"/>
            </w:tcBorders>
            <w:shd w:val="clear" w:color="000000" w:fill="D9D9D9"/>
            <w:noWrap/>
            <w:vAlign w:val="bottom"/>
            <w:hideMark/>
          </w:tcPr>
          <w:p w14:paraId="1CF916A9"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07/07/1989</w:t>
            </w:r>
          </w:p>
        </w:tc>
        <w:tc>
          <w:tcPr>
            <w:tcW w:w="0" w:type="auto"/>
            <w:tcBorders>
              <w:top w:val="nil"/>
              <w:left w:val="nil"/>
              <w:bottom w:val="nil"/>
              <w:right w:val="nil"/>
            </w:tcBorders>
            <w:shd w:val="clear" w:color="auto" w:fill="auto"/>
            <w:noWrap/>
            <w:vAlign w:val="bottom"/>
            <w:hideMark/>
          </w:tcPr>
          <w:p w14:paraId="1AE70240" w14:textId="77777777" w:rsidR="009035C3" w:rsidRPr="009035C3" w:rsidRDefault="009035C3">
            <w:pPr>
              <w:jc w:val="right"/>
              <w:rPr>
                <w:rFonts w:ascii="Calibri" w:hAnsi="Calibri" w:cs="Calibri"/>
                <w:color w:val="000000"/>
                <w:sz w:val="16"/>
                <w:szCs w:val="16"/>
              </w:rPr>
            </w:pPr>
          </w:p>
        </w:tc>
        <w:tc>
          <w:tcPr>
            <w:tcW w:w="1077" w:type="dxa"/>
            <w:tcBorders>
              <w:top w:val="nil"/>
              <w:left w:val="nil"/>
              <w:bottom w:val="nil"/>
              <w:right w:val="nil"/>
            </w:tcBorders>
            <w:shd w:val="clear" w:color="auto" w:fill="auto"/>
            <w:noWrap/>
            <w:vAlign w:val="bottom"/>
            <w:hideMark/>
          </w:tcPr>
          <w:p w14:paraId="2B4E1536" w14:textId="77777777" w:rsidR="009035C3" w:rsidRPr="009035C3" w:rsidRDefault="009035C3">
            <w:pPr>
              <w:rPr>
                <w:sz w:val="16"/>
                <w:szCs w:val="16"/>
              </w:rPr>
            </w:pPr>
          </w:p>
        </w:tc>
      </w:tr>
      <w:tr w:rsidR="009035C3" w:rsidRPr="009035C3" w14:paraId="404FBABD" w14:textId="77777777" w:rsidTr="003F31D1">
        <w:trPr>
          <w:trHeight w:val="300"/>
        </w:trPr>
        <w:tc>
          <w:tcPr>
            <w:tcW w:w="0" w:type="auto"/>
            <w:tcBorders>
              <w:top w:val="nil"/>
              <w:left w:val="nil"/>
              <w:bottom w:val="nil"/>
              <w:right w:val="nil"/>
            </w:tcBorders>
            <w:shd w:val="clear" w:color="auto" w:fill="auto"/>
            <w:noWrap/>
            <w:vAlign w:val="bottom"/>
            <w:hideMark/>
          </w:tcPr>
          <w:p w14:paraId="5CDC94DB" w14:textId="77777777" w:rsidR="009035C3" w:rsidRPr="009035C3" w:rsidRDefault="009035C3">
            <w:pPr>
              <w:rPr>
                <w:sz w:val="16"/>
                <w:szCs w:val="16"/>
              </w:rPr>
            </w:pPr>
          </w:p>
        </w:tc>
        <w:tc>
          <w:tcPr>
            <w:tcW w:w="987" w:type="dxa"/>
            <w:tcBorders>
              <w:top w:val="nil"/>
              <w:left w:val="nil"/>
              <w:bottom w:val="nil"/>
              <w:right w:val="nil"/>
            </w:tcBorders>
            <w:shd w:val="clear" w:color="auto" w:fill="auto"/>
            <w:noWrap/>
            <w:vAlign w:val="bottom"/>
            <w:hideMark/>
          </w:tcPr>
          <w:p w14:paraId="15478FEB"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7568F599"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56A2D682"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400C10AB"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29E848FD"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4F44D5B8"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1EC7DC72" w14:textId="77777777" w:rsidR="009035C3" w:rsidRPr="009035C3" w:rsidRDefault="009035C3">
            <w:pPr>
              <w:rPr>
                <w:sz w:val="16"/>
                <w:szCs w:val="16"/>
              </w:rPr>
            </w:pPr>
          </w:p>
        </w:tc>
        <w:tc>
          <w:tcPr>
            <w:tcW w:w="1077" w:type="dxa"/>
            <w:tcBorders>
              <w:top w:val="nil"/>
              <w:left w:val="nil"/>
              <w:bottom w:val="nil"/>
              <w:right w:val="nil"/>
            </w:tcBorders>
            <w:shd w:val="clear" w:color="auto" w:fill="auto"/>
            <w:noWrap/>
            <w:vAlign w:val="bottom"/>
            <w:hideMark/>
          </w:tcPr>
          <w:p w14:paraId="7460CAC4" w14:textId="77777777" w:rsidR="009035C3" w:rsidRPr="009035C3" w:rsidRDefault="009035C3">
            <w:pPr>
              <w:rPr>
                <w:sz w:val="16"/>
                <w:szCs w:val="16"/>
              </w:rPr>
            </w:pPr>
          </w:p>
        </w:tc>
      </w:tr>
      <w:tr w:rsidR="009035C3" w:rsidRPr="009035C3" w14:paraId="1E5E9CAC" w14:textId="77777777" w:rsidTr="003F31D1">
        <w:trPr>
          <w:trHeight w:val="300"/>
        </w:trPr>
        <w:tc>
          <w:tcPr>
            <w:tcW w:w="2839" w:type="dxa"/>
            <w:gridSpan w:val="3"/>
            <w:tcBorders>
              <w:top w:val="nil"/>
              <w:left w:val="nil"/>
              <w:bottom w:val="nil"/>
              <w:right w:val="nil"/>
            </w:tcBorders>
            <w:shd w:val="clear" w:color="auto" w:fill="auto"/>
            <w:noWrap/>
            <w:vAlign w:val="bottom"/>
            <w:hideMark/>
          </w:tcPr>
          <w:p w14:paraId="4DBBB01D" w14:textId="77777777" w:rsidR="009035C3" w:rsidRPr="009035C3" w:rsidRDefault="009035C3">
            <w:pPr>
              <w:rPr>
                <w:rFonts w:ascii="Calibri" w:hAnsi="Calibri" w:cs="Calibri"/>
                <w:b/>
                <w:bCs/>
                <w:color w:val="000000"/>
                <w:sz w:val="16"/>
                <w:szCs w:val="16"/>
              </w:rPr>
            </w:pPr>
            <w:r w:rsidRPr="009035C3">
              <w:rPr>
                <w:rFonts w:ascii="Calibri" w:hAnsi="Calibri" w:cs="Calibri"/>
                <w:b/>
                <w:bCs/>
                <w:color w:val="000000"/>
                <w:sz w:val="16"/>
                <w:szCs w:val="16"/>
              </w:rPr>
              <w:t>RECONSTRUCCIÓN HISTORIA LABORAL</w:t>
            </w:r>
          </w:p>
        </w:tc>
        <w:tc>
          <w:tcPr>
            <w:tcW w:w="0" w:type="auto"/>
            <w:tcBorders>
              <w:top w:val="nil"/>
              <w:left w:val="nil"/>
              <w:bottom w:val="nil"/>
              <w:right w:val="nil"/>
            </w:tcBorders>
            <w:shd w:val="clear" w:color="auto" w:fill="auto"/>
            <w:noWrap/>
            <w:vAlign w:val="bottom"/>
            <w:hideMark/>
          </w:tcPr>
          <w:p w14:paraId="34601F01" w14:textId="77777777" w:rsidR="009035C3" w:rsidRPr="009035C3" w:rsidRDefault="009035C3">
            <w:pPr>
              <w:rPr>
                <w:rFonts w:ascii="Calibri" w:hAnsi="Calibri" w:cs="Calibri"/>
                <w:b/>
                <w:bCs/>
                <w:color w:val="000000"/>
                <w:sz w:val="16"/>
                <w:szCs w:val="16"/>
              </w:rPr>
            </w:pPr>
          </w:p>
        </w:tc>
        <w:tc>
          <w:tcPr>
            <w:tcW w:w="0" w:type="auto"/>
            <w:tcBorders>
              <w:top w:val="nil"/>
              <w:left w:val="nil"/>
              <w:bottom w:val="nil"/>
              <w:right w:val="nil"/>
            </w:tcBorders>
            <w:shd w:val="clear" w:color="auto" w:fill="auto"/>
            <w:noWrap/>
            <w:vAlign w:val="bottom"/>
            <w:hideMark/>
          </w:tcPr>
          <w:p w14:paraId="6692345D"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11EFCD2C"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379ECE5A"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625F2377" w14:textId="77777777" w:rsidR="009035C3" w:rsidRPr="009035C3" w:rsidRDefault="009035C3">
            <w:pPr>
              <w:rPr>
                <w:sz w:val="16"/>
                <w:szCs w:val="16"/>
              </w:rPr>
            </w:pPr>
          </w:p>
        </w:tc>
        <w:tc>
          <w:tcPr>
            <w:tcW w:w="1077" w:type="dxa"/>
            <w:tcBorders>
              <w:top w:val="nil"/>
              <w:left w:val="nil"/>
              <w:bottom w:val="nil"/>
              <w:right w:val="nil"/>
            </w:tcBorders>
            <w:shd w:val="clear" w:color="auto" w:fill="auto"/>
            <w:noWrap/>
            <w:vAlign w:val="bottom"/>
            <w:hideMark/>
          </w:tcPr>
          <w:p w14:paraId="76E08516" w14:textId="77777777" w:rsidR="009035C3" w:rsidRPr="009035C3" w:rsidRDefault="009035C3">
            <w:pPr>
              <w:rPr>
                <w:sz w:val="16"/>
                <w:szCs w:val="16"/>
              </w:rPr>
            </w:pPr>
          </w:p>
        </w:tc>
      </w:tr>
      <w:tr w:rsidR="009035C3" w:rsidRPr="009035C3" w14:paraId="7D4A2EC2" w14:textId="77777777" w:rsidTr="003F31D1">
        <w:trPr>
          <w:trHeight w:val="289"/>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2EAD39BE" w14:textId="77777777" w:rsidR="009035C3" w:rsidRPr="009035C3" w:rsidRDefault="009035C3">
            <w:pPr>
              <w:jc w:val="center"/>
              <w:rPr>
                <w:rFonts w:ascii="Calibri" w:hAnsi="Calibri" w:cs="Calibri"/>
                <w:b/>
                <w:bCs/>
                <w:color w:val="000000"/>
                <w:sz w:val="16"/>
                <w:szCs w:val="16"/>
              </w:rPr>
            </w:pPr>
            <w:r w:rsidRPr="009035C3">
              <w:rPr>
                <w:rFonts w:ascii="Calibri" w:hAnsi="Calibri" w:cs="Calibri"/>
                <w:b/>
                <w:bCs/>
                <w:color w:val="000000"/>
                <w:sz w:val="16"/>
                <w:szCs w:val="16"/>
              </w:rPr>
              <w:t>No.</w:t>
            </w:r>
          </w:p>
        </w:tc>
        <w:tc>
          <w:tcPr>
            <w:tcW w:w="1926" w:type="dxa"/>
            <w:gridSpan w:val="2"/>
            <w:tcBorders>
              <w:top w:val="single" w:sz="4" w:space="0" w:color="auto"/>
              <w:left w:val="nil"/>
              <w:bottom w:val="single" w:sz="4" w:space="0" w:color="auto"/>
              <w:right w:val="single" w:sz="4" w:space="0" w:color="000000"/>
            </w:tcBorders>
            <w:shd w:val="clear" w:color="auto" w:fill="auto"/>
            <w:vAlign w:val="bottom"/>
            <w:hideMark/>
          </w:tcPr>
          <w:p w14:paraId="468CFDE6" w14:textId="77777777" w:rsidR="009035C3" w:rsidRPr="009035C3" w:rsidRDefault="009035C3">
            <w:pPr>
              <w:jc w:val="center"/>
              <w:rPr>
                <w:rFonts w:ascii="Calibri" w:hAnsi="Calibri" w:cs="Calibri"/>
                <w:b/>
                <w:bCs/>
                <w:color w:val="000000"/>
                <w:sz w:val="16"/>
                <w:szCs w:val="16"/>
              </w:rPr>
            </w:pPr>
            <w:r w:rsidRPr="009035C3">
              <w:rPr>
                <w:rFonts w:ascii="Calibri" w:hAnsi="Calibri" w:cs="Calibri"/>
                <w:b/>
                <w:bCs/>
                <w:color w:val="000000"/>
                <w:sz w:val="16"/>
                <w:szCs w:val="16"/>
              </w:rPr>
              <w:t>PERIODOS (DD/MM/AA)</w:t>
            </w:r>
          </w:p>
        </w:tc>
        <w:tc>
          <w:tcPr>
            <w:tcW w:w="0" w:type="auto"/>
            <w:tcBorders>
              <w:top w:val="single" w:sz="4" w:space="0" w:color="auto"/>
              <w:left w:val="nil"/>
              <w:bottom w:val="nil"/>
              <w:right w:val="single" w:sz="4" w:space="0" w:color="auto"/>
            </w:tcBorders>
            <w:shd w:val="clear" w:color="auto" w:fill="auto"/>
            <w:vAlign w:val="bottom"/>
            <w:hideMark/>
          </w:tcPr>
          <w:p w14:paraId="29F52C29" w14:textId="77777777" w:rsidR="009035C3" w:rsidRPr="009035C3" w:rsidRDefault="009035C3">
            <w:pPr>
              <w:jc w:val="center"/>
              <w:rPr>
                <w:rFonts w:ascii="Calibri" w:hAnsi="Calibri" w:cs="Calibri"/>
                <w:b/>
                <w:bCs/>
                <w:color w:val="000000"/>
                <w:sz w:val="16"/>
                <w:szCs w:val="16"/>
              </w:rPr>
            </w:pPr>
            <w:r w:rsidRPr="009035C3">
              <w:rPr>
                <w:rFonts w:ascii="Calibri" w:hAnsi="Calibri" w:cs="Calibri"/>
                <w:b/>
                <w:bCs/>
                <w:color w:val="000000"/>
                <w:sz w:val="16"/>
                <w:szCs w:val="16"/>
              </w:rPr>
              <w:t> </w:t>
            </w:r>
          </w:p>
        </w:tc>
        <w:tc>
          <w:tcPr>
            <w:tcW w:w="0" w:type="auto"/>
            <w:tcBorders>
              <w:top w:val="single" w:sz="4" w:space="0" w:color="auto"/>
              <w:left w:val="nil"/>
              <w:bottom w:val="nil"/>
              <w:right w:val="nil"/>
            </w:tcBorders>
            <w:shd w:val="clear" w:color="auto" w:fill="auto"/>
            <w:vAlign w:val="bottom"/>
            <w:hideMark/>
          </w:tcPr>
          <w:p w14:paraId="3DABDEF0" w14:textId="77777777" w:rsidR="009035C3" w:rsidRPr="009035C3" w:rsidRDefault="009035C3">
            <w:pPr>
              <w:jc w:val="center"/>
              <w:rPr>
                <w:rFonts w:ascii="Calibri" w:hAnsi="Calibri" w:cs="Calibri"/>
                <w:b/>
                <w:bCs/>
                <w:color w:val="000000"/>
                <w:sz w:val="16"/>
                <w:szCs w:val="16"/>
              </w:rPr>
            </w:pPr>
            <w:r w:rsidRPr="009035C3">
              <w:rPr>
                <w:rFonts w:ascii="Calibri" w:hAnsi="Calibri" w:cs="Calibri"/>
                <w:b/>
                <w:bCs/>
                <w:color w:val="000000"/>
                <w:sz w:val="16"/>
                <w:szCs w:val="16"/>
              </w:rPr>
              <w:t> </w:t>
            </w:r>
          </w:p>
        </w:tc>
        <w:tc>
          <w:tcPr>
            <w:tcW w:w="0" w:type="auto"/>
            <w:tcBorders>
              <w:top w:val="single" w:sz="4" w:space="0" w:color="auto"/>
              <w:left w:val="single" w:sz="4" w:space="0" w:color="auto"/>
              <w:bottom w:val="nil"/>
              <w:right w:val="single" w:sz="4" w:space="0" w:color="auto"/>
            </w:tcBorders>
            <w:shd w:val="clear" w:color="auto" w:fill="auto"/>
            <w:vAlign w:val="bottom"/>
            <w:hideMark/>
          </w:tcPr>
          <w:p w14:paraId="05945FF4" w14:textId="77777777" w:rsidR="009035C3" w:rsidRPr="009035C3" w:rsidRDefault="009035C3">
            <w:pPr>
              <w:jc w:val="center"/>
              <w:rPr>
                <w:rFonts w:ascii="Calibri" w:hAnsi="Calibri" w:cs="Calibri"/>
                <w:b/>
                <w:bCs/>
                <w:color w:val="000000"/>
                <w:sz w:val="16"/>
                <w:szCs w:val="16"/>
              </w:rPr>
            </w:pPr>
            <w:r w:rsidRPr="009035C3">
              <w:rPr>
                <w:rFonts w:ascii="Calibri" w:hAnsi="Calibri" w:cs="Calibri"/>
                <w:b/>
                <w:bCs/>
                <w:color w:val="000000"/>
                <w:sz w:val="16"/>
                <w:szCs w:val="16"/>
              </w:rPr>
              <w:t xml:space="preserve"> PROMEDIO </w:t>
            </w:r>
          </w:p>
        </w:tc>
        <w:tc>
          <w:tcPr>
            <w:tcW w:w="0" w:type="auto"/>
            <w:tcBorders>
              <w:top w:val="single" w:sz="4" w:space="0" w:color="auto"/>
              <w:left w:val="nil"/>
              <w:bottom w:val="nil"/>
              <w:right w:val="single" w:sz="4" w:space="0" w:color="auto"/>
            </w:tcBorders>
            <w:shd w:val="clear" w:color="auto" w:fill="auto"/>
            <w:vAlign w:val="bottom"/>
            <w:hideMark/>
          </w:tcPr>
          <w:p w14:paraId="2831C10D" w14:textId="77777777" w:rsidR="009035C3" w:rsidRPr="009035C3" w:rsidRDefault="009035C3">
            <w:pPr>
              <w:jc w:val="center"/>
              <w:rPr>
                <w:rFonts w:ascii="Calibri" w:hAnsi="Calibri" w:cs="Calibri"/>
                <w:b/>
                <w:bCs/>
                <w:color w:val="000000"/>
                <w:sz w:val="16"/>
                <w:szCs w:val="16"/>
              </w:rPr>
            </w:pPr>
            <w:r w:rsidRPr="009035C3">
              <w:rPr>
                <w:rFonts w:ascii="Calibri" w:hAnsi="Calibri" w:cs="Calibri"/>
                <w:b/>
                <w:bCs/>
                <w:color w:val="000000"/>
                <w:sz w:val="16"/>
                <w:szCs w:val="16"/>
              </w:rPr>
              <w:t xml:space="preserve"> DIAS DEL </w:t>
            </w:r>
          </w:p>
        </w:tc>
        <w:tc>
          <w:tcPr>
            <w:tcW w:w="0" w:type="auto"/>
            <w:tcBorders>
              <w:top w:val="nil"/>
              <w:left w:val="nil"/>
              <w:bottom w:val="nil"/>
              <w:right w:val="nil"/>
            </w:tcBorders>
            <w:shd w:val="clear" w:color="auto" w:fill="auto"/>
            <w:vAlign w:val="bottom"/>
            <w:hideMark/>
          </w:tcPr>
          <w:p w14:paraId="17C7C60C" w14:textId="77777777" w:rsidR="009035C3" w:rsidRPr="009035C3" w:rsidRDefault="009035C3">
            <w:pPr>
              <w:jc w:val="center"/>
              <w:rPr>
                <w:rFonts w:ascii="Calibri" w:hAnsi="Calibri" w:cs="Calibri"/>
                <w:b/>
                <w:bCs/>
                <w:color w:val="000000"/>
                <w:sz w:val="16"/>
                <w:szCs w:val="16"/>
              </w:rPr>
            </w:pPr>
          </w:p>
        </w:tc>
        <w:tc>
          <w:tcPr>
            <w:tcW w:w="1077" w:type="dxa"/>
            <w:tcBorders>
              <w:top w:val="nil"/>
              <w:left w:val="nil"/>
              <w:bottom w:val="nil"/>
              <w:right w:val="nil"/>
            </w:tcBorders>
            <w:shd w:val="clear" w:color="auto" w:fill="auto"/>
            <w:vAlign w:val="bottom"/>
            <w:hideMark/>
          </w:tcPr>
          <w:p w14:paraId="66058848" w14:textId="77777777" w:rsidR="009035C3" w:rsidRPr="009035C3" w:rsidRDefault="009035C3">
            <w:pPr>
              <w:jc w:val="center"/>
              <w:rPr>
                <w:sz w:val="16"/>
                <w:szCs w:val="16"/>
              </w:rPr>
            </w:pPr>
          </w:p>
        </w:tc>
      </w:tr>
      <w:tr w:rsidR="009035C3" w:rsidRPr="009035C3" w14:paraId="7E9F7C25" w14:textId="77777777" w:rsidTr="003F31D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F0CB4E" w14:textId="77777777" w:rsidR="009035C3" w:rsidRPr="009035C3" w:rsidRDefault="009035C3">
            <w:pPr>
              <w:jc w:val="center"/>
              <w:rPr>
                <w:rFonts w:ascii="Calibri" w:hAnsi="Calibri" w:cs="Calibri"/>
                <w:b/>
                <w:bCs/>
                <w:color w:val="000000"/>
                <w:sz w:val="16"/>
                <w:szCs w:val="16"/>
              </w:rPr>
            </w:pPr>
            <w:r w:rsidRPr="009035C3">
              <w:rPr>
                <w:rFonts w:ascii="Calibri" w:hAnsi="Calibri" w:cs="Calibri"/>
                <w:b/>
                <w:bCs/>
                <w:color w:val="000000"/>
                <w:sz w:val="16"/>
                <w:szCs w:val="16"/>
              </w:rPr>
              <w:t>RANGO</w:t>
            </w:r>
          </w:p>
        </w:tc>
        <w:tc>
          <w:tcPr>
            <w:tcW w:w="987" w:type="dxa"/>
            <w:tcBorders>
              <w:top w:val="nil"/>
              <w:left w:val="nil"/>
              <w:bottom w:val="single" w:sz="4" w:space="0" w:color="auto"/>
              <w:right w:val="single" w:sz="4" w:space="0" w:color="auto"/>
            </w:tcBorders>
            <w:shd w:val="clear" w:color="auto" w:fill="auto"/>
            <w:noWrap/>
            <w:vAlign w:val="bottom"/>
            <w:hideMark/>
          </w:tcPr>
          <w:p w14:paraId="2DB42882" w14:textId="77777777" w:rsidR="009035C3" w:rsidRPr="009035C3" w:rsidRDefault="009035C3">
            <w:pPr>
              <w:jc w:val="center"/>
              <w:rPr>
                <w:rFonts w:ascii="Calibri" w:hAnsi="Calibri" w:cs="Calibri"/>
                <w:b/>
                <w:bCs/>
                <w:color w:val="000000"/>
                <w:sz w:val="16"/>
                <w:szCs w:val="16"/>
              </w:rPr>
            </w:pPr>
            <w:r w:rsidRPr="009035C3">
              <w:rPr>
                <w:rFonts w:ascii="Calibri" w:hAnsi="Calibri" w:cs="Calibri"/>
                <w:b/>
                <w:bCs/>
                <w:color w:val="000000"/>
                <w:sz w:val="16"/>
                <w:szCs w:val="16"/>
              </w:rPr>
              <w:t>DESDE</w:t>
            </w:r>
          </w:p>
        </w:tc>
        <w:tc>
          <w:tcPr>
            <w:tcW w:w="0" w:type="auto"/>
            <w:tcBorders>
              <w:top w:val="nil"/>
              <w:left w:val="nil"/>
              <w:bottom w:val="single" w:sz="4" w:space="0" w:color="auto"/>
              <w:right w:val="nil"/>
            </w:tcBorders>
            <w:shd w:val="clear" w:color="auto" w:fill="auto"/>
            <w:noWrap/>
            <w:vAlign w:val="bottom"/>
            <w:hideMark/>
          </w:tcPr>
          <w:p w14:paraId="7382CD67" w14:textId="77777777" w:rsidR="009035C3" w:rsidRPr="009035C3" w:rsidRDefault="009035C3">
            <w:pPr>
              <w:jc w:val="center"/>
              <w:rPr>
                <w:rFonts w:ascii="Calibri" w:hAnsi="Calibri" w:cs="Calibri"/>
                <w:b/>
                <w:bCs/>
                <w:color w:val="000000"/>
                <w:sz w:val="16"/>
                <w:szCs w:val="16"/>
              </w:rPr>
            </w:pPr>
            <w:r w:rsidRPr="009035C3">
              <w:rPr>
                <w:rFonts w:ascii="Calibri" w:hAnsi="Calibri" w:cs="Calibri"/>
                <w:b/>
                <w:bCs/>
                <w:color w:val="000000"/>
                <w:sz w:val="16"/>
                <w:szCs w:val="16"/>
              </w:rPr>
              <w:t>HASTA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0EE1E0" w14:textId="77777777" w:rsidR="009035C3" w:rsidRPr="009035C3" w:rsidRDefault="009035C3">
            <w:pPr>
              <w:jc w:val="center"/>
              <w:rPr>
                <w:rFonts w:ascii="Calibri" w:hAnsi="Calibri" w:cs="Calibri"/>
                <w:b/>
                <w:bCs/>
                <w:color w:val="000000"/>
                <w:sz w:val="16"/>
                <w:szCs w:val="16"/>
              </w:rPr>
            </w:pPr>
            <w:r w:rsidRPr="009035C3">
              <w:rPr>
                <w:rFonts w:ascii="Calibri" w:hAnsi="Calibri" w:cs="Calibri"/>
                <w:b/>
                <w:bCs/>
                <w:color w:val="000000"/>
                <w:sz w:val="16"/>
                <w:szCs w:val="16"/>
              </w:rPr>
              <w:t>SEMANAS</w:t>
            </w:r>
          </w:p>
        </w:tc>
        <w:tc>
          <w:tcPr>
            <w:tcW w:w="0" w:type="auto"/>
            <w:tcBorders>
              <w:top w:val="nil"/>
              <w:left w:val="nil"/>
              <w:bottom w:val="single" w:sz="4" w:space="0" w:color="auto"/>
              <w:right w:val="nil"/>
            </w:tcBorders>
            <w:shd w:val="clear" w:color="auto" w:fill="auto"/>
            <w:noWrap/>
            <w:vAlign w:val="bottom"/>
            <w:hideMark/>
          </w:tcPr>
          <w:p w14:paraId="61FC3925" w14:textId="77777777" w:rsidR="009035C3" w:rsidRPr="009035C3" w:rsidRDefault="009035C3">
            <w:pPr>
              <w:jc w:val="center"/>
              <w:rPr>
                <w:rFonts w:ascii="Calibri" w:hAnsi="Calibri" w:cs="Calibri"/>
                <w:b/>
                <w:bCs/>
                <w:color w:val="000000"/>
                <w:sz w:val="16"/>
                <w:szCs w:val="16"/>
              </w:rPr>
            </w:pPr>
            <w:r w:rsidRPr="009035C3">
              <w:rPr>
                <w:rFonts w:ascii="Calibri" w:hAnsi="Calibri" w:cs="Calibri"/>
                <w:b/>
                <w:bCs/>
                <w:color w:val="000000"/>
                <w:sz w:val="16"/>
                <w:szCs w:val="16"/>
              </w:rPr>
              <w:t xml:space="preserve"> CATEGORIA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24293A80" w14:textId="77777777" w:rsidR="009035C3" w:rsidRPr="009035C3" w:rsidRDefault="009035C3">
            <w:pPr>
              <w:jc w:val="center"/>
              <w:rPr>
                <w:rFonts w:ascii="Calibri" w:hAnsi="Calibri" w:cs="Calibri"/>
                <w:b/>
                <w:bCs/>
                <w:color w:val="000000"/>
                <w:sz w:val="16"/>
                <w:szCs w:val="16"/>
              </w:rPr>
            </w:pPr>
            <w:r w:rsidRPr="009035C3">
              <w:rPr>
                <w:rFonts w:ascii="Calibri" w:hAnsi="Calibri" w:cs="Calibri"/>
                <w:b/>
                <w:bCs/>
                <w:color w:val="000000"/>
                <w:sz w:val="16"/>
                <w:szCs w:val="16"/>
              </w:rPr>
              <w:t xml:space="preserve"> CATEGORÍA </w:t>
            </w:r>
          </w:p>
        </w:tc>
        <w:tc>
          <w:tcPr>
            <w:tcW w:w="0" w:type="auto"/>
            <w:tcBorders>
              <w:top w:val="nil"/>
              <w:left w:val="nil"/>
              <w:bottom w:val="single" w:sz="4" w:space="0" w:color="auto"/>
              <w:right w:val="single" w:sz="4" w:space="0" w:color="auto"/>
            </w:tcBorders>
            <w:shd w:val="clear" w:color="auto" w:fill="auto"/>
            <w:vAlign w:val="bottom"/>
            <w:hideMark/>
          </w:tcPr>
          <w:p w14:paraId="5CB61637" w14:textId="77777777" w:rsidR="009035C3" w:rsidRPr="009035C3" w:rsidRDefault="009035C3">
            <w:pPr>
              <w:jc w:val="center"/>
              <w:rPr>
                <w:rFonts w:ascii="Calibri" w:hAnsi="Calibri" w:cs="Calibri"/>
                <w:b/>
                <w:bCs/>
                <w:color w:val="000000"/>
                <w:sz w:val="16"/>
                <w:szCs w:val="16"/>
              </w:rPr>
            </w:pPr>
            <w:r w:rsidRPr="009035C3">
              <w:rPr>
                <w:rFonts w:ascii="Calibri" w:hAnsi="Calibri" w:cs="Calibri"/>
                <w:b/>
                <w:bCs/>
                <w:color w:val="000000"/>
                <w:sz w:val="16"/>
                <w:szCs w:val="16"/>
              </w:rPr>
              <w:t xml:space="preserve"> PERIODO </w:t>
            </w:r>
          </w:p>
        </w:tc>
        <w:tc>
          <w:tcPr>
            <w:tcW w:w="0" w:type="auto"/>
            <w:tcBorders>
              <w:top w:val="nil"/>
              <w:left w:val="nil"/>
              <w:bottom w:val="nil"/>
              <w:right w:val="nil"/>
            </w:tcBorders>
            <w:shd w:val="clear" w:color="auto" w:fill="auto"/>
            <w:vAlign w:val="bottom"/>
            <w:hideMark/>
          </w:tcPr>
          <w:p w14:paraId="507F3464" w14:textId="77777777" w:rsidR="009035C3" w:rsidRPr="009035C3" w:rsidRDefault="009035C3">
            <w:pPr>
              <w:jc w:val="center"/>
              <w:rPr>
                <w:rFonts w:ascii="Calibri" w:hAnsi="Calibri" w:cs="Calibri"/>
                <w:b/>
                <w:bCs/>
                <w:color w:val="000000"/>
                <w:sz w:val="16"/>
                <w:szCs w:val="16"/>
              </w:rPr>
            </w:pPr>
          </w:p>
        </w:tc>
        <w:tc>
          <w:tcPr>
            <w:tcW w:w="1077" w:type="dxa"/>
            <w:tcBorders>
              <w:top w:val="nil"/>
              <w:left w:val="nil"/>
              <w:bottom w:val="nil"/>
              <w:right w:val="nil"/>
            </w:tcBorders>
            <w:shd w:val="clear" w:color="auto" w:fill="auto"/>
            <w:noWrap/>
            <w:vAlign w:val="bottom"/>
            <w:hideMark/>
          </w:tcPr>
          <w:p w14:paraId="3B09B632" w14:textId="77777777" w:rsidR="009035C3" w:rsidRPr="009035C3" w:rsidRDefault="009035C3">
            <w:pPr>
              <w:jc w:val="center"/>
              <w:rPr>
                <w:sz w:val="16"/>
                <w:szCs w:val="16"/>
              </w:rPr>
            </w:pPr>
          </w:p>
        </w:tc>
      </w:tr>
      <w:tr w:rsidR="009035C3" w:rsidRPr="009035C3" w14:paraId="7F1826BF" w14:textId="77777777" w:rsidTr="003F31D1">
        <w:trPr>
          <w:trHeight w:val="300"/>
        </w:trPr>
        <w:tc>
          <w:tcPr>
            <w:tcW w:w="0" w:type="auto"/>
            <w:tcBorders>
              <w:top w:val="nil"/>
              <w:left w:val="nil"/>
              <w:bottom w:val="nil"/>
              <w:right w:val="nil"/>
            </w:tcBorders>
            <w:shd w:val="clear" w:color="auto" w:fill="auto"/>
            <w:noWrap/>
            <w:vAlign w:val="bottom"/>
            <w:hideMark/>
          </w:tcPr>
          <w:p w14:paraId="476A8B6E"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1</w:t>
            </w:r>
          </w:p>
        </w:tc>
        <w:tc>
          <w:tcPr>
            <w:tcW w:w="987" w:type="dxa"/>
            <w:tcBorders>
              <w:top w:val="nil"/>
              <w:left w:val="nil"/>
              <w:bottom w:val="nil"/>
              <w:right w:val="nil"/>
            </w:tcBorders>
            <w:shd w:val="clear" w:color="auto" w:fill="auto"/>
            <w:noWrap/>
            <w:vAlign w:val="bottom"/>
            <w:hideMark/>
          </w:tcPr>
          <w:p w14:paraId="5D73DBB1"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07/08/1987</w:t>
            </w:r>
          </w:p>
        </w:tc>
        <w:tc>
          <w:tcPr>
            <w:tcW w:w="0" w:type="auto"/>
            <w:tcBorders>
              <w:top w:val="nil"/>
              <w:left w:val="nil"/>
              <w:bottom w:val="nil"/>
              <w:right w:val="nil"/>
            </w:tcBorders>
            <w:shd w:val="clear" w:color="auto" w:fill="auto"/>
            <w:noWrap/>
            <w:vAlign w:val="bottom"/>
            <w:hideMark/>
          </w:tcPr>
          <w:p w14:paraId="40C0023F"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31/12/1987</w:t>
            </w:r>
          </w:p>
        </w:tc>
        <w:tc>
          <w:tcPr>
            <w:tcW w:w="0" w:type="auto"/>
            <w:tcBorders>
              <w:top w:val="nil"/>
              <w:left w:val="nil"/>
              <w:bottom w:val="nil"/>
              <w:right w:val="nil"/>
            </w:tcBorders>
            <w:shd w:val="clear" w:color="000000" w:fill="D9D9D9"/>
            <w:noWrap/>
            <w:vAlign w:val="bottom"/>
            <w:hideMark/>
          </w:tcPr>
          <w:p w14:paraId="212308C6"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21.00 </w:t>
            </w:r>
          </w:p>
        </w:tc>
        <w:tc>
          <w:tcPr>
            <w:tcW w:w="0" w:type="auto"/>
            <w:tcBorders>
              <w:top w:val="nil"/>
              <w:left w:val="nil"/>
              <w:bottom w:val="nil"/>
              <w:right w:val="nil"/>
            </w:tcBorders>
            <w:shd w:val="clear" w:color="auto" w:fill="auto"/>
            <w:noWrap/>
            <w:vAlign w:val="bottom"/>
            <w:hideMark/>
          </w:tcPr>
          <w:p w14:paraId="58145E42"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22 </w:t>
            </w:r>
          </w:p>
        </w:tc>
        <w:tc>
          <w:tcPr>
            <w:tcW w:w="0" w:type="auto"/>
            <w:tcBorders>
              <w:top w:val="nil"/>
              <w:left w:val="nil"/>
              <w:bottom w:val="nil"/>
              <w:right w:val="nil"/>
            </w:tcBorders>
            <w:shd w:val="clear" w:color="auto" w:fill="auto"/>
            <w:noWrap/>
            <w:vAlign w:val="bottom"/>
            <w:hideMark/>
          </w:tcPr>
          <w:p w14:paraId="2070EB03"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54,330 </w:t>
            </w:r>
          </w:p>
        </w:tc>
        <w:tc>
          <w:tcPr>
            <w:tcW w:w="0" w:type="auto"/>
            <w:tcBorders>
              <w:top w:val="nil"/>
              <w:left w:val="nil"/>
              <w:bottom w:val="nil"/>
              <w:right w:val="nil"/>
            </w:tcBorders>
            <w:shd w:val="clear" w:color="auto" w:fill="auto"/>
            <w:noWrap/>
            <w:vAlign w:val="bottom"/>
            <w:hideMark/>
          </w:tcPr>
          <w:p w14:paraId="26F48E2F" w14:textId="77777777" w:rsidR="009035C3" w:rsidRPr="009035C3" w:rsidRDefault="009035C3">
            <w:pPr>
              <w:rPr>
                <w:rFonts w:ascii="Calibri" w:hAnsi="Calibri" w:cs="Calibri"/>
                <w:sz w:val="16"/>
                <w:szCs w:val="16"/>
              </w:rPr>
            </w:pPr>
            <w:r w:rsidRPr="009035C3">
              <w:rPr>
                <w:rFonts w:ascii="Calibri" w:hAnsi="Calibri" w:cs="Calibri"/>
                <w:sz w:val="16"/>
                <w:szCs w:val="16"/>
              </w:rPr>
              <w:t xml:space="preserve">                   147 </w:t>
            </w:r>
          </w:p>
        </w:tc>
        <w:tc>
          <w:tcPr>
            <w:tcW w:w="0" w:type="auto"/>
            <w:tcBorders>
              <w:top w:val="nil"/>
              <w:left w:val="nil"/>
              <w:bottom w:val="nil"/>
              <w:right w:val="nil"/>
            </w:tcBorders>
            <w:shd w:val="clear" w:color="auto" w:fill="auto"/>
            <w:noWrap/>
            <w:vAlign w:val="bottom"/>
            <w:hideMark/>
          </w:tcPr>
          <w:p w14:paraId="0EFF6E7A" w14:textId="77777777" w:rsidR="009035C3" w:rsidRPr="009035C3" w:rsidRDefault="009035C3">
            <w:pPr>
              <w:rPr>
                <w:rFonts w:ascii="Calibri" w:hAnsi="Calibri" w:cs="Calibri"/>
                <w:sz w:val="16"/>
                <w:szCs w:val="16"/>
              </w:rPr>
            </w:pPr>
          </w:p>
        </w:tc>
        <w:tc>
          <w:tcPr>
            <w:tcW w:w="1077" w:type="dxa"/>
            <w:tcBorders>
              <w:top w:val="nil"/>
              <w:left w:val="nil"/>
              <w:bottom w:val="nil"/>
              <w:right w:val="nil"/>
            </w:tcBorders>
            <w:shd w:val="clear" w:color="auto" w:fill="auto"/>
            <w:noWrap/>
            <w:vAlign w:val="bottom"/>
            <w:hideMark/>
          </w:tcPr>
          <w:p w14:paraId="783E0A25" w14:textId="77777777" w:rsidR="009035C3" w:rsidRPr="009035C3" w:rsidRDefault="009035C3">
            <w:pPr>
              <w:rPr>
                <w:sz w:val="16"/>
                <w:szCs w:val="16"/>
              </w:rPr>
            </w:pPr>
          </w:p>
        </w:tc>
      </w:tr>
      <w:tr w:rsidR="009035C3" w:rsidRPr="009035C3" w14:paraId="25562470" w14:textId="77777777" w:rsidTr="003F31D1">
        <w:trPr>
          <w:trHeight w:val="300"/>
        </w:trPr>
        <w:tc>
          <w:tcPr>
            <w:tcW w:w="0" w:type="auto"/>
            <w:tcBorders>
              <w:top w:val="nil"/>
              <w:left w:val="nil"/>
              <w:bottom w:val="nil"/>
              <w:right w:val="nil"/>
            </w:tcBorders>
            <w:shd w:val="clear" w:color="auto" w:fill="auto"/>
            <w:noWrap/>
            <w:vAlign w:val="bottom"/>
            <w:hideMark/>
          </w:tcPr>
          <w:p w14:paraId="5C937096"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2</w:t>
            </w:r>
          </w:p>
        </w:tc>
        <w:tc>
          <w:tcPr>
            <w:tcW w:w="987" w:type="dxa"/>
            <w:tcBorders>
              <w:top w:val="nil"/>
              <w:left w:val="nil"/>
              <w:bottom w:val="nil"/>
              <w:right w:val="nil"/>
            </w:tcBorders>
            <w:shd w:val="clear" w:color="auto" w:fill="auto"/>
            <w:noWrap/>
            <w:vAlign w:val="bottom"/>
            <w:hideMark/>
          </w:tcPr>
          <w:p w14:paraId="1F53066E"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01/01/1988</w:t>
            </w:r>
          </w:p>
        </w:tc>
        <w:tc>
          <w:tcPr>
            <w:tcW w:w="0" w:type="auto"/>
            <w:tcBorders>
              <w:top w:val="nil"/>
              <w:left w:val="nil"/>
              <w:bottom w:val="nil"/>
              <w:right w:val="nil"/>
            </w:tcBorders>
            <w:shd w:val="clear" w:color="auto" w:fill="auto"/>
            <w:noWrap/>
            <w:vAlign w:val="bottom"/>
            <w:hideMark/>
          </w:tcPr>
          <w:p w14:paraId="4F2A7EEE"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31/01/1988</w:t>
            </w:r>
          </w:p>
        </w:tc>
        <w:tc>
          <w:tcPr>
            <w:tcW w:w="0" w:type="auto"/>
            <w:tcBorders>
              <w:top w:val="nil"/>
              <w:left w:val="nil"/>
              <w:bottom w:val="nil"/>
              <w:right w:val="nil"/>
            </w:tcBorders>
            <w:shd w:val="clear" w:color="000000" w:fill="D9D9D9"/>
            <w:noWrap/>
            <w:vAlign w:val="bottom"/>
            <w:hideMark/>
          </w:tcPr>
          <w:p w14:paraId="2C54498D"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4.43 </w:t>
            </w:r>
          </w:p>
        </w:tc>
        <w:tc>
          <w:tcPr>
            <w:tcW w:w="0" w:type="auto"/>
            <w:tcBorders>
              <w:top w:val="nil"/>
              <w:left w:val="nil"/>
              <w:bottom w:val="nil"/>
              <w:right w:val="nil"/>
            </w:tcBorders>
            <w:shd w:val="clear" w:color="auto" w:fill="auto"/>
            <w:noWrap/>
            <w:vAlign w:val="bottom"/>
            <w:hideMark/>
          </w:tcPr>
          <w:p w14:paraId="38967EF0"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22 </w:t>
            </w:r>
          </w:p>
        </w:tc>
        <w:tc>
          <w:tcPr>
            <w:tcW w:w="0" w:type="auto"/>
            <w:tcBorders>
              <w:top w:val="nil"/>
              <w:left w:val="nil"/>
              <w:bottom w:val="nil"/>
              <w:right w:val="nil"/>
            </w:tcBorders>
            <w:shd w:val="clear" w:color="auto" w:fill="auto"/>
            <w:noWrap/>
            <w:vAlign w:val="bottom"/>
            <w:hideMark/>
          </w:tcPr>
          <w:p w14:paraId="0090996E"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54,330 </w:t>
            </w:r>
          </w:p>
        </w:tc>
        <w:tc>
          <w:tcPr>
            <w:tcW w:w="0" w:type="auto"/>
            <w:tcBorders>
              <w:top w:val="nil"/>
              <w:left w:val="nil"/>
              <w:bottom w:val="nil"/>
              <w:right w:val="nil"/>
            </w:tcBorders>
            <w:shd w:val="clear" w:color="auto" w:fill="auto"/>
            <w:noWrap/>
            <w:vAlign w:val="bottom"/>
            <w:hideMark/>
          </w:tcPr>
          <w:p w14:paraId="465AB514" w14:textId="77777777" w:rsidR="009035C3" w:rsidRPr="009035C3" w:rsidRDefault="009035C3">
            <w:pPr>
              <w:rPr>
                <w:rFonts w:ascii="Calibri" w:hAnsi="Calibri" w:cs="Calibri"/>
                <w:sz w:val="16"/>
                <w:szCs w:val="16"/>
              </w:rPr>
            </w:pPr>
            <w:r w:rsidRPr="009035C3">
              <w:rPr>
                <w:rFonts w:ascii="Calibri" w:hAnsi="Calibri" w:cs="Calibri"/>
                <w:sz w:val="16"/>
                <w:szCs w:val="16"/>
              </w:rPr>
              <w:t xml:space="preserve">                     31 </w:t>
            </w:r>
          </w:p>
        </w:tc>
        <w:tc>
          <w:tcPr>
            <w:tcW w:w="0" w:type="auto"/>
            <w:tcBorders>
              <w:top w:val="nil"/>
              <w:left w:val="nil"/>
              <w:bottom w:val="nil"/>
              <w:right w:val="nil"/>
            </w:tcBorders>
            <w:shd w:val="clear" w:color="auto" w:fill="auto"/>
            <w:noWrap/>
            <w:vAlign w:val="bottom"/>
            <w:hideMark/>
          </w:tcPr>
          <w:p w14:paraId="20E188E0" w14:textId="77777777" w:rsidR="009035C3" w:rsidRPr="009035C3" w:rsidRDefault="009035C3">
            <w:pPr>
              <w:rPr>
                <w:rFonts w:ascii="Calibri" w:hAnsi="Calibri" w:cs="Calibri"/>
                <w:sz w:val="16"/>
                <w:szCs w:val="16"/>
              </w:rPr>
            </w:pPr>
          </w:p>
        </w:tc>
        <w:tc>
          <w:tcPr>
            <w:tcW w:w="1077" w:type="dxa"/>
            <w:tcBorders>
              <w:top w:val="nil"/>
              <w:left w:val="nil"/>
              <w:bottom w:val="nil"/>
              <w:right w:val="nil"/>
            </w:tcBorders>
            <w:shd w:val="clear" w:color="auto" w:fill="auto"/>
            <w:noWrap/>
            <w:vAlign w:val="bottom"/>
            <w:hideMark/>
          </w:tcPr>
          <w:p w14:paraId="074CB8B1" w14:textId="77777777" w:rsidR="009035C3" w:rsidRPr="009035C3" w:rsidRDefault="009035C3">
            <w:pPr>
              <w:rPr>
                <w:sz w:val="16"/>
                <w:szCs w:val="16"/>
              </w:rPr>
            </w:pPr>
          </w:p>
        </w:tc>
      </w:tr>
      <w:tr w:rsidR="009035C3" w:rsidRPr="009035C3" w14:paraId="7D76C403" w14:textId="77777777" w:rsidTr="003F31D1">
        <w:trPr>
          <w:trHeight w:val="300"/>
        </w:trPr>
        <w:tc>
          <w:tcPr>
            <w:tcW w:w="0" w:type="auto"/>
            <w:tcBorders>
              <w:top w:val="nil"/>
              <w:left w:val="nil"/>
              <w:bottom w:val="nil"/>
              <w:right w:val="nil"/>
            </w:tcBorders>
            <w:shd w:val="clear" w:color="auto" w:fill="auto"/>
            <w:noWrap/>
            <w:vAlign w:val="bottom"/>
            <w:hideMark/>
          </w:tcPr>
          <w:p w14:paraId="74C090C3"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w:t>
            </w:r>
          </w:p>
        </w:tc>
        <w:tc>
          <w:tcPr>
            <w:tcW w:w="987" w:type="dxa"/>
            <w:tcBorders>
              <w:top w:val="nil"/>
              <w:left w:val="nil"/>
              <w:bottom w:val="nil"/>
              <w:right w:val="nil"/>
            </w:tcBorders>
            <w:shd w:val="clear" w:color="auto" w:fill="auto"/>
            <w:noWrap/>
            <w:vAlign w:val="bottom"/>
            <w:hideMark/>
          </w:tcPr>
          <w:p w14:paraId="1A7E6BE6"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01/02/1988</w:t>
            </w:r>
          </w:p>
        </w:tc>
        <w:tc>
          <w:tcPr>
            <w:tcW w:w="0" w:type="auto"/>
            <w:tcBorders>
              <w:top w:val="nil"/>
              <w:left w:val="nil"/>
              <w:bottom w:val="nil"/>
              <w:right w:val="nil"/>
            </w:tcBorders>
            <w:shd w:val="clear" w:color="auto" w:fill="auto"/>
            <w:noWrap/>
            <w:vAlign w:val="bottom"/>
            <w:hideMark/>
          </w:tcPr>
          <w:p w14:paraId="7EFE0F1F"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31/12/1988</w:t>
            </w:r>
          </w:p>
        </w:tc>
        <w:tc>
          <w:tcPr>
            <w:tcW w:w="0" w:type="auto"/>
            <w:tcBorders>
              <w:top w:val="nil"/>
              <w:left w:val="nil"/>
              <w:bottom w:val="nil"/>
              <w:right w:val="nil"/>
            </w:tcBorders>
            <w:shd w:val="clear" w:color="000000" w:fill="D9D9D9"/>
            <w:noWrap/>
            <w:vAlign w:val="bottom"/>
            <w:hideMark/>
          </w:tcPr>
          <w:p w14:paraId="73971DC8"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47.86 </w:t>
            </w:r>
          </w:p>
        </w:tc>
        <w:tc>
          <w:tcPr>
            <w:tcW w:w="0" w:type="auto"/>
            <w:tcBorders>
              <w:top w:val="nil"/>
              <w:left w:val="nil"/>
              <w:bottom w:val="nil"/>
              <w:right w:val="nil"/>
            </w:tcBorders>
            <w:shd w:val="clear" w:color="auto" w:fill="auto"/>
            <w:noWrap/>
            <w:vAlign w:val="bottom"/>
            <w:hideMark/>
          </w:tcPr>
          <w:p w14:paraId="075E75E0"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23 </w:t>
            </w:r>
          </w:p>
        </w:tc>
        <w:tc>
          <w:tcPr>
            <w:tcW w:w="0" w:type="auto"/>
            <w:tcBorders>
              <w:top w:val="nil"/>
              <w:left w:val="nil"/>
              <w:bottom w:val="nil"/>
              <w:right w:val="nil"/>
            </w:tcBorders>
            <w:shd w:val="clear" w:color="auto" w:fill="auto"/>
            <w:noWrap/>
            <w:vAlign w:val="bottom"/>
            <w:hideMark/>
          </w:tcPr>
          <w:p w14:paraId="4DDCBB5C"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61,950 </w:t>
            </w:r>
          </w:p>
        </w:tc>
        <w:tc>
          <w:tcPr>
            <w:tcW w:w="0" w:type="auto"/>
            <w:tcBorders>
              <w:top w:val="nil"/>
              <w:left w:val="nil"/>
              <w:bottom w:val="nil"/>
              <w:right w:val="nil"/>
            </w:tcBorders>
            <w:shd w:val="clear" w:color="auto" w:fill="auto"/>
            <w:noWrap/>
            <w:vAlign w:val="bottom"/>
            <w:hideMark/>
          </w:tcPr>
          <w:p w14:paraId="280C9FF9" w14:textId="77777777" w:rsidR="009035C3" w:rsidRPr="009035C3" w:rsidRDefault="009035C3">
            <w:pPr>
              <w:rPr>
                <w:rFonts w:ascii="Calibri" w:hAnsi="Calibri" w:cs="Calibri"/>
                <w:sz w:val="16"/>
                <w:szCs w:val="16"/>
              </w:rPr>
            </w:pPr>
            <w:r w:rsidRPr="009035C3">
              <w:rPr>
                <w:rFonts w:ascii="Calibri" w:hAnsi="Calibri" w:cs="Calibri"/>
                <w:sz w:val="16"/>
                <w:szCs w:val="16"/>
              </w:rPr>
              <w:t xml:space="preserve">                   335 </w:t>
            </w:r>
          </w:p>
        </w:tc>
        <w:tc>
          <w:tcPr>
            <w:tcW w:w="0" w:type="auto"/>
            <w:tcBorders>
              <w:top w:val="nil"/>
              <w:left w:val="nil"/>
              <w:bottom w:val="nil"/>
              <w:right w:val="nil"/>
            </w:tcBorders>
            <w:shd w:val="clear" w:color="auto" w:fill="auto"/>
            <w:noWrap/>
            <w:vAlign w:val="bottom"/>
            <w:hideMark/>
          </w:tcPr>
          <w:p w14:paraId="0761EE59" w14:textId="77777777" w:rsidR="009035C3" w:rsidRPr="009035C3" w:rsidRDefault="009035C3">
            <w:pPr>
              <w:rPr>
                <w:rFonts w:ascii="Calibri" w:hAnsi="Calibri" w:cs="Calibri"/>
                <w:sz w:val="16"/>
                <w:szCs w:val="16"/>
              </w:rPr>
            </w:pPr>
          </w:p>
        </w:tc>
        <w:tc>
          <w:tcPr>
            <w:tcW w:w="1077" w:type="dxa"/>
            <w:tcBorders>
              <w:top w:val="nil"/>
              <w:left w:val="nil"/>
              <w:bottom w:val="nil"/>
              <w:right w:val="nil"/>
            </w:tcBorders>
            <w:shd w:val="clear" w:color="auto" w:fill="auto"/>
            <w:noWrap/>
            <w:vAlign w:val="bottom"/>
            <w:hideMark/>
          </w:tcPr>
          <w:p w14:paraId="53018C78" w14:textId="77777777" w:rsidR="009035C3" w:rsidRPr="009035C3" w:rsidRDefault="009035C3">
            <w:pPr>
              <w:rPr>
                <w:sz w:val="16"/>
                <w:szCs w:val="16"/>
              </w:rPr>
            </w:pPr>
          </w:p>
        </w:tc>
      </w:tr>
      <w:tr w:rsidR="009035C3" w:rsidRPr="009035C3" w14:paraId="5A1E737B" w14:textId="77777777" w:rsidTr="003F31D1">
        <w:trPr>
          <w:trHeight w:val="300"/>
        </w:trPr>
        <w:tc>
          <w:tcPr>
            <w:tcW w:w="0" w:type="auto"/>
            <w:tcBorders>
              <w:top w:val="nil"/>
              <w:left w:val="nil"/>
              <w:bottom w:val="nil"/>
              <w:right w:val="nil"/>
            </w:tcBorders>
            <w:shd w:val="clear" w:color="auto" w:fill="auto"/>
            <w:noWrap/>
            <w:vAlign w:val="bottom"/>
            <w:hideMark/>
          </w:tcPr>
          <w:p w14:paraId="504AA0EC"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4</w:t>
            </w:r>
          </w:p>
        </w:tc>
        <w:tc>
          <w:tcPr>
            <w:tcW w:w="987" w:type="dxa"/>
            <w:tcBorders>
              <w:top w:val="nil"/>
              <w:left w:val="nil"/>
              <w:bottom w:val="nil"/>
              <w:right w:val="nil"/>
            </w:tcBorders>
            <w:shd w:val="clear" w:color="auto" w:fill="auto"/>
            <w:noWrap/>
            <w:vAlign w:val="bottom"/>
            <w:hideMark/>
          </w:tcPr>
          <w:p w14:paraId="5A0C650F"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01/01/1989</w:t>
            </w:r>
          </w:p>
        </w:tc>
        <w:tc>
          <w:tcPr>
            <w:tcW w:w="0" w:type="auto"/>
            <w:tcBorders>
              <w:top w:val="nil"/>
              <w:left w:val="nil"/>
              <w:bottom w:val="nil"/>
              <w:right w:val="nil"/>
            </w:tcBorders>
            <w:shd w:val="clear" w:color="auto" w:fill="auto"/>
            <w:noWrap/>
            <w:vAlign w:val="bottom"/>
            <w:hideMark/>
          </w:tcPr>
          <w:p w14:paraId="288DDCCC"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06/07/1989</w:t>
            </w:r>
          </w:p>
        </w:tc>
        <w:tc>
          <w:tcPr>
            <w:tcW w:w="0" w:type="auto"/>
            <w:tcBorders>
              <w:top w:val="nil"/>
              <w:left w:val="nil"/>
              <w:bottom w:val="nil"/>
              <w:right w:val="nil"/>
            </w:tcBorders>
            <w:shd w:val="clear" w:color="000000" w:fill="D9D9D9"/>
            <w:noWrap/>
            <w:vAlign w:val="bottom"/>
            <w:hideMark/>
          </w:tcPr>
          <w:p w14:paraId="655C4A9C"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26.71 </w:t>
            </w:r>
          </w:p>
        </w:tc>
        <w:tc>
          <w:tcPr>
            <w:tcW w:w="0" w:type="auto"/>
            <w:tcBorders>
              <w:top w:val="nil"/>
              <w:left w:val="nil"/>
              <w:bottom w:val="nil"/>
              <w:right w:val="nil"/>
            </w:tcBorders>
            <w:shd w:val="clear" w:color="auto" w:fill="auto"/>
            <w:noWrap/>
            <w:vAlign w:val="bottom"/>
            <w:hideMark/>
          </w:tcPr>
          <w:p w14:paraId="20A72DF9"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25 </w:t>
            </w:r>
          </w:p>
        </w:tc>
        <w:tc>
          <w:tcPr>
            <w:tcW w:w="0" w:type="auto"/>
            <w:tcBorders>
              <w:top w:val="nil"/>
              <w:left w:val="nil"/>
              <w:bottom w:val="nil"/>
              <w:right w:val="nil"/>
            </w:tcBorders>
            <w:shd w:val="clear" w:color="auto" w:fill="auto"/>
            <w:noWrap/>
            <w:vAlign w:val="bottom"/>
            <w:hideMark/>
          </w:tcPr>
          <w:p w14:paraId="489B6121"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79,290 </w:t>
            </w:r>
          </w:p>
        </w:tc>
        <w:tc>
          <w:tcPr>
            <w:tcW w:w="0" w:type="auto"/>
            <w:tcBorders>
              <w:top w:val="nil"/>
              <w:left w:val="nil"/>
              <w:bottom w:val="nil"/>
              <w:right w:val="nil"/>
            </w:tcBorders>
            <w:shd w:val="clear" w:color="auto" w:fill="auto"/>
            <w:noWrap/>
            <w:vAlign w:val="bottom"/>
            <w:hideMark/>
          </w:tcPr>
          <w:p w14:paraId="0BEA0742" w14:textId="77777777" w:rsidR="009035C3" w:rsidRPr="009035C3" w:rsidRDefault="009035C3">
            <w:pPr>
              <w:rPr>
                <w:rFonts w:ascii="Calibri" w:hAnsi="Calibri" w:cs="Calibri"/>
                <w:sz w:val="16"/>
                <w:szCs w:val="16"/>
              </w:rPr>
            </w:pPr>
            <w:r w:rsidRPr="009035C3">
              <w:rPr>
                <w:rFonts w:ascii="Calibri" w:hAnsi="Calibri" w:cs="Calibri"/>
                <w:sz w:val="16"/>
                <w:szCs w:val="16"/>
              </w:rPr>
              <w:t xml:space="preserve">                   187 </w:t>
            </w:r>
          </w:p>
        </w:tc>
        <w:tc>
          <w:tcPr>
            <w:tcW w:w="0" w:type="auto"/>
            <w:tcBorders>
              <w:top w:val="nil"/>
              <w:left w:val="nil"/>
              <w:bottom w:val="nil"/>
              <w:right w:val="nil"/>
            </w:tcBorders>
            <w:shd w:val="clear" w:color="auto" w:fill="auto"/>
            <w:noWrap/>
            <w:vAlign w:val="bottom"/>
            <w:hideMark/>
          </w:tcPr>
          <w:p w14:paraId="2C252168" w14:textId="77777777" w:rsidR="009035C3" w:rsidRPr="009035C3" w:rsidRDefault="009035C3">
            <w:pPr>
              <w:rPr>
                <w:rFonts w:ascii="Calibri" w:hAnsi="Calibri" w:cs="Calibri"/>
                <w:sz w:val="16"/>
                <w:szCs w:val="16"/>
              </w:rPr>
            </w:pPr>
          </w:p>
        </w:tc>
        <w:tc>
          <w:tcPr>
            <w:tcW w:w="1077" w:type="dxa"/>
            <w:tcBorders>
              <w:top w:val="nil"/>
              <w:left w:val="nil"/>
              <w:bottom w:val="nil"/>
              <w:right w:val="nil"/>
            </w:tcBorders>
            <w:shd w:val="clear" w:color="auto" w:fill="auto"/>
            <w:noWrap/>
            <w:vAlign w:val="bottom"/>
            <w:hideMark/>
          </w:tcPr>
          <w:p w14:paraId="277F4FA0" w14:textId="77777777" w:rsidR="009035C3" w:rsidRPr="009035C3" w:rsidRDefault="009035C3">
            <w:pPr>
              <w:rPr>
                <w:sz w:val="16"/>
                <w:szCs w:val="16"/>
              </w:rPr>
            </w:pPr>
          </w:p>
        </w:tc>
      </w:tr>
      <w:tr w:rsidR="009035C3" w:rsidRPr="009035C3" w14:paraId="30C9957F" w14:textId="77777777" w:rsidTr="003F31D1">
        <w:trPr>
          <w:trHeight w:val="300"/>
        </w:trPr>
        <w:tc>
          <w:tcPr>
            <w:tcW w:w="0" w:type="auto"/>
            <w:tcBorders>
              <w:top w:val="nil"/>
              <w:left w:val="nil"/>
              <w:bottom w:val="nil"/>
              <w:right w:val="nil"/>
            </w:tcBorders>
            <w:shd w:val="clear" w:color="auto" w:fill="auto"/>
            <w:noWrap/>
            <w:vAlign w:val="bottom"/>
            <w:hideMark/>
          </w:tcPr>
          <w:p w14:paraId="5D412507" w14:textId="77777777" w:rsidR="009035C3" w:rsidRPr="009035C3" w:rsidRDefault="009035C3">
            <w:pPr>
              <w:rPr>
                <w:sz w:val="16"/>
                <w:szCs w:val="16"/>
              </w:rPr>
            </w:pPr>
          </w:p>
        </w:tc>
        <w:tc>
          <w:tcPr>
            <w:tcW w:w="987" w:type="dxa"/>
            <w:tcBorders>
              <w:top w:val="nil"/>
              <w:left w:val="nil"/>
              <w:bottom w:val="nil"/>
              <w:right w:val="nil"/>
            </w:tcBorders>
            <w:shd w:val="clear" w:color="auto" w:fill="auto"/>
            <w:noWrap/>
            <w:vAlign w:val="bottom"/>
            <w:hideMark/>
          </w:tcPr>
          <w:p w14:paraId="2736543D" w14:textId="77777777" w:rsidR="009035C3" w:rsidRPr="009035C3" w:rsidRDefault="009035C3">
            <w:pPr>
              <w:rPr>
                <w:rFonts w:ascii="Calibri" w:hAnsi="Calibri" w:cs="Calibri"/>
                <w:b/>
                <w:bCs/>
                <w:color w:val="000000"/>
                <w:sz w:val="16"/>
                <w:szCs w:val="16"/>
              </w:rPr>
            </w:pPr>
            <w:r w:rsidRPr="009035C3">
              <w:rPr>
                <w:rFonts w:ascii="Calibri" w:hAnsi="Calibri" w:cs="Calibri"/>
                <w:b/>
                <w:bCs/>
                <w:color w:val="000000"/>
                <w:sz w:val="16"/>
                <w:szCs w:val="16"/>
              </w:rPr>
              <w:t>TOTALES</w:t>
            </w:r>
          </w:p>
        </w:tc>
        <w:tc>
          <w:tcPr>
            <w:tcW w:w="0" w:type="auto"/>
            <w:tcBorders>
              <w:top w:val="nil"/>
              <w:left w:val="nil"/>
              <w:bottom w:val="nil"/>
              <w:right w:val="nil"/>
            </w:tcBorders>
            <w:shd w:val="clear" w:color="auto" w:fill="auto"/>
            <w:noWrap/>
            <w:vAlign w:val="bottom"/>
            <w:hideMark/>
          </w:tcPr>
          <w:p w14:paraId="6A4A61B4" w14:textId="77777777" w:rsidR="009035C3" w:rsidRPr="009035C3" w:rsidRDefault="009035C3">
            <w:pPr>
              <w:rPr>
                <w:rFonts w:ascii="Calibri" w:hAnsi="Calibri" w:cs="Calibri"/>
                <w:b/>
                <w:bCs/>
                <w:color w:val="000000"/>
                <w:sz w:val="16"/>
                <w:szCs w:val="16"/>
              </w:rPr>
            </w:pPr>
          </w:p>
        </w:tc>
        <w:tc>
          <w:tcPr>
            <w:tcW w:w="0" w:type="auto"/>
            <w:tcBorders>
              <w:top w:val="nil"/>
              <w:left w:val="nil"/>
              <w:bottom w:val="nil"/>
              <w:right w:val="nil"/>
            </w:tcBorders>
            <w:shd w:val="clear" w:color="auto" w:fill="auto"/>
            <w:noWrap/>
            <w:vAlign w:val="bottom"/>
            <w:hideMark/>
          </w:tcPr>
          <w:p w14:paraId="42932369" w14:textId="77777777" w:rsidR="009035C3" w:rsidRPr="009035C3" w:rsidRDefault="009035C3">
            <w:pPr>
              <w:rPr>
                <w:rFonts w:ascii="Calibri" w:hAnsi="Calibri" w:cs="Calibri"/>
                <w:b/>
                <w:bCs/>
                <w:color w:val="000000"/>
                <w:sz w:val="16"/>
                <w:szCs w:val="16"/>
              </w:rPr>
            </w:pPr>
            <w:r w:rsidRPr="009035C3">
              <w:rPr>
                <w:rFonts w:ascii="Calibri" w:hAnsi="Calibri" w:cs="Calibri"/>
                <w:b/>
                <w:bCs/>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21C25800" w14:textId="77777777" w:rsidR="009035C3" w:rsidRPr="009035C3" w:rsidRDefault="009035C3">
            <w:pPr>
              <w:rPr>
                <w:rFonts w:ascii="Calibri" w:hAnsi="Calibri" w:cs="Calibri"/>
                <w:b/>
                <w:bCs/>
                <w:color w:val="000000"/>
                <w:sz w:val="16"/>
                <w:szCs w:val="16"/>
              </w:rPr>
            </w:pPr>
          </w:p>
        </w:tc>
        <w:tc>
          <w:tcPr>
            <w:tcW w:w="0" w:type="auto"/>
            <w:tcBorders>
              <w:top w:val="nil"/>
              <w:left w:val="nil"/>
              <w:bottom w:val="nil"/>
              <w:right w:val="nil"/>
            </w:tcBorders>
            <w:shd w:val="clear" w:color="auto" w:fill="auto"/>
            <w:noWrap/>
            <w:vAlign w:val="bottom"/>
            <w:hideMark/>
          </w:tcPr>
          <w:p w14:paraId="37B6BE35"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78ABD8A8" w14:textId="77777777" w:rsidR="009035C3" w:rsidRPr="009035C3" w:rsidRDefault="009035C3">
            <w:pPr>
              <w:rPr>
                <w:rFonts w:ascii="Calibri" w:hAnsi="Calibri" w:cs="Calibri"/>
                <w:b/>
                <w:bCs/>
                <w:color w:val="000000"/>
                <w:sz w:val="16"/>
                <w:szCs w:val="16"/>
              </w:rPr>
            </w:pPr>
            <w:r w:rsidRPr="009035C3">
              <w:rPr>
                <w:rFonts w:ascii="Calibri" w:hAnsi="Calibri" w:cs="Calibri"/>
                <w:b/>
                <w:bCs/>
                <w:color w:val="000000"/>
                <w:sz w:val="16"/>
                <w:szCs w:val="16"/>
              </w:rPr>
              <w:t xml:space="preserve">                   700 </w:t>
            </w:r>
          </w:p>
        </w:tc>
        <w:tc>
          <w:tcPr>
            <w:tcW w:w="0" w:type="auto"/>
            <w:tcBorders>
              <w:top w:val="nil"/>
              <w:left w:val="nil"/>
              <w:bottom w:val="nil"/>
              <w:right w:val="nil"/>
            </w:tcBorders>
            <w:shd w:val="clear" w:color="auto" w:fill="auto"/>
            <w:noWrap/>
            <w:vAlign w:val="bottom"/>
            <w:hideMark/>
          </w:tcPr>
          <w:p w14:paraId="73A3AA53" w14:textId="77777777" w:rsidR="009035C3" w:rsidRPr="009035C3" w:rsidRDefault="009035C3">
            <w:pPr>
              <w:rPr>
                <w:rFonts w:ascii="Calibri" w:hAnsi="Calibri" w:cs="Calibri"/>
                <w:b/>
                <w:bCs/>
                <w:color w:val="000000"/>
                <w:sz w:val="16"/>
                <w:szCs w:val="16"/>
              </w:rPr>
            </w:pPr>
          </w:p>
        </w:tc>
        <w:tc>
          <w:tcPr>
            <w:tcW w:w="1077" w:type="dxa"/>
            <w:tcBorders>
              <w:top w:val="nil"/>
              <w:left w:val="nil"/>
              <w:bottom w:val="nil"/>
              <w:right w:val="nil"/>
            </w:tcBorders>
            <w:shd w:val="clear" w:color="auto" w:fill="auto"/>
            <w:noWrap/>
            <w:vAlign w:val="bottom"/>
            <w:hideMark/>
          </w:tcPr>
          <w:p w14:paraId="68CA37BF" w14:textId="77777777" w:rsidR="009035C3" w:rsidRPr="009035C3" w:rsidRDefault="009035C3">
            <w:pPr>
              <w:rPr>
                <w:sz w:val="16"/>
                <w:szCs w:val="16"/>
              </w:rPr>
            </w:pPr>
          </w:p>
        </w:tc>
      </w:tr>
      <w:tr w:rsidR="009035C3" w:rsidRPr="009035C3" w14:paraId="0E15635B" w14:textId="77777777" w:rsidTr="003F31D1">
        <w:trPr>
          <w:trHeight w:val="300"/>
        </w:trPr>
        <w:tc>
          <w:tcPr>
            <w:tcW w:w="0" w:type="auto"/>
            <w:tcBorders>
              <w:top w:val="nil"/>
              <w:left w:val="nil"/>
              <w:bottom w:val="nil"/>
              <w:right w:val="nil"/>
            </w:tcBorders>
            <w:shd w:val="clear" w:color="auto" w:fill="auto"/>
            <w:noWrap/>
            <w:vAlign w:val="bottom"/>
            <w:hideMark/>
          </w:tcPr>
          <w:p w14:paraId="4078ED52" w14:textId="77777777" w:rsidR="009035C3" w:rsidRPr="009035C3" w:rsidRDefault="009035C3">
            <w:pPr>
              <w:rPr>
                <w:sz w:val="16"/>
                <w:szCs w:val="16"/>
              </w:rPr>
            </w:pPr>
          </w:p>
        </w:tc>
        <w:tc>
          <w:tcPr>
            <w:tcW w:w="987" w:type="dxa"/>
            <w:tcBorders>
              <w:top w:val="nil"/>
              <w:left w:val="nil"/>
              <w:bottom w:val="nil"/>
              <w:right w:val="nil"/>
            </w:tcBorders>
            <w:shd w:val="clear" w:color="auto" w:fill="auto"/>
            <w:noWrap/>
            <w:vAlign w:val="bottom"/>
            <w:hideMark/>
          </w:tcPr>
          <w:p w14:paraId="7A3547DD"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6912EAC2"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15C50FE3"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43FF3129"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300DC67D"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1B848606"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46165B23" w14:textId="77777777" w:rsidR="009035C3" w:rsidRPr="009035C3" w:rsidRDefault="009035C3">
            <w:pPr>
              <w:rPr>
                <w:sz w:val="16"/>
                <w:szCs w:val="16"/>
              </w:rPr>
            </w:pPr>
          </w:p>
        </w:tc>
        <w:tc>
          <w:tcPr>
            <w:tcW w:w="1077" w:type="dxa"/>
            <w:tcBorders>
              <w:top w:val="nil"/>
              <w:left w:val="nil"/>
              <w:bottom w:val="nil"/>
              <w:right w:val="nil"/>
            </w:tcBorders>
            <w:shd w:val="clear" w:color="auto" w:fill="auto"/>
            <w:noWrap/>
            <w:vAlign w:val="bottom"/>
            <w:hideMark/>
          </w:tcPr>
          <w:p w14:paraId="62B32814" w14:textId="77777777" w:rsidR="009035C3" w:rsidRPr="009035C3" w:rsidRDefault="009035C3">
            <w:pPr>
              <w:rPr>
                <w:sz w:val="16"/>
                <w:szCs w:val="16"/>
              </w:rPr>
            </w:pPr>
          </w:p>
        </w:tc>
      </w:tr>
      <w:tr w:rsidR="009035C3" w:rsidRPr="009035C3" w14:paraId="1DC6D59D" w14:textId="77777777" w:rsidTr="003F31D1">
        <w:trPr>
          <w:trHeight w:val="300"/>
        </w:trPr>
        <w:tc>
          <w:tcPr>
            <w:tcW w:w="1900" w:type="dxa"/>
            <w:gridSpan w:val="2"/>
            <w:tcBorders>
              <w:top w:val="nil"/>
              <w:left w:val="nil"/>
              <w:bottom w:val="nil"/>
              <w:right w:val="nil"/>
            </w:tcBorders>
            <w:shd w:val="clear" w:color="auto" w:fill="auto"/>
            <w:noWrap/>
            <w:vAlign w:val="bottom"/>
            <w:hideMark/>
          </w:tcPr>
          <w:p w14:paraId="65915699" w14:textId="77777777" w:rsidR="009035C3" w:rsidRPr="009035C3" w:rsidRDefault="009035C3">
            <w:pPr>
              <w:rPr>
                <w:rFonts w:ascii="Calibri" w:hAnsi="Calibri" w:cs="Calibri"/>
                <w:b/>
                <w:bCs/>
                <w:color w:val="000000"/>
                <w:sz w:val="16"/>
                <w:szCs w:val="16"/>
              </w:rPr>
            </w:pPr>
            <w:r w:rsidRPr="009035C3">
              <w:rPr>
                <w:rFonts w:ascii="Calibri" w:hAnsi="Calibri" w:cs="Calibri"/>
                <w:b/>
                <w:bCs/>
                <w:color w:val="000000"/>
                <w:sz w:val="16"/>
                <w:szCs w:val="16"/>
              </w:rPr>
              <w:t>CÁLCULO PENSIONAL</w:t>
            </w:r>
          </w:p>
        </w:tc>
        <w:tc>
          <w:tcPr>
            <w:tcW w:w="0" w:type="auto"/>
            <w:gridSpan w:val="2"/>
            <w:tcBorders>
              <w:top w:val="nil"/>
              <w:left w:val="nil"/>
              <w:bottom w:val="nil"/>
              <w:right w:val="nil"/>
            </w:tcBorders>
            <w:shd w:val="clear" w:color="auto" w:fill="auto"/>
            <w:noWrap/>
            <w:vAlign w:val="bottom"/>
            <w:hideMark/>
          </w:tcPr>
          <w:p w14:paraId="13B422CC"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(IPC base 1989) </w:t>
            </w:r>
          </w:p>
        </w:tc>
        <w:tc>
          <w:tcPr>
            <w:tcW w:w="0" w:type="auto"/>
            <w:tcBorders>
              <w:top w:val="nil"/>
              <w:left w:val="nil"/>
              <w:bottom w:val="nil"/>
              <w:right w:val="nil"/>
            </w:tcBorders>
            <w:shd w:val="clear" w:color="auto" w:fill="auto"/>
            <w:noWrap/>
            <w:vAlign w:val="bottom"/>
            <w:hideMark/>
          </w:tcPr>
          <w:p w14:paraId="00A79F37" w14:textId="77777777" w:rsidR="009035C3" w:rsidRPr="009035C3" w:rsidRDefault="009035C3">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3993AFD0"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71CC8631"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4E4503FB" w14:textId="77777777" w:rsidR="009035C3" w:rsidRPr="009035C3" w:rsidRDefault="009035C3">
            <w:pPr>
              <w:rPr>
                <w:sz w:val="16"/>
                <w:szCs w:val="16"/>
              </w:rPr>
            </w:pPr>
          </w:p>
        </w:tc>
        <w:tc>
          <w:tcPr>
            <w:tcW w:w="1077" w:type="dxa"/>
            <w:tcBorders>
              <w:top w:val="nil"/>
              <w:left w:val="nil"/>
              <w:bottom w:val="nil"/>
              <w:right w:val="nil"/>
            </w:tcBorders>
            <w:shd w:val="clear" w:color="auto" w:fill="auto"/>
            <w:noWrap/>
            <w:vAlign w:val="bottom"/>
            <w:hideMark/>
          </w:tcPr>
          <w:p w14:paraId="48B68987" w14:textId="77777777" w:rsidR="009035C3" w:rsidRPr="009035C3" w:rsidRDefault="009035C3">
            <w:pPr>
              <w:rPr>
                <w:sz w:val="16"/>
                <w:szCs w:val="16"/>
              </w:rPr>
            </w:pPr>
          </w:p>
        </w:tc>
      </w:tr>
      <w:tr w:rsidR="009035C3" w:rsidRPr="009035C3" w14:paraId="2E40A3D6" w14:textId="77777777" w:rsidTr="003F31D1">
        <w:trPr>
          <w:trHeight w:val="300"/>
        </w:trPr>
        <w:tc>
          <w:tcPr>
            <w:tcW w:w="1900" w:type="dxa"/>
            <w:gridSpan w:val="2"/>
            <w:tcBorders>
              <w:top w:val="single" w:sz="4" w:space="0" w:color="auto"/>
              <w:left w:val="single" w:sz="4" w:space="0" w:color="auto"/>
              <w:bottom w:val="single" w:sz="4" w:space="0" w:color="auto"/>
              <w:right w:val="nil"/>
            </w:tcBorders>
            <w:shd w:val="clear" w:color="auto" w:fill="auto"/>
            <w:vAlign w:val="bottom"/>
            <w:hideMark/>
          </w:tcPr>
          <w:p w14:paraId="6FFDAC24" w14:textId="77777777" w:rsidR="009035C3" w:rsidRPr="009035C3" w:rsidRDefault="009035C3">
            <w:pPr>
              <w:jc w:val="center"/>
              <w:rPr>
                <w:rFonts w:ascii="Calibri" w:hAnsi="Calibri" w:cs="Calibri"/>
                <w:b/>
                <w:bCs/>
                <w:color w:val="000000"/>
                <w:sz w:val="16"/>
                <w:szCs w:val="16"/>
              </w:rPr>
            </w:pPr>
            <w:r w:rsidRPr="009035C3">
              <w:rPr>
                <w:rFonts w:ascii="Calibri" w:hAnsi="Calibri" w:cs="Calibri"/>
                <w:b/>
                <w:bCs/>
                <w:color w:val="000000"/>
                <w:sz w:val="16"/>
                <w:szCs w:val="16"/>
              </w:rPr>
              <w:t>PERIODOS (DD/MM/AA)</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71C1E58C" w14:textId="77777777" w:rsidR="009035C3" w:rsidRPr="009035C3" w:rsidRDefault="009035C3">
            <w:pPr>
              <w:jc w:val="center"/>
              <w:rPr>
                <w:rFonts w:ascii="Calibri" w:hAnsi="Calibri" w:cs="Calibri"/>
                <w:b/>
                <w:bCs/>
                <w:color w:val="000000"/>
                <w:sz w:val="16"/>
                <w:szCs w:val="16"/>
              </w:rPr>
            </w:pPr>
            <w:r w:rsidRPr="009035C3">
              <w:rPr>
                <w:rFonts w:ascii="Calibri" w:hAnsi="Calibri" w:cs="Calibri"/>
                <w:b/>
                <w:bCs/>
                <w:color w:val="000000"/>
                <w:sz w:val="16"/>
                <w:szCs w:val="16"/>
              </w:rPr>
              <w:t>No.</w:t>
            </w:r>
          </w:p>
        </w:tc>
        <w:tc>
          <w:tcPr>
            <w:tcW w:w="0" w:type="auto"/>
            <w:tcBorders>
              <w:top w:val="single" w:sz="4" w:space="0" w:color="auto"/>
              <w:left w:val="nil"/>
              <w:bottom w:val="nil"/>
              <w:right w:val="single" w:sz="4" w:space="0" w:color="auto"/>
            </w:tcBorders>
            <w:shd w:val="clear" w:color="auto" w:fill="auto"/>
            <w:vAlign w:val="bottom"/>
            <w:hideMark/>
          </w:tcPr>
          <w:p w14:paraId="36903175" w14:textId="77777777" w:rsidR="009035C3" w:rsidRPr="009035C3" w:rsidRDefault="009035C3">
            <w:pPr>
              <w:jc w:val="center"/>
              <w:rPr>
                <w:rFonts w:ascii="Calibri" w:hAnsi="Calibri" w:cs="Calibri"/>
                <w:b/>
                <w:bCs/>
                <w:color w:val="000000"/>
                <w:sz w:val="16"/>
                <w:szCs w:val="16"/>
              </w:rPr>
            </w:pPr>
            <w:r w:rsidRPr="009035C3">
              <w:rPr>
                <w:rFonts w:ascii="Calibri" w:hAnsi="Calibri" w:cs="Calibri"/>
                <w:b/>
                <w:bCs/>
                <w:color w:val="000000"/>
                <w:sz w:val="16"/>
                <w:szCs w:val="16"/>
              </w:rPr>
              <w:t xml:space="preserve"> DIAS DEL </w:t>
            </w:r>
          </w:p>
        </w:tc>
        <w:tc>
          <w:tcPr>
            <w:tcW w:w="0" w:type="auto"/>
            <w:tcBorders>
              <w:top w:val="single" w:sz="4" w:space="0" w:color="auto"/>
              <w:left w:val="nil"/>
              <w:bottom w:val="nil"/>
              <w:right w:val="single" w:sz="4" w:space="0" w:color="auto"/>
            </w:tcBorders>
            <w:shd w:val="clear" w:color="auto" w:fill="auto"/>
            <w:noWrap/>
            <w:vAlign w:val="bottom"/>
            <w:hideMark/>
          </w:tcPr>
          <w:p w14:paraId="54C62A3F" w14:textId="77777777" w:rsidR="009035C3" w:rsidRPr="009035C3" w:rsidRDefault="009035C3">
            <w:pPr>
              <w:jc w:val="center"/>
              <w:rPr>
                <w:rFonts w:ascii="Calibri" w:hAnsi="Calibri" w:cs="Calibri"/>
                <w:b/>
                <w:bCs/>
                <w:color w:val="000000"/>
                <w:sz w:val="16"/>
                <w:szCs w:val="16"/>
              </w:rPr>
            </w:pPr>
            <w:r w:rsidRPr="009035C3">
              <w:rPr>
                <w:rFonts w:ascii="Calibri" w:hAnsi="Calibri" w:cs="Calibri"/>
                <w:b/>
                <w:bCs/>
                <w:color w:val="000000"/>
                <w:sz w:val="16"/>
                <w:szCs w:val="16"/>
              </w:rPr>
              <w:t>PROMEDIO</w:t>
            </w:r>
          </w:p>
        </w:tc>
        <w:tc>
          <w:tcPr>
            <w:tcW w:w="0" w:type="auto"/>
            <w:tcBorders>
              <w:top w:val="single" w:sz="4" w:space="0" w:color="auto"/>
              <w:left w:val="nil"/>
              <w:bottom w:val="nil"/>
              <w:right w:val="single" w:sz="4" w:space="0" w:color="auto"/>
            </w:tcBorders>
            <w:shd w:val="clear" w:color="auto" w:fill="auto"/>
            <w:noWrap/>
            <w:vAlign w:val="bottom"/>
            <w:hideMark/>
          </w:tcPr>
          <w:p w14:paraId="514F9D6F"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INDICE</w:t>
            </w:r>
          </w:p>
        </w:tc>
        <w:tc>
          <w:tcPr>
            <w:tcW w:w="0" w:type="auto"/>
            <w:tcBorders>
              <w:top w:val="single" w:sz="4" w:space="0" w:color="auto"/>
              <w:left w:val="nil"/>
              <w:bottom w:val="nil"/>
              <w:right w:val="single" w:sz="4" w:space="0" w:color="auto"/>
            </w:tcBorders>
            <w:shd w:val="clear" w:color="auto" w:fill="auto"/>
            <w:noWrap/>
            <w:vAlign w:val="bottom"/>
            <w:hideMark/>
          </w:tcPr>
          <w:p w14:paraId="76579066"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INDICE</w:t>
            </w:r>
          </w:p>
        </w:tc>
        <w:tc>
          <w:tcPr>
            <w:tcW w:w="0" w:type="auto"/>
            <w:tcBorders>
              <w:top w:val="single" w:sz="4" w:space="0" w:color="auto"/>
              <w:left w:val="nil"/>
              <w:bottom w:val="nil"/>
              <w:right w:val="single" w:sz="4" w:space="0" w:color="auto"/>
            </w:tcBorders>
            <w:shd w:val="clear" w:color="auto" w:fill="auto"/>
            <w:noWrap/>
            <w:vAlign w:val="bottom"/>
            <w:hideMark/>
          </w:tcPr>
          <w:p w14:paraId="184B9A89"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PROMEDIO</w:t>
            </w:r>
          </w:p>
        </w:tc>
        <w:tc>
          <w:tcPr>
            <w:tcW w:w="1077" w:type="dxa"/>
            <w:tcBorders>
              <w:top w:val="single" w:sz="4" w:space="0" w:color="auto"/>
              <w:left w:val="nil"/>
              <w:bottom w:val="nil"/>
              <w:right w:val="single" w:sz="4" w:space="0" w:color="auto"/>
            </w:tcBorders>
            <w:shd w:val="clear" w:color="auto" w:fill="auto"/>
            <w:noWrap/>
            <w:vAlign w:val="bottom"/>
            <w:hideMark/>
          </w:tcPr>
          <w:p w14:paraId="27742874"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BASE</w:t>
            </w:r>
          </w:p>
        </w:tc>
      </w:tr>
      <w:tr w:rsidR="009035C3" w:rsidRPr="009035C3" w14:paraId="779DA93E" w14:textId="77777777" w:rsidTr="003F31D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DA1D57" w14:textId="77777777" w:rsidR="009035C3" w:rsidRPr="009035C3" w:rsidRDefault="009035C3">
            <w:pPr>
              <w:jc w:val="center"/>
              <w:rPr>
                <w:rFonts w:ascii="Calibri" w:hAnsi="Calibri" w:cs="Calibri"/>
                <w:b/>
                <w:bCs/>
                <w:color w:val="000000"/>
                <w:sz w:val="16"/>
                <w:szCs w:val="16"/>
              </w:rPr>
            </w:pPr>
            <w:r w:rsidRPr="009035C3">
              <w:rPr>
                <w:rFonts w:ascii="Calibri" w:hAnsi="Calibri" w:cs="Calibri"/>
                <w:b/>
                <w:bCs/>
                <w:color w:val="000000"/>
                <w:sz w:val="16"/>
                <w:szCs w:val="16"/>
              </w:rPr>
              <w:t>DESDE</w:t>
            </w:r>
          </w:p>
        </w:tc>
        <w:tc>
          <w:tcPr>
            <w:tcW w:w="987" w:type="dxa"/>
            <w:tcBorders>
              <w:top w:val="nil"/>
              <w:left w:val="nil"/>
              <w:bottom w:val="single" w:sz="4" w:space="0" w:color="auto"/>
              <w:right w:val="nil"/>
            </w:tcBorders>
            <w:shd w:val="clear" w:color="auto" w:fill="auto"/>
            <w:noWrap/>
            <w:vAlign w:val="bottom"/>
            <w:hideMark/>
          </w:tcPr>
          <w:p w14:paraId="4AA448DA" w14:textId="77777777" w:rsidR="009035C3" w:rsidRPr="009035C3" w:rsidRDefault="009035C3">
            <w:pPr>
              <w:jc w:val="center"/>
              <w:rPr>
                <w:rFonts w:ascii="Calibri" w:hAnsi="Calibri" w:cs="Calibri"/>
                <w:b/>
                <w:bCs/>
                <w:color w:val="000000"/>
                <w:sz w:val="16"/>
                <w:szCs w:val="16"/>
              </w:rPr>
            </w:pPr>
            <w:r w:rsidRPr="009035C3">
              <w:rPr>
                <w:rFonts w:ascii="Calibri" w:hAnsi="Calibri" w:cs="Calibri"/>
                <w:b/>
                <w:bCs/>
                <w:color w:val="000000"/>
                <w:sz w:val="16"/>
                <w:szCs w:val="16"/>
              </w:rPr>
              <w:t>HASTA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8BC085" w14:textId="77777777" w:rsidR="009035C3" w:rsidRPr="009035C3" w:rsidRDefault="009035C3">
            <w:pPr>
              <w:jc w:val="center"/>
              <w:rPr>
                <w:rFonts w:ascii="Calibri" w:hAnsi="Calibri" w:cs="Calibri"/>
                <w:b/>
                <w:bCs/>
                <w:color w:val="000000"/>
                <w:sz w:val="16"/>
                <w:szCs w:val="16"/>
              </w:rPr>
            </w:pPr>
            <w:r w:rsidRPr="009035C3">
              <w:rPr>
                <w:rFonts w:ascii="Calibri" w:hAnsi="Calibri" w:cs="Calibri"/>
                <w:b/>
                <w:bCs/>
                <w:color w:val="000000"/>
                <w:sz w:val="16"/>
                <w:szCs w:val="16"/>
              </w:rPr>
              <w:t>RANGO</w:t>
            </w:r>
          </w:p>
        </w:tc>
        <w:tc>
          <w:tcPr>
            <w:tcW w:w="0" w:type="auto"/>
            <w:tcBorders>
              <w:top w:val="nil"/>
              <w:left w:val="nil"/>
              <w:bottom w:val="single" w:sz="4" w:space="0" w:color="auto"/>
              <w:right w:val="single" w:sz="4" w:space="0" w:color="auto"/>
            </w:tcBorders>
            <w:shd w:val="clear" w:color="auto" w:fill="auto"/>
            <w:vAlign w:val="bottom"/>
            <w:hideMark/>
          </w:tcPr>
          <w:p w14:paraId="5B656DC8" w14:textId="77777777" w:rsidR="009035C3" w:rsidRPr="009035C3" w:rsidRDefault="009035C3">
            <w:pPr>
              <w:jc w:val="center"/>
              <w:rPr>
                <w:rFonts w:ascii="Calibri" w:hAnsi="Calibri" w:cs="Calibri"/>
                <w:b/>
                <w:bCs/>
                <w:color w:val="000000"/>
                <w:sz w:val="16"/>
                <w:szCs w:val="16"/>
              </w:rPr>
            </w:pPr>
            <w:r w:rsidRPr="009035C3">
              <w:rPr>
                <w:rFonts w:ascii="Calibri" w:hAnsi="Calibri" w:cs="Calibri"/>
                <w:b/>
                <w:bCs/>
                <w:color w:val="000000"/>
                <w:sz w:val="16"/>
                <w:szCs w:val="16"/>
              </w:rPr>
              <w:t xml:space="preserve"> PERIODO </w:t>
            </w:r>
          </w:p>
        </w:tc>
        <w:tc>
          <w:tcPr>
            <w:tcW w:w="0" w:type="auto"/>
            <w:tcBorders>
              <w:top w:val="nil"/>
              <w:left w:val="nil"/>
              <w:bottom w:val="single" w:sz="4" w:space="0" w:color="auto"/>
              <w:right w:val="single" w:sz="4" w:space="0" w:color="auto"/>
            </w:tcBorders>
            <w:shd w:val="clear" w:color="auto" w:fill="auto"/>
            <w:noWrap/>
            <w:vAlign w:val="bottom"/>
            <w:hideMark/>
          </w:tcPr>
          <w:p w14:paraId="5D3165B9" w14:textId="77777777" w:rsidR="009035C3" w:rsidRPr="009035C3" w:rsidRDefault="009035C3">
            <w:pPr>
              <w:jc w:val="center"/>
              <w:rPr>
                <w:rFonts w:ascii="Calibri" w:hAnsi="Calibri" w:cs="Calibri"/>
                <w:b/>
                <w:bCs/>
                <w:color w:val="000000"/>
                <w:sz w:val="16"/>
                <w:szCs w:val="16"/>
              </w:rPr>
            </w:pPr>
            <w:r w:rsidRPr="009035C3">
              <w:rPr>
                <w:rFonts w:ascii="Calibri" w:hAnsi="Calibri" w:cs="Calibri"/>
                <w:b/>
                <w:bCs/>
                <w:color w:val="000000"/>
                <w:sz w:val="16"/>
                <w:szCs w:val="16"/>
              </w:rPr>
              <w:t xml:space="preserve"> CATEGORÍA </w:t>
            </w:r>
          </w:p>
        </w:tc>
        <w:tc>
          <w:tcPr>
            <w:tcW w:w="0" w:type="auto"/>
            <w:tcBorders>
              <w:top w:val="nil"/>
              <w:left w:val="nil"/>
              <w:bottom w:val="single" w:sz="4" w:space="0" w:color="auto"/>
              <w:right w:val="single" w:sz="4" w:space="0" w:color="auto"/>
            </w:tcBorders>
            <w:shd w:val="clear" w:color="auto" w:fill="auto"/>
            <w:noWrap/>
            <w:vAlign w:val="bottom"/>
            <w:hideMark/>
          </w:tcPr>
          <w:p w14:paraId="4B1862C4"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INICIAL</w:t>
            </w:r>
          </w:p>
        </w:tc>
        <w:tc>
          <w:tcPr>
            <w:tcW w:w="0" w:type="auto"/>
            <w:tcBorders>
              <w:top w:val="nil"/>
              <w:left w:val="nil"/>
              <w:bottom w:val="single" w:sz="4" w:space="0" w:color="auto"/>
              <w:right w:val="single" w:sz="4" w:space="0" w:color="auto"/>
            </w:tcBorders>
            <w:shd w:val="clear" w:color="auto" w:fill="auto"/>
            <w:noWrap/>
            <w:vAlign w:val="bottom"/>
            <w:hideMark/>
          </w:tcPr>
          <w:p w14:paraId="0191DD03"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FINAL</w:t>
            </w:r>
          </w:p>
        </w:tc>
        <w:tc>
          <w:tcPr>
            <w:tcW w:w="0" w:type="auto"/>
            <w:tcBorders>
              <w:top w:val="nil"/>
              <w:left w:val="nil"/>
              <w:bottom w:val="single" w:sz="4" w:space="0" w:color="auto"/>
              <w:right w:val="single" w:sz="4" w:space="0" w:color="auto"/>
            </w:tcBorders>
            <w:shd w:val="clear" w:color="auto" w:fill="auto"/>
            <w:noWrap/>
            <w:vAlign w:val="bottom"/>
            <w:hideMark/>
          </w:tcPr>
          <w:p w14:paraId="53D86D77"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INDEXADO</w:t>
            </w:r>
          </w:p>
        </w:tc>
        <w:tc>
          <w:tcPr>
            <w:tcW w:w="1077" w:type="dxa"/>
            <w:tcBorders>
              <w:top w:val="nil"/>
              <w:left w:val="nil"/>
              <w:bottom w:val="single" w:sz="4" w:space="0" w:color="auto"/>
              <w:right w:val="single" w:sz="4" w:space="0" w:color="auto"/>
            </w:tcBorders>
            <w:shd w:val="clear" w:color="auto" w:fill="auto"/>
            <w:noWrap/>
            <w:vAlign w:val="bottom"/>
            <w:hideMark/>
          </w:tcPr>
          <w:p w14:paraId="30EC62F9"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SALARIAL</w:t>
            </w:r>
          </w:p>
        </w:tc>
      </w:tr>
      <w:tr w:rsidR="009035C3" w:rsidRPr="009035C3" w14:paraId="2AD10184" w14:textId="77777777" w:rsidTr="003F31D1">
        <w:trPr>
          <w:trHeight w:val="300"/>
        </w:trPr>
        <w:tc>
          <w:tcPr>
            <w:tcW w:w="0" w:type="auto"/>
            <w:tcBorders>
              <w:top w:val="nil"/>
              <w:left w:val="nil"/>
              <w:bottom w:val="nil"/>
              <w:right w:val="nil"/>
            </w:tcBorders>
            <w:shd w:val="clear" w:color="auto" w:fill="auto"/>
            <w:noWrap/>
            <w:vAlign w:val="bottom"/>
            <w:hideMark/>
          </w:tcPr>
          <w:p w14:paraId="7672B7F7"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07/08/1987</w:t>
            </w:r>
          </w:p>
        </w:tc>
        <w:tc>
          <w:tcPr>
            <w:tcW w:w="987" w:type="dxa"/>
            <w:tcBorders>
              <w:top w:val="nil"/>
              <w:left w:val="nil"/>
              <w:bottom w:val="nil"/>
              <w:right w:val="nil"/>
            </w:tcBorders>
            <w:shd w:val="clear" w:color="auto" w:fill="auto"/>
            <w:noWrap/>
            <w:vAlign w:val="bottom"/>
            <w:hideMark/>
          </w:tcPr>
          <w:p w14:paraId="2A087618"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31/12/1987</w:t>
            </w:r>
          </w:p>
        </w:tc>
        <w:tc>
          <w:tcPr>
            <w:tcW w:w="0" w:type="auto"/>
            <w:tcBorders>
              <w:top w:val="nil"/>
              <w:left w:val="nil"/>
              <w:bottom w:val="nil"/>
              <w:right w:val="nil"/>
            </w:tcBorders>
            <w:shd w:val="clear" w:color="auto" w:fill="auto"/>
            <w:noWrap/>
            <w:vAlign w:val="bottom"/>
            <w:hideMark/>
          </w:tcPr>
          <w:p w14:paraId="21A737D5"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1</w:t>
            </w:r>
          </w:p>
        </w:tc>
        <w:tc>
          <w:tcPr>
            <w:tcW w:w="0" w:type="auto"/>
            <w:tcBorders>
              <w:top w:val="nil"/>
              <w:left w:val="nil"/>
              <w:bottom w:val="nil"/>
              <w:right w:val="nil"/>
            </w:tcBorders>
            <w:shd w:val="clear" w:color="auto" w:fill="auto"/>
            <w:noWrap/>
            <w:vAlign w:val="bottom"/>
            <w:hideMark/>
          </w:tcPr>
          <w:p w14:paraId="2715BA4D"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147.00 </w:t>
            </w:r>
          </w:p>
        </w:tc>
        <w:tc>
          <w:tcPr>
            <w:tcW w:w="0" w:type="auto"/>
            <w:tcBorders>
              <w:top w:val="nil"/>
              <w:left w:val="nil"/>
              <w:bottom w:val="nil"/>
              <w:right w:val="nil"/>
            </w:tcBorders>
            <w:shd w:val="clear" w:color="auto" w:fill="auto"/>
            <w:noWrap/>
            <w:vAlign w:val="bottom"/>
            <w:hideMark/>
          </w:tcPr>
          <w:p w14:paraId="0798E03C"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54,330 </w:t>
            </w:r>
          </w:p>
        </w:tc>
        <w:tc>
          <w:tcPr>
            <w:tcW w:w="0" w:type="auto"/>
            <w:tcBorders>
              <w:top w:val="nil"/>
              <w:left w:val="nil"/>
              <w:bottom w:val="nil"/>
              <w:right w:val="nil"/>
            </w:tcBorders>
            <w:shd w:val="clear" w:color="auto" w:fill="auto"/>
            <w:noWrap/>
            <w:vAlign w:val="bottom"/>
            <w:hideMark/>
          </w:tcPr>
          <w:p w14:paraId="0EDF237C"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7.918 </w:t>
            </w:r>
          </w:p>
        </w:tc>
        <w:tc>
          <w:tcPr>
            <w:tcW w:w="0" w:type="auto"/>
            <w:tcBorders>
              <w:top w:val="nil"/>
              <w:left w:val="nil"/>
              <w:bottom w:val="nil"/>
              <w:right w:val="nil"/>
            </w:tcBorders>
            <w:shd w:val="clear" w:color="auto" w:fill="auto"/>
            <w:noWrap/>
            <w:vAlign w:val="bottom"/>
            <w:hideMark/>
          </w:tcPr>
          <w:p w14:paraId="2160FCAD"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12.582 </w:t>
            </w:r>
          </w:p>
        </w:tc>
        <w:tc>
          <w:tcPr>
            <w:tcW w:w="0" w:type="auto"/>
            <w:tcBorders>
              <w:top w:val="nil"/>
              <w:left w:val="nil"/>
              <w:bottom w:val="nil"/>
              <w:right w:val="nil"/>
            </w:tcBorders>
            <w:shd w:val="clear" w:color="auto" w:fill="auto"/>
            <w:noWrap/>
            <w:vAlign w:val="bottom"/>
            <w:hideMark/>
          </w:tcPr>
          <w:p w14:paraId="20CA4E45"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86,331 </w:t>
            </w:r>
          </w:p>
        </w:tc>
        <w:tc>
          <w:tcPr>
            <w:tcW w:w="1077" w:type="dxa"/>
            <w:tcBorders>
              <w:top w:val="nil"/>
              <w:left w:val="nil"/>
              <w:bottom w:val="nil"/>
              <w:right w:val="nil"/>
            </w:tcBorders>
            <w:shd w:val="clear" w:color="auto" w:fill="auto"/>
            <w:noWrap/>
            <w:vAlign w:val="bottom"/>
            <w:hideMark/>
          </w:tcPr>
          <w:p w14:paraId="0C29633E"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423,024 </w:t>
            </w:r>
          </w:p>
        </w:tc>
      </w:tr>
      <w:tr w:rsidR="009035C3" w:rsidRPr="009035C3" w14:paraId="0591E343" w14:textId="77777777" w:rsidTr="003F31D1">
        <w:trPr>
          <w:trHeight w:val="300"/>
        </w:trPr>
        <w:tc>
          <w:tcPr>
            <w:tcW w:w="0" w:type="auto"/>
            <w:tcBorders>
              <w:top w:val="nil"/>
              <w:left w:val="nil"/>
              <w:bottom w:val="nil"/>
              <w:right w:val="nil"/>
            </w:tcBorders>
            <w:shd w:val="clear" w:color="auto" w:fill="auto"/>
            <w:noWrap/>
            <w:vAlign w:val="bottom"/>
            <w:hideMark/>
          </w:tcPr>
          <w:p w14:paraId="2F33DD13"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01/01/1988</w:t>
            </w:r>
          </w:p>
        </w:tc>
        <w:tc>
          <w:tcPr>
            <w:tcW w:w="987" w:type="dxa"/>
            <w:tcBorders>
              <w:top w:val="nil"/>
              <w:left w:val="nil"/>
              <w:bottom w:val="nil"/>
              <w:right w:val="nil"/>
            </w:tcBorders>
            <w:shd w:val="clear" w:color="auto" w:fill="auto"/>
            <w:noWrap/>
            <w:vAlign w:val="bottom"/>
            <w:hideMark/>
          </w:tcPr>
          <w:p w14:paraId="73B4FD9D"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31/01/1988</w:t>
            </w:r>
          </w:p>
        </w:tc>
        <w:tc>
          <w:tcPr>
            <w:tcW w:w="0" w:type="auto"/>
            <w:tcBorders>
              <w:top w:val="nil"/>
              <w:left w:val="nil"/>
              <w:bottom w:val="nil"/>
              <w:right w:val="nil"/>
            </w:tcBorders>
            <w:shd w:val="clear" w:color="auto" w:fill="auto"/>
            <w:noWrap/>
            <w:vAlign w:val="bottom"/>
            <w:hideMark/>
          </w:tcPr>
          <w:p w14:paraId="01725677"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2</w:t>
            </w:r>
          </w:p>
        </w:tc>
        <w:tc>
          <w:tcPr>
            <w:tcW w:w="0" w:type="auto"/>
            <w:tcBorders>
              <w:top w:val="nil"/>
              <w:left w:val="nil"/>
              <w:bottom w:val="nil"/>
              <w:right w:val="nil"/>
            </w:tcBorders>
            <w:shd w:val="clear" w:color="auto" w:fill="auto"/>
            <w:noWrap/>
            <w:vAlign w:val="bottom"/>
            <w:hideMark/>
          </w:tcPr>
          <w:p w14:paraId="1A6BD266"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31.00 </w:t>
            </w:r>
          </w:p>
        </w:tc>
        <w:tc>
          <w:tcPr>
            <w:tcW w:w="0" w:type="auto"/>
            <w:tcBorders>
              <w:top w:val="nil"/>
              <w:left w:val="nil"/>
              <w:bottom w:val="nil"/>
              <w:right w:val="nil"/>
            </w:tcBorders>
            <w:shd w:val="clear" w:color="auto" w:fill="auto"/>
            <w:noWrap/>
            <w:vAlign w:val="bottom"/>
            <w:hideMark/>
          </w:tcPr>
          <w:p w14:paraId="35734B41"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54,330 </w:t>
            </w:r>
          </w:p>
        </w:tc>
        <w:tc>
          <w:tcPr>
            <w:tcW w:w="0" w:type="auto"/>
            <w:tcBorders>
              <w:top w:val="nil"/>
              <w:left w:val="nil"/>
              <w:bottom w:val="nil"/>
              <w:right w:val="nil"/>
            </w:tcBorders>
            <w:shd w:val="clear" w:color="auto" w:fill="auto"/>
            <w:noWrap/>
            <w:vAlign w:val="bottom"/>
            <w:hideMark/>
          </w:tcPr>
          <w:p w14:paraId="231AC46F"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9.820 </w:t>
            </w:r>
          </w:p>
        </w:tc>
        <w:tc>
          <w:tcPr>
            <w:tcW w:w="0" w:type="auto"/>
            <w:tcBorders>
              <w:top w:val="nil"/>
              <w:left w:val="nil"/>
              <w:bottom w:val="nil"/>
              <w:right w:val="nil"/>
            </w:tcBorders>
            <w:shd w:val="clear" w:color="auto" w:fill="auto"/>
            <w:noWrap/>
            <w:vAlign w:val="bottom"/>
            <w:hideMark/>
          </w:tcPr>
          <w:p w14:paraId="54EEA0F4"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12.582 </w:t>
            </w:r>
          </w:p>
        </w:tc>
        <w:tc>
          <w:tcPr>
            <w:tcW w:w="0" w:type="auto"/>
            <w:tcBorders>
              <w:top w:val="nil"/>
              <w:left w:val="nil"/>
              <w:bottom w:val="nil"/>
              <w:right w:val="nil"/>
            </w:tcBorders>
            <w:shd w:val="clear" w:color="auto" w:fill="auto"/>
            <w:noWrap/>
            <w:vAlign w:val="bottom"/>
            <w:hideMark/>
          </w:tcPr>
          <w:p w14:paraId="61A1872E"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69,610 </w:t>
            </w:r>
          </w:p>
        </w:tc>
        <w:tc>
          <w:tcPr>
            <w:tcW w:w="1077" w:type="dxa"/>
            <w:tcBorders>
              <w:top w:val="nil"/>
              <w:left w:val="nil"/>
              <w:bottom w:val="nil"/>
              <w:right w:val="nil"/>
            </w:tcBorders>
            <w:shd w:val="clear" w:color="auto" w:fill="auto"/>
            <w:noWrap/>
            <w:vAlign w:val="bottom"/>
            <w:hideMark/>
          </w:tcPr>
          <w:p w14:paraId="0CCBE80D"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71,930 </w:t>
            </w:r>
          </w:p>
        </w:tc>
      </w:tr>
      <w:tr w:rsidR="009035C3" w:rsidRPr="009035C3" w14:paraId="0F2477A4" w14:textId="77777777" w:rsidTr="003F31D1">
        <w:trPr>
          <w:trHeight w:val="300"/>
        </w:trPr>
        <w:tc>
          <w:tcPr>
            <w:tcW w:w="0" w:type="auto"/>
            <w:tcBorders>
              <w:top w:val="nil"/>
              <w:left w:val="nil"/>
              <w:bottom w:val="nil"/>
              <w:right w:val="nil"/>
            </w:tcBorders>
            <w:shd w:val="clear" w:color="auto" w:fill="auto"/>
            <w:noWrap/>
            <w:vAlign w:val="bottom"/>
            <w:hideMark/>
          </w:tcPr>
          <w:p w14:paraId="48C83F15"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01/02/1988</w:t>
            </w:r>
          </w:p>
        </w:tc>
        <w:tc>
          <w:tcPr>
            <w:tcW w:w="987" w:type="dxa"/>
            <w:tcBorders>
              <w:top w:val="nil"/>
              <w:left w:val="nil"/>
              <w:bottom w:val="nil"/>
              <w:right w:val="nil"/>
            </w:tcBorders>
            <w:shd w:val="clear" w:color="auto" w:fill="auto"/>
            <w:noWrap/>
            <w:vAlign w:val="bottom"/>
            <w:hideMark/>
          </w:tcPr>
          <w:p w14:paraId="4528D5E1"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31/12/1988</w:t>
            </w:r>
          </w:p>
        </w:tc>
        <w:tc>
          <w:tcPr>
            <w:tcW w:w="0" w:type="auto"/>
            <w:tcBorders>
              <w:top w:val="nil"/>
              <w:left w:val="nil"/>
              <w:bottom w:val="nil"/>
              <w:right w:val="nil"/>
            </w:tcBorders>
            <w:shd w:val="clear" w:color="auto" w:fill="auto"/>
            <w:noWrap/>
            <w:vAlign w:val="bottom"/>
            <w:hideMark/>
          </w:tcPr>
          <w:p w14:paraId="4AA1FCFE"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w:t>
            </w:r>
          </w:p>
        </w:tc>
        <w:tc>
          <w:tcPr>
            <w:tcW w:w="0" w:type="auto"/>
            <w:tcBorders>
              <w:top w:val="nil"/>
              <w:left w:val="nil"/>
              <w:bottom w:val="nil"/>
              <w:right w:val="nil"/>
            </w:tcBorders>
            <w:shd w:val="clear" w:color="auto" w:fill="auto"/>
            <w:noWrap/>
            <w:vAlign w:val="bottom"/>
            <w:hideMark/>
          </w:tcPr>
          <w:p w14:paraId="43737776"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335.00 </w:t>
            </w:r>
          </w:p>
        </w:tc>
        <w:tc>
          <w:tcPr>
            <w:tcW w:w="0" w:type="auto"/>
            <w:tcBorders>
              <w:top w:val="nil"/>
              <w:left w:val="nil"/>
              <w:bottom w:val="nil"/>
              <w:right w:val="nil"/>
            </w:tcBorders>
            <w:shd w:val="clear" w:color="auto" w:fill="auto"/>
            <w:noWrap/>
            <w:vAlign w:val="bottom"/>
            <w:hideMark/>
          </w:tcPr>
          <w:p w14:paraId="3FBAC5E1"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61,950 </w:t>
            </w:r>
          </w:p>
        </w:tc>
        <w:tc>
          <w:tcPr>
            <w:tcW w:w="0" w:type="auto"/>
            <w:tcBorders>
              <w:top w:val="nil"/>
              <w:left w:val="nil"/>
              <w:bottom w:val="nil"/>
              <w:right w:val="nil"/>
            </w:tcBorders>
            <w:shd w:val="clear" w:color="auto" w:fill="auto"/>
            <w:noWrap/>
            <w:vAlign w:val="bottom"/>
            <w:hideMark/>
          </w:tcPr>
          <w:p w14:paraId="7B4624AC"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9.820 </w:t>
            </w:r>
          </w:p>
        </w:tc>
        <w:tc>
          <w:tcPr>
            <w:tcW w:w="0" w:type="auto"/>
            <w:tcBorders>
              <w:top w:val="nil"/>
              <w:left w:val="nil"/>
              <w:bottom w:val="nil"/>
              <w:right w:val="nil"/>
            </w:tcBorders>
            <w:shd w:val="clear" w:color="auto" w:fill="auto"/>
            <w:noWrap/>
            <w:vAlign w:val="bottom"/>
            <w:hideMark/>
          </w:tcPr>
          <w:p w14:paraId="4CF9D5D1"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12.582 </w:t>
            </w:r>
          </w:p>
        </w:tc>
        <w:tc>
          <w:tcPr>
            <w:tcW w:w="0" w:type="auto"/>
            <w:tcBorders>
              <w:top w:val="nil"/>
              <w:left w:val="nil"/>
              <w:bottom w:val="nil"/>
              <w:right w:val="nil"/>
            </w:tcBorders>
            <w:shd w:val="clear" w:color="auto" w:fill="auto"/>
            <w:noWrap/>
            <w:vAlign w:val="bottom"/>
            <w:hideMark/>
          </w:tcPr>
          <w:p w14:paraId="278C8C2B"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79,373 </w:t>
            </w:r>
          </w:p>
        </w:tc>
        <w:tc>
          <w:tcPr>
            <w:tcW w:w="1077" w:type="dxa"/>
            <w:tcBorders>
              <w:top w:val="nil"/>
              <w:left w:val="nil"/>
              <w:bottom w:val="nil"/>
              <w:right w:val="nil"/>
            </w:tcBorders>
            <w:shd w:val="clear" w:color="auto" w:fill="auto"/>
            <w:noWrap/>
            <w:vAlign w:val="bottom"/>
            <w:hideMark/>
          </w:tcPr>
          <w:p w14:paraId="55EA0DE9"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886,330 </w:t>
            </w:r>
          </w:p>
        </w:tc>
      </w:tr>
      <w:tr w:rsidR="009035C3" w:rsidRPr="009035C3" w14:paraId="69B25837" w14:textId="77777777" w:rsidTr="003F31D1">
        <w:trPr>
          <w:trHeight w:val="270"/>
        </w:trPr>
        <w:tc>
          <w:tcPr>
            <w:tcW w:w="0" w:type="auto"/>
            <w:tcBorders>
              <w:top w:val="nil"/>
              <w:left w:val="nil"/>
              <w:bottom w:val="nil"/>
              <w:right w:val="nil"/>
            </w:tcBorders>
            <w:shd w:val="clear" w:color="auto" w:fill="auto"/>
            <w:noWrap/>
            <w:vAlign w:val="bottom"/>
            <w:hideMark/>
          </w:tcPr>
          <w:p w14:paraId="050E99CF"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01/01/1989</w:t>
            </w:r>
          </w:p>
        </w:tc>
        <w:tc>
          <w:tcPr>
            <w:tcW w:w="987" w:type="dxa"/>
            <w:tcBorders>
              <w:top w:val="nil"/>
              <w:left w:val="nil"/>
              <w:bottom w:val="nil"/>
              <w:right w:val="nil"/>
            </w:tcBorders>
            <w:shd w:val="clear" w:color="auto" w:fill="auto"/>
            <w:noWrap/>
            <w:vAlign w:val="bottom"/>
            <w:hideMark/>
          </w:tcPr>
          <w:p w14:paraId="1C2F5BC4"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06/07/1989</w:t>
            </w:r>
          </w:p>
        </w:tc>
        <w:tc>
          <w:tcPr>
            <w:tcW w:w="0" w:type="auto"/>
            <w:tcBorders>
              <w:top w:val="nil"/>
              <w:left w:val="nil"/>
              <w:bottom w:val="nil"/>
              <w:right w:val="nil"/>
            </w:tcBorders>
            <w:shd w:val="clear" w:color="auto" w:fill="auto"/>
            <w:noWrap/>
            <w:vAlign w:val="bottom"/>
            <w:hideMark/>
          </w:tcPr>
          <w:p w14:paraId="5FE01F34"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4</w:t>
            </w:r>
          </w:p>
        </w:tc>
        <w:tc>
          <w:tcPr>
            <w:tcW w:w="0" w:type="auto"/>
            <w:tcBorders>
              <w:top w:val="nil"/>
              <w:left w:val="nil"/>
              <w:bottom w:val="nil"/>
              <w:right w:val="nil"/>
            </w:tcBorders>
            <w:shd w:val="clear" w:color="auto" w:fill="auto"/>
            <w:noWrap/>
            <w:vAlign w:val="bottom"/>
            <w:hideMark/>
          </w:tcPr>
          <w:p w14:paraId="341A0627"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187.00 </w:t>
            </w:r>
          </w:p>
        </w:tc>
        <w:tc>
          <w:tcPr>
            <w:tcW w:w="0" w:type="auto"/>
            <w:tcBorders>
              <w:top w:val="nil"/>
              <w:left w:val="nil"/>
              <w:bottom w:val="nil"/>
              <w:right w:val="nil"/>
            </w:tcBorders>
            <w:shd w:val="clear" w:color="auto" w:fill="auto"/>
            <w:noWrap/>
            <w:vAlign w:val="bottom"/>
            <w:hideMark/>
          </w:tcPr>
          <w:p w14:paraId="656ACE19"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79,290 </w:t>
            </w:r>
          </w:p>
        </w:tc>
        <w:tc>
          <w:tcPr>
            <w:tcW w:w="0" w:type="auto"/>
            <w:tcBorders>
              <w:top w:val="nil"/>
              <w:left w:val="nil"/>
              <w:bottom w:val="nil"/>
              <w:right w:val="nil"/>
            </w:tcBorders>
            <w:shd w:val="clear" w:color="auto" w:fill="auto"/>
            <w:noWrap/>
            <w:vAlign w:val="bottom"/>
            <w:hideMark/>
          </w:tcPr>
          <w:p w14:paraId="4D717D4F"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12.582 </w:t>
            </w:r>
          </w:p>
        </w:tc>
        <w:tc>
          <w:tcPr>
            <w:tcW w:w="0" w:type="auto"/>
            <w:tcBorders>
              <w:top w:val="nil"/>
              <w:left w:val="nil"/>
              <w:bottom w:val="nil"/>
              <w:right w:val="nil"/>
            </w:tcBorders>
            <w:shd w:val="clear" w:color="auto" w:fill="auto"/>
            <w:noWrap/>
            <w:vAlign w:val="bottom"/>
            <w:hideMark/>
          </w:tcPr>
          <w:p w14:paraId="15E10C94"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12.582 </w:t>
            </w:r>
          </w:p>
        </w:tc>
        <w:tc>
          <w:tcPr>
            <w:tcW w:w="0" w:type="auto"/>
            <w:tcBorders>
              <w:top w:val="nil"/>
              <w:left w:val="nil"/>
              <w:bottom w:val="nil"/>
              <w:right w:val="nil"/>
            </w:tcBorders>
            <w:shd w:val="clear" w:color="auto" w:fill="auto"/>
            <w:noWrap/>
            <w:vAlign w:val="bottom"/>
            <w:hideMark/>
          </w:tcPr>
          <w:p w14:paraId="75AC4B2D"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79,290 </w:t>
            </w:r>
          </w:p>
        </w:tc>
        <w:tc>
          <w:tcPr>
            <w:tcW w:w="1077" w:type="dxa"/>
            <w:tcBorders>
              <w:top w:val="nil"/>
              <w:left w:val="nil"/>
              <w:bottom w:val="nil"/>
              <w:right w:val="nil"/>
            </w:tcBorders>
            <w:shd w:val="clear" w:color="auto" w:fill="auto"/>
            <w:noWrap/>
            <w:vAlign w:val="bottom"/>
            <w:hideMark/>
          </w:tcPr>
          <w:p w14:paraId="6DCCED23"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494,238 </w:t>
            </w:r>
          </w:p>
        </w:tc>
      </w:tr>
      <w:tr w:rsidR="009035C3" w:rsidRPr="009035C3" w14:paraId="078DF593" w14:textId="77777777" w:rsidTr="003F31D1">
        <w:trPr>
          <w:trHeight w:val="300"/>
        </w:trPr>
        <w:tc>
          <w:tcPr>
            <w:tcW w:w="0" w:type="auto"/>
            <w:tcBorders>
              <w:top w:val="nil"/>
              <w:left w:val="nil"/>
              <w:bottom w:val="nil"/>
              <w:right w:val="nil"/>
            </w:tcBorders>
            <w:shd w:val="clear" w:color="auto" w:fill="auto"/>
            <w:noWrap/>
            <w:vAlign w:val="bottom"/>
            <w:hideMark/>
          </w:tcPr>
          <w:p w14:paraId="79EF2399" w14:textId="77777777" w:rsidR="009035C3" w:rsidRPr="009035C3" w:rsidRDefault="009035C3">
            <w:pPr>
              <w:rPr>
                <w:rFonts w:ascii="Calibri" w:hAnsi="Calibri" w:cs="Calibri"/>
                <w:b/>
                <w:bCs/>
                <w:color w:val="000000"/>
                <w:sz w:val="16"/>
                <w:szCs w:val="16"/>
              </w:rPr>
            </w:pPr>
            <w:r w:rsidRPr="009035C3">
              <w:rPr>
                <w:rFonts w:ascii="Calibri" w:hAnsi="Calibri" w:cs="Calibri"/>
                <w:b/>
                <w:bCs/>
                <w:color w:val="000000"/>
                <w:sz w:val="16"/>
                <w:szCs w:val="16"/>
              </w:rPr>
              <w:t>TOTALES</w:t>
            </w:r>
          </w:p>
        </w:tc>
        <w:tc>
          <w:tcPr>
            <w:tcW w:w="987" w:type="dxa"/>
            <w:tcBorders>
              <w:top w:val="nil"/>
              <w:left w:val="nil"/>
              <w:bottom w:val="nil"/>
              <w:right w:val="nil"/>
            </w:tcBorders>
            <w:shd w:val="clear" w:color="auto" w:fill="auto"/>
            <w:noWrap/>
            <w:vAlign w:val="bottom"/>
            <w:hideMark/>
          </w:tcPr>
          <w:p w14:paraId="66359AD1" w14:textId="77777777" w:rsidR="009035C3" w:rsidRPr="009035C3" w:rsidRDefault="009035C3">
            <w:pPr>
              <w:rPr>
                <w:rFonts w:ascii="Calibri" w:hAnsi="Calibri" w:cs="Calibri"/>
                <w:b/>
                <w:bCs/>
                <w:color w:val="000000"/>
                <w:sz w:val="16"/>
                <w:szCs w:val="16"/>
              </w:rPr>
            </w:pPr>
          </w:p>
        </w:tc>
        <w:tc>
          <w:tcPr>
            <w:tcW w:w="0" w:type="auto"/>
            <w:tcBorders>
              <w:top w:val="nil"/>
              <w:left w:val="nil"/>
              <w:bottom w:val="nil"/>
              <w:right w:val="nil"/>
            </w:tcBorders>
            <w:shd w:val="clear" w:color="auto" w:fill="auto"/>
            <w:noWrap/>
            <w:vAlign w:val="bottom"/>
            <w:hideMark/>
          </w:tcPr>
          <w:p w14:paraId="3181360B"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45030FF9" w14:textId="77777777" w:rsidR="009035C3" w:rsidRPr="009035C3" w:rsidRDefault="009035C3">
            <w:pPr>
              <w:rPr>
                <w:rFonts w:ascii="Calibri" w:hAnsi="Calibri" w:cs="Calibri"/>
                <w:b/>
                <w:bCs/>
                <w:color w:val="000000"/>
                <w:sz w:val="16"/>
                <w:szCs w:val="16"/>
              </w:rPr>
            </w:pPr>
            <w:r w:rsidRPr="009035C3">
              <w:rPr>
                <w:rFonts w:ascii="Calibri" w:hAnsi="Calibri" w:cs="Calibri"/>
                <w:b/>
                <w:bCs/>
                <w:color w:val="000000"/>
                <w:sz w:val="16"/>
                <w:szCs w:val="16"/>
              </w:rPr>
              <w:t xml:space="preserve">             700 </w:t>
            </w:r>
          </w:p>
        </w:tc>
        <w:tc>
          <w:tcPr>
            <w:tcW w:w="0" w:type="auto"/>
            <w:tcBorders>
              <w:top w:val="nil"/>
              <w:left w:val="nil"/>
              <w:bottom w:val="nil"/>
              <w:right w:val="nil"/>
            </w:tcBorders>
            <w:shd w:val="clear" w:color="auto" w:fill="auto"/>
            <w:noWrap/>
            <w:vAlign w:val="bottom"/>
            <w:hideMark/>
          </w:tcPr>
          <w:p w14:paraId="2188A457" w14:textId="77777777" w:rsidR="009035C3" w:rsidRPr="009035C3" w:rsidRDefault="009035C3">
            <w:pPr>
              <w:rPr>
                <w:rFonts w:ascii="Calibri" w:hAnsi="Calibri" w:cs="Calibri"/>
                <w:b/>
                <w:bCs/>
                <w:color w:val="000000"/>
                <w:sz w:val="16"/>
                <w:szCs w:val="16"/>
              </w:rPr>
            </w:pPr>
          </w:p>
        </w:tc>
        <w:tc>
          <w:tcPr>
            <w:tcW w:w="0" w:type="auto"/>
            <w:tcBorders>
              <w:top w:val="nil"/>
              <w:left w:val="nil"/>
              <w:bottom w:val="nil"/>
              <w:right w:val="nil"/>
            </w:tcBorders>
            <w:shd w:val="clear" w:color="auto" w:fill="auto"/>
            <w:noWrap/>
            <w:vAlign w:val="bottom"/>
            <w:hideMark/>
          </w:tcPr>
          <w:p w14:paraId="12157221"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5BC80B44"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24652126" w14:textId="77777777" w:rsidR="009035C3" w:rsidRPr="009035C3" w:rsidRDefault="009035C3">
            <w:pPr>
              <w:rPr>
                <w:sz w:val="16"/>
                <w:szCs w:val="16"/>
              </w:rPr>
            </w:pPr>
          </w:p>
        </w:tc>
        <w:tc>
          <w:tcPr>
            <w:tcW w:w="1077" w:type="dxa"/>
            <w:tcBorders>
              <w:top w:val="nil"/>
              <w:left w:val="nil"/>
              <w:bottom w:val="nil"/>
              <w:right w:val="nil"/>
            </w:tcBorders>
            <w:shd w:val="clear" w:color="auto" w:fill="auto"/>
            <w:noWrap/>
            <w:vAlign w:val="bottom"/>
            <w:hideMark/>
          </w:tcPr>
          <w:p w14:paraId="56B5626E" w14:textId="77777777" w:rsidR="009035C3" w:rsidRPr="009035C3" w:rsidRDefault="009035C3">
            <w:pPr>
              <w:rPr>
                <w:rFonts w:ascii="Calibri" w:hAnsi="Calibri" w:cs="Calibri"/>
                <w:b/>
                <w:bCs/>
                <w:color w:val="000000"/>
                <w:sz w:val="16"/>
                <w:szCs w:val="16"/>
              </w:rPr>
            </w:pPr>
            <w:r w:rsidRPr="009035C3">
              <w:rPr>
                <w:rFonts w:ascii="Calibri" w:hAnsi="Calibri" w:cs="Calibri"/>
                <w:b/>
                <w:bCs/>
                <w:color w:val="000000"/>
                <w:sz w:val="16"/>
                <w:szCs w:val="16"/>
              </w:rPr>
              <w:t xml:space="preserve">                1,875,522 </w:t>
            </w:r>
          </w:p>
        </w:tc>
      </w:tr>
      <w:tr w:rsidR="009035C3" w:rsidRPr="009035C3" w14:paraId="4582755E" w14:textId="77777777" w:rsidTr="003F31D1">
        <w:trPr>
          <w:trHeight w:val="315"/>
        </w:trPr>
        <w:tc>
          <w:tcPr>
            <w:tcW w:w="6081" w:type="dxa"/>
            <w:gridSpan w:val="6"/>
            <w:tcBorders>
              <w:top w:val="nil"/>
              <w:left w:val="nil"/>
              <w:bottom w:val="nil"/>
              <w:right w:val="nil"/>
            </w:tcBorders>
            <w:shd w:val="clear" w:color="auto" w:fill="auto"/>
            <w:noWrap/>
            <w:vAlign w:val="bottom"/>
            <w:hideMark/>
          </w:tcPr>
          <w:p w14:paraId="6C12B32F"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SALARIO MENSUAL BASE (Total de la base salarial / semanas del periodo * 4,33)</w:t>
            </w:r>
          </w:p>
        </w:tc>
        <w:tc>
          <w:tcPr>
            <w:tcW w:w="0" w:type="auto"/>
            <w:tcBorders>
              <w:top w:val="nil"/>
              <w:left w:val="nil"/>
              <w:bottom w:val="nil"/>
              <w:right w:val="nil"/>
            </w:tcBorders>
            <w:shd w:val="clear" w:color="auto" w:fill="auto"/>
            <w:noWrap/>
            <w:vAlign w:val="bottom"/>
            <w:hideMark/>
          </w:tcPr>
          <w:p w14:paraId="2471076A" w14:textId="77777777" w:rsidR="009035C3" w:rsidRPr="009035C3" w:rsidRDefault="009035C3">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1F36325F" w14:textId="77777777" w:rsidR="009035C3" w:rsidRPr="009035C3" w:rsidRDefault="009035C3">
            <w:pPr>
              <w:rPr>
                <w:sz w:val="16"/>
                <w:szCs w:val="16"/>
              </w:rPr>
            </w:pPr>
          </w:p>
        </w:tc>
        <w:tc>
          <w:tcPr>
            <w:tcW w:w="1077" w:type="dxa"/>
            <w:tcBorders>
              <w:top w:val="nil"/>
              <w:left w:val="nil"/>
              <w:bottom w:val="nil"/>
              <w:right w:val="nil"/>
            </w:tcBorders>
            <w:shd w:val="clear" w:color="auto" w:fill="auto"/>
            <w:noWrap/>
            <w:vAlign w:val="bottom"/>
            <w:hideMark/>
          </w:tcPr>
          <w:p w14:paraId="7D371736"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81,210.12 </w:t>
            </w:r>
          </w:p>
        </w:tc>
      </w:tr>
      <w:tr w:rsidR="009035C3" w:rsidRPr="009035C3" w14:paraId="29C8F1F5" w14:textId="77777777" w:rsidTr="003F31D1">
        <w:trPr>
          <w:trHeight w:val="315"/>
        </w:trPr>
        <w:tc>
          <w:tcPr>
            <w:tcW w:w="2839" w:type="dxa"/>
            <w:gridSpan w:val="3"/>
            <w:tcBorders>
              <w:top w:val="nil"/>
              <w:left w:val="nil"/>
              <w:bottom w:val="nil"/>
              <w:right w:val="nil"/>
            </w:tcBorders>
            <w:shd w:val="clear" w:color="auto" w:fill="auto"/>
            <w:noWrap/>
            <w:vAlign w:val="bottom"/>
            <w:hideMark/>
          </w:tcPr>
          <w:p w14:paraId="38DD6FA4"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TASA DE REEMPLAZO APLICABLE</w:t>
            </w:r>
          </w:p>
        </w:tc>
        <w:tc>
          <w:tcPr>
            <w:tcW w:w="0" w:type="auto"/>
            <w:tcBorders>
              <w:top w:val="nil"/>
              <w:left w:val="nil"/>
              <w:bottom w:val="nil"/>
              <w:right w:val="nil"/>
            </w:tcBorders>
            <w:shd w:val="clear" w:color="000000" w:fill="D9D9D9"/>
            <w:noWrap/>
            <w:vAlign w:val="bottom"/>
            <w:hideMark/>
          </w:tcPr>
          <w:p w14:paraId="2210ADE9"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84.00%</w:t>
            </w:r>
          </w:p>
        </w:tc>
        <w:tc>
          <w:tcPr>
            <w:tcW w:w="0" w:type="auto"/>
            <w:tcBorders>
              <w:top w:val="nil"/>
              <w:left w:val="nil"/>
              <w:bottom w:val="nil"/>
              <w:right w:val="nil"/>
            </w:tcBorders>
            <w:shd w:val="clear" w:color="auto" w:fill="auto"/>
            <w:noWrap/>
            <w:vAlign w:val="bottom"/>
            <w:hideMark/>
          </w:tcPr>
          <w:p w14:paraId="74EC9A7C" w14:textId="77777777" w:rsidR="009035C3" w:rsidRPr="009035C3" w:rsidRDefault="009035C3">
            <w:pPr>
              <w:jc w:val="right"/>
              <w:rPr>
                <w:rFonts w:ascii="Calibri" w:hAnsi="Calibri" w:cs="Calibri"/>
                <w:color w:val="000000"/>
                <w:sz w:val="16"/>
                <w:szCs w:val="16"/>
              </w:rPr>
            </w:pPr>
          </w:p>
        </w:tc>
        <w:tc>
          <w:tcPr>
            <w:tcW w:w="0" w:type="auto"/>
            <w:gridSpan w:val="2"/>
            <w:tcBorders>
              <w:top w:val="nil"/>
              <w:left w:val="nil"/>
              <w:bottom w:val="nil"/>
              <w:right w:val="nil"/>
            </w:tcBorders>
            <w:shd w:val="clear" w:color="auto" w:fill="auto"/>
            <w:noWrap/>
            <w:vAlign w:val="bottom"/>
            <w:hideMark/>
          </w:tcPr>
          <w:p w14:paraId="33EF74E5"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 xml:space="preserve">                  MESADA PENSIONAL A </w:t>
            </w:r>
          </w:p>
        </w:tc>
        <w:tc>
          <w:tcPr>
            <w:tcW w:w="0" w:type="auto"/>
            <w:tcBorders>
              <w:top w:val="nil"/>
              <w:left w:val="nil"/>
              <w:bottom w:val="nil"/>
              <w:right w:val="nil"/>
            </w:tcBorders>
            <w:shd w:val="clear" w:color="auto" w:fill="auto"/>
            <w:noWrap/>
            <w:vAlign w:val="bottom"/>
            <w:hideMark/>
          </w:tcPr>
          <w:p w14:paraId="046433C3"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07/07/1989</w:t>
            </w:r>
          </w:p>
        </w:tc>
        <w:tc>
          <w:tcPr>
            <w:tcW w:w="107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2266A8" w14:textId="77777777" w:rsidR="009035C3" w:rsidRPr="009035C3" w:rsidRDefault="009035C3">
            <w:pPr>
              <w:rPr>
                <w:rFonts w:ascii="Calibri" w:hAnsi="Calibri" w:cs="Calibri"/>
                <w:b/>
                <w:bCs/>
                <w:color w:val="000000"/>
                <w:sz w:val="16"/>
                <w:szCs w:val="16"/>
              </w:rPr>
            </w:pPr>
            <w:r w:rsidRPr="009035C3">
              <w:rPr>
                <w:rFonts w:ascii="Calibri" w:hAnsi="Calibri" w:cs="Calibri"/>
                <w:b/>
                <w:bCs/>
                <w:color w:val="000000"/>
                <w:sz w:val="16"/>
                <w:szCs w:val="16"/>
              </w:rPr>
              <w:t xml:space="preserve">                68,216.50 </w:t>
            </w:r>
          </w:p>
        </w:tc>
      </w:tr>
      <w:tr w:rsidR="009035C3" w:rsidRPr="009035C3" w14:paraId="50DC8270" w14:textId="77777777" w:rsidTr="003F31D1">
        <w:trPr>
          <w:trHeight w:val="300"/>
        </w:trPr>
        <w:tc>
          <w:tcPr>
            <w:tcW w:w="0" w:type="auto"/>
            <w:tcBorders>
              <w:top w:val="nil"/>
              <w:left w:val="nil"/>
              <w:bottom w:val="nil"/>
              <w:right w:val="nil"/>
            </w:tcBorders>
            <w:shd w:val="clear" w:color="auto" w:fill="auto"/>
            <w:noWrap/>
            <w:vAlign w:val="bottom"/>
            <w:hideMark/>
          </w:tcPr>
          <w:p w14:paraId="1CF6FCF4" w14:textId="77777777" w:rsidR="009035C3" w:rsidRPr="009035C3" w:rsidRDefault="009035C3">
            <w:pPr>
              <w:rPr>
                <w:rFonts w:ascii="Calibri" w:hAnsi="Calibri" w:cs="Calibri"/>
                <w:b/>
                <w:bCs/>
                <w:color w:val="000000"/>
                <w:sz w:val="16"/>
                <w:szCs w:val="16"/>
              </w:rPr>
            </w:pPr>
          </w:p>
        </w:tc>
        <w:tc>
          <w:tcPr>
            <w:tcW w:w="987" w:type="dxa"/>
            <w:tcBorders>
              <w:top w:val="nil"/>
              <w:left w:val="nil"/>
              <w:bottom w:val="nil"/>
              <w:right w:val="nil"/>
            </w:tcBorders>
            <w:shd w:val="clear" w:color="auto" w:fill="auto"/>
            <w:noWrap/>
            <w:vAlign w:val="bottom"/>
            <w:hideMark/>
          </w:tcPr>
          <w:p w14:paraId="4A52D1EA"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664BDD77"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077C07CF"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3C44410E"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21807A0C"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58D6EE88"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4889BEE2" w14:textId="77777777" w:rsidR="009035C3" w:rsidRPr="009035C3" w:rsidRDefault="009035C3">
            <w:pPr>
              <w:rPr>
                <w:sz w:val="16"/>
                <w:szCs w:val="16"/>
              </w:rPr>
            </w:pPr>
          </w:p>
        </w:tc>
        <w:tc>
          <w:tcPr>
            <w:tcW w:w="1077" w:type="dxa"/>
            <w:tcBorders>
              <w:top w:val="nil"/>
              <w:left w:val="nil"/>
              <w:bottom w:val="nil"/>
              <w:right w:val="nil"/>
            </w:tcBorders>
            <w:shd w:val="clear" w:color="auto" w:fill="auto"/>
            <w:noWrap/>
            <w:vAlign w:val="bottom"/>
            <w:hideMark/>
          </w:tcPr>
          <w:p w14:paraId="676CB805" w14:textId="77777777" w:rsidR="009035C3" w:rsidRPr="009035C3" w:rsidRDefault="009035C3">
            <w:pPr>
              <w:rPr>
                <w:sz w:val="16"/>
                <w:szCs w:val="16"/>
              </w:rPr>
            </w:pPr>
          </w:p>
        </w:tc>
      </w:tr>
      <w:tr w:rsidR="009035C3" w:rsidRPr="009035C3" w14:paraId="34E2D0BA" w14:textId="77777777" w:rsidTr="003F31D1">
        <w:trPr>
          <w:trHeight w:val="315"/>
        </w:trPr>
        <w:tc>
          <w:tcPr>
            <w:tcW w:w="0" w:type="auto"/>
            <w:tcBorders>
              <w:top w:val="nil"/>
              <w:left w:val="nil"/>
              <w:bottom w:val="nil"/>
              <w:right w:val="nil"/>
            </w:tcBorders>
            <w:shd w:val="clear" w:color="auto" w:fill="auto"/>
            <w:noWrap/>
            <w:vAlign w:val="bottom"/>
            <w:hideMark/>
          </w:tcPr>
          <w:p w14:paraId="3684EEBC" w14:textId="77777777" w:rsidR="009035C3" w:rsidRPr="009035C3" w:rsidRDefault="009035C3">
            <w:pPr>
              <w:rPr>
                <w:sz w:val="16"/>
                <w:szCs w:val="16"/>
              </w:rPr>
            </w:pPr>
          </w:p>
        </w:tc>
        <w:tc>
          <w:tcPr>
            <w:tcW w:w="987" w:type="dxa"/>
            <w:tcBorders>
              <w:top w:val="nil"/>
              <w:left w:val="nil"/>
              <w:bottom w:val="nil"/>
              <w:right w:val="nil"/>
            </w:tcBorders>
            <w:shd w:val="clear" w:color="auto" w:fill="auto"/>
            <w:noWrap/>
            <w:vAlign w:val="bottom"/>
            <w:hideMark/>
          </w:tcPr>
          <w:p w14:paraId="24C7794A"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1384E14E"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6BC42382"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5E931894"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4C22C466"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6CD566B3" w14:textId="77777777" w:rsidR="009035C3" w:rsidRPr="009035C3" w:rsidRDefault="009035C3">
            <w:pPr>
              <w:rPr>
                <w:sz w:val="16"/>
                <w:szCs w:val="16"/>
              </w:rPr>
            </w:pPr>
          </w:p>
        </w:tc>
        <w:tc>
          <w:tcPr>
            <w:tcW w:w="0" w:type="auto"/>
            <w:tcBorders>
              <w:top w:val="nil"/>
              <w:left w:val="nil"/>
              <w:bottom w:val="nil"/>
              <w:right w:val="nil"/>
            </w:tcBorders>
            <w:shd w:val="clear" w:color="auto" w:fill="auto"/>
            <w:noWrap/>
            <w:vAlign w:val="bottom"/>
            <w:hideMark/>
          </w:tcPr>
          <w:p w14:paraId="51D1E593" w14:textId="77777777" w:rsidR="009035C3" w:rsidRPr="009035C3" w:rsidRDefault="009035C3">
            <w:pPr>
              <w:rPr>
                <w:sz w:val="16"/>
                <w:szCs w:val="16"/>
              </w:rPr>
            </w:pPr>
          </w:p>
        </w:tc>
        <w:tc>
          <w:tcPr>
            <w:tcW w:w="1077" w:type="dxa"/>
            <w:tcBorders>
              <w:top w:val="nil"/>
              <w:left w:val="nil"/>
              <w:bottom w:val="nil"/>
              <w:right w:val="nil"/>
            </w:tcBorders>
            <w:shd w:val="clear" w:color="auto" w:fill="auto"/>
            <w:noWrap/>
            <w:vAlign w:val="bottom"/>
            <w:hideMark/>
          </w:tcPr>
          <w:p w14:paraId="7C611EAD" w14:textId="77777777" w:rsidR="009035C3" w:rsidRPr="009035C3" w:rsidRDefault="009035C3">
            <w:pPr>
              <w:rPr>
                <w:sz w:val="16"/>
                <w:szCs w:val="16"/>
              </w:rPr>
            </w:pPr>
          </w:p>
        </w:tc>
      </w:tr>
      <w:tr w:rsidR="009035C3" w:rsidRPr="009035C3" w14:paraId="3CF6CCB8" w14:textId="77777777" w:rsidTr="003F31D1">
        <w:trPr>
          <w:trHeight w:val="315"/>
        </w:trPr>
        <w:tc>
          <w:tcPr>
            <w:tcW w:w="8990" w:type="dxa"/>
            <w:gridSpan w:val="8"/>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7C6E4F66" w14:textId="77777777" w:rsidR="009035C3" w:rsidRPr="009035C3" w:rsidRDefault="009035C3">
            <w:pPr>
              <w:jc w:val="center"/>
              <w:rPr>
                <w:rFonts w:ascii="Calibri" w:hAnsi="Calibri" w:cs="Calibri"/>
                <w:b/>
                <w:bCs/>
                <w:color w:val="000000"/>
                <w:sz w:val="16"/>
                <w:szCs w:val="16"/>
              </w:rPr>
            </w:pPr>
            <w:r w:rsidRPr="009035C3">
              <w:rPr>
                <w:rFonts w:ascii="Calibri" w:hAnsi="Calibri" w:cs="Calibri"/>
                <w:b/>
                <w:bCs/>
                <w:color w:val="000000"/>
                <w:sz w:val="16"/>
                <w:szCs w:val="16"/>
              </w:rPr>
              <w:t>CALCULO DEL RETROACTIVO DE DIFERENCIA DE MESADAS</w:t>
            </w:r>
          </w:p>
        </w:tc>
        <w:tc>
          <w:tcPr>
            <w:tcW w:w="1077" w:type="dxa"/>
            <w:tcBorders>
              <w:top w:val="nil"/>
              <w:left w:val="nil"/>
              <w:bottom w:val="nil"/>
              <w:right w:val="nil"/>
            </w:tcBorders>
            <w:shd w:val="clear" w:color="auto" w:fill="auto"/>
            <w:noWrap/>
            <w:vAlign w:val="bottom"/>
            <w:hideMark/>
          </w:tcPr>
          <w:p w14:paraId="2EE90879" w14:textId="77777777" w:rsidR="009035C3" w:rsidRPr="009035C3" w:rsidRDefault="009035C3">
            <w:pPr>
              <w:jc w:val="center"/>
              <w:rPr>
                <w:rFonts w:ascii="Calibri" w:hAnsi="Calibri" w:cs="Calibri"/>
                <w:b/>
                <w:bCs/>
                <w:color w:val="000000"/>
                <w:sz w:val="16"/>
                <w:szCs w:val="16"/>
              </w:rPr>
            </w:pPr>
          </w:p>
        </w:tc>
      </w:tr>
      <w:tr w:rsidR="009035C3" w:rsidRPr="009035C3" w14:paraId="237A479E" w14:textId="77777777" w:rsidTr="003F31D1">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18829D" w14:textId="77777777" w:rsidR="009035C3" w:rsidRPr="009035C3" w:rsidRDefault="009035C3">
            <w:pPr>
              <w:jc w:val="center"/>
              <w:rPr>
                <w:rFonts w:ascii="Calibri" w:hAnsi="Calibri" w:cs="Calibri"/>
                <w:b/>
                <w:bCs/>
                <w:color w:val="000000"/>
                <w:sz w:val="16"/>
                <w:szCs w:val="16"/>
              </w:rPr>
            </w:pPr>
            <w:r w:rsidRPr="009035C3">
              <w:rPr>
                <w:rFonts w:ascii="Calibri" w:hAnsi="Calibri" w:cs="Calibri"/>
                <w:b/>
                <w:bCs/>
                <w:color w:val="000000"/>
                <w:sz w:val="16"/>
                <w:szCs w:val="16"/>
              </w:rPr>
              <w:t>DESDE</w:t>
            </w:r>
          </w:p>
        </w:tc>
        <w:tc>
          <w:tcPr>
            <w:tcW w:w="987" w:type="dxa"/>
            <w:tcBorders>
              <w:top w:val="nil"/>
              <w:left w:val="nil"/>
              <w:bottom w:val="single" w:sz="4" w:space="0" w:color="auto"/>
              <w:right w:val="single" w:sz="4" w:space="0" w:color="auto"/>
            </w:tcBorders>
            <w:shd w:val="clear" w:color="auto" w:fill="auto"/>
            <w:noWrap/>
            <w:vAlign w:val="center"/>
            <w:hideMark/>
          </w:tcPr>
          <w:p w14:paraId="3E579DB9" w14:textId="77777777" w:rsidR="009035C3" w:rsidRPr="009035C3" w:rsidRDefault="009035C3">
            <w:pPr>
              <w:jc w:val="center"/>
              <w:rPr>
                <w:rFonts w:ascii="Calibri" w:hAnsi="Calibri" w:cs="Calibri"/>
                <w:b/>
                <w:bCs/>
                <w:color w:val="000000"/>
                <w:sz w:val="16"/>
                <w:szCs w:val="16"/>
              </w:rPr>
            </w:pPr>
            <w:r w:rsidRPr="009035C3">
              <w:rPr>
                <w:rFonts w:ascii="Calibri" w:hAnsi="Calibri" w:cs="Calibri"/>
                <w:b/>
                <w:bCs/>
                <w:color w:val="000000"/>
                <w:sz w:val="16"/>
                <w:szCs w:val="16"/>
              </w:rPr>
              <w:t>HASTA</w:t>
            </w:r>
          </w:p>
        </w:tc>
        <w:tc>
          <w:tcPr>
            <w:tcW w:w="0" w:type="auto"/>
            <w:tcBorders>
              <w:top w:val="nil"/>
              <w:left w:val="nil"/>
              <w:bottom w:val="single" w:sz="4" w:space="0" w:color="auto"/>
              <w:right w:val="single" w:sz="4" w:space="0" w:color="auto"/>
            </w:tcBorders>
            <w:shd w:val="clear" w:color="auto" w:fill="auto"/>
            <w:noWrap/>
            <w:vAlign w:val="center"/>
            <w:hideMark/>
          </w:tcPr>
          <w:p w14:paraId="424A9022" w14:textId="77777777" w:rsidR="009035C3" w:rsidRPr="009035C3" w:rsidRDefault="009035C3">
            <w:pPr>
              <w:jc w:val="center"/>
              <w:rPr>
                <w:rFonts w:ascii="Calibri" w:hAnsi="Calibri" w:cs="Calibri"/>
                <w:b/>
                <w:bCs/>
                <w:color w:val="000000"/>
                <w:sz w:val="16"/>
                <w:szCs w:val="16"/>
              </w:rPr>
            </w:pPr>
            <w:r w:rsidRPr="009035C3">
              <w:rPr>
                <w:rFonts w:ascii="Calibri" w:hAnsi="Calibri" w:cs="Calibri"/>
                <w:b/>
                <w:bCs/>
                <w:color w:val="000000"/>
                <w:sz w:val="16"/>
                <w:szCs w:val="16"/>
              </w:rPr>
              <w:t xml:space="preserve"> VARIACION </w:t>
            </w:r>
          </w:p>
        </w:tc>
        <w:tc>
          <w:tcPr>
            <w:tcW w:w="0" w:type="auto"/>
            <w:tcBorders>
              <w:top w:val="nil"/>
              <w:left w:val="nil"/>
              <w:bottom w:val="single" w:sz="4" w:space="0" w:color="auto"/>
              <w:right w:val="single" w:sz="4" w:space="0" w:color="auto"/>
            </w:tcBorders>
            <w:shd w:val="clear" w:color="auto" w:fill="auto"/>
            <w:noWrap/>
            <w:vAlign w:val="center"/>
            <w:hideMark/>
          </w:tcPr>
          <w:p w14:paraId="41883E98" w14:textId="77777777" w:rsidR="009035C3" w:rsidRPr="009035C3" w:rsidRDefault="009035C3">
            <w:pPr>
              <w:jc w:val="center"/>
              <w:rPr>
                <w:rFonts w:ascii="Calibri" w:hAnsi="Calibri" w:cs="Calibri"/>
                <w:b/>
                <w:bCs/>
                <w:color w:val="000000"/>
                <w:sz w:val="16"/>
                <w:szCs w:val="16"/>
              </w:rPr>
            </w:pPr>
            <w:r w:rsidRPr="009035C3">
              <w:rPr>
                <w:rFonts w:ascii="Calibri" w:hAnsi="Calibri" w:cs="Calibri"/>
                <w:b/>
                <w:bCs/>
                <w:color w:val="000000"/>
                <w:sz w:val="16"/>
                <w:szCs w:val="16"/>
              </w:rPr>
              <w:t xml:space="preserve"> MESADAS </w:t>
            </w:r>
          </w:p>
        </w:tc>
        <w:tc>
          <w:tcPr>
            <w:tcW w:w="0" w:type="auto"/>
            <w:tcBorders>
              <w:top w:val="nil"/>
              <w:left w:val="nil"/>
              <w:bottom w:val="single" w:sz="4" w:space="0" w:color="auto"/>
              <w:right w:val="single" w:sz="4" w:space="0" w:color="auto"/>
            </w:tcBorders>
            <w:shd w:val="clear" w:color="auto" w:fill="auto"/>
            <w:vAlign w:val="center"/>
            <w:hideMark/>
          </w:tcPr>
          <w:p w14:paraId="22D629AF" w14:textId="77777777" w:rsidR="009035C3" w:rsidRPr="009035C3" w:rsidRDefault="009035C3">
            <w:pPr>
              <w:jc w:val="center"/>
              <w:rPr>
                <w:rFonts w:ascii="Calibri" w:hAnsi="Calibri" w:cs="Calibri"/>
                <w:b/>
                <w:bCs/>
                <w:color w:val="000000"/>
                <w:sz w:val="16"/>
                <w:szCs w:val="16"/>
              </w:rPr>
            </w:pPr>
            <w:r w:rsidRPr="009035C3">
              <w:rPr>
                <w:rFonts w:ascii="Calibri" w:hAnsi="Calibri" w:cs="Calibri"/>
                <w:b/>
                <w:bCs/>
                <w:color w:val="000000"/>
                <w:sz w:val="16"/>
                <w:szCs w:val="16"/>
              </w:rPr>
              <w:t xml:space="preserve"> MESADA</w:t>
            </w:r>
            <w:r w:rsidRPr="009035C3">
              <w:rPr>
                <w:rFonts w:ascii="Calibri" w:hAnsi="Calibri" w:cs="Calibri"/>
                <w:b/>
                <w:bCs/>
                <w:color w:val="000000"/>
                <w:sz w:val="16"/>
                <w:szCs w:val="16"/>
              </w:rPr>
              <w:br/>
              <w:t xml:space="preserve">CALCULADA </w:t>
            </w:r>
          </w:p>
        </w:tc>
        <w:tc>
          <w:tcPr>
            <w:tcW w:w="0" w:type="auto"/>
            <w:tcBorders>
              <w:top w:val="nil"/>
              <w:left w:val="nil"/>
              <w:bottom w:val="single" w:sz="4" w:space="0" w:color="auto"/>
              <w:right w:val="single" w:sz="4" w:space="0" w:color="auto"/>
            </w:tcBorders>
            <w:shd w:val="clear" w:color="auto" w:fill="auto"/>
            <w:noWrap/>
            <w:vAlign w:val="center"/>
            <w:hideMark/>
          </w:tcPr>
          <w:p w14:paraId="0D09D799" w14:textId="77777777" w:rsidR="009035C3" w:rsidRPr="009035C3" w:rsidRDefault="009035C3">
            <w:pPr>
              <w:jc w:val="center"/>
              <w:rPr>
                <w:rFonts w:ascii="Calibri" w:hAnsi="Calibri" w:cs="Calibri"/>
                <w:b/>
                <w:bCs/>
                <w:color w:val="000000"/>
                <w:sz w:val="16"/>
                <w:szCs w:val="16"/>
              </w:rPr>
            </w:pPr>
            <w:r w:rsidRPr="009035C3">
              <w:rPr>
                <w:rFonts w:ascii="Calibri" w:hAnsi="Calibri" w:cs="Calibri"/>
                <w:b/>
                <w:bCs/>
                <w:color w:val="000000"/>
                <w:sz w:val="16"/>
                <w:szCs w:val="16"/>
              </w:rPr>
              <w:t xml:space="preserve"> MESADA ISS </w:t>
            </w:r>
          </w:p>
        </w:tc>
        <w:tc>
          <w:tcPr>
            <w:tcW w:w="0" w:type="auto"/>
            <w:tcBorders>
              <w:top w:val="nil"/>
              <w:left w:val="nil"/>
              <w:bottom w:val="single" w:sz="4" w:space="0" w:color="auto"/>
              <w:right w:val="single" w:sz="4" w:space="0" w:color="auto"/>
            </w:tcBorders>
            <w:shd w:val="clear" w:color="auto" w:fill="auto"/>
            <w:noWrap/>
            <w:vAlign w:val="center"/>
            <w:hideMark/>
          </w:tcPr>
          <w:p w14:paraId="4DA0C4D3" w14:textId="77777777" w:rsidR="009035C3" w:rsidRPr="009035C3" w:rsidRDefault="009035C3">
            <w:pPr>
              <w:jc w:val="center"/>
              <w:rPr>
                <w:rFonts w:ascii="Calibri" w:hAnsi="Calibri" w:cs="Calibri"/>
                <w:b/>
                <w:bCs/>
                <w:sz w:val="16"/>
                <w:szCs w:val="16"/>
              </w:rPr>
            </w:pPr>
            <w:r w:rsidRPr="009035C3">
              <w:rPr>
                <w:rFonts w:ascii="Calibri" w:hAnsi="Calibri" w:cs="Calibri"/>
                <w:b/>
                <w:bCs/>
                <w:sz w:val="16"/>
                <w:szCs w:val="16"/>
              </w:rPr>
              <w:t xml:space="preserve"> DIFERENCIA </w:t>
            </w:r>
          </w:p>
        </w:tc>
        <w:tc>
          <w:tcPr>
            <w:tcW w:w="0" w:type="auto"/>
            <w:tcBorders>
              <w:top w:val="nil"/>
              <w:left w:val="nil"/>
              <w:bottom w:val="nil"/>
              <w:right w:val="single" w:sz="4" w:space="0" w:color="auto"/>
            </w:tcBorders>
            <w:shd w:val="clear" w:color="auto" w:fill="auto"/>
            <w:noWrap/>
            <w:vAlign w:val="center"/>
            <w:hideMark/>
          </w:tcPr>
          <w:p w14:paraId="2BABADFE" w14:textId="77777777" w:rsidR="009035C3" w:rsidRPr="009035C3" w:rsidRDefault="009035C3">
            <w:pPr>
              <w:jc w:val="center"/>
              <w:rPr>
                <w:rFonts w:ascii="Calibri" w:hAnsi="Calibri" w:cs="Calibri"/>
                <w:b/>
                <w:bCs/>
                <w:color w:val="000000"/>
                <w:sz w:val="16"/>
                <w:szCs w:val="16"/>
              </w:rPr>
            </w:pPr>
            <w:r w:rsidRPr="009035C3">
              <w:rPr>
                <w:rFonts w:ascii="Calibri" w:hAnsi="Calibri" w:cs="Calibri"/>
                <w:b/>
                <w:bCs/>
                <w:color w:val="000000"/>
                <w:sz w:val="16"/>
                <w:szCs w:val="16"/>
              </w:rPr>
              <w:t xml:space="preserve"> RETROACTIVO </w:t>
            </w:r>
          </w:p>
        </w:tc>
        <w:tc>
          <w:tcPr>
            <w:tcW w:w="1077" w:type="dxa"/>
            <w:tcBorders>
              <w:top w:val="nil"/>
              <w:left w:val="nil"/>
              <w:bottom w:val="nil"/>
              <w:right w:val="nil"/>
            </w:tcBorders>
            <w:shd w:val="clear" w:color="auto" w:fill="auto"/>
            <w:noWrap/>
            <w:vAlign w:val="bottom"/>
            <w:hideMark/>
          </w:tcPr>
          <w:p w14:paraId="743EACDB" w14:textId="77777777" w:rsidR="009035C3" w:rsidRPr="009035C3" w:rsidRDefault="009035C3">
            <w:pPr>
              <w:jc w:val="center"/>
              <w:rPr>
                <w:rFonts w:ascii="Calibri" w:hAnsi="Calibri" w:cs="Calibri"/>
                <w:b/>
                <w:bCs/>
                <w:color w:val="000000"/>
                <w:sz w:val="16"/>
                <w:szCs w:val="16"/>
              </w:rPr>
            </w:pPr>
          </w:p>
        </w:tc>
      </w:tr>
      <w:tr w:rsidR="009035C3" w:rsidRPr="009035C3" w14:paraId="22E352F2" w14:textId="77777777" w:rsidTr="003F31D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A4E31"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31/05/1989</w:t>
            </w:r>
          </w:p>
        </w:tc>
        <w:tc>
          <w:tcPr>
            <w:tcW w:w="987" w:type="dxa"/>
            <w:tcBorders>
              <w:top w:val="nil"/>
              <w:left w:val="nil"/>
              <w:bottom w:val="single" w:sz="4" w:space="0" w:color="auto"/>
              <w:right w:val="single" w:sz="4" w:space="0" w:color="auto"/>
            </w:tcBorders>
            <w:shd w:val="clear" w:color="auto" w:fill="auto"/>
            <w:noWrap/>
            <w:vAlign w:val="center"/>
            <w:hideMark/>
          </w:tcPr>
          <w:p w14:paraId="7D3686D0"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31/12/1989</w:t>
            </w:r>
          </w:p>
        </w:tc>
        <w:tc>
          <w:tcPr>
            <w:tcW w:w="0" w:type="auto"/>
            <w:tcBorders>
              <w:top w:val="nil"/>
              <w:left w:val="nil"/>
              <w:bottom w:val="single" w:sz="4" w:space="0" w:color="auto"/>
              <w:right w:val="single" w:sz="4" w:space="0" w:color="auto"/>
            </w:tcBorders>
            <w:shd w:val="clear" w:color="auto" w:fill="auto"/>
            <w:noWrap/>
            <w:vAlign w:val="center"/>
            <w:hideMark/>
          </w:tcPr>
          <w:p w14:paraId="2FDED1AD"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0.2612</w:t>
            </w:r>
          </w:p>
        </w:tc>
        <w:tc>
          <w:tcPr>
            <w:tcW w:w="0" w:type="auto"/>
            <w:tcBorders>
              <w:top w:val="nil"/>
              <w:left w:val="nil"/>
              <w:bottom w:val="single" w:sz="4" w:space="0" w:color="auto"/>
              <w:right w:val="single" w:sz="4" w:space="0" w:color="auto"/>
            </w:tcBorders>
            <w:shd w:val="clear" w:color="auto" w:fill="auto"/>
            <w:noWrap/>
            <w:vAlign w:val="bottom"/>
            <w:hideMark/>
          </w:tcPr>
          <w:p w14:paraId="121E93EC"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9.03 </w:t>
            </w:r>
          </w:p>
        </w:tc>
        <w:tc>
          <w:tcPr>
            <w:tcW w:w="0" w:type="auto"/>
            <w:tcBorders>
              <w:top w:val="nil"/>
              <w:left w:val="nil"/>
              <w:bottom w:val="single" w:sz="4" w:space="0" w:color="auto"/>
              <w:right w:val="single" w:sz="4" w:space="0" w:color="auto"/>
            </w:tcBorders>
            <w:shd w:val="clear" w:color="auto" w:fill="auto"/>
            <w:noWrap/>
            <w:vAlign w:val="bottom"/>
            <w:hideMark/>
          </w:tcPr>
          <w:p w14:paraId="3A1D6F72" w14:textId="77777777" w:rsidR="009035C3" w:rsidRPr="009035C3" w:rsidRDefault="009035C3">
            <w:pPr>
              <w:jc w:val="right"/>
              <w:rPr>
                <w:rFonts w:ascii="Calibri" w:hAnsi="Calibri" w:cs="Calibri"/>
                <w:b/>
                <w:bCs/>
                <w:color w:val="000000"/>
                <w:sz w:val="16"/>
                <w:szCs w:val="16"/>
              </w:rPr>
            </w:pPr>
            <w:r w:rsidRPr="009035C3">
              <w:rPr>
                <w:rFonts w:ascii="Calibri" w:hAnsi="Calibri" w:cs="Calibri"/>
                <w:b/>
                <w:bCs/>
                <w:color w:val="000000"/>
                <w:sz w:val="16"/>
                <w:szCs w:val="16"/>
              </w:rPr>
              <w:t>$ 68,216</w:t>
            </w:r>
          </w:p>
        </w:tc>
        <w:tc>
          <w:tcPr>
            <w:tcW w:w="0" w:type="auto"/>
            <w:tcBorders>
              <w:top w:val="nil"/>
              <w:left w:val="nil"/>
              <w:bottom w:val="single" w:sz="4" w:space="0" w:color="auto"/>
              <w:right w:val="single" w:sz="4" w:space="0" w:color="auto"/>
            </w:tcBorders>
            <w:shd w:val="clear" w:color="auto" w:fill="auto"/>
            <w:noWrap/>
            <w:vAlign w:val="bottom"/>
            <w:hideMark/>
          </w:tcPr>
          <w:p w14:paraId="1649306C" w14:textId="77777777" w:rsidR="009035C3" w:rsidRPr="009035C3" w:rsidRDefault="009035C3">
            <w:pPr>
              <w:jc w:val="right"/>
              <w:rPr>
                <w:rFonts w:ascii="Calibri" w:hAnsi="Calibri" w:cs="Calibri"/>
                <w:b/>
                <w:bCs/>
                <w:color w:val="000000"/>
                <w:sz w:val="16"/>
                <w:szCs w:val="16"/>
              </w:rPr>
            </w:pPr>
            <w:r w:rsidRPr="009035C3">
              <w:rPr>
                <w:rFonts w:ascii="Calibri" w:hAnsi="Calibri" w:cs="Calibri"/>
                <w:b/>
                <w:bCs/>
                <w:color w:val="000000"/>
                <w:sz w:val="16"/>
                <w:szCs w:val="16"/>
              </w:rPr>
              <w:t>$ 54,932.00</w:t>
            </w:r>
          </w:p>
        </w:tc>
        <w:tc>
          <w:tcPr>
            <w:tcW w:w="0" w:type="auto"/>
            <w:tcBorders>
              <w:top w:val="nil"/>
              <w:left w:val="nil"/>
              <w:bottom w:val="single" w:sz="4" w:space="0" w:color="auto"/>
              <w:right w:val="nil"/>
            </w:tcBorders>
            <w:shd w:val="clear" w:color="auto" w:fill="auto"/>
            <w:noWrap/>
            <w:vAlign w:val="bottom"/>
            <w:hideMark/>
          </w:tcPr>
          <w:p w14:paraId="10D36811" w14:textId="77777777" w:rsidR="009035C3" w:rsidRPr="009035C3" w:rsidRDefault="009035C3">
            <w:pPr>
              <w:jc w:val="right"/>
              <w:rPr>
                <w:rFonts w:ascii="Calibri" w:hAnsi="Calibri" w:cs="Calibri"/>
                <w:sz w:val="16"/>
                <w:szCs w:val="16"/>
              </w:rPr>
            </w:pPr>
            <w:r w:rsidRPr="009035C3">
              <w:rPr>
                <w:rFonts w:ascii="Calibri" w:hAnsi="Calibri" w:cs="Calibri"/>
                <w:sz w:val="16"/>
                <w:szCs w:val="16"/>
              </w:rPr>
              <w:t>$ 13,284.50</w:t>
            </w:r>
          </w:p>
        </w:tc>
        <w:tc>
          <w:tcPr>
            <w:tcW w:w="0" w:type="auto"/>
            <w:tcBorders>
              <w:top w:val="single" w:sz="8" w:space="0" w:color="auto"/>
              <w:left w:val="single" w:sz="8" w:space="0" w:color="auto"/>
              <w:bottom w:val="nil"/>
              <w:right w:val="single" w:sz="8" w:space="0" w:color="auto"/>
            </w:tcBorders>
            <w:shd w:val="clear" w:color="auto" w:fill="auto"/>
            <w:noWrap/>
            <w:textDirection w:val="tbLrV"/>
            <w:vAlign w:val="bottom"/>
            <w:hideMark/>
          </w:tcPr>
          <w:p w14:paraId="194C1CEF"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w:t>
            </w:r>
          </w:p>
        </w:tc>
        <w:tc>
          <w:tcPr>
            <w:tcW w:w="1077" w:type="dxa"/>
            <w:tcBorders>
              <w:top w:val="nil"/>
              <w:left w:val="nil"/>
              <w:bottom w:val="nil"/>
              <w:right w:val="nil"/>
            </w:tcBorders>
            <w:shd w:val="clear" w:color="auto" w:fill="auto"/>
            <w:noWrap/>
            <w:vAlign w:val="bottom"/>
            <w:hideMark/>
          </w:tcPr>
          <w:p w14:paraId="17FEBE9D" w14:textId="77777777" w:rsidR="009035C3" w:rsidRPr="009035C3" w:rsidRDefault="009035C3">
            <w:pPr>
              <w:rPr>
                <w:rFonts w:ascii="Calibri" w:hAnsi="Calibri" w:cs="Calibri"/>
                <w:color w:val="000000"/>
                <w:sz w:val="16"/>
                <w:szCs w:val="16"/>
              </w:rPr>
            </w:pPr>
          </w:p>
        </w:tc>
      </w:tr>
      <w:tr w:rsidR="009035C3" w:rsidRPr="009035C3" w14:paraId="74B8CF53" w14:textId="77777777" w:rsidTr="003F31D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F1D374"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01/01/1990</w:t>
            </w:r>
          </w:p>
        </w:tc>
        <w:tc>
          <w:tcPr>
            <w:tcW w:w="987" w:type="dxa"/>
            <w:tcBorders>
              <w:top w:val="nil"/>
              <w:left w:val="nil"/>
              <w:bottom w:val="single" w:sz="4" w:space="0" w:color="auto"/>
              <w:right w:val="single" w:sz="4" w:space="0" w:color="auto"/>
            </w:tcBorders>
            <w:shd w:val="clear" w:color="auto" w:fill="auto"/>
            <w:noWrap/>
            <w:vAlign w:val="center"/>
            <w:hideMark/>
          </w:tcPr>
          <w:p w14:paraId="2949ABD6"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31/12/1990</w:t>
            </w:r>
          </w:p>
        </w:tc>
        <w:tc>
          <w:tcPr>
            <w:tcW w:w="0" w:type="auto"/>
            <w:tcBorders>
              <w:top w:val="nil"/>
              <w:left w:val="nil"/>
              <w:bottom w:val="single" w:sz="4" w:space="0" w:color="auto"/>
              <w:right w:val="single" w:sz="4" w:space="0" w:color="auto"/>
            </w:tcBorders>
            <w:shd w:val="clear" w:color="auto" w:fill="auto"/>
            <w:noWrap/>
            <w:vAlign w:val="center"/>
            <w:hideMark/>
          </w:tcPr>
          <w:p w14:paraId="0A51E80B"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0.3237</w:t>
            </w:r>
          </w:p>
        </w:tc>
        <w:tc>
          <w:tcPr>
            <w:tcW w:w="0" w:type="auto"/>
            <w:tcBorders>
              <w:top w:val="nil"/>
              <w:left w:val="nil"/>
              <w:bottom w:val="single" w:sz="4" w:space="0" w:color="auto"/>
              <w:right w:val="single" w:sz="4" w:space="0" w:color="auto"/>
            </w:tcBorders>
            <w:shd w:val="clear" w:color="auto" w:fill="auto"/>
            <w:noWrap/>
            <w:vAlign w:val="bottom"/>
            <w:hideMark/>
          </w:tcPr>
          <w:p w14:paraId="033FA36D"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14.00 </w:t>
            </w:r>
          </w:p>
        </w:tc>
        <w:tc>
          <w:tcPr>
            <w:tcW w:w="0" w:type="auto"/>
            <w:tcBorders>
              <w:top w:val="nil"/>
              <w:left w:val="nil"/>
              <w:bottom w:val="single" w:sz="4" w:space="0" w:color="auto"/>
              <w:right w:val="single" w:sz="4" w:space="0" w:color="auto"/>
            </w:tcBorders>
            <w:shd w:val="clear" w:color="auto" w:fill="auto"/>
            <w:noWrap/>
            <w:vAlign w:val="bottom"/>
            <w:hideMark/>
          </w:tcPr>
          <w:p w14:paraId="3B6D2D44"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$ 86,036</w:t>
            </w:r>
          </w:p>
        </w:tc>
        <w:tc>
          <w:tcPr>
            <w:tcW w:w="0" w:type="auto"/>
            <w:tcBorders>
              <w:top w:val="nil"/>
              <w:left w:val="nil"/>
              <w:bottom w:val="single" w:sz="4" w:space="0" w:color="auto"/>
              <w:right w:val="single" w:sz="4" w:space="0" w:color="auto"/>
            </w:tcBorders>
            <w:shd w:val="clear" w:color="auto" w:fill="auto"/>
            <w:noWrap/>
            <w:vAlign w:val="bottom"/>
            <w:hideMark/>
          </w:tcPr>
          <w:p w14:paraId="666E6B09"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$ 69,281.60</w:t>
            </w:r>
          </w:p>
        </w:tc>
        <w:tc>
          <w:tcPr>
            <w:tcW w:w="0" w:type="auto"/>
            <w:tcBorders>
              <w:top w:val="nil"/>
              <w:left w:val="nil"/>
              <w:bottom w:val="single" w:sz="4" w:space="0" w:color="auto"/>
              <w:right w:val="nil"/>
            </w:tcBorders>
            <w:shd w:val="clear" w:color="auto" w:fill="auto"/>
            <w:noWrap/>
            <w:vAlign w:val="bottom"/>
            <w:hideMark/>
          </w:tcPr>
          <w:p w14:paraId="350D273D" w14:textId="77777777" w:rsidR="009035C3" w:rsidRPr="009035C3" w:rsidRDefault="009035C3">
            <w:pPr>
              <w:jc w:val="right"/>
              <w:rPr>
                <w:rFonts w:ascii="Calibri" w:hAnsi="Calibri" w:cs="Calibri"/>
                <w:sz w:val="16"/>
                <w:szCs w:val="16"/>
              </w:rPr>
            </w:pPr>
            <w:r w:rsidRPr="009035C3">
              <w:rPr>
                <w:rFonts w:ascii="Calibri" w:hAnsi="Calibri" w:cs="Calibri"/>
                <w:sz w:val="16"/>
                <w:szCs w:val="16"/>
              </w:rPr>
              <w:t>$ 16,754.74</w:t>
            </w:r>
          </w:p>
        </w:tc>
        <w:tc>
          <w:tcPr>
            <w:tcW w:w="0" w:type="auto"/>
            <w:tcBorders>
              <w:top w:val="nil"/>
              <w:left w:val="single" w:sz="8" w:space="0" w:color="auto"/>
              <w:bottom w:val="nil"/>
              <w:right w:val="single" w:sz="8" w:space="0" w:color="auto"/>
            </w:tcBorders>
            <w:shd w:val="clear" w:color="auto" w:fill="auto"/>
            <w:noWrap/>
            <w:textDirection w:val="tbLrV"/>
            <w:vAlign w:val="bottom"/>
            <w:hideMark/>
          </w:tcPr>
          <w:p w14:paraId="54A7295F"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w:t>
            </w:r>
          </w:p>
        </w:tc>
        <w:tc>
          <w:tcPr>
            <w:tcW w:w="1077" w:type="dxa"/>
            <w:tcBorders>
              <w:top w:val="nil"/>
              <w:left w:val="nil"/>
              <w:bottom w:val="nil"/>
              <w:right w:val="nil"/>
            </w:tcBorders>
            <w:shd w:val="clear" w:color="auto" w:fill="auto"/>
            <w:noWrap/>
            <w:vAlign w:val="bottom"/>
            <w:hideMark/>
          </w:tcPr>
          <w:p w14:paraId="2BEB1607" w14:textId="77777777" w:rsidR="009035C3" w:rsidRPr="009035C3" w:rsidRDefault="009035C3">
            <w:pPr>
              <w:rPr>
                <w:rFonts w:ascii="Calibri" w:hAnsi="Calibri" w:cs="Calibri"/>
                <w:color w:val="000000"/>
                <w:sz w:val="16"/>
                <w:szCs w:val="16"/>
              </w:rPr>
            </w:pPr>
          </w:p>
        </w:tc>
      </w:tr>
      <w:tr w:rsidR="009035C3" w:rsidRPr="009035C3" w14:paraId="2FC846EB" w14:textId="77777777" w:rsidTr="003F31D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F6999C"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01/01/1991</w:t>
            </w:r>
          </w:p>
        </w:tc>
        <w:tc>
          <w:tcPr>
            <w:tcW w:w="987" w:type="dxa"/>
            <w:tcBorders>
              <w:top w:val="nil"/>
              <w:left w:val="nil"/>
              <w:bottom w:val="single" w:sz="4" w:space="0" w:color="auto"/>
              <w:right w:val="single" w:sz="4" w:space="0" w:color="auto"/>
            </w:tcBorders>
            <w:shd w:val="clear" w:color="auto" w:fill="auto"/>
            <w:noWrap/>
            <w:vAlign w:val="center"/>
            <w:hideMark/>
          </w:tcPr>
          <w:p w14:paraId="3F6FFC9E"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31/12/1991</w:t>
            </w:r>
          </w:p>
        </w:tc>
        <w:tc>
          <w:tcPr>
            <w:tcW w:w="0" w:type="auto"/>
            <w:tcBorders>
              <w:top w:val="nil"/>
              <w:left w:val="nil"/>
              <w:bottom w:val="single" w:sz="4" w:space="0" w:color="auto"/>
              <w:right w:val="single" w:sz="4" w:space="0" w:color="auto"/>
            </w:tcBorders>
            <w:shd w:val="clear" w:color="auto" w:fill="auto"/>
            <w:noWrap/>
            <w:vAlign w:val="center"/>
            <w:hideMark/>
          </w:tcPr>
          <w:p w14:paraId="463B187B"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0.2682</w:t>
            </w:r>
          </w:p>
        </w:tc>
        <w:tc>
          <w:tcPr>
            <w:tcW w:w="0" w:type="auto"/>
            <w:tcBorders>
              <w:top w:val="nil"/>
              <w:left w:val="nil"/>
              <w:bottom w:val="single" w:sz="4" w:space="0" w:color="auto"/>
              <w:right w:val="single" w:sz="4" w:space="0" w:color="auto"/>
            </w:tcBorders>
            <w:shd w:val="clear" w:color="auto" w:fill="auto"/>
            <w:noWrap/>
            <w:vAlign w:val="bottom"/>
            <w:hideMark/>
          </w:tcPr>
          <w:p w14:paraId="642713C7"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14.00 </w:t>
            </w:r>
          </w:p>
        </w:tc>
        <w:tc>
          <w:tcPr>
            <w:tcW w:w="0" w:type="auto"/>
            <w:tcBorders>
              <w:top w:val="nil"/>
              <w:left w:val="nil"/>
              <w:bottom w:val="single" w:sz="4" w:space="0" w:color="auto"/>
              <w:right w:val="single" w:sz="4" w:space="0" w:color="auto"/>
            </w:tcBorders>
            <w:shd w:val="clear" w:color="auto" w:fill="auto"/>
            <w:noWrap/>
            <w:vAlign w:val="bottom"/>
            <w:hideMark/>
          </w:tcPr>
          <w:p w14:paraId="4A2EA51D"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$ 113,884</w:t>
            </w:r>
          </w:p>
        </w:tc>
        <w:tc>
          <w:tcPr>
            <w:tcW w:w="0" w:type="auto"/>
            <w:tcBorders>
              <w:top w:val="nil"/>
              <w:left w:val="nil"/>
              <w:bottom w:val="single" w:sz="4" w:space="0" w:color="auto"/>
              <w:right w:val="single" w:sz="4" w:space="0" w:color="auto"/>
            </w:tcBorders>
            <w:shd w:val="clear" w:color="auto" w:fill="auto"/>
            <w:noWrap/>
            <w:vAlign w:val="bottom"/>
            <w:hideMark/>
          </w:tcPr>
          <w:p w14:paraId="7A8131FB"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$ 91,706.29</w:t>
            </w:r>
          </w:p>
        </w:tc>
        <w:tc>
          <w:tcPr>
            <w:tcW w:w="0" w:type="auto"/>
            <w:tcBorders>
              <w:top w:val="nil"/>
              <w:left w:val="nil"/>
              <w:bottom w:val="single" w:sz="4" w:space="0" w:color="auto"/>
              <w:right w:val="nil"/>
            </w:tcBorders>
            <w:shd w:val="clear" w:color="auto" w:fill="auto"/>
            <w:noWrap/>
            <w:vAlign w:val="bottom"/>
            <w:hideMark/>
          </w:tcPr>
          <w:p w14:paraId="49677254" w14:textId="77777777" w:rsidR="009035C3" w:rsidRPr="009035C3" w:rsidRDefault="009035C3">
            <w:pPr>
              <w:jc w:val="right"/>
              <w:rPr>
                <w:rFonts w:ascii="Calibri" w:hAnsi="Calibri" w:cs="Calibri"/>
                <w:sz w:val="16"/>
                <w:szCs w:val="16"/>
              </w:rPr>
            </w:pPr>
            <w:r w:rsidRPr="009035C3">
              <w:rPr>
                <w:rFonts w:ascii="Calibri" w:hAnsi="Calibri" w:cs="Calibri"/>
                <w:sz w:val="16"/>
                <w:szCs w:val="16"/>
              </w:rPr>
              <w:t>$ 22,177.82</w:t>
            </w:r>
          </w:p>
        </w:tc>
        <w:tc>
          <w:tcPr>
            <w:tcW w:w="0" w:type="auto"/>
            <w:tcBorders>
              <w:top w:val="nil"/>
              <w:left w:val="single" w:sz="8" w:space="0" w:color="auto"/>
              <w:bottom w:val="nil"/>
              <w:right w:val="single" w:sz="8" w:space="0" w:color="auto"/>
            </w:tcBorders>
            <w:shd w:val="clear" w:color="auto" w:fill="auto"/>
            <w:noWrap/>
            <w:textDirection w:val="tbLrV"/>
            <w:vAlign w:val="bottom"/>
            <w:hideMark/>
          </w:tcPr>
          <w:p w14:paraId="2099DC01"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w:t>
            </w:r>
          </w:p>
        </w:tc>
        <w:tc>
          <w:tcPr>
            <w:tcW w:w="1077" w:type="dxa"/>
            <w:tcBorders>
              <w:top w:val="nil"/>
              <w:left w:val="nil"/>
              <w:bottom w:val="nil"/>
              <w:right w:val="nil"/>
            </w:tcBorders>
            <w:shd w:val="clear" w:color="auto" w:fill="auto"/>
            <w:noWrap/>
            <w:vAlign w:val="bottom"/>
            <w:hideMark/>
          </w:tcPr>
          <w:p w14:paraId="4999E3E3" w14:textId="77777777" w:rsidR="009035C3" w:rsidRPr="009035C3" w:rsidRDefault="009035C3">
            <w:pPr>
              <w:rPr>
                <w:rFonts w:ascii="Calibri" w:hAnsi="Calibri" w:cs="Calibri"/>
                <w:color w:val="000000"/>
                <w:sz w:val="16"/>
                <w:szCs w:val="16"/>
              </w:rPr>
            </w:pPr>
          </w:p>
        </w:tc>
      </w:tr>
      <w:tr w:rsidR="009035C3" w:rsidRPr="009035C3" w14:paraId="20977086" w14:textId="77777777" w:rsidTr="003F31D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557BD7"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01/01/1992</w:t>
            </w:r>
          </w:p>
        </w:tc>
        <w:tc>
          <w:tcPr>
            <w:tcW w:w="987" w:type="dxa"/>
            <w:tcBorders>
              <w:top w:val="nil"/>
              <w:left w:val="nil"/>
              <w:bottom w:val="single" w:sz="4" w:space="0" w:color="auto"/>
              <w:right w:val="single" w:sz="4" w:space="0" w:color="auto"/>
            </w:tcBorders>
            <w:shd w:val="clear" w:color="auto" w:fill="auto"/>
            <w:noWrap/>
            <w:vAlign w:val="center"/>
            <w:hideMark/>
          </w:tcPr>
          <w:p w14:paraId="377CB21C"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31/12/1992</w:t>
            </w:r>
          </w:p>
        </w:tc>
        <w:tc>
          <w:tcPr>
            <w:tcW w:w="0" w:type="auto"/>
            <w:tcBorders>
              <w:top w:val="nil"/>
              <w:left w:val="nil"/>
              <w:bottom w:val="single" w:sz="4" w:space="0" w:color="auto"/>
              <w:right w:val="single" w:sz="4" w:space="0" w:color="auto"/>
            </w:tcBorders>
            <w:shd w:val="clear" w:color="auto" w:fill="auto"/>
            <w:noWrap/>
            <w:vAlign w:val="center"/>
            <w:hideMark/>
          </w:tcPr>
          <w:p w14:paraId="45C9AF31"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0.2513</w:t>
            </w:r>
          </w:p>
        </w:tc>
        <w:tc>
          <w:tcPr>
            <w:tcW w:w="0" w:type="auto"/>
            <w:tcBorders>
              <w:top w:val="nil"/>
              <w:left w:val="nil"/>
              <w:bottom w:val="single" w:sz="4" w:space="0" w:color="auto"/>
              <w:right w:val="single" w:sz="4" w:space="0" w:color="auto"/>
            </w:tcBorders>
            <w:shd w:val="clear" w:color="auto" w:fill="auto"/>
            <w:noWrap/>
            <w:vAlign w:val="bottom"/>
            <w:hideMark/>
          </w:tcPr>
          <w:p w14:paraId="6552CE87"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14.00 </w:t>
            </w:r>
          </w:p>
        </w:tc>
        <w:tc>
          <w:tcPr>
            <w:tcW w:w="0" w:type="auto"/>
            <w:tcBorders>
              <w:top w:val="nil"/>
              <w:left w:val="nil"/>
              <w:bottom w:val="single" w:sz="4" w:space="0" w:color="auto"/>
              <w:right w:val="single" w:sz="4" w:space="0" w:color="auto"/>
            </w:tcBorders>
            <w:shd w:val="clear" w:color="auto" w:fill="auto"/>
            <w:noWrap/>
            <w:vAlign w:val="bottom"/>
            <w:hideMark/>
          </w:tcPr>
          <w:p w14:paraId="34CA082E"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$ 144,433</w:t>
            </w:r>
          </w:p>
        </w:tc>
        <w:tc>
          <w:tcPr>
            <w:tcW w:w="0" w:type="auto"/>
            <w:tcBorders>
              <w:top w:val="nil"/>
              <w:left w:val="nil"/>
              <w:bottom w:val="single" w:sz="4" w:space="0" w:color="auto"/>
              <w:right w:val="single" w:sz="4" w:space="0" w:color="auto"/>
            </w:tcBorders>
            <w:shd w:val="clear" w:color="auto" w:fill="auto"/>
            <w:noWrap/>
            <w:vAlign w:val="bottom"/>
            <w:hideMark/>
          </w:tcPr>
          <w:p w14:paraId="45A89F35"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$ 116,305.73</w:t>
            </w:r>
          </w:p>
        </w:tc>
        <w:tc>
          <w:tcPr>
            <w:tcW w:w="0" w:type="auto"/>
            <w:tcBorders>
              <w:top w:val="nil"/>
              <w:left w:val="nil"/>
              <w:bottom w:val="single" w:sz="4" w:space="0" w:color="auto"/>
              <w:right w:val="nil"/>
            </w:tcBorders>
            <w:shd w:val="clear" w:color="auto" w:fill="auto"/>
            <w:noWrap/>
            <w:vAlign w:val="bottom"/>
            <w:hideMark/>
          </w:tcPr>
          <w:p w14:paraId="70F08D91" w14:textId="77777777" w:rsidR="009035C3" w:rsidRPr="009035C3" w:rsidRDefault="009035C3">
            <w:pPr>
              <w:jc w:val="right"/>
              <w:rPr>
                <w:rFonts w:ascii="Calibri" w:hAnsi="Calibri" w:cs="Calibri"/>
                <w:sz w:val="16"/>
                <w:szCs w:val="16"/>
              </w:rPr>
            </w:pPr>
            <w:r w:rsidRPr="009035C3">
              <w:rPr>
                <w:rFonts w:ascii="Calibri" w:hAnsi="Calibri" w:cs="Calibri"/>
                <w:sz w:val="16"/>
                <w:szCs w:val="16"/>
              </w:rPr>
              <w:t>$ 28,126.83</w:t>
            </w:r>
          </w:p>
        </w:tc>
        <w:tc>
          <w:tcPr>
            <w:tcW w:w="0" w:type="auto"/>
            <w:tcBorders>
              <w:top w:val="nil"/>
              <w:left w:val="single" w:sz="8" w:space="0" w:color="auto"/>
              <w:bottom w:val="nil"/>
              <w:right w:val="single" w:sz="8" w:space="0" w:color="auto"/>
            </w:tcBorders>
            <w:shd w:val="clear" w:color="auto" w:fill="auto"/>
            <w:noWrap/>
            <w:textDirection w:val="tbLrV"/>
            <w:vAlign w:val="bottom"/>
            <w:hideMark/>
          </w:tcPr>
          <w:p w14:paraId="5773E14B"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w:t>
            </w:r>
          </w:p>
        </w:tc>
        <w:tc>
          <w:tcPr>
            <w:tcW w:w="1077" w:type="dxa"/>
            <w:tcBorders>
              <w:top w:val="nil"/>
              <w:left w:val="nil"/>
              <w:bottom w:val="nil"/>
              <w:right w:val="nil"/>
            </w:tcBorders>
            <w:shd w:val="clear" w:color="auto" w:fill="auto"/>
            <w:noWrap/>
            <w:vAlign w:val="bottom"/>
            <w:hideMark/>
          </w:tcPr>
          <w:p w14:paraId="1396F090" w14:textId="77777777" w:rsidR="009035C3" w:rsidRPr="009035C3" w:rsidRDefault="009035C3">
            <w:pPr>
              <w:rPr>
                <w:rFonts w:ascii="Calibri" w:hAnsi="Calibri" w:cs="Calibri"/>
                <w:color w:val="000000"/>
                <w:sz w:val="16"/>
                <w:szCs w:val="16"/>
              </w:rPr>
            </w:pPr>
          </w:p>
        </w:tc>
      </w:tr>
      <w:tr w:rsidR="009035C3" w:rsidRPr="009035C3" w14:paraId="33944876" w14:textId="77777777" w:rsidTr="003F31D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C47E99"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01/01/1993</w:t>
            </w:r>
          </w:p>
        </w:tc>
        <w:tc>
          <w:tcPr>
            <w:tcW w:w="987" w:type="dxa"/>
            <w:tcBorders>
              <w:top w:val="nil"/>
              <w:left w:val="nil"/>
              <w:bottom w:val="single" w:sz="4" w:space="0" w:color="auto"/>
              <w:right w:val="single" w:sz="4" w:space="0" w:color="auto"/>
            </w:tcBorders>
            <w:shd w:val="clear" w:color="auto" w:fill="auto"/>
            <w:noWrap/>
            <w:vAlign w:val="center"/>
            <w:hideMark/>
          </w:tcPr>
          <w:p w14:paraId="49399D15"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31/12/1993</w:t>
            </w:r>
          </w:p>
        </w:tc>
        <w:tc>
          <w:tcPr>
            <w:tcW w:w="0" w:type="auto"/>
            <w:tcBorders>
              <w:top w:val="nil"/>
              <w:left w:val="nil"/>
              <w:bottom w:val="single" w:sz="4" w:space="0" w:color="auto"/>
              <w:right w:val="single" w:sz="4" w:space="0" w:color="auto"/>
            </w:tcBorders>
            <w:shd w:val="clear" w:color="auto" w:fill="auto"/>
            <w:noWrap/>
            <w:vAlign w:val="center"/>
            <w:hideMark/>
          </w:tcPr>
          <w:p w14:paraId="424BFEE1"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0.2109</w:t>
            </w:r>
          </w:p>
        </w:tc>
        <w:tc>
          <w:tcPr>
            <w:tcW w:w="0" w:type="auto"/>
            <w:tcBorders>
              <w:top w:val="nil"/>
              <w:left w:val="nil"/>
              <w:bottom w:val="single" w:sz="4" w:space="0" w:color="auto"/>
              <w:right w:val="single" w:sz="4" w:space="0" w:color="auto"/>
            </w:tcBorders>
            <w:shd w:val="clear" w:color="auto" w:fill="auto"/>
            <w:noWrap/>
            <w:vAlign w:val="bottom"/>
            <w:hideMark/>
          </w:tcPr>
          <w:p w14:paraId="787DC5D1"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14.00 </w:t>
            </w:r>
          </w:p>
        </w:tc>
        <w:tc>
          <w:tcPr>
            <w:tcW w:w="0" w:type="auto"/>
            <w:tcBorders>
              <w:top w:val="nil"/>
              <w:left w:val="nil"/>
              <w:bottom w:val="single" w:sz="4" w:space="0" w:color="auto"/>
              <w:right w:val="single" w:sz="4" w:space="0" w:color="auto"/>
            </w:tcBorders>
            <w:shd w:val="clear" w:color="auto" w:fill="auto"/>
            <w:noWrap/>
            <w:vAlign w:val="bottom"/>
            <w:hideMark/>
          </w:tcPr>
          <w:p w14:paraId="0C1AD917"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$ 180,734</w:t>
            </w:r>
          </w:p>
        </w:tc>
        <w:tc>
          <w:tcPr>
            <w:tcW w:w="0" w:type="auto"/>
            <w:tcBorders>
              <w:top w:val="nil"/>
              <w:left w:val="nil"/>
              <w:bottom w:val="single" w:sz="4" w:space="0" w:color="auto"/>
              <w:right w:val="single" w:sz="4" w:space="0" w:color="auto"/>
            </w:tcBorders>
            <w:shd w:val="clear" w:color="auto" w:fill="auto"/>
            <w:noWrap/>
            <w:vAlign w:val="bottom"/>
            <w:hideMark/>
          </w:tcPr>
          <w:p w14:paraId="7D070C10"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$ 145,537.60</w:t>
            </w:r>
          </w:p>
        </w:tc>
        <w:tc>
          <w:tcPr>
            <w:tcW w:w="0" w:type="auto"/>
            <w:tcBorders>
              <w:top w:val="nil"/>
              <w:left w:val="nil"/>
              <w:bottom w:val="single" w:sz="4" w:space="0" w:color="auto"/>
              <w:right w:val="nil"/>
            </w:tcBorders>
            <w:shd w:val="clear" w:color="auto" w:fill="auto"/>
            <w:noWrap/>
            <w:vAlign w:val="bottom"/>
            <w:hideMark/>
          </w:tcPr>
          <w:p w14:paraId="1266B14F" w14:textId="77777777" w:rsidR="009035C3" w:rsidRPr="009035C3" w:rsidRDefault="009035C3">
            <w:pPr>
              <w:jc w:val="right"/>
              <w:rPr>
                <w:rFonts w:ascii="Calibri" w:hAnsi="Calibri" w:cs="Calibri"/>
                <w:sz w:val="16"/>
                <w:szCs w:val="16"/>
              </w:rPr>
            </w:pPr>
            <w:r w:rsidRPr="009035C3">
              <w:rPr>
                <w:rFonts w:ascii="Calibri" w:hAnsi="Calibri" w:cs="Calibri"/>
                <w:sz w:val="16"/>
                <w:szCs w:val="16"/>
              </w:rPr>
              <w:t>$ 35,196.13</w:t>
            </w:r>
          </w:p>
        </w:tc>
        <w:tc>
          <w:tcPr>
            <w:tcW w:w="0" w:type="auto"/>
            <w:tcBorders>
              <w:top w:val="nil"/>
              <w:left w:val="single" w:sz="8" w:space="0" w:color="auto"/>
              <w:bottom w:val="nil"/>
              <w:right w:val="single" w:sz="8" w:space="0" w:color="auto"/>
            </w:tcBorders>
            <w:shd w:val="clear" w:color="auto" w:fill="auto"/>
            <w:noWrap/>
            <w:textDirection w:val="tbLrV"/>
            <w:vAlign w:val="bottom"/>
            <w:hideMark/>
          </w:tcPr>
          <w:p w14:paraId="08ACE1F8"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w:t>
            </w:r>
          </w:p>
        </w:tc>
        <w:tc>
          <w:tcPr>
            <w:tcW w:w="1077" w:type="dxa"/>
            <w:tcBorders>
              <w:top w:val="nil"/>
              <w:left w:val="nil"/>
              <w:bottom w:val="nil"/>
              <w:right w:val="nil"/>
            </w:tcBorders>
            <w:shd w:val="clear" w:color="auto" w:fill="auto"/>
            <w:noWrap/>
            <w:vAlign w:val="bottom"/>
            <w:hideMark/>
          </w:tcPr>
          <w:p w14:paraId="6B659865" w14:textId="77777777" w:rsidR="009035C3" w:rsidRPr="009035C3" w:rsidRDefault="009035C3">
            <w:pPr>
              <w:rPr>
                <w:rFonts w:ascii="Calibri" w:hAnsi="Calibri" w:cs="Calibri"/>
                <w:color w:val="000000"/>
                <w:sz w:val="16"/>
                <w:szCs w:val="16"/>
              </w:rPr>
            </w:pPr>
          </w:p>
        </w:tc>
      </w:tr>
      <w:tr w:rsidR="009035C3" w:rsidRPr="009035C3" w14:paraId="6886A09E" w14:textId="77777777" w:rsidTr="003F31D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CB4C0"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01/01/1994</w:t>
            </w:r>
          </w:p>
        </w:tc>
        <w:tc>
          <w:tcPr>
            <w:tcW w:w="987" w:type="dxa"/>
            <w:tcBorders>
              <w:top w:val="nil"/>
              <w:left w:val="nil"/>
              <w:bottom w:val="single" w:sz="4" w:space="0" w:color="auto"/>
              <w:right w:val="single" w:sz="4" w:space="0" w:color="auto"/>
            </w:tcBorders>
            <w:shd w:val="clear" w:color="auto" w:fill="auto"/>
            <w:noWrap/>
            <w:vAlign w:val="center"/>
            <w:hideMark/>
          </w:tcPr>
          <w:p w14:paraId="2E9F1A72"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31/12/1994</w:t>
            </w:r>
          </w:p>
        </w:tc>
        <w:tc>
          <w:tcPr>
            <w:tcW w:w="0" w:type="auto"/>
            <w:tcBorders>
              <w:top w:val="nil"/>
              <w:left w:val="nil"/>
              <w:bottom w:val="single" w:sz="4" w:space="0" w:color="auto"/>
              <w:right w:val="single" w:sz="4" w:space="0" w:color="auto"/>
            </w:tcBorders>
            <w:shd w:val="clear" w:color="auto" w:fill="auto"/>
            <w:noWrap/>
            <w:vAlign w:val="center"/>
            <w:hideMark/>
          </w:tcPr>
          <w:p w14:paraId="28C64216"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0.2259</w:t>
            </w:r>
          </w:p>
        </w:tc>
        <w:tc>
          <w:tcPr>
            <w:tcW w:w="0" w:type="auto"/>
            <w:tcBorders>
              <w:top w:val="nil"/>
              <w:left w:val="nil"/>
              <w:bottom w:val="single" w:sz="4" w:space="0" w:color="auto"/>
              <w:right w:val="single" w:sz="4" w:space="0" w:color="auto"/>
            </w:tcBorders>
            <w:shd w:val="clear" w:color="auto" w:fill="auto"/>
            <w:noWrap/>
            <w:vAlign w:val="bottom"/>
            <w:hideMark/>
          </w:tcPr>
          <w:p w14:paraId="58E20215"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14.00 </w:t>
            </w:r>
          </w:p>
        </w:tc>
        <w:tc>
          <w:tcPr>
            <w:tcW w:w="0" w:type="auto"/>
            <w:tcBorders>
              <w:top w:val="nil"/>
              <w:left w:val="nil"/>
              <w:bottom w:val="single" w:sz="4" w:space="0" w:color="auto"/>
              <w:right w:val="single" w:sz="4" w:space="0" w:color="auto"/>
            </w:tcBorders>
            <w:shd w:val="clear" w:color="auto" w:fill="auto"/>
            <w:noWrap/>
            <w:vAlign w:val="bottom"/>
            <w:hideMark/>
          </w:tcPr>
          <w:p w14:paraId="7176D364"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$ 218,850</w:t>
            </w:r>
          </w:p>
        </w:tc>
        <w:tc>
          <w:tcPr>
            <w:tcW w:w="0" w:type="auto"/>
            <w:tcBorders>
              <w:top w:val="nil"/>
              <w:left w:val="nil"/>
              <w:bottom w:val="single" w:sz="4" w:space="0" w:color="auto"/>
              <w:right w:val="single" w:sz="4" w:space="0" w:color="auto"/>
            </w:tcBorders>
            <w:shd w:val="clear" w:color="auto" w:fill="auto"/>
            <w:noWrap/>
            <w:vAlign w:val="bottom"/>
            <w:hideMark/>
          </w:tcPr>
          <w:p w14:paraId="76989584"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$ 176,231.48</w:t>
            </w:r>
          </w:p>
        </w:tc>
        <w:tc>
          <w:tcPr>
            <w:tcW w:w="0" w:type="auto"/>
            <w:tcBorders>
              <w:top w:val="nil"/>
              <w:left w:val="nil"/>
              <w:bottom w:val="single" w:sz="4" w:space="0" w:color="auto"/>
              <w:right w:val="nil"/>
            </w:tcBorders>
            <w:shd w:val="clear" w:color="auto" w:fill="auto"/>
            <w:noWrap/>
            <w:vAlign w:val="bottom"/>
            <w:hideMark/>
          </w:tcPr>
          <w:p w14:paraId="56ACE243" w14:textId="77777777" w:rsidR="009035C3" w:rsidRPr="009035C3" w:rsidRDefault="009035C3">
            <w:pPr>
              <w:jc w:val="right"/>
              <w:rPr>
                <w:rFonts w:ascii="Calibri" w:hAnsi="Calibri" w:cs="Calibri"/>
                <w:sz w:val="16"/>
                <w:szCs w:val="16"/>
              </w:rPr>
            </w:pPr>
            <w:r w:rsidRPr="009035C3">
              <w:rPr>
                <w:rFonts w:ascii="Calibri" w:hAnsi="Calibri" w:cs="Calibri"/>
                <w:sz w:val="16"/>
                <w:szCs w:val="16"/>
              </w:rPr>
              <w:t>$ 42,619.00</w:t>
            </w:r>
          </w:p>
        </w:tc>
        <w:tc>
          <w:tcPr>
            <w:tcW w:w="0" w:type="auto"/>
            <w:tcBorders>
              <w:top w:val="nil"/>
              <w:left w:val="single" w:sz="8" w:space="0" w:color="auto"/>
              <w:bottom w:val="nil"/>
              <w:right w:val="single" w:sz="8" w:space="0" w:color="auto"/>
            </w:tcBorders>
            <w:shd w:val="clear" w:color="auto" w:fill="auto"/>
            <w:noWrap/>
            <w:textDirection w:val="tbLrV"/>
            <w:vAlign w:val="bottom"/>
            <w:hideMark/>
          </w:tcPr>
          <w:p w14:paraId="4171012D"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w:t>
            </w:r>
          </w:p>
        </w:tc>
        <w:tc>
          <w:tcPr>
            <w:tcW w:w="1077" w:type="dxa"/>
            <w:tcBorders>
              <w:top w:val="nil"/>
              <w:left w:val="nil"/>
              <w:bottom w:val="nil"/>
              <w:right w:val="nil"/>
            </w:tcBorders>
            <w:shd w:val="clear" w:color="auto" w:fill="auto"/>
            <w:noWrap/>
            <w:vAlign w:val="bottom"/>
            <w:hideMark/>
          </w:tcPr>
          <w:p w14:paraId="2746F736" w14:textId="77777777" w:rsidR="009035C3" w:rsidRPr="009035C3" w:rsidRDefault="009035C3">
            <w:pPr>
              <w:rPr>
                <w:rFonts w:ascii="Calibri" w:hAnsi="Calibri" w:cs="Calibri"/>
                <w:color w:val="000000"/>
                <w:sz w:val="16"/>
                <w:szCs w:val="16"/>
              </w:rPr>
            </w:pPr>
          </w:p>
        </w:tc>
      </w:tr>
      <w:tr w:rsidR="009035C3" w:rsidRPr="009035C3" w14:paraId="685A26DA" w14:textId="77777777" w:rsidTr="003F31D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CCAA9D"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01/01/1995</w:t>
            </w:r>
          </w:p>
        </w:tc>
        <w:tc>
          <w:tcPr>
            <w:tcW w:w="987" w:type="dxa"/>
            <w:tcBorders>
              <w:top w:val="nil"/>
              <w:left w:val="nil"/>
              <w:bottom w:val="single" w:sz="4" w:space="0" w:color="auto"/>
              <w:right w:val="single" w:sz="4" w:space="0" w:color="auto"/>
            </w:tcBorders>
            <w:shd w:val="clear" w:color="auto" w:fill="auto"/>
            <w:noWrap/>
            <w:vAlign w:val="center"/>
            <w:hideMark/>
          </w:tcPr>
          <w:p w14:paraId="39B9FB03"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31/12/1995</w:t>
            </w:r>
          </w:p>
        </w:tc>
        <w:tc>
          <w:tcPr>
            <w:tcW w:w="0" w:type="auto"/>
            <w:tcBorders>
              <w:top w:val="nil"/>
              <w:left w:val="nil"/>
              <w:bottom w:val="single" w:sz="4" w:space="0" w:color="auto"/>
              <w:right w:val="single" w:sz="4" w:space="0" w:color="auto"/>
            </w:tcBorders>
            <w:shd w:val="clear" w:color="auto" w:fill="auto"/>
            <w:noWrap/>
            <w:vAlign w:val="center"/>
            <w:hideMark/>
          </w:tcPr>
          <w:p w14:paraId="2EDF81D9"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0.1946</w:t>
            </w:r>
          </w:p>
        </w:tc>
        <w:tc>
          <w:tcPr>
            <w:tcW w:w="0" w:type="auto"/>
            <w:tcBorders>
              <w:top w:val="nil"/>
              <w:left w:val="nil"/>
              <w:bottom w:val="single" w:sz="4" w:space="0" w:color="auto"/>
              <w:right w:val="single" w:sz="4" w:space="0" w:color="auto"/>
            </w:tcBorders>
            <w:shd w:val="clear" w:color="auto" w:fill="auto"/>
            <w:noWrap/>
            <w:vAlign w:val="bottom"/>
            <w:hideMark/>
          </w:tcPr>
          <w:p w14:paraId="4F8540EA"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14.00 </w:t>
            </w:r>
          </w:p>
        </w:tc>
        <w:tc>
          <w:tcPr>
            <w:tcW w:w="0" w:type="auto"/>
            <w:tcBorders>
              <w:top w:val="nil"/>
              <w:left w:val="nil"/>
              <w:bottom w:val="single" w:sz="4" w:space="0" w:color="auto"/>
              <w:right w:val="single" w:sz="4" w:space="0" w:color="auto"/>
            </w:tcBorders>
            <w:shd w:val="clear" w:color="auto" w:fill="auto"/>
            <w:noWrap/>
            <w:vAlign w:val="bottom"/>
            <w:hideMark/>
          </w:tcPr>
          <w:p w14:paraId="46183E1A"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$ 268,289</w:t>
            </w:r>
          </w:p>
        </w:tc>
        <w:tc>
          <w:tcPr>
            <w:tcW w:w="0" w:type="auto"/>
            <w:tcBorders>
              <w:top w:val="nil"/>
              <w:left w:val="nil"/>
              <w:bottom w:val="single" w:sz="4" w:space="0" w:color="auto"/>
              <w:right w:val="single" w:sz="4" w:space="0" w:color="auto"/>
            </w:tcBorders>
            <w:shd w:val="clear" w:color="auto" w:fill="auto"/>
            <w:noWrap/>
            <w:vAlign w:val="bottom"/>
            <w:hideMark/>
          </w:tcPr>
          <w:p w14:paraId="2B135745"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$ 216,042.17</w:t>
            </w:r>
          </w:p>
        </w:tc>
        <w:tc>
          <w:tcPr>
            <w:tcW w:w="0" w:type="auto"/>
            <w:tcBorders>
              <w:top w:val="nil"/>
              <w:left w:val="nil"/>
              <w:bottom w:val="single" w:sz="4" w:space="0" w:color="auto"/>
              <w:right w:val="nil"/>
            </w:tcBorders>
            <w:shd w:val="clear" w:color="auto" w:fill="auto"/>
            <w:noWrap/>
            <w:vAlign w:val="bottom"/>
            <w:hideMark/>
          </w:tcPr>
          <w:p w14:paraId="2007B428" w14:textId="77777777" w:rsidR="009035C3" w:rsidRPr="009035C3" w:rsidRDefault="009035C3">
            <w:pPr>
              <w:jc w:val="right"/>
              <w:rPr>
                <w:rFonts w:ascii="Calibri" w:hAnsi="Calibri" w:cs="Calibri"/>
                <w:sz w:val="16"/>
                <w:szCs w:val="16"/>
              </w:rPr>
            </w:pPr>
            <w:r w:rsidRPr="009035C3">
              <w:rPr>
                <w:rFonts w:ascii="Calibri" w:hAnsi="Calibri" w:cs="Calibri"/>
                <w:sz w:val="16"/>
                <w:szCs w:val="16"/>
              </w:rPr>
              <w:t>$ 52,246.63</w:t>
            </w:r>
          </w:p>
        </w:tc>
        <w:tc>
          <w:tcPr>
            <w:tcW w:w="0" w:type="auto"/>
            <w:tcBorders>
              <w:top w:val="nil"/>
              <w:left w:val="single" w:sz="8" w:space="0" w:color="auto"/>
              <w:bottom w:val="nil"/>
              <w:right w:val="single" w:sz="8" w:space="0" w:color="auto"/>
            </w:tcBorders>
            <w:shd w:val="clear" w:color="auto" w:fill="auto"/>
            <w:noWrap/>
            <w:textDirection w:val="tbLrV"/>
            <w:vAlign w:val="bottom"/>
            <w:hideMark/>
          </w:tcPr>
          <w:p w14:paraId="62971DF3"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w:t>
            </w:r>
          </w:p>
        </w:tc>
        <w:tc>
          <w:tcPr>
            <w:tcW w:w="1077" w:type="dxa"/>
            <w:tcBorders>
              <w:top w:val="nil"/>
              <w:left w:val="nil"/>
              <w:bottom w:val="nil"/>
              <w:right w:val="nil"/>
            </w:tcBorders>
            <w:shd w:val="clear" w:color="auto" w:fill="auto"/>
            <w:noWrap/>
            <w:vAlign w:val="bottom"/>
            <w:hideMark/>
          </w:tcPr>
          <w:p w14:paraId="5A64CEB0" w14:textId="77777777" w:rsidR="009035C3" w:rsidRPr="009035C3" w:rsidRDefault="009035C3">
            <w:pPr>
              <w:rPr>
                <w:rFonts w:ascii="Calibri" w:hAnsi="Calibri" w:cs="Calibri"/>
                <w:color w:val="000000"/>
                <w:sz w:val="16"/>
                <w:szCs w:val="16"/>
              </w:rPr>
            </w:pPr>
          </w:p>
        </w:tc>
      </w:tr>
      <w:tr w:rsidR="009035C3" w:rsidRPr="009035C3" w14:paraId="72C90EA0" w14:textId="77777777" w:rsidTr="003F31D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916F21"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01/01/1996</w:t>
            </w:r>
          </w:p>
        </w:tc>
        <w:tc>
          <w:tcPr>
            <w:tcW w:w="987" w:type="dxa"/>
            <w:tcBorders>
              <w:top w:val="nil"/>
              <w:left w:val="nil"/>
              <w:bottom w:val="single" w:sz="4" w:space="0" w:color="auto"/>
              <w:right w:val="single" w:sz="4" w:space="0" w:color="auto"/>
            </w:tcBorders>
            <w:shd w:val="clear" w:color="auto" w:fill="auto"/>
            <w:noWrap/>
            <w:vAlign w:val="center"/>
            <w:hideMark/>
          </w:tcPr>
          <w:p w14:paraId="17614172"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31/12/1996</w:t>
            </w:r>
          </w:p>
        </w:tc>
        <w:tc>
          <w:tcPr>
            <w:tcW w:w="0" w:type="auto"/>
            <w:tcBorders>
              <w:top w:val="nil"/>
              <w:left w:val="nil"/>
              <w:bottom w:val="single" w:sz="4" w:space="0" w:color="auto"/>
              <w:right w:val="single" w:sz="4" w:space="0" w:color="auto"/>
            </w:tcBorders>
            <w:shd w:val="clear" w:color="auto" w:fill="auto"/>
            <w:noWrap/>
            <w:vAlign w:val="center"/>
            <w:hideMark/>
          </w:tcPr>
          <w:p w14:paraId="091880F1"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0.2163</w:t>
            </w:r>
          </w:p>
        </w:tc>
        <w:tc>
          <w:tcPr>
            <w:tcW w:w="0" w:type="auto"/>
            <w:tcBorders>
              <w:top w:val="nil"/>
              <w:left w:val="nil"/>
              <w:bottom w:val="single" w:sz="4" w:space="0" w:color="auto"/>
              <w:right w:val="single" w:sz="4" w:space="0" w:color="auto"/>
            </w:tcBorders>
            <w:shd w:val="clear" w:color="auto" w:fill="auto"/>
            <w:noWrap/>
            <w:vAlign w:val="bottom"/>
            <w:hideMark/>
          </w:tcPr>
          <w:p w14:paraId="0C175ED1"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14.00 </w:t>
            </w:r>
          </w:p>
        </w:tc>
        <w:tc>
          <w:tcPr>
            <w:tcW w:w="0" w:type="auto"/>
            <w:tcBorders>
              <w:top w:val="nil"/>
              <w:left w:val="nil"/>
              <w:bottom w:val="single" w:sz="4" w:space="0" w:color="auto"/>
              <w:right w:val="single" w:sz="4" w:space="0" w:color="auto"/>
            </w:tcBorders>
            <w:shd w:val="clear" w:color="auto" w:fill="auto"/>
            <w:noWrap/>
            <w:vAlign w:val="bottom"/>
            <w:hideMark/>
          </w:tcPr>
          <w:p w14:paraId="779D336A"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$ 320,498</w:t>
            </w:r>
          </w:p>
        </w:tc>
        <w:tc>
          <w:tcPr>
            <w:tcW w:w="0" w:type="auto"/>
            <w:tcBorders>
              <w:top w:val="nil"/>
              <w:left w:val="nil"/>
              <w:bottom w:val="single" w:sz="4" w:space="0" w:color="auto"/>
              <w:right w:val="single" w:sz="4" w:space="0" w:color="auto"/>
            </w:tcBorders>
            <w:shd w:val="clear" w:color="auto" w:fill="auto"/>
            <w:noWrap/>
            <w:vAlign w:val="bottom"/>
            <w:hideMark/>
          </w:tcPr>
          <w:p w14:paraId="64CA7240"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$ 258,083.98</w:t>
            </w:r>
          </w:p>
        </w:tc>
        <w:tc>
          <w:tcPr>
            <w:tcW w:w="0" w:type="auto"/>
            <w:tcBorders>
              <w:top w:val="nil"/>
              <w:left w:val="nil"/>
              <w:bottom w:val="single" w:sz="4" w:space="0" w:color="auto"/>
              <w:right w:val="nil"/>
            </w:tcBorders>
            <w:shd w:val="clear" w:color="auto" w:fill="auto"/>
            <w:noWrap/>
            <w:vAlign w:val="bottom"/>
            <w:hideMark/>
          </w:tcPr>
          <w:p w14:paraId="458DEE1F" w14:textId="77777777" w:rsidR="009035C3" w:rsidRPr="009035C3" w:rsidRDefault="009035C3">
            <w:pPr>
              <w:jc w:val="right"/>
              <w:rPr>
                <w:rFonts w:ascii="Calibri" w:hAnsi="Calibri" w:cs="Calibri"/>
                <w:sz w:val="16"/>
                <w:szCs w:val="16"/>
              </w:rPr>
            </w:pPr>
            <w:r w:rsidRPr="009035C3">
              <w:rPr>
                <w:rFonts w:ascii="Calibri" w:hAnsi="Calibri" w:cs="Calibri"/>
                <w:sz w:val="16"/>
                <w:szCs w:val="16"/>
              </w:rPr>
              <w:t>$ 62,413.82</w:t>
            </w:r>
          </w:p>
        </w:tc>
        <w:tc>
          <w:tcPr>
            <w:tcW w:w="0" w:type="auto"/>
            <w:tcBorders>
              <w:top w:val="nil"/>
              <w:left w:val="single" w:sz="8" w:space="0" w:color="auto"/>
              <w:bottom w:val="nil"/>
              <w:right w:val="single" w:sz="8" w:space="0" w:color="auto"/>
            </w:tcBorders>
            <w:shd w:val="clear" w:color="auto" w:fill="auto"/>
            <w:noWrap/>
            <w:textDirection w:val="tbLrV"/>
            <w:vAlign w:val="bottom"/>
            <w:hideMark/>
          </w:tcPr>
          <w:p w14:paraId="70F4F22D"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w:t>
            </w:r>
          </w:p>
        </w:tc>
        <w:tc>
          <w:tcPr>
            <w:tcW w:w="1077" w:type="dxa"/>
            <w:tcBorders>
              <w:top w:val="nil"/>
              <w:left w:val="nil"/>
              <w:bottom w:val="nil"/>
              <w:right w:val="nil"/>
            </w:tcBorders>
            <w:shd w:val="clear" w:color="auto" w:fill="auto"/>
            <w:noWrap/>
            <w:vAlign w:val="bottom"/>
            <w:hideMark/>
          </w:tcPr>
          <w:p w14:paraId="7FFB9D28" w14:textId="77777777" w:rsidR="009035C3" w:rsidRPr="009035C3" w:rsidRDefault="009035C3">
            <w:pPr>
              <w:rPr>
                <w:rFonts w:ascii="Calibri" w:hAnsi="Calibri" w:cs="Calibri"/>
                <w:color w:val="000000"/>
                <w:sz w:val="16"/>
                <w:szCs w:val="16"/>
              </w:rPr>
            </w:pPr>
          </w:p>
        </w:tc>
      </w:tr>
      <w:tr w:rsidR="009035C3" w:rsidRPr="009035C3" w14:paraId="2576FFAD" w14:textId="77777777" w:rsidTr="003F31D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42FD26"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01/01/1997</w:t>
            </w:r>
          </w:p>
        </w:tc>
        <w:tc>
          <w:tcPr>
            <w:tcW w:w="987" w:type="dxa"/>
            <w:tcBorders>
              <w:top w:val="nil"/>
              <w:left w:val="nil"/>
              <w:bottom w:val="single" w:sz="4" w:space="0" w:color="auto"/>
              <w:right w:val="single" w:sz="4" w:space="0" w:color="auto"/>
            </w:tcBorders>
            <w:shd w:val="clear" w:color="auto" w:fill="auto"/>
            <w:noWrap/>
            <w:vAlign w:val="center"/>
            <w:hideMark/>
          </w:tcPr>
          <w:p w14:paraId="72F6595E"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31/12/1997</w:t>
            </w:r>
          </w:p>
        </w:tc>
        <w:tc>
          <w:tcPr>
            <w:tcW w:w="0" w:type="auto"/>
            <w:tcBorders>
              <w:top w:val="nil"/>
              <w:left w:val="nil"/>
              <w:bottom w:val="single" w:sz="4" w:space="0" w:color="auto"/>
              <w:right w:val="single" w:sz="4" w:space="0" w:color="auto"/>
            </w:tcBorders>
            <w:shd w:val="clear" w:color="auto" w:fill="auto"/>
            <w:noWrap/>
            <w:vAlign w:val="center"/>
            <w:hideMark/>
          </w:tcPr>
          <w:p w14:paraId="6FCF5EAF"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0.1768</w:t>
            </w:r>
          </w:p>
        </w:tc>
        <w:tc>
          <w:tcPr>
            <w:tcW w:w="0" w:type="auto"/>
            <w:tcBorders>
              <w:top w:val="nil"/>
              <w:left w:val="nil"/>
              <w:bottom w:val="single" w:sz="4" w:space="0" w:color="auto"/>
              <w:right w:val="single" w:sz="4" w:space="0" w:color="auto"/>
            </w:tcBorders>
            <w:shd w:val="clear" w:color="auto" w:fill="auto"/>
            <w:noWrap/>
            <w:vAlign w:val="bottom"/>
            <w:hideMark/>
          </w:tcPr>
          <w:p w14:paraId="01706361"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14.00 </w:t>
            </w:r>
          </w:p>
        </w:tc>
        <w:tc>
          <w:tcPr>
            <w:tcW w:w="0" w:type="auto"/>
            <w:tcBorders>
              <w:top w:val="nil"/>
              <w:left w:val="nil"/>
              <w:bottom w:val="single" w:sz="4" w:space="0" w:color="auto"/>
              <w:right w:val="single" w:sz="4" w:space="0" w:color="auto"/>
            </w:tcBorders>
            <w:shd w:val="clear" w:color="auto" w:fill="auto"/>
            <w:noWrap/>
            <w:vAlign w:val="bottom"/>
            <w:hideMark/>
          </w:tcPr>
          <w:p w14:paraId="4FA120D5"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$ 389,821</w:t>
            </w:r>
          </w:p>
        </w:tc>
        <w:tc>
          <w:tcPr>
            <w:tcW w:w="0" w:type="auto"/>
            <w:tcBorders>
              <w:top w:val="nil"/>
              <w:left w:val="nil"/>
              <w:bottom w:val="single" w:sz="4" w:space="0" w:color="auto"/>
              <w:right w:val="single" w:sz="4" w:space="0" w:color="auto"/>
            </w:tcBorders>
            <w:shd w:val="clear" w:color="auto" w:fill="auto"/>
            <w:noWrap/>
            <w:vAlign w:val="bottom"/>
            <w:hideMark/>
          </w:tcPr>
          <w:p w14:paraId="737565BE"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$ 313,907.54</w:t>
            </w:r>
          </w:p>
        </w:tc>
        <w:tc>
          <w:tcPr>
            <w:tcW w:w="0" w:type="auto"/>
            <w:tcBorders>
              <w:top w:val="nil"/>
              <w:left w:val="nil"/>
              <w:bottom w:val="single" w:sz="4" w:space="0" w:color="auto"/>
              <w:right w:val="nil"/>
            </w:tcBorders>
            <w:shd w:val="clear" w:color="auto" w:fill="auto"/>
            <w:noWrap/>
            <w:vAlign w:val="bottom"/>
            <w:hideMark/>
          </w:tcPr>
          <w:p w14:paraId="79CD1192" w14:textId="77777777" w:rsidR="009035C3" w:rsidRPr="009035C3" w:rsidRDefault="009035C3">
            <w:pPr>
              <w:jc w:val="right"/>
              <w:rPr>
                <w:rFonts w:ascii="Calibri" w:hAnsi="Calibri" w:cs="Calibri"/>
                <w:sz w:val="16"/>
                <w:szCs w:val="16"/>
              </w:rPr>
            </w:pPr>
            <w:r w:rsidRPr="009035C3">
              <w:rPr>
                <w:rFonts w:ascii="Calibri" w:hAnsi="Calibri" w:cs="Calibri"/>
                <w:sz w:val="16"/>
                <w:szCs w:val="16"/>
              </w:rPr>
              <w:t>$ 75,913.93</w:t>
            </w:r>
          </w:p>
        </w:tc>
        <w:tc>
          <w:tcPr>
            <w:tcW w:w="0" w:type="auto"/>
            <w:tcBorders>
              <w:top w:val="nil"/>
              <w:left w:val="single" w:sz="8" w:space="0" w:color="auto"/>
              <w:bottom w:val="nil"/>
              <w:right w:val="single" w:sz="8" w:space="0" w:color="auto"/>
            </w:tcBorders>
            <w:shd w:val="clear" w:color="auto" w:fill="auto"/>
            <w:noWrap/>
            <w:textDirection w:val="tbLrV"/>
            <w:vAlign w:val="bottom"/>
            <w:hideMark/>
          </w:tcPr>
          <w:p w14:paraId="4B280F71"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w:t>
            </w:r>
          </w:p>
        </w:tc>
        <w:tc>
          <w:tcPr>
            <w:tcW w:w="1077" w:type="dxa"/>
            <w:tcBorders>
              <w:top w:val="nil"/>
              <w:left w:val="nil"/>
              <w:bottom w:val="nil"/>
              <w:right w:val="nil"/>
            </w:tcBorders>
            <w:shd w:val="clear" w:color="auto" w:fill="auto"/>
            <w:noWrap/>
            <w:vAlign w:val="bottom"/>
            <w:hideMark/>
          </w:tcPr>
          <w:p w14:paraId="5AE53033" w14:textId="77777777" w:rsidR="009035C3" w:rsidRPr="009035C3" w:rsidRDefault="009035C3">
            <w:pPr>
              <w:rPr>
                <w:rFonts w:ascii="Calibri" w:hAnsi="Calibri" w:cs="Calibri"/>
                <w:color w:val="000000"/>
                <w:sz w:val="16"/>
                <w:szCs w:val="16"/>
              </w:rPr>
            </w:pPr>
          </w:p>
        </w:tc>
      </w:tr>
      <w:tr w:rsidR="009035C3" w:rsidRPr="009035C3" w14:paraId="37D399D0" w14:textId="77777777" w:rsidTr="003F31D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3B5FF2"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01/01/1998</w:t>
            </w:r>
          </w:p>
        </w:tc>
        <w:tc>
          <w:tcPr>
            <w:tcW w:w="987" w:type="dxa"/>
            <w:tcBorders>
              <w:top w:val="nil"/>
              <w:left w:val="nil"/>
              <w:bottom w:val="single" w:sz="4" w:space="0" w:color="auto"/>
              <w:right w:val="single" w:sz="4" w:space="0" w:color="auto"/>
            </w:tcBorders>
            <w:shd w:val="clear" w:color="auto" w:fill="auto"/>
            <w:noWrap/>
            <w:vAlign w:val="center"/>
            <w:hideMark/>
          </w:tcPr>
          <w:p w14:paraId="3DDCA76C"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31/12/1998</w:t>
            </w:r>
          </w:p>
        </w:tc>
        <w:tc>
          <w:tcPr>
            <w:tcW w:w="0" w:type="auto"/>
            <w:tcBorders>
              <w:top w:val="nil"/>
              <w:left w:val="nil"/>
              <w:bottom w:val="single" w:sz="4" w:space="0" w:color="auto"/>
              <w:right w:val="single" w:sz="4" w:space="0" w:color="auto"/>
            </w:tcBorders>
            <w:shd w:val="clear" w:color="auto" w:fill="auto"/>
            <w:noWrap/>
            <w:vAlign w:val="center"/>
            <w:hideMark/>
          </w:tcPr>
          <w:p w14:paraId="550FB246"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0.1670</w:t>
            </w:r>
          </w:p>
        </w:tc>
        <w:tc>
          <w:tcPr>
            <w:tcW w:w="0" w:type="auto"/>
            <w:tcBorders>
              <w:top w:val="nil"/>
              <w:left w:val="nil"/>
              <w:bottom w:val="single" w:sz="4" w:space="0" w:color="auto"/>
              <w:right w:val="single" w:sz="4" w:space="0" w:color="auto"/>
            </w:tcBorders>
            <w:shd w:val="clear" w:color="auto" w:fill="auto"/>
            <w:noWrap/>
            <w:vAlign w:val="bottom"/>
            <w:hideMark/>
          </w:tcPr>
          <w:p w14:paraId="563711AD"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14.00 </w:t>
            </w:r>
          </w:p>
        </w:tc>
        <w:tc>
          <w:tcPr>
            <w:tcW w:w="0" w:type="auto"/>
            <w:tcBorders>
              <w:top w:val="nil"/>
              <w:left w:val="nil"/>
              <w:bottom w:val="single" w:sz="4" w:space="0" w:color="auto"/>
              <w:right w:val="single" w:sz="4" w:space="0" w:color="auto"/>
            </w:tcBorders>
            <w:shd w:val="clear" w:color="auto" w:fill="auto"/>
            <w:noWrap/>
            <w:vAlign w:val="bottom"/>
            <w:hideMark/>
          </w:tcPr>
          <w:p w14:paraId="19AE096B"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$ 458,742</w:t>
            </w:r>
          </w:p>
        </w:tc>
        <w:tc>
          <w:tcPr>
            <w:tcW w:w="0" w:type="auto"/>
            <w:tcBorders>
              <w:top w:val="nil"/>
              <w:left w:val="nil"/>
              <w:bottom w:val="single" w:sz="4" w:space="0" w:color="auto"/>
              <w:right w:val="single" w:sz="4" w:space="0" w:color="auto"/>
            </w:tcBorders>
            <w:shd w:val="clear" w:color="auto" w:fill="auto"/>
            <w:noWrap/>
            <w:vAlign w:val="bottom"/>
            <w:hideMark/>
          </w:tcPr>
          <w:p w14:paraId="44AC131B"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$ 369,406.40</w:t>
            </w:r>
          </w:p>
        </w:tc>
        <w:tc>
          <w:tcPr>
            <w:tcW w:w="0" w:type="auto"/>
            <w:tcBorders>
              <w:top w:val="nil"/>
              <w:left w:val="nil"/>
              <w:bottom w:val="single" w:sz="4" w:space="0" w:color="auto"/>
              <w:right w:val="nil"/>
            </w:tcBorders>
            <w:shd w:val="clear" w:color="auto" w:fill="auto"/>
            <w:noWrap/>
            <w:vAlign w:val="bottom"/>
            <w:hideMark/>
          </w:tcPr>
          <w:p w14:paraId="1865C65B" w14:textId="77777777" w:rsidR="009035C3" w:rsidRPr="009035C3" w:rsidRDefault="009035C3">
            <w:pPr>
              <w:jc w:val="right"/>
              <w:rPr>
                <w:rFonts w:ascii="Calibri" w:hAnsi="Calibri" w:cs="Calibri"/>
                <w:sz w:val="16"/>
                <w:szCs w:val="16"/>
              </w:rPr>
            </w:pPr>
            <w:r w:rsidRPr="009035C3">
              <w:rPr>
                <w:rFonts w:ascii="Calibri" w:hAnsi="Calibri" w:cs="Calibri"/>
                <w:sz w:val="16"/>
                <w:szCs w:val="16"/>
              </w:rPr>
              <w:t>$ 89,335.51</w:t>
            </w:r>
          </w:p>
        </w:tc>
        <w:tc>
          <w:tcPr>
            <w:tcW w:w="0" w:type="auto"/>
            <w:tcBorders>
              <w:top w:val="nil"/>
              <w:left w:val="single" w:sz="8" w:space="0" w:color="auto"/>
              <w:bottom w:val="nil"/>
              <w:right w:val="single" w:sz="8" w:space="0" w:color="auto"/>
            </w:tcBorders>
            <w:shd w:val="clear" w:color="auto" w:fill="auto"/>
            <w:noWrap/>
            <w:textDirection w:val="tbLrV"/>
            <w:vAlign w:val="bottom"/>
            <w:hideMark/>
          </w:tcPr>
          <w:p w14:paraId="137758D8"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w:t>
            </w:r>
          </w:p>
        </w:tc>
        <w:tc>
          <w:tcPr>
            <w:tcW w:w="1077" w:type="dxa"/>
            <w:tcBorders>
              <w:top w:val="nil"/>
              <w:left w:val="nil"/>
              <w:bottom w:val="nil"/>
              <w:right w:val="nil"/>
            </w:tcBorders>
            <w:shd w:val="clear" w:color="auto" w:fill="auto"/>
            <w:noWrap/>
            <w:vAlign w:val="bottom"/>
            <w:hideMark/>
          </w:tcPr>
          <w:p w14:paraId="64980A64" w14:textId="77777777" w:rsidR="009035C3" w:rsidRPr="009035C3" w:rsidRDefault="009035C3">
            <w:pPr>
              <w:rPr>
                <w:rFonts w:ascii="Calibri" w:hAnsi="Calibri" w:cs="Calibri"/>
                <w:color w:val="000000"/>
                <w:sz w:val="16"/>
                <w:szCs w:val="16"/>
              </w:rPr>
            </w:pPr>
          </w:p>
        </w:tc>
      </w:tr>
      <w:tr w:rsidR="009035C3" w:rsidRPr="009035C3" w14:paraId="5F1299EF" w14:textId="77777777" w:rsidTr="003F31D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C0813A"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01/01/1999</w:t>
            </w:r>
          </w:p>
        </w:tc>
        <w:tc>
          <w:tcPr>
            <w:tcW w:w="987" w:type="dxa"/>
            <w:tcBorders>
              <w:top w:val="nil"/>
              <w:left w:val="nil"/>
              <w:bottom w:val="single" w:sz="4" w:space="0" w:color="auto"/>
              <w:right w:val="single" w:sz="4" w:space="0" w:color="auto"/>
            </w:tcBorders>
            <w:shd w:val="clear" w:color="auto" w:fill="auto"/>
            <w:noWrap/>
            <w:vAlign w:val="center"/>
            <w:hideMark/>
          </w:tcPr>
          <w:p w14:paraId="332A5E8B"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31/12/1999</w:t>
            </w:r>
          </w:p>
        </w:tc>
        <w:tc>
          <w:tcPr>
            <w:tcW w:w="0" w:type="auto"/>
            <w:tcBorders>
              <w:top w:val="nil"/>
              <w:left w:val="nil"/>
              <w:bottom w:val="single" w:sz="4" w:space="0" w:color="auto"/>
              <w:right w:val="single" w:sz="4" w:space="0" w:color="auto"/>
            </w:tcBorders>
            <w:shd w:val="clear" w:color="auto" w:fill="auto"/>
            <w:noWrap/>
            <w:vAlign w:val="center"/>
            <w:hideMark/>
          </w:tcPr>
          <w:p w14:paraId="7B79D77B"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0.0923</w:t>
            </w:r>
          </w:p>
        </w:tc>
        <w:tc>
          <w:tcPr>
            <w:tcW w:w="0" w:type="auto"/>
            <w:tcBorders>
              <w:top w:val="nil"/>
              <w:left w:val="nil"/>
              <w:bottom w:val="single" w:sz="4" w:space="0" w:color="auto"/>
              <w:right w:val="single" w:sz="4" w:space="0" w:color="auto"/>
            </w:tcBorders>
            <w:shd w:val="clear" w:color="auto" w:fill="auto"/>
            <w:noWrap/>
            <w:vAlign w:val="bottom"/>
            <w:hideMark/>
          </w:tcPr>
          <w:p w14:paraId="0C4C737C"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14.00 </w:t>
            </w:r>
          </w:p>
        </w:tc>
        <w:tc>
          <w:tcPr>
            <w:tcW w:w="0" w:type="auto"/>
            <w:tcBorders>
              <w:top w:val="nil"/>
              <w:left w:val="nil"/>
              <w:bottom w:val="single" w:sz="4" w:space="0" w:color="auto"/>
              <w:right w:val="single" w:sz="4" w:space="0" w:color="auto"/>
            </w:tcBorders>
            <w:shd w:val="clear" w:color="auto" w:fill="auto"/>
            <w:noWrap/>
            <w:vAlign w:val="bottom"/>
            <w:hideMark/>
          </w:tcPr>
          <w:p w14:paraId="6BF721CE"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$ 535,352</w:t>
            </w:r>
          </w:p>
        </w:tc>
        <w:tc>
          <w:tcPr>
            <w:tcW w:w="0" w:type="auto"/>
            <w:tcBorders>
              <w:top w:val="nil"/>
              <w:left w:val="nil"/>
              <w:bottom w:val="single" w:sz="4" w:space="0" w:color="auto"/>
              <w:right w:val="single" w:sz="4" w:space="0" w:color="auto"/>
            </w:tcBorders>
            <w:shd w:val="clear" w:color="auto" w:fill="auto"/>
            <w:noWrap/>
            <w:vAlign w:val="bottom"/>
            <w:hideMark/>
          </w:tcPr>
          <w:p w14:paraId="02D8B9CD"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$ 431,097.26</w:t>
            </w:r>
          </w:p>
        </w:tc>
        <w:tc>
          <w:tcPr>
            <w:tcW w:w="0" w:type="auto"/>
            <w:tcBorders>
              <w:top w:val="nil"/>
              <w:left w:val="nil"/>
              <w:bottom w:val="single" w:sz="4" w:space="0" w:color="auto"/>
              <w:right w:val="nil"/>
            </w:tcBorders>
            <w:shd w:val="clear" w:color="auto" w:fill="auto"/>
            <w:noWrap/>
            <w:vAlign w:val="bottom"/>
            <w:hideMark/>
          </w:tcPr>
          <w:p w14:paraId="4F5C988E" w14:textId="77777777" w:rsidR="009035C3" w:rsidRPr="009035C3" w:rsidRDefault="009035C3">
            <w:pPr>
              <w:jc w:val="right"/>
              <w:rPr>
                <w:rFonts w:ascii="Calibri" w:hAnsi="Calibri" w:cs="Calibri"/>
                <w:sz w:val="16"/>
                <w:szCs w:val="16"/>
              </w:rPr>
            </w:pPr>
            <w:r w:rsidRPr="009035C3">
              <w:rPr>
                <w:rFonts w:ascii="Calibri" w:hAnsi="Calibri" w:cs="Calibri"/>
                <w:sz w:val="16"/>
                <w:szCs w:val="16"/>
              </w:rPr>
              <w:t>$ 104,254.54</w:t>
            </w:r>
          </w:p>
        </w:tc>
        <w:tc>
          <w:tcPr>
            <w:tcW w:w="0" w:type="auto"/>
            <w:tcBorders>
              <w:top w:val="nil"/>
              <w:left w:val="single" w:sz="8" w:space="0" w:color="auto"/>
              <w:bottom w:val="nil"/>
              <w:right w:val="single" w:sz="8" w:space="0" w:color="auto"/>
            </w:tcBorders>
            <w:shd w:val="clear" w:color="auto" w:fill="auto"/>
            <w:noWrap/>
            <w:textDirection w:val="tbLrV"/>
            <w:vAlign w:val="bottom"/>
            <w:hideMark/>
          </w:tcPr>
          <w:p w14:paraId="2E556A70"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w:t>
            </w:r>
          </w:p>
        </w:tc>
        <w:tc>
          <w:tcPr>
            <w:tcW w:w="1077" w:type="dxa"/>
            <w:tcBorders>
              <w:top w:val="nil"/>
              <w:left w:val="nil"/>
              <w:bottom w:val="nil"/>
              <w:right w:val="nil"/>
            </w:tcBorders>
            <w:shd w:val="clear" w:color="auto" w:fill="auto"/>
            <w:noWrap/>
            <w:vAlign w:val="bottom"/>
            <w:hideMark/>
          </w:tcPr>
          <w:p w14:paraId="1DE115EB" w14:textId="77777777" w:rsidR="009035C3" w:rsidRPr="009035C3" w:rsidRDefault="009035C3">
            <w:pPr>
              <w:rPr>
                <w:rFonts w:ascii="Calibri" w:hAnsi="Calibri" w:cs="Calibri"/>
                <w:color w:val="000000"/>
                <w:sz w:val="16"/>
                <w:szCs w:val="16"/>
              </w:rPr>
            </w:pPr>
          </w:p>
        </w:tc>
      </w:tr>
      <w:tr w:rsidR="009035C3" w:rsidRPr="009035C3" w14:paraId="678AFEFE" w14:textId="77777777" w:rsidTr="003F31D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A83D30"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lastRenderedPageBreak/>
              <w:t>01/01/2000</w:t>
            </w:r>
          </w:p>
        </w:tc>
        <w:tc>
          <w:tcPr>
            <w:tcW w:w="987" w:type="dxa"/>
            <w:tcBorders>
              <w:top w:val="nil"/>
              <w:left w:val="nil"/>
              <w:bottom w:val="single" w:sz="4" w:space="0" w:color="auto"/>
              <w:right w:val="single" w:sz="4" w:space="0" w:color="auto"/>
            </w:tcBorders>
            <w:shd w:val="clear" w:color="auto" w:fill="auto"/>
            <w:noWrap/>
            <w:vAlign w:val="center"/>
            <w:hideMark/>
          </w:tcPr>
          <w:p w14:paraId="3C4052B3"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31/12/2000</w:t>
            </w:r>
          </w:p>
        </w:tc>
        <w:tc>
          <w:tcPr>
            <w:tcW w:w="0" w:type="auto"/>
            <w:tcBorders>
              <w:top w:val="nil"/>
              <w:left w:val="nil"/>
              <w:bottom w:val="single" w:sz="4" w:space="0" w:color="auto"/>
              <w:right w:val="single" w:sz="4" w:space="0" w:color="auto"/>
            </w:tcBorders>
            <w:shd w:val="clear" w:color="auto" w:fill="auto"/>
            <w:noWrap/>
            <w:vAlign w:val="center"/>
            <w:hideMark/>
          </w:tcPr>
          <w:p w14:paraId="0AB164F6"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0.0875</w:t>
            </w:r>
          </w:p>
        </w:tc>
        <w:tc>
          <w:tcPr>
            <w:tcW w:w="0" w:type="auto"/>
            <w:tcBorders>
              <w:top w:val="nil"/>
              <w:left w:val="nil"/>
              <w:bottom w:val="single" w:sz="4" w:space="0" w:color="auto"/>
              <w:right w:val="single" w:sz="4" w:space="0" w:color="auto"/>
            </w:tcBorders>
            <w:shd w:val="clear" w:color="auto" w:fill="auto"/>
            <w:noWrap/>
            <w:vAlign w:val="bottom"/>
            <w:hideMark/>
          </w:tcPr>
          <w:p w14:paraId="527AF33A"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14.00 </w:t>
            </w:r>
          </w:p>
        </w:tc>
        <w:tc>
          <w:tcPr>
            <w:tcW w:w="0" w:type="auto"/>
            <w:tcBorders>
              <w:top w:val="nil"/>
              <w:left w:val="nil"/>
              <w:bottom w:val="single" w:sz="4" w:space="0" w:color="auto"/>
              <w:right w:val="single" w:sz="4" w:space="0" w:color="auto"/>
            </w:tcBorders>
            <w:shd w:val="clear" w:color="auto" w:fill="auto"/>
            <w:noWrap/>
            <w:vAlign w:val="bottom"/>
            <w:hideMark/>
          </w:tcPr>
          <w:p w14:paraId="51D1EB4F"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$ 584,765</w:t>
            </w:r>
          </w:p>
        </w:tc>
        <w:tc>
          <w:tcPr>
            <w:tcW w:w="0" w:type="auto"/>
            <w:tcBorders>
              <w:top w:val="nil"/>
              <w:left w:val="nil"/>
              <w:bottom w:val="single" w:sz="4" w:space="0" w:color="auto"/>
              <w:right w:val="single" w:sz="4" w:space="0" w:color="auto"/>
            </w:tcBorders>
            <w:shd w:val="clear" w:color="auto" w:fill="auto"/>
            <w:noWrap/>
            <w:vAlign w:val="bottom"/>
            <w:hideMark/>
          </w:tcPr>
          <w:p w14:paraId="7D3D1D79"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$ 470,887.54</w:t>
            </w:r>
          </w:p>
        </w:tc>
        <w:tc>
          <w:tcPr>
            <w:tcW w:w="0" w:type="auto"/>
            <w:tcBorders>
              <w:top w:val="nil"/>
              <w:left w:val="nil"/>
              <w:bottom w:val="single" w:sz="4" w:space="0" w:color="auto"/>
              <w:right w:val="nil"/>
            </w:tcBorders>
            <w:shd w:val="clear" w:color="auto" w:fill="auto"/>
            <w:noWrap/>
            <w:vAlign w:val="bottom"/>
            <w:hideMark/>
          </w:tcPr>
          <w:p w14:paraId="2CA09AC0" w14:textId="77777777" w:rsidR="009035C3" w:rsidRPr="009035C3" w:rsidRDefault="009035C3">
            <w:pPr>
              <w:jc w:val="right"/>
              <w:rPr>
                <w:rFonts w:ascii="Calibri" w:hAnsi="Calibri" w:cs="Calibri"/>
                <w:sz w:val="16"/>
                <w:szCs w:val="16"/>
              </w:rPr>
            </w:pPr>
            <w:r w:rsidRPr="009035C3">
              <w:rPr>
                <w:rFonts w:ascii="Calibri" w:hAnsi="Calibri" w:cs="Calibri"/>
                <w:sz w:val="16"/>
                <w:szCs w:val="16"/>
              </w:rPr>
              <w:t>$ 113,877.24</w:t>
            </w:r>
          </w:p>
        </w:tc>
        <w:tc>
          <w:tcPr>
            <w:tcW w:w="0" w:type="auto"/>
            <w:tcBorders>
              <w:top w:val="nil"/>
              <w:left w:val="single" w:sz="8" w:space="0" w:color="auto"/>
              <w:bottom w:val="nil"/>
              <w:right w:val="single" w:sz="8" w:space="0" w:color="auto"/>
            </w:tcBorders>
            <w:shd w:val="clear" w:color="auto" w:fill="auto"/>
            <w:noWrap/>
            <w:textDirection w:val="tbLrV"/>
            <w:vAlign w:val="bottom"/>
            <w:hideMark/>
          </w:tcPr>
          <w:p w14:paraId="285D91E4"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w:t>
            </w:r>
          </w:p>
        </w:tc>
        <w:tc>
          <w:tcPr>
            <w:tcW w:w="1077" w:type="dxa"/>
            <w:tcBorders>
              <w:top w:val="nil"/>
              <w:left w:val="nil"/>
              <w:bottom w:val="nil"/>
              <w:right w:val="nil"/>
            </w:tcBorders>
            <w:shd w:val="clear" w:color="auto" w:fill="auto"/>
            <w:noWrap/>
            <w:vAlign w:val="bottom"/>
            <w:hideMark/>
          </w:tcPr>
          <w:p w14:paraId="28B29F03" w14:textId="77777777" w:rsidR="009035C3" w:rsidRPr="009035C3" w:rsidRDefault="009035C3">
            <w:pPr>
              <w:rPr>
                <w:rFonts w:ascii="Calibri" w:hAnsi="Calibri" w:cs="Calibri"/>
                <w:color w:val="000000"/>
                <w:sz w:val="16"/>
                <w:szCs w:val="16"/>
              </w:rPr>
            </w:pPr>
          </w:p>
        </w:tc>
      </w:tr>
      <w:tr w:rsidR="009035C3" w:rsidRPr="009035C3" w14:paraId="46F0AA60" w14:textId="77777777" w:rsidTr="003F31D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654C5C"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01/01/2001</w:t>
            </w:r>
          </w:p>
        </w:tc>
        <w:tc>
          <w:tcPr>
            <w:tcW w:w="987" w:type="dxa"/>
            <w:tcBorders>
              <w:top w:val="nil"/>
              <w:left w:val="nil"/>
              <w:bottom w:val="single" w:sz="4" w:space="0" w:color="auto"/>
              <w:right w:val="single" w:sz="4" w:space="0" w:color="auto"/>
            </w:tcBorders>
            <w:shd w:val="clear" w:color="auto" w:fill="auto"/>
            <w:noWrap/>
            <w:vAlign w:val="center"/>
            <w:hideMark/>
          </w:tcPr>
          <w:p w14:paraId="7B2F4973"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31/12/2001</w:t>
            </w:r>
          </w:p>
        </w:tc>
        <w:tc>
          <w:tcPr>
            <w:tcW w:w="0" w:type="auto"/>
            <w:tcBorders>
              <w:top w:val="nil"/>
              <w:left w:val="nil"/>
              <w:bottom w:val="single" w:sz="4" w:space="0" w:color="auto"/>
              <w:right w:val="single" w:sz="4" w:space="0" w:color="auto"/>
            </w:tcBorders>
            <w:shd w:val="clear" w:color="auto" w:fill="auto"/>
            <w:noWrap/>
            <w:vAlign w:val="center"/>
            <w:hideMark/>
          </w:tcPr>
          <w:p w14:paraId="6021AD6C"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0.0765</w:t>
            </w:r>
          </w:p>
        </w:tc>
        <w:tc>
          <w:tcPr>
            <w:tcW w:w="0" w:type="auto"/>
            <w:tcBorders>
              <w:top w:val="nil"/>
              <w:left w:val="nil"/>
              <w:bottom w:val="single" w:sz="4" w:space="0" w:color="auto"/>
              <w:right w:val="single" w:sz="4" w:space="0" w:color="auto"/>
            </w:tcBorders>
            <w:shd w:val="clear" w:color="auto" w:fill="auto"/>
            <w:noWrap/>
            <w:vAlign w:val="bottom"/>
            <w:hideMark/>
          </w:tcPr>
          <w:p w14:paraId="0706F0C3"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14.00 </w:t>
            </w:r>
          </w:p>
        </w:tc>
        <w:tc>
          <w:tcPr>
            <w:tcW w:w="0" w:type="auto"/>
            <w:tcBorders>
              <w:top w:val="nil"/>
              <w:left w:val="nil"/>
              <w:bottom w:val="single" w:sz="4" w:space="0" w:color="auto"/>
              <w:right w:val="single" w:sz="4" w:space="0" w:color="auto"/>
            </w:tcBorders>
            <w:shd w:val="clear" w:color="auto" w:fill="auto"/>
            <w:noWrap/>
            <w:vAlign w:val="bottom"/>
            <w:hideMark/>
          </w:tcPr>
          <w:p w14:paraId="304F2B3A"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$ 635,932</w:t>
            </w:r>
          </w:p>
        </w:tc>
        <w:tc>
          <w:tcPr>
            <w:tcW w:w="0" w:type="auto"/>
            <w:tcBorders>
              <w:top w:val="nil"/>
              <w:left w:val="nil"/>
              <w:bottom w:val="single" w:sz="4" w:space="0" w:color="auto"/>
              <w:right w:val="single" w:sz="4" w:space="0" w:color="auto"/>
            </w:tcBorders>
            <w:shd w:val="clear" w:color="auto" w:fill="auto"/>
            <w:noWrap/>
            <w:vAlign w:val="bottom"/>
            <w:hideMark/>
          </w:tcPr>
          <w:p w14:paraId="683A275C"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$ 512,090.20</w:t>
            </w:r>
          </w:p>
        </w:tc>
        <w:tc>
          <w:tcPr>
            <w:tcW w:w="0" w:type="auto"/>
            <w:tcBorders>
              <w:top w:val="nil"/>
              <w:left w:val="nil"/>
              <w:bottom w:val="single" w:sz="4" w:space="0" w:color="auto"/>
              <w:right w:val="nil"/>
            </w:tcBorders>
            <w:shd w:val="clear" w:color="auto" w:fill="auto"/>
            <w:noWrap/>
            <w:vAlign w:val="bottom"/>
            <w:hideMark/>
          </w:tcPr>
          <w:p w14:paraId="1A04E5B7" w14:textId="77777777" w:rsidR="009035C3" w:rsidRPr="009035C3" w:rsidRDefault="009035C3">
            <w:pPr>
              <w:jc w:val="right"/>
              <w:rPr>
                <w:rFonts w:ascii="Calibri" w:hAnsi="Calibri" w:cs="Calibri"/>
                <w:sz w:val="16"/>
                <w:szCs w:val="16"/>
              </w:rPr>
            </w:pPr>
            <w:r w:rsidRPr="009035C3">
              <w:rPr>
                <w:rFonts w:ascii="Calibri" w:hAnsi="Calibri" w:cs="Calibri"/>
                <w:sz w:val="16"/>
                <w:szCs w:val="16"/>
              </w:rPr>
              <w:t>$ 123,841.50</w:t>
            </w:r>
          </w:p>
        </w:tc>
        <w:tc>
          <w:tcPr>
            <w:tcW w:w="0" w:type="auto"/>
            <w:tcBorders>
              <w:top w:val="nil"/>
              <w:left w:val="single" w:sz="8" w:space="0" w:color="auto"/>
              <w:bottom w:val="nil"/>
              <w:right w:val="single" w:sz="8" w:space="0" w:color="auto"/>
            </w:tcBorders>
            <w:shd w:val="clear" w:color="auto" w:fill="auto"/>
            <w:noWrap/>
            <w:textDirection w:val="tbLrV"/>
            <w:vAlign w:val="bottom"/>
            <w:hideMark/>
          </w:tcPr>
          <w:p w14:paraId="48ED6988"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w:t>
            </w:r>
          </w:p>
        </w:tc>
        <w:tc>
          <w:tcPr>
            <w:tcW w:w="1077" w:type="dxa"/>
            <w:tcBorders>
              <w:top w:val="nil"/>
              <w:left w:val="nil"/>
              <w:bottom w:val="nil"/>
              <w:right w:val="nil"/>
            </w:tcBorders>
            <w:shd w:val="clear" w:color="auto" w:fill="auto"/>
            <w:noWrap/>
            <w:vAlign w:val="bottom"/>
            <w:hideMark/>
          </w:tcPr>
          <w:p w14:paraId="56F66E41" w14:textId="77777777" w:rsidR="009035C3" w:rsidRPr="009035C3" w:rsidRDefault="009035C3">
            <w:pPr>
              <w:rPr>
                <w:rFonts w:ascii="Calibri" w:hAnsi="Calibri" w:cs="Calibri"/>
                <w:color w:val="000000"/>
                <w:sz w:val="16"/>
                <w:szCs w:val="16"/>
              </w:rPr>
            </w:pPr>
          </w:p>
        </w:tc>
      </w:tr>
      <w:tr w:rsidR="009035C3" w:rsidRPr="009035C3" w14:paraId="532AF010" w14:textId="77777777" w:rsidTr="003F31D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C4FAE5"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01/01/2002</w:t>
            </w:r>
          </w:p>
        </w:tc>
        <w:tc>
          <w:tcPr>
            <w:tcW w:w="987" w:type="dxa"/>
            <w:tcBorders>
              <w:top w:val="nil"/>
              <w:left w:val="nil"/>
              <w:bottom w:val="single" w:sz="4" w:space="0" w:color="auto"/>
              <w:right w:val="single" w:sz="4" w:space="0" w:color="auto"/>
            </w:tcBorders>
            <w:shd w:val="clear" w:color="auto" w:fill="auto"/>
            <w:noWrap/>
            <w:vAlign w:val="center"/>
            <w:hideMark/>
          </w:tcPr>
          <w:p w14:paraId="34D9EAC0"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31/12/2002</w:t>
            </w:r>
          </w:p>
        </w:tc>
        <w:tc>
          <w:tcPr>
            <w:tcW w:w="0" w:type="auto"/>
            <w:tcBorders>
              <w:top w:val="nil"/>
              <w:left w:val="nil"/>
              <w:bottom w:val="single" w:sz="4" w:space="0" w:color="auto"/>
              <w:right w:val="single" w:sz="4" w:space="0" w:color="auto"/>
            </w:tcBorders>
            <w:shd w:val="clear" w:color="auto" w:fill="auto"/>
            <w:noWrap/>
            <w:vAlign w:val="center"/>
            <w:hideMark/>
          </w:tcPr>
          <w:p w14:paraId="270F8D23"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0.0699</w:t>
            </w:r>
          </w:p>
        </w:tc>
        <w:tc>
          <w:tcPr>
            <w:tcW w:w="0" w:type="auto"/>
            <w:tcBorders>
              <w:top w:val="nil"/>
              <w:left w:val="nil"/>
              <w:bottom w:val="single" w:sz="4" w:space="0" w:color="auto"/>
              <w:right w:val="single" w:sz="4" w:space="0" w:color="auto"/>
            </w:tcBorders>
            <w:shd w:val="clear" w:color="auto" w:fill="auto"/>
            <w:noWrap/>
            <w:vAlign w:val="bottom"/>
            <w:hideMark/>
          </w:tcPr>
          <w:p w14:paraId="1AA632D6"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14.00 </w:t>
            </w:r>
          </w:p>
        </w:tc>
        <w:tc>
          <w:tcPr>
            <w:tcW w:w="0" w:type="auto"/>
            <w:tcBorders>
              <w:top w:val="nil"/>
              <w:left w:val="nil"/>
              <w:bottom w:val="single" w:sz="4" w:space="0" w:color="auto"/>
              <w:right w:val="single" w:sz="4" w:space="0" w:color="auto"/>
            </w:tcBorders>
            <w:shd w:val="clear" w:color="auto" w:fill="auto"/>
            <w:noWrap/>
            <w:vAlign w:val="bottom"/>
            <w:hideMark/>
          </w:tcPr>
          <w:p w14:paraId="74F8FB47"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$ 684,580</w:t>
            </w:r>
          </w:p>
        </w:tc>
        <w:tc>
          <w:tcPr>
            <w:tcW w:w="0" w:type="auto"/>
            <w:tcBorders>
              <w:top w:val="nil"/>
              <w:left w:val="nil"/>
              <w:bottom w:val="single" w:sz="4" w:space="0" w:color="auto"/>
              <w:right w:val="single" w:sz="4" w:space="0" w:color="auto"/>
            </w:tcBorders>
            <w:shd w:val="clear" w:color="auto" w:fill="auto"/>
            <w:noWrap/>
            <w:vAlign w:val="bottom"/>
            <w:hideMark/>
          </w:tcPr>
          <w:p w14:paraId="0ECCD433"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$ 551,265.10</w:t>
            </w:r>
          </w:p>
        </w:tc>
        <w:tc>
          <w:tcPr>
            <w:tcW w:w="0" w:type="auto"/>
            <w:tcBorders>
              <w:top w:val="nil"/>
              <w:left w:val="nil"/>
              <w:bottom w:val="single" w:sz="4" w:space="0" w:color="auto"/>
              <w:right w:val="nil"/>
            </w:tcBorders>
            <w:shd w:val="clear" w:color="auto" w:fill="auto"/>
            <w:noWrap/>
            <w:vAlign w:val="bottom"/>
            <w:hideMark/>
          </w:tcPr>
          <w:p w14:paraId="62F55050" w14:textId="77777777" w:rsidR="009035C3" w:rsidRPr="009035C3" w:rsidRDefault="009035C3">
            <w:pPr>
              <w:jc w:val="right"/>
              <w:rPr>
                <w:rFonts w:ascii="Calibri" w:hAnsi="Calibri" w:cs="Calibri"/>
                <w:sz w:val="16"/>
                <w:szCs w:val="16"/>
              </w:rPr>
            </w:pPr>
            <w:r w:rsidRPr="009035C3">
              <w:rPr>
                <w:rFonts w:ascii="Calibri" w:hAnsi="Calibri" w:cs="Calibri"/>
                <w:sz w:val="16"/>
                <w:szCs w:val="16"/>
              </w:rPr>
              <w:t>$ 133,315.37</w:t>
            </w:r>
          </w:p>
        </w:tc>
        <w:tc>
          <w:tcPr>
            <w:tcW w:w="0" w:type="auto"/>
            <w:tcBorders>
              <w:top w:val="nil"/>
              <w:left w:val="single" w:sz="8" w:space="0" w:color="auto"/>
              <w:bottom w:val="nil"/>
              <w:right w:val="single" w:sz="8" w:space="0" w:color="auto"/>
            </w:tcBorders>
            <w:shd w:val="clear" w:color="auto" w:fill="auto"/>
            <w:noWrap/>
            <w:textDirection w:val="tbLrV"/>
            <w:vAlign w:val="bottom"/>
            <w:hideMark/>
          </w:tcPr>
          <w:p w14:paraId="7816F835"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w:t>
            </w:r>
          </w:p>
        </w:tc>
        <w:tc>
          <w:tcPr>
            <w:tcW w:w="1077" w:type="dxa"/>
            <w:tcBorders>
              <w:top w:val="nil"/>
              <w:left w:val="nil"/>
              <w:bottom w:val="nil"/>
              <w:right w:val="nil"/>
            </w:tcBorders>
            <w:shd w:val="clear" w:color="auto" w:fill="auto"/>
            <w:noWrap/>
            <w:vAlign w:val="bottom"/>
            <w:hideMark/>
          </w:tcPr>
          <w:p w14:paraId="243CFFB8" w14:textId="77777777" w:rsidR="009035C3" w:rsidRPr="009035C3" w:rsidRDefault="009035C3">
            <w:pPr>
              <w:rPr>
                <w:rFonts w:ascii="Calibri" w:hAnsi="Calibri" w:cs="Calibri"/>
                <w:color w:val="000000"/>
                <w:sz w:val="16"/>
                <w:szCs w:val="16"/>
              </w:rPr>
            </w:pPr>
          </w:p>
        </w:tc>
      </w:tr>
      <w:tr w:rsidR="009035C3" w:rsidRPr="009035C3" w14:paraId="7FFFF1CD" w14:textId="77777777" w:rsidTr="003F31D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4874D3"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01/01/2003</w:t>
            </w:r>
          </w:p>
        </w:tc>
        <w:tc>
          <w:tcPr>
            <w:tcW w:w="987" w:type="dxa"/>
            <w:tcBorders>
              <w:top w:val="nil"/>
              <w:left w:val="nil"/>
              <w:bottom w:val="single" w:sz="4" w:space="0" w:color="auto"/>
              <w:right w:val="single" w:sz="4" w:space="0" w:color="auto"/>
            </w:tcBorders>
            <w:shd w:val="clear" w:color="auto" w:fill="auto"/>
            <w:noWrap/>
            <w:vAlign w:val="center"/>
            <w:hideMark/>
          </w:tcPr>
          <w:p w14:paraId="43B6826B"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31/12/2003</w:t>
            </w:r>
          </w:p>
        </w:tc>
        <w:tc>
          <w:tcPr>
            <w:tcW w:w="0" w:type="auto"/>
            <w:tcBorders>
              <w:top w:val="nil"/>
              <w:left w:val="nil"/>
              <w:bottom w:val="single" w:sz="4" w:space="0" w:color="auto"/>
              <w:right w:val="single" w:sz="4" w:space="0" w:color="auto"/>
            </w:tcBorders>
            <w:shd w:val="clear" w:color="auto" w:fill="auto"/>
            <w:noWrap/>
            <w:vAlign w:val="center"/>
            <w:hideMark/>
          </w:tcPr>
          <w:p w14:paraId="4BB60C73"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0.0649</w:t>
            </w:r>
          </w:p>
        </w:tc>
        <w:tc>
          <w:tcPr>
            <w:tcW w:w="0" w:type="auto"/>
            <w:tcBorders>
              <w:top w:val="nil"/>
              <w:left w:val="nil"/>
              <w:bottom w:val="single" w:sz="4" w:space="0" w:color="auto"/>
              <w:right w:val="single" w:sz="4" w:space="0" w:color="auto"/>
            </w:tcBorders>
            <w:shd w:val="clear" w:color="auto" w:fill="auto"/>
            <w:noWrap/>
            <w:vAlign w:val="bottom"/>
            <w:hideMark/>
          </w:tcPr>
          <w:p w14:paraId="22087FDB"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14.00 </w:t>
            </w:r>
          </w:p>
        </w:tc>
        <w:tc>
          <w:tcPr>
            <w:tcW w:w="0" w:type="auto"/>
            <w:tcBorders>
              <w:top w:val="nil"/>
              <w:left w:val="nil"/>
              <w:bottom w:val="single" w:sz="4" w:space="0" w:color="auto"/>
              <w:right w:val="single" w:sz="4" w:space="0" w:color="auto"/>
            </w:tcBorders>
            <w:shd w:val="clear" w:color="auto" w:fill="auto"/>
            <w:noWrap/>
            <w:vAlign w:val="bottom"/>
            <w:hideMark/>
          </w:tcPr>
          <w:p w14:paraId="3B1DB380"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$ 732,433</w:t>
            </w:r>
          </w:p>
        </w:tc>
        <w:tc>
          <w:tcPr>
            <w:tcW w:w="0" w:type="auto"/>
            <w:tcBorders>
              <w:top w:val="nil"/>
              <w:left w:val="nil"/>
              <w:bottom w:val="single" w:sz="4" w:space="0" w:color="auto"/>
              <w:right w:val="single" w:sz="4" w:space="0" w:color="auto"/>
            </w:tcBorders>
            <w:shd w:val="clear" w:color="auto" w:fill="auto"/>
            <w:noWrap/>
            <w:vAlign w:val="bottom"/>
            <w:hideMark/>
          </w:tcPr>
          <w:p w14:paraId="7D7BFF27"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$ 589,798.53</w:t>
            </w:r>
          </w:p>
        </w:tc>
        <w:tc>
          <w:tcPr>
            <w:tcW w:w="0" w:type="auto"/>
            <w:tcBorders>
              <w:top w:val="nil"/>
              <w:left w:val="nil"/>
              <w:bottom w:val="single" w:sz="4" w:space="0" w:color="auto"/>
              <w:right w:val="nil"/>
            </w:tcBorders>
            <w:shd w:val="clear" w:color="auto" w:fill="auto"/>
            <w:noWrap/>
            <w:vAlign w:val="bottom"/>
            <w:hideMark/>
          </w:tcPr>
          <w:p w14:paraId="18F86A37" w14:textId="77777777" w:rsidR="009035C3" w:rsidRPr="009035C3" w:rsidRDefault="009035C3">
            <w:pPr>
              <w:jc w:val="right"/>
              <w:rPr>
                <w:rFonts w:ascii="Calibri" w:hAnsi="Calibri" w:cs="Calibri"/>
                <w:sz w:val="16"/>
                <w:szCs w:val="16"/>
              </w:rPr>
            </w:pPr>
            <w:r w:rsidRPr="009035C3">
              <w:rPr>
                <w:rFonts w:ascii="Calibri" w:hAnsi="Calibri" w:cs="Calibri"/>
                <w:sz w:val="16"/>
                <w:szCs w:val="16"/>
              </w:rPr>
              <w:t>$ 142,634.11</w:t>
            </w:r>
          </w:p>
        </w:tc>
        <w:tc>
          <w:tcPr>
            <w:tcW w:w="0" w:type="auto"/>
            <w:tcBorders>
              <w:top w:val="nil"/>
              <w:left w:val="single" w:sz="8" w:space="0" w:color="auto"/>
              <w:bottom w:val="nil"/>
              <w:right w:val="single" w:sz="8" w:space="0" w:color="auto"/>
            </w:tcBorders>
            <w:shd w:val="clear" w:color="auto" w:fill="auto"/>
            <w:noWrap/>
            <w:textDirection w:val="tbLrV"/>
            <w:vAlign w:val="bottom"/>
            <w:hideMark/>
          </w:tcPr>
          <w:p w14:paraId="0D0F7AF4"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w:t>
            </w:r>
          </w:p>
        </w:tc>
        <w:tc>
          <w:tcPr>
            <w:tcW w:w="1077" w:type="dxa"/>
            <w:tcBorders>
              <w:top w:val="nil"/>
              <w:left w:val="nil"/>
              <w:bottom w:val="nil"/>
              <w:right w:val="nil"/>
            </w:tcBorders>
            <w:shd w:val="clear" w:color="auto" w:fill="auto"/>
            <w:noWrap/>
            <w:vAlign w:val="bottom"/>
            <w:hideMark/>
          </w:tcPr>
          <w:p w14:paraId="25EC943F" w14:textId="77777777" w:rsidR="009035C3" w:rsidRPr="009035C3" w:rsidRDefault="009035C3">
            <w:pPr>
              <w:rPr>
                <w:rFonts w:ascii="Calibri" w:hAnsi="Calibri" w:cs="Calibri"/>
                <w:color w:val="000000"/>
                <w:sz w:val="16"/>
                <w:szCs w:val="16"/>
              </w:rPr>
            </w:pPr>
          </w:p>
        </w:tc>
      </w:tr>
      <w:tr w:rsidR="009035C3" w:rsidRPr="009035C3" w14:paraId="08ABCB2D" w14:textId="77777777" w:rsidTr="003F31D1">
        <w:trPr>
          <w:trHeight w:val="30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14:paraId="18EC392A"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01/01/2004</w:t>
            </w:r>
          </w:p>
        </w:tc>
        <w:tc>
          <w:tcPr>
            <w:tcW w:w="987" w:type="dxa"/>
            <w:tcBorders>
              <w:top w:val="nil"/>
              <w:left w:val="nil"/>
              <w:bottom w:val="single" w:sz="4" w:space="0" w:color="auto"/>
              <w:right w:val="single" w:sz="4" w:space="0" w:color="auto"/>
            </w:tcBorders>
            <w:shd w:val="clear" w:color="000000" w:fill="FFFF00"/>
            <w:noWrap/>
            <w:vAlign w:val="center"/>
            <w:hideMark/>
          </w:tcPr>
          <w:p w14:paraId="3959C51E"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31/12/2004</w:t>
            </w:r>
          </w:p>
        </w:tc>
        <w:tc>
          <w:tcPr>
            <w:tcW w:w="0" w:type="auto"/>
            <w:tcBorders>
              <w:top w:val="nil"/>
              <w:left w:val="nil"/>
              <w:bottom w:val="single" w:sz="4" w:space="0" w:color="auto"/>
              <w:right w:val="single" w:sz="4" w:space="0" w:color="auto"/>
            </w:tcBorders>
            <w:shd w:val="clear" w:color="000000" w:fill="FFFF00"/>
            <w:noWrap/>
            <w:vAlign w:val="center"/>
            <w:hideMark/>
          </w:tcPr>
          <w:p w14:paraId="43EBE6F7"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0.0550</w:t>
            </w:r>
          </w:p>
        </w:tc>
        <w:tc>
          <w:tcPr>
            <w:tcW w:w="0" w:type="auto"/>
            <w:tcBorders>
              <w:top w:val="nil"/>
              <w:left w:val="nil"/>
              <w:bottom w:val="single" w:sz="4" w:space="0" w:color="auto"/>
              <w:right w:val="single" w:sz="4" w:space="0" w:color="auto"/>
            </w:tcBorders>
            <w:shd w:val="clear" w:color="000000" w:fill="FFFF00"/>
            <w:noWrap/>
            <w:vAlign w:val="bottom"/>
            <w:hideMark/>
          </w:tcPr>
          <w:p w14:paraId="4C086E1E"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14.00 </w:t>
            </w:r>
          </w:p>
        </w:tc>
        <w:tc>
          <w:tcPr>
            <w:tcW w:w="0" w:type="auto"/>
            <w:tcBorders>
              <w:top w:val="nil"/>
              <w:left w:val="nil"/>
              <w:bottom w:val="single" w:sz="4" w:space="0" w:color="auto"/>
              <w:right w:val="single" w:sz="4" w:space="0" w:color="auto"/>
            </w:tcBorders>
            <w:shd w:val="clear" w:color="000000" w:fill="FFFF00"/>
            <w:noWrap/>
            <w:vAlign w:val="bottom"/>
            <w:hideMark/>
          </w:tcPr>
          <w:p w14:paraId="7A754D50"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$ 779,968</w:t>
            </w:r>
          </w:p>
        </w:tc>
        <w:tc>
          <w:tcPr>
            <w:tcW w:w="0" w:type="auto"/>
            <w:tcBorders>
              <w:top w:val="nil"/>
              <w:left w:val="nil"/>
              <w:bottom w:val="single" w:sz="4" w:space="0" w:color="auto"/>
              <w:right w:val="single" w:sz="4" w:space="0" w:color="auto"/>
            </w:tcBorders>
            <w:shd w:val="clear" w:color="000000" w:fill="FFFF00"/>
            <w:noWrap/>
            <w:vAlign w:val="bottom"/>
            <w:hideMark/>
          </w:tcPr>
          <w:p w14:paraId="0123DCCB"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$ 593,454.00</w:t>
            </w:r>
          </w:p>
        </w:tc>
        <w:tc>
          <w:tcPr>
            <w:tcW w:w="0" w:type="auto"/>
            <w:tcBorders>
              <w:top w:val="nil"/>
              <w:left w:val="nil"/>
              <w:bottom w:val="single" w:sz="4" w:space="0" w:color="auto"/>
              <w:right w:val="nil"/>
            </w:tcBorders>
            <w:shd w:val="clear" w:color="000000" w:fill="FFFF00"/>
            <w:noWrap/>
            <w:vAlign w:val="bottom"/>
            <w:hideMark/>
          </w:tcPr>
          <w:p w14:paraId="57DA0C6B" w14:textId="77777777" w:rsidR="009035C3" w:rsidRPr="009035C3" w:rsidRDefault="009035C3">
            <w:pPr>
              <w:jc w:val="right"/>
              <w:rPr>
                <w:rFonts w:ascii="Calibri" w:hAnsi="Calibri" w:cs="Calibri"/>
                <w:sz w:val="16"/>
                <w:szCs w:val="16"/>
              </w:rPr>
            </w:pPr>
            <w:r w:rsidRPr="009035C3">
              <w:rPr>
                <w:rFonts w:ascii="Calibri" w:hAnsi="Calibri" w:cs="Calibri"/>
                <w:sz w:val="16"/>
                <w:szCs w:val="16"/>
              </w:rPr>
              <w:t>$ 186,513.52</w:t>
            </w:r>
          </w:p>
        </w:tc>
        <w:tc>
          <w:tcPr>
            <w:tcW w:w="0" w:type="auto"/>
            <w:tcBorders>
              <w:top w:val="nil"/>
              <w:left w:val="single" w:sz="8" w:space="0" w:color="auto"/>
              <w:bottom w:val="nil"/>
              <w:right w:val="single" w:sz="8" w:space="0" w:color="auto"/>
            </w:tcBorders>
            <w:shd w:val="clear" w:color="000000" w:fill="FFFF00"/>
            <w:noWrap/>
            <w:textDirection w:val="tbLrV"/>
            <w:vAlign w:val="bottom"/>
            <w:hideMark/>
          </w:tcPr>
          <w:p w14:paraId="631B594F"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w:t>
            </w:r>
          </w:p>
        </w:tc>
        <w:tc>
          <w:tcPr>
            <w:tcW w:w="1077" w:type="dxa"/>
            <w:tcBorders>
              <w:top w:val="nil"/>
              <w:left w:val="nil"/>
              <w:bottom w:val="nil"/>
              <w:right w:val="nil"/>
            </w:tcBorders>
            <w:shd w:val="clear" w:color="auto" w:fill="auto"/>
            <w:noWrap/>
            <w:vAlign w:val="bottom"/>
            <w:hideMark/>
          </w:tcPr>
          <w:p w14:paraId="2B3E1B58" w14:textId="77777777" w:rsidR="009035C3" w:rsidRPr="009035C3" w:rsidRDefault="009035C3">
            <w:pPr>
              <w:rPr>
                <w:rFonts w:ascii="Calibri" w:hAnsi="Calibri" w:cs="Calibri"/>
                <w:color w:val="000000"/>
                <w:sz w:val="16"/>
                <w:szCs w:val="16"/>
              </w:rPr>
            </w:pPr>
          </w:p>
        </w:tc>
      </w:tr>
      <w:tr w:rsidR="009035C3" w:rsidRPr="009035C3" w14:paraId="557BEDEE" w14:textId="77777777" w:rsidTr="003F31D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9E2669"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01/01/2005</w:t>
            </w:r>
          </w:p>
        </w:tc>
        <w:tc>
          <w:tcPr>
            <w:tcW w:w="987" w:type="dxa"/>
            <w:tcBorders>
              <w:top w:val="nil"/>
              <w:left w:val="nil"/>
              <w:bottom w:val="single" w:sz="4" w:space="0" w:color="auto"/>
              <w:right w:val="single" w:sz="4" w:space="0" w:color="auto"/>
            </w:tcBorders>
            <w:shd w:val="clear" w:color="auto" w:fill="auto"/>
            <w:noWrap/>
            <w:vAlign w:val="center"/>
            <w:hideMark/>
          </w:tcPr>
          <w:p w14:paraId="6B34524C"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31/12/2005</w:t>
            </w:r>
          </w:p>
        </w:tc>
        <w:tc>
          <w:tcPr>
            <w:tcW w:w="0" w:type="auto"/>
            <w:tcBorders>
              <w:top w:val="nil"/>
              <w:left w:val="nil"/>
              <w:bottom w:val="single" w:sz="4" w:space="0" w:color="auto"/>
              <w:right w:val="single" w:sz="4" w:space="0" w:color="auto"/>
            </w:tcBorders>
            <w:shd w:val="clear" w:color="auto" w:fill="auto"/>
            <w:noWrap/>
            <w:vAlign w:val="center"/>
            <w:hideMark/>
          </w:tcPr>
          <w:p w14:paraId="51462ABD"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0.0485</w:t>
            </w:r>
          </w:p>
        </w:tc>
        <w:tc>
          <w:tcPr>
            <w:tcW w:w="0" w:type="auto"/>
            <w:tcBorders>
              <w:top w:val="nil"/>
              <w:left w:val="nil"/>
              <w:bottom w:val="single" w:sz="4" w:space="0" w:color="auto"/>
              <w:right w:val="single" w:sz="4" w:space="0" w:color="auto"/>
            </w:tcBorders>
            <w:shd w:val="clear" w:color="auto" w:fill="auto"/>
            <w:noWrap/>
            <w:vAlign w:val="bottom"/>
            <w:hideMark/>
          </w:tcPr>
          <w:p w14:paraId="0BE27BB1"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14.00 </w:t>
            </w:r>
          </w:p>
        </w:tc>
        <w:tc>
          <w:tcPr>
            <w:tcW w:w="0" w:type="auto"/>
            <w:tcBorders>
              <w:top w:val="nil"/>
              <w:left w:val="nil"/>
              <w:bottom w:val="single" w:sz="4" w:space="0" w:color="auto"/>
              <w:right w:val="single" w:sz="4" w:space="0" w:color="auto"/>
            </w:tcBorders>
            <w:shd w:val="clear" w:color="auto" w:fill="auto"/>
            <w:noWrap/>
            <w:vAlign w:val="bottom"/>
            <w:hideMark/>
          </w:tcPr>
          <w:p w14:paraId="0AAFDF6A"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$ 822,866</w:t>
            </w:r>
          </w:p>
        </w:tc>
        <w:tc>
          <w:tcPr>
            <w:tcW w:w="0" w:type="auto"/>
            <w:tcBorders>
              <w:top w:val="nil"/>
              <w:left w:val="nil"/>
              <w:bottom w:val="single" w:sz="4" w:space="0" w:color="auto"/>
              <w:right w:val="single" w:sz="4" w:space="0" w:color="auto"/>
            </w:tcBorders>
            <w:shd w:val="clear" w:color="auto" w:fill="auto"/>
            <w:noWrap/>
            <w:vAlign w:val="bottom"/>
            <w:hideMark/>
          </w:tcPr>
          <w:p w14:paraId="181A9C22"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$ 626,093.97</w:t>
            </w:r>
          </w:p>
        </w:tc>
        <w:tc>
          <w:tcPr>
            <w:tcW w:w="0" w:type="auto"/>
            <w:tcBorders>
              <w:top w:val="nil"/>
              <w:left w:val="nil"/>
              <w:bottom w:val="single" w:sz="4" w:space="0" w:color="auto"/>
              <w:right w:val="nil"/>
            </w:tcBorders>
            <w:shd w:val="clear" w:color="auto" w:fill="auto"/>
            <w:noWrap/>
            <w:vAlign w:val="bottom"/>
            <w:hideMark/>
          </w:tcPr>
          <w:p w14:paraId="4FE487C9" w14:textId="77777777" w:rsidR="009035C3" w:rsidRPr="009035C3" w:rsidRDefault="009035C3">
            <w:pPr>
              <w:jc w:val="right"/>
              <w:rPr>
                <w:rFonts w:ascii="Calibri" w:hAnsi="Calibri" w:cs="Calibri"/>
                <w:sz w:val="16"/>
                <w:szCs w:val="16"/>
              </w:rPr>
            </w:pPr>
            <w:r w:rsidRPr="009035C3">
              <w:rPr>
                <w:rFonts w:ascii="Calibri" w:hAnsi="Calibri" w:cs="Calibri"/>
                <w:sz w:val="16"/>
                <w:szCs w:val="16"/>
              </w:rPr>
              <w:t>$ 196,771.77</w:t>
            </w:r>
          </w:p>
        </w:tc>
        <w:tc>
          <w:tcPr>
            <w:tcW w:w="0" w:type="auto"/>
            <w:tcBorders>
              <w:top w:val="nil"/>
              <w:left w:val="single" w:sz="8" w:space="0" w:color="auto"/>
              <w:bottom w:val="nil"/>
              <w:right w:val="single" w:sz="8" w:space="0" w:color="auto"/>
            </w:tcBorders>
            <w:shd w:val="clear" w:color="auto" w:fill="auto"/>
            <w:noWrap/>
            <w:textDirection w:val="tbLrV"/>
            <w:vAlign w:val="bottom"/>
            <w:hideMark/>
          </w:tcPr>
          <w:p w14:paraId="0D3A1625"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w:t>
            </w:r>
          </w:p>
        </w:tc>
        <w:tc>
          <w:tcPr>
            <w:tcW w:w="1077" w:type="dxa"/>
            <w:tcBorders>
              <w:top w:val="nil"/>
              <w:left w:val="nil"/>
              <w:bottom w:val="nil"/>
              <w:right w:val="nil"/>
            </w:tcBorders>
            <w:shd w:val="clear" w:color="auto" w:fill="auto"/>
            <w:noWrap/>
            <w:vAlign w:val="bottom"/>
            <w:hideMark/>
          </w:tcPr>
          <w:p w14:paraId="0870410B" w14:textId="77777777" w:rsidR="009035C3" w:rsidRPr="009035C3" w:rsidRDefault="009035C3">
            <w:pPr>
              <w:rPr>
                <w:rFonts w:ascii="Calibri" w:hAnsi="Calibri" w:cs="Calibri"/>
                <w:color w:val="000000"/>
                <w:sz w:val="16"/>
                <w:szCs w:val="16"/>
              </w:rPr>
            </w:pPr>
          </w:p>
        </w:tc>
      </w:tr>
      <w:tr w:rsidR="009035C3" w:rsidRPr="009035C3" w14:paraId="796A9AC3" w14:textId="77777777" w:rsidTr="003F31D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63A060"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01/01/2006</w:t>
            </w:r>
          </w:p>
        </w:tc>
        <w:tc>
          <w:tcPr>
            <w:tcW w:w="987" w:type="dxa"/>
            <w:tcBorders>
              <w:top w:val="nil"/>
              <w:left w:val="nil"/>
              <w:bottom w:val="single" w:sz="4" w:space="0" w:color="auto"/>
              <w:right w:val="single" w:sz="4" w:space="0" w:color="auto"/>
            </w:tcBorders>
            <w:shd w:val="clear" w:color="auto" w:fill="auto"/>
            <w:noWrap/>
            <w:vAlign w:val="center"/>
            <w:hideMark/>
          </w:tcPr>
          <w:p w14:paraId="1F0C3F58"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31/12/2006</w:t>
            </w:r>
          </w:p>
        </w:tc>
        <w:tc>
          <w:tcPr>
            <w:tcW w:w="0" w:type="auto"/>
            <w:tcBorders>
              <w:top w:val="nil"/>
              <w:left w:val="nil"/>
              <w:bottom w:val="single" w:sz="4" w:space="0" w:color="auto"/>
              <w:right w:val="single" w:sz="4" w:space="0" w:color="auto"/>
            </w:tcBorders>
            <w:shd w:val="clear" w:color="auto" w:fill="auto"/>
            <w:noWrap/>
            <w:vAlign w:val="center"/>
            <w:hideMark/>
          </w:tcPr>
          <w:p w14:paraId="33E6DCD9"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0.0448</w:t>
            </w:r>
          </w:p>
        </w:tc>
        <w:tc>
          <w:tcPr>
            <w:tcW w:w="0" w:type="auto"/>
            <w:tcBorders>
              <w:top w:val="nil"/>
              <w:left w:val="nil"/>
              <w:bottom w:val="single" w:sz="4" w:space="0" w:color="auto"/>
              <w:right w:val="single" w:sz="4" w:space="0" w:color="auto"/>
            </w:tcBorders>
            <w:shd w:val="clear" w:color="auto" w:fill="auto"/>
            <w:noWrap/>
            <w:vAlign w:val="bottom"/>
            <w:hideMark/>
          </w:tcPr>
          <w:p w14:paraId="3AB34E6B"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14.00 </w:t>
            </w:r>
          </w:p>
        </w:tc>
        <w:tc>
          <w:tcPr>
            <w:tcW w:w="0" w:type="auto"/>
            <w:tcBorders>
              <w:top w:val="nil"/>
              <w:left w:val="nil"/>
              <w:bottom w:val="single" w:sz="4" w:space="0" w:color="auto"/>
              <w:right w:val="single" w:sz="4" w:space="0" w:color="auto"/>
            </w:tcBorders>
            <w:shd w:val="clear" w:color="auto" w:fill="auto"/>
            <w:noWrap/>
            <w:vAlign w:val="bottom"/>
            <w:hideMark/>
          </w:tcPr>
          <w:p w14:paraId="0BD433B2"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$ 862,775</w:t>
            </w:r>
          </w:p>
        </w:tc>
        <w:tc>
          <w:tcPr>
            <w:tcW w:w="0" w:type="auto"/>
            <w:tcBorders>
              <w:top w:val="nil"/>
              <w:left w:val="nil"/>
              <w:bottom w:val="single" w:sz="4" w:space="0" w:color="auto"/>
              <w:right w:val="single" w:sz="4" w:space="0" w:color="auto"/>
            </w:tcBorders>
            <w:shd w:val="clear" w:color="auto" w:fill="auto"/>
            <w:noWrap/>
            <w:vAlign w:val="bottom"/>
            <w:hideMark/>
          </w:tcPr>
          <w:p w14:paraId="66CFD874"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$ 656,459.53</w:t>
            </w:r>
          </w:p>
        </w:tc>
        <w:tc>
          <w:tcPr>
            <w:tcW w:w="0" w:type="auto"/>
            <w:tcBorders>
              <w:top w:val="nil"/>
              <w:left w:val="nil"/>
              <w:bottom w:val="single" w:sz="4" w:space="0" w:color="auto"/>
              <w:right w:val="nil"/>
            </w:tcBorders>
            <w:shd w:val="clear" w:color="auto" w:fill="auto"/>
            <w:noWrap/>
            <w:vAlign w:val="bottom"/>
            <w:hideMark/>
          </w:tcPr>
          <w:p w14:paraId="4EAFBB19" w14:textId="77777777" w:rsidR="009035C3" w:rsidRPr="009035C3" w:rsidRDefault="009035C3">
            <w:pPr>
              <w:jc w:val="right"/>
              <w:rPr>
                <w:rFonts w:ascii="Calibri" w:hAnsi="Calibri" w:cs="Calibri"/>
                <w:sz w:val="16"/>
                <w:szCs w:val="16"/>
              </w:rPr>
            </w:pPr>
            <w:r w:rsidRPr="009035C3">
              <w:rPr>
                <w:rFonts w:ascii="Calibri" w:hAnsi="Calibri" w:cs="Calibri"/>
                <w:sz w:val="16"/>
                <w:szCs w:val="16"/>
              </w:rPr>
              <w:t>$ 206,315.20</w:t>
            </w:r>
          </w:p>
        </w:tc>
        <w:tc>
          <w:tcPr>
            <w:tcW w:w="0" w:type="auto"/>
            <w:tcBorders>
              <w:top w:val="nil"/>
              <w:left w:val="single" w:sz="8" w:space="0" w:color="auto"/>
              <w:bottom w:val="nil"/>
              <w:right w:val="single" w:sz="8" w:space="0" w:color="auto"/>
            </w:tcBorders>
            <w:shd w:val="clear" w:color="auto" w:fill="auto"/>
            <w:noWrap/>
            <w:textDirection w:val="tbLrV"/>
            <w:vAlign w:val="bottom"/>
            <w:hideMark/>
          </w:tcPr>
          <w:p w14:paraId="46A98992"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w:t>
            </w:r>
          </w:p>
        </w:tc>
        <w:tc>
          <w:tcPr>
            <w:tcW w:w="1077" w:type="dxa"/>
            <w:tcBorders>
              <w:top w:val="nil"/>
              <w:left w:val="nil"/>
              <w:bottom w:val="nil"/>
              <w:right w:val="nil"/>
            </w:tcBorders>
            <w:shd w:val="clear" w:color="auto" w:fill="auto"/>
            <w:noWrap/>
            <w:vAlign w:val="bottom"/>
            <w:hideMark/>
          </w:tcPr>
          <w:p w14:paraId="710F778F" w14:textId="77777777" w:rsidR="009035C3" w:rsidRPr="009035C3" w:rsidRDefault="009035C3">
            <w:pPr>
              <w:rPr>
                <w:rFonts w:ascii="Calibri" w:hAnsi="Calibri" w:cs="Calibri"/>
                <w:color w:val="000000"/>
                <w:sz w:val="16"/>
                <w:szCs w:val="16"/>
              </w:rPr>
            </w:pPr>
          </w:p>
        </w:tc>
      </w:tr>
      <w:tr w:rsidR="009035C3" w:rsidRPr="009035C3" w14:paraId="0DD0A1EE" w14:textId="77777777" w:rsidTr="003F31D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C027C0"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01/01/2007</w:t>
            </w:r>
          </w:p>
        </w:tc>
        <w:tc>
          <w:tcPr>
            <w:tcW w:w="987" w:type="dxa"/>
            <w:tcBorders>
              <w:top w:val="nil"/>
              <w:left w:val="nil"/>
              <w:bottom w:val="single" w:sz="4" w:space="0" w:color="auto"/>
              <w:right w:val="single" w:sz="4" w:space="0" w:color="auto"/>
            </w:tcBorders>
            <w:shd w:val="clear" w:color="auto" w:fill="auto"/>
            <w:noWrap/>
            <w:vAlign w:val="center"/>
            <w:hideMark/>
          </w:tcPr>
          <w:p w14:paraId="2BC19C6F"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31/12/2007</w:t>
            </w:r>
          </w:p>
        </w:tc>
        <w:tc>
          <w:tcPr>
            <w:tcW w:w="0" w:type="auto"/>
            <w:tcBorders>
              <w:top w:val="nil"/>
              <w:left w:val="nil"/>
              <w:bottom w:val="single" w:sz="4" w:space="0" w:color="auto"/>
              <w:right w:val="single" w:sz="4" w:space="0" w:color="auto"/>
            </w:tcBorders>
            <w:shd w:val="clear" w:color="auto" w:fill="auto"/>
            <w:noWrap/>
            <w:vAlign w:val="center"/>
            <w:hideMark/>
          </w:tcPr>
          <w:p w14:paraId="3D9B2431"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0.0569</w:t>
            </w:r>
          </w:p>
        </w:tc>
        <w:tc>
          <w:tcPr>
            <w:tcW w:w="0" w:type="auto"/>
            <w:tcBorders>
              <w:top w:val="nil"/>
              <w:left w:val="nil"/>
              <w:bottom w:val="single" w:sz="4" w:space="0" w:color="auto"/>
              <w:right w:val="single" w:sz="4" w:space="0" w:color="auto"/>
            </w:tcBorders>
            <w:shd w:val="clear" w:color="auto" w:fill="auto"/>
            <w:noWrap/>
            <w:vAlign w:val="bottom"/>
            <w:hideMark/>
          </w:tcPr>
          <w:p w14:paraId="03C84BCA"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14.00 </w:t>
            </w:r>
          </w:p>
        </w:tc>
        <w:tc>
          <w:tcPr>
            <w:tcW w:w="0" w:type="auto"/>
            <w:tcBorders>
              <w:top w:val="nil"/>
              <w:left w:val="nil"/>
              <w:bottom w:val="single" w:sz="4" w:space="0" w:color="auto"/>
              <w:right w:val="single" w:sz="4" w:space="0" w:color="auto"/>
            </w:tcBorders>
            <w:shd w:val="clear" w:color="auto" w:fill="auto"/>
            <w:noWrap/>
            <w:vAlign w:val="bottom"/>
            <w:hideMark/>
          </w:tcPr>
          <w:p w14:paraId="36102BA5"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$ 901,427</w:t>
            </w:r>
          </w:p>
        </w:tc>
        <w:tc>
          <w:tcPr>
            <w:tcW w:w="0" w:type="auto"/>
            <w:tcBorders>
              <w:top w:val="nil"/>
              <w:left w:val="nil"/>
              <w:bottom w:val="single" w:sz="4" w:space="0" w:color="auto"/>
              <w:right w:val="single" w:sz="4" w:space="0" w:color="auto"/>
            </w:tcBorders>
            <w:shd w:val="clear" w:color="auto" w:fill="auto"/>
            <w:noWrap/>
            <w:vAlign w:val="bottom"/>
            <w:hideMark/>
          </w:tcPr>
          <w:p w14:paraId="256739AD"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$ 685,868.91</w:t>
            </w:r>
          </w:p>
        </w:tc>
        <w:tc>
          <w:tcPr>
            <w:tcW w:w="0" w:type="auto"/>
            <w:tcBorders>
              <w:top w:val="nil"/>
              <w:left w:val="nil"/>
              <w:bottom w:val="single" w:sz="4" w:space="0" w:color="auto"/>
              <w:right w:val="nil"/>
            </w:tcBorders>
            <w:shd w:val="clear" w:color="auto" w:fill="auto"/>
            <w:noWrap/>
            <w:vAlign w:val="bottom"/>
            <w:hideMark/>
          </w:tcPr>
          <w:p w14:paraId="041C686F" w14:textId="77777777" w:rsidR="009035C3" w:rsidRPr="009035C3" w:rsidRDefault="009035C3">
            <w:pPr>
              <w:jc w:val="right"/>
              <w:rPr>
                <w:rFonts w:ascii="Calibri" w:hAnsi="Calibri" w:cs="Calibri"/>
                <w:sz w:val="16"/>
                <w:szCs w:val="16"/>
              </w:rPr>
            </w:pPr>
            <w:r w:rsidRPr="009035C3">
              <w:rPr>
                <w:rFonts w:ascii="Calibri" w:hAnsi="Calibri" w:cs="Calibri"/>
                <w:sz w:val="16"/>
                <w:szCs w:val="16"/>
              </w:rPr>
              <w:t>$ 215,558.12</w:t>
            </w:r>
          </w:p>
        </w:tc>
        <w:tc>
          <w:tcPr>
            <w:tcW w:w="0" w:type="auto"/>
            <w:tcBorders>
              <w:top w:val="nil"/>
              <w:left w:val="single" w:sz="8" w:space="0" w:color="auto"/>
              <w:bottom w:val="nil"/>
              <w:right w:val="single" w:sz="8" w:space="0" w:color="auto"/>
            </w:tcBorders>
            <w:shd w:val="clear" w:color="auto" w:fill="auto"/>
            <w:noWrap/>
            <w:textDirection w:val="tbLrV"/>
            <w:vAlign w:val="bottom"/>
            <w:hideMark/>
          </w:tcPr>
          <w:p w14:paraId="50DF21D8"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w:t>
            </w:r>
          </w:p>
        </w:tc>
        <w:tc>
          <w:tcPr>
            <w:tcW w:w="1077" w:type="dxa"/>
            <w:tcBorders>
              <w:top w:val="nil"/>
              <w:left w:val="nil"/>
              <w:bottom w:val="nil"/>
              <w:right w:val="nil"/>
            </w:tcBorders>
            <w:shd w:val="clear" w:color="auto" w:fill="auto"/>
            <w:noWrap/>
            <w:vAlign w:val="bottom"/>
            <w:hideMark/>
          </w:tcPr>
          <w:p w14:paraId="1B224C2A" w14:textId="77777777" w:rsidR="009035C3" w:rsidRPr="009035C3" w:rsidRDefault="009035C3">
            <w:pPr>
              <w:rPr>
                <w:rFonts w:ascii="Calibri" w:hAnsi="Calibri" w:cs="Calibri"/>
                <w:color w:val="000000"/>
                <w:sz w:val="16"/>
                <w:szCs w:val="16"/>
              </w:rPr>
            </w:pPr>
          </w:p>
        </w:tc>
      </w:tr>
      <w:tr w:rsidR="009035C3" w:rsidRPr="009035C3" w14:paraId="00F77669" w14:textId="77777777" w:rsidTr="003F31D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E0E38E"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01/01/2008</w:t>
            </w:r>
          </w:p>
        </w:tc>
        <w:tc>
          <w:tcPr>
            <w:tcW w:w="987" w:type="dxa"/>
            <w:tcBorders>
              <w:top w:val="nil"/>
              <w:left w:val="nil"/>
              <w:bottom w:val="single" w:sz="4" w:space="0" w:color="auto"/>
              <w:right w:val="single" w:sz="4" w:space="0" w:color="auto"/>
            </w:tcBorders>
            <w:shd w:val="clear" w:color="auto" w:fill="auto"/>
            <w:noWrap/>
            <w:vAlign w:val="center"/>
            <w:hideMark/>
          </w:tcPr>
          <w:p w14:paraId="29868BFD"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31/12/2008</w:t>
            </w:r>
          </w:p>
        </w:tc>
        <w:tc>
          <w:tcPr>
            <w:tcW w:w="0" w:type="auto"/>
            <w:tcBorders>
              <w:top w:val="nil"/>
              <w:left w:val="nil"/>
              <w:bottom w:val="single" w:sz="4" w:space="0" w:color="auto"/>
              <w:right w:val="single" w:sz="4" w:space="0" w:color="auto"/>
            </w:tcBorders>
            <w:shd w:val="clear" w:color="auto" w:fill="auto"/>
            <w:noWrap/>
            <w:vAlign w:val="center"/>
            <w:hideMark/>
          </w:tcPr>
          <w:p w14:paraId="29B534BD"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0.0767</w:t>
            </w:r>
          </w:p>
        </w:tc>
        <w:tc>
          <w:tcPr>
            <w:tcW w:w="0" w:type="auto"/>
            <w:tcBorders>
              <w:top w:val="nil"/>
              <w:left w:val="nil"/>
              <w:bottom w:val="single" w:sz="4" w:space="0" w:color="auto"/>
              <w:right w:val="single" w:sz="4" w:space="0" w:color="auto"/>
            </w:tcBorders>
            <w:shd w:val="clear" w:color="auto" w:fill="auto"/>
            <w:noWrap/>
            <w:vAlign w:val="bottom"/>
            <w:hideMark/>
          </w:tcPr>
          <w:p w14:paraId="27B5099C"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14.00 </w:t>
            </w:r>
          </w:p>
        </w:tc>
        <w:tc>
          <w:tcPr>
            <w:tcW w:w="0" w:type="auto"/>
            <w:tcBorders>
              <w:top w:val="nil"/>
              <w:left w:val="nil"/>
              <w:bottom w:val="single" w:sz="4" w:space="0" w:color="auto"/>
              <w:right w:val="single" w:sz="4" w:space="0" w:color="auto"/>
            </w:tcBorders>
            <w:shd w:val="clear" w:color="auto" w:fill="auto"/>
            <w:noWrap/>
            <w:vAlign w:val="bottom"/>
            <w:hideMark/>
          </w:tcPr>
          <w:p w14:paraId="673E5C11"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$ 952,718</w:t>
            </w:r>
          </w:p>
        </w:tc>
        <w:tc>
          <w:tcPr>
            <w:tcW w:w="0" w:type="auto"/>
            <w:tcBorders>
              <w:top w:val="nil"/>
              <w:left w:val="nil"/>
              <w:bottom w:val="single" w:sz="4" w:space="0" w:color="auto"/>
              <w:right w:val="single" w:sz="4" w:space="0" w:color="auto"/>
            </w:tcBorders>
            <w:shd w:val="clear" w:color="auto" w:fill="auto"/>
            <w:noWrap/>
            <w:vAlign w:val="bottom"/>
            <w:hideMark/>
          </w:tcPr>
          <w:p w14:paraId="5E5EF36E"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$ 724,894.86</w:t>
            </w:r>
          </w:p>
        </w:tc>
        <w:tc>
          <w:tcPr>
            <w:tcW w:w="0" w:type="auto"/>
            <w:tcBorders>
              <w:top w:val="nil"/>
              <w:left w:val="nil"/>
              <w:bottom w:val="single" w:sz="4" w:space="0" w:color="auto"/>
              <w:right w:val="nil"/>
            </w:tcBorders>
            <w:shd w:val="clear" w:color="auto" w:fill="auto"/>
            <w:noWrap/>
            <w:vAlign w:val="bottom"/>
            <w:hideMark/>
          </w:tcPr>
          <w:p w14:paraId="7BADBB71" w14:textId="77777777" w:rsidR="009035C3" w:rsidRPr="009035C3" w:rsidRDefault="009035C3">
            <w:pPr>
              <w:jc w:val="right"/>
              <w:rPr>
                <w:rFonts w:ascii="Calibri" w:hAnsi="Calibri" w:cs="Calibri"/>
                <w:sz w:val="16"/>
                <w:szCs w:val="16"/>
              </w:rPr>
            </w:pPr>
            <w:r w:rsidRPr="009035C3">
              <w:rPr>
                <w:rFonts w:ascii="Calibri" w:hAnsi="Calibri" w:cs="Calibri"/>
                <w:sz w:val="16"/>
                <w:szCs w:val="16"/>
              </w:rPr>
              <w:t>$ 227,823.38</w:t>
            </w:r>
          </w:p>
        </w:tc>
        <w:tc>
          <w:tcPr>
            <w:tcW w:w="0" w:type="auto"/>
            <w:tcBorders>
              <w:top w:val="nil"/>
              <w:left w:val="single" w:sz="8" w:space="0" w:color="auto"/>
              <w:bottom w:val="nil"/>
              <w:right w:val="single" w:sz="8" w:space="0" w:color="auto"/>
            </w:tcBorders>
            <w:shd w:val="clear" w:color="auto" w:fill="auto"/>
            <w:noWrap/>
            <w:textDirection w:val="tbLrV"/>
            <w:vAlign w:val="bottom"/>
            <w:hideMark/>
          </w:tcPr>
          <w:p w14:paraId="52FCE140"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w:t>
            </w:r>
          </w:p>
        </w:tc>
        <w:tc>
          <w:tcPr>
            <w:tcW w:w="1077" w:type="dxa"/>
            <w:tcBorders>
              <w:top w:val="nil"/>
              <w:left w:val="nil"/>
              <w:bottom w:val="nil"/>
              <w:right w:val="nil"/>
            </w:tcBorders>
            <w:shd w:val="clear" w:color="auto" w:fill="auto"/>
            <w:noWrap/>
            <w:vAlign w:val="bottom"/>
            <w:hideMark/>
          </w:tcPr>
          <w:p w14:paraId="4A5A3030" w14:textId="77777777" w:rsidR="009035C3" w:rsidRPr="009035C3" w:rsidRDefault="009035C3">
            <w:pPr>
              <w:rPr>
                <w:rFonts w:ascii="Calibri" w:hAnsi="Calibri" w:cs="Calibri"/>
                <w:color w:val="000000"/>
                <w:sz w:val="16"/>
                <w:szCs w:val="16"/>
              </w:rPr>
            </w:pPr>
          </w:p>
        </w:tc>
      </w:tr>
      <w:tr w:rsidR="009035C3" w:rsidRPr="009035C3" w14:paraId="48FACBCE" w14:textId="77777777" w:rsidTr="003F31D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864CDF"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01/01/2009</w:t>
            </w:r>
          </w:p>
        </w:tc>
        <w:tc>
          <w:tcPr>
            <w:tcW w:w="987" w:type="dxa"/>
            <w:tcBorders>
              <w:top w:val="nil"/>
              <w:left w:val="nil"/>
              <w:bottom w:val="single" w:sz="4" w:space="0" w:color="auto"/>
              <w:right w:val="single" w:sz="4" w:space="0" w:color="auto"/>
            </w:tcBorders>
            <w:shd w:val="clear" w:color="auto" w:fill="auto"/>
            <w:noWrap/>
            <w:vAlign w:val="center"/>
            <w:hideMark/>
          </w:tcPr>
          <w:p w14:paraId="2B3FDFBB"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31/12/2009</w:t>
            </w:r>
          </w:p>
        </w:tc>
        <w:tc>
          <w:tcPr>
            <w:tcW w:w="0" w:type="auto"/>
            <w:tcBorders>
              <w:top w:val="nil"/>
              <w:left w:val="nil"/>
              <w:bottom w:val="single" w:sz="4" w:space="0" w:color="auto"/>
              <w:right w:val="single" w:sz="4" w:space="0" w:color="auto"/>
            </w:tcBorders>
            <w:shd w:val="clear" w:color="auto" w:fill="auto"/>
            <w:noWrap/>
            <w:vAlign w:val="center"/>
            <w:hideMark/>
          </w:tcPr>
          <w:p w14:paraId="4C76CA4F"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0.0200</w:t>
            </w:r>
          </w:p>
        </w:tc>
        <w:tc>
          <w:tcPr>
            <w:tcW w:w="0" w:type="auto"/>
            <w:tcBorders>
              <w:top w:val="nil"/>
              <w:left w:val="nil"/>
              <w:bottom w:val="single" w:sz="4" w:space="0" w:color="auto"/>
              <w:right w:val="single" w:sz="4" w:space="0" w:color="auto"/>
            </w:tcBorders>
            <w:shd w:val="clear" w:color="auto" w:fill="auto"/>
            <w:noWrap/>
            <w:vAlign w:val="bottom"/>
            <w:hideMark/>
          </w:tcPr>
          <w:p w14:paraId="043C11D5"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14.00 </w:t>
            </w:r>
          </w:p>
        </w:tc>
        <w:tc>
          <w:tcPr>
            <w:tcW w:w="0" w:type="auto"/>
            <w:tcBorders>
              <w:top w:val="nil"/>
              <w:left w:val="nil"/>
              <w:bottom w:val="single" w:sz="4" w:space="0" w:color="auto"/>
              <w:right w:val="single" w:sz="4" w:space="0" w:color="auto"/>
            </w:tcBorders>
            <w:shd w:val="clear" w:color="auto" w:fill="auto"/>
            <w:noWrap/>
            <w:vAlign w:val="bottom"/>
            <w:hideMark/>
          </w:tcPr>
          <w:p w14:paraId="0F84BB00"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$ 1,025,792</w:t>
            </w:r>
          </w:p>
        </w:tc>
        <w:tc>
          <w:tcPr>
            <w:tcW w:w="0" w:type="auto"/>
            <w:tcBorders>
              <w:top w:val="nil"/>
              <w:left w:val="nil"/>
              <w:bottom w:val="single" w:sz="4" w:space="0" w:color="auto"/>
              <w:right w:val="single" w:sz="4" w:space="0" w:color="auto"/>
            </w:tcBorders>
            <w:shd w:val="clear" w:color="auto" w:fill="auto"/>
            <w:noWrap/>
            <w:vAlign w:val="bottom"/>
            <w:hideMark/>
          </w:tcPr>
          <w:p w14:paraId="72069F53"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$ 780,494.29</w:t>
            </w:r>
          </w:p>
        </w:tc>
        <w:tc>
          <w:tcPr>
            <w:tcW w:w="0" w:type="auto"/>
            <w:tcBorders>
              <w:top w:val="nil"/>
              <w:left w:val="nil"/>
              <w:bottom w:val="single" w:sz="4" w:space="0" w:color="auto"/>
              <w:right w:val="nil"/>
            </w:tcBorders>
            <w:shd w:val="clear" w:color="auto" w:fill="auto"/>
            <w:noWrap/>
            <w:vAlign w:val="bottom"/>
            <w:hideMark/>
          </w:tcPr>
          <w:p w14:paraId="031B396E" w14:textId="77777777" w:rsidR="009035C3" w:rsidRPr="009035C3" w:rsidRDefault="009035C3">
            <w:pPr>
              <w:jc w:val="right"/>
              <w:rPr>
                <w:rFonts w:ascii="Calibri" w:hAnsi="Calibri" w:cs="Calibri"/>
                <w:sz w:val="16"/>
                <w:szCs w:val="16"/>
              </w:rPr>
            </w:pPr>
            <w:r w:rsidRPr="009035C3">
              <w:rPr>
                <w:rFonts w:ascii="Calibri" w:hAnsi="Calibri" w:cs="Calibri"/>
                <w:sz w:val="16"/>
                <w:szCs w:val="16"/>
              </w:rPr>
              <w:t>$ 245,297.43</w:t>
            </w:r>
          </w:p>
        </w:tc>
        <w:tc>
          <w:tcPr>
            <w:tcW w:w="0" w:type="auto"/>
            <w:tcBorders>
              <w:top w:val="nil"/>
              <w:left w:val="single" w:sz="8" w:space="0" w:color="auto"/>
              <w:bottom w:val="nil"/>
              <w:right w:val="single" w:sz="8" w:space="0" w:color="auto"/>
            </w:tcBorders>
            <w:shd w:val="clear" w:color="auto" w:fill="auto"/>
            <w:noWrap/>
            <w:textDirection w:val="tbLrV"/>
            <w:vAlign w:val="bottom"/>
            <w:hideMark/>
          </w:tcPr>
          <w:p w14:paraId="4676D141"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w:t>
            </w:r>
          </w:p>
        </w:tc>
        <w:tc>
          <w:tcPr>
            <w:tcW w:w="1077" w:type="dxa"/>
            <w:tcBorders>
              <w:top w:val="nil"/>
              <w:left w:val="nil"/>
              <w:bottom w:val="nil"/>
              <w:right w:val="nil"/>
            </w:tcBorders>
            <w:shd w:val="clear" w:color="auto" w:fill="auto"/>
            <w:noWrap/>
            <w:vAlign w:val="bottom"/>
            <w:hideMark/>
          </w:tcPr>
          <w:p w14:paraId="57468F78" w14:textId="77777777" w:rsidR="009035C3" w:rsidRPr="009035C3" w:rsidRDefault="009035C3">
            <w:pPr>
              <w:rPr>
                <w:rFonts w:ascii="Calibri" w:hAnsi="Calibri" w:cs="Calibri"/>
                <w:color w:val="000000"/>
                <w:sz w:val="16"/>
                <w:szCs w:val="16"/>
              </w:rPr>
            </w:pPr>
          </w:p>
        </w:tc>
      </w:tr>
      <w:tr w:rsidR="009035C3" w:rsidRPr="009035C3" w14:paraId="1D505A03" w14:textId="77777777" w:rsidTr="003F31D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69762D"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01/01/2010</w:t>
            </w:r>
          </w:p>
        </w:tc>
        <w:tc>
          <w:tcPr>
            <w:tcW w:w="987" w:type="dxa"/>
            <w:tcBorders>
              <w:top w:val="nil"/>
              <w:left w:val="nil"/>
              <w:bottom w:val="single" w:sz="4" w:space="0" w:color="auto"/>
              <w:right w:val="single" w:sz="4" w:space="0" w:color="auto"/>
            </w:tcBorders>
            <w:shd w:val="clear" w:color="auto" w:fill="auto"/>
            <w:noWrap/>
            <w:vAlign w:val="center"/>
            <w:hideMark/>
          </w:tcPr>
          <w:p w14:paraId="60E77C1B"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31/12/2010</w:t>
            </w:r>
          </w:p>
        </w:tc>
        <w:tc>
          <w:tcPr>
            <w:tcW w:w="0" w:type="auto"/>
            <w:tcBorders>
              <w:top w:val="nil"/>
              <w:left w:val="nil"/>
              <w:bottom w:val="single" w:sz="4" w:space="0" w:color="auto"/>
              <w:right w:val="single" w:sz="4" w:space="0" w:color="auto"/>
            </w:tcBorders>
            <w:shd w:val="clear" w:color="auto" w:fill="auto"/>
            <w:noWrap/>
            <w:vAlign w:val="center"/>
            <w:hideMark/>
          </w:tcPr>
          <w:p w14:paraId="2B90F6E5"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0.0317</w:t>
            </w:r>
          </w:p>
        </w:tc>
        <w:tc>
          <w:tcPr>
            <w:tcW w:w="0" w:type="auto"/>
            <w:tcBorders>
              <w:top w:val="nil"/>
              <w:left w:val="nil"/>
              <w:bottom w:val="single" w:sz="4" w:space="0" w:color="auto"/>
              <w:right w:val="single" w:sz="4" w:space="0" w:color="auto"/>
            </w:tcBorders>
            <w:shd w:val="clear" w:color="auto" w:fill="auto"/>
            <w:noWrap/>
            <w:vAlign w:val="bottom"/>
            <w:hideMark/>
          </w:tcPr>
          <w:p w14:paraId="735C75EC"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14.00 </w:t>
            </w:r>
          </w:p>
        </w:tc>
        <w:tc>
          <w:tcPr>
            <w:tcW w:w="0" w:type="auto"/>
            <w:tcBorders>
              <w:top w:val="nil"/>
              <w:left w:val="nil"/>
              <w:bottom w:val="single" w:sz="4" w:space="0" w:color="auto"/>
              <w:right w:val="single" w:sz="4" w:space="0" w:color="auto"/>
            </w:tcBorders>
            <w:shd w:val="clear" w:color="auto" w:fill="auto"/>
            <w:noWrap/>
            <w:vAlign w:val="bottom"/>
            <w:hideMark/>
          </w:tcPr>
          <w:p w14:paraId="3D24CA8F"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$ 1,046,308</w:t>
            </w:r>
          </w:p>
        </w:tc>
        <w:tc>
          <w:tcPr>
            <w:tcW w:w="0" w:type="auto"/>
            <w:tcBorders>
              <w:top w:val="nil"/>
              <w:left w:val="nil"/>
              <w:bottom w:val="single" w:sz="4" w:space="0" w:color="auto"/>
              <w:right w:val="single" w:sz="4" w:space="0" w:color="auto"/>
            </w:tcBorders>
            <w:shd w:val="clear" w:color="auto" w:fill="auto"/>
            <w:noWrap/>
            <w:vAlign w:val="bottom"/>
            <w:hideMark/>
          </w:tcPr>
          <w:p w14:paraId="477B921C"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$ 796,104.18</w:t>
            </w:r>
          </w:p>
        </w:tc>
        <w:tc>
          <w:tcPr>
            <w:tcW w:w="0" w:type="auto"/>
            <w:tcBorders>
              <w:top w:val="nil"/>
              <w:left w:val="nil"/>
              <w:bottom w:val="single" w:sz="4" w:space="0" w:color="auto"/>
              <w:right w:val="nil"/>
            </w:tcBorders>
            <w:shd w:val="clear" w:color="auto" w:fill="auto"/>
            <w:noWrap/>
            <w:vAlign w:val="bottom"/>
            <w:hideMark/>
          </w:tcPr>
          <w:p w14:paraId="6AA124EB" w14:textId="77777777" w:rsidR="009035C3" w:rsidRPr="009035C3" w:rsidRDefault="009035C3">
            <w:pPr>
              <w:jc w:val="right"/>
              <w:rPr>
                <w:rFonts w:ascii="Calibri" w:hAnsi="Calibri" w:cs="Calibri"/>
                <w:sz w:val="16"/>
                <w:szCs w:val="16"/>
              </w:rPr>
            </w:pPr>
            <w:r w:rsidRPr="009035C3">
              <w:rPr>
                <w:rFonts w:ascii="Calibri" w:hAnsi="Calibri" w:cs="Calibri"/>
                <w:sz w:val="16"/>
                <w:szCs w:val="16"/>
              </w:rPr>
              <w:t>$ 250,203.38</w:t>
            </w:r>
          </w:p>
        </w:tc>
        <w:tc>
          <w:tcPr>
            <w:tcW w:w="0" w:type="auto"/>
            <w:tcBorders>
              <w:top w:val="nil"/>
              <w:left w:val="single" w:sz="8" w:space="0" w:color="auto"/>
              <w:bottom w:val="nil"/>
              <w:right w:val="single" w:sz="8" w:space="0" w:color="auto"/>
            </w:tcBorders>
            <w:shd w:val="clear" w:color="auto" w:fill="auto"/>
            <w:noWrap/>
            <w:textDirection w:val="tbLrV"/>
            <w:vAlign w:val="bottom"/>
            <w:hideMark/>
          </w:tcPr>
          <w:p w14:paraId="43124907"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w:t>
            </w:r>
          </w:p>
        </w:tc>
        <w:tc>
          <w:tcPr>
            <w:tcW w:w="1077" w:type="dxa"/>
            <w:tcBorders>
              <w:top w:val="nil"/>
              <w:left w:val="nil"/>
              <w:bottom w:val="nil"/>
              <w:right w:val="nil"/>
            </w:tcBorders>
            <w:shd w:val="clear" w:color="auto" w:fill="auto"/>
            <w:noWrap/>
            <w:vAlign w:val="bottom"/>
            <w:hideMark/>
          </w:tcPr>
          <w:p w14:paraId="2F885C79" w14:textId="77777777" w:rsidR="009035C3" w:rsidRPr="009035C3" w:rsidRDefault="009035C3">
            <w:pPr>
              <w:rPr>
                <w:rFonts w:ascii="Calibri" w:hAnsi="Calibri" w:cs="Calibri"/>
                <w:color w:val="000000"/>
                <w:sz w:val="16"/>
                <w:szCs w:val="16"/>
              </w:rPr>
            </w:pPr>
          </w:p>
        </w:tc>
      </w:tr>
      <w:tr w:rsidR="009035C3" w:rsidRPr="009035C3" w14:paraId="45C2CB5C" w14:textId="77777777" w:rsidTr="003F31D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99E694"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01/01/2011</w:t>
            </w:r>
          </w:p>
        </w:tc>
        <w:tc>
          <w:tcPr>
            <w:tcW w:w="987" w:type="dxa"/>
            <w:tcBorders>
              <w:top w:val="nil"/>
              <w:left w:val="nil"/>
              <w:bottom w:val="single" w:sz="4" w:space="0" w:color="auto"/>
              <w:right w:val="single" w:sz="4" w:space="0" w:color="auto"/>
            </w:tcBorders>
            <w:shd w:val="clear" w:color="auto" w:fill="auto"/>
            <w:noWrap/>
            <w:vAlign w:val="center"/>
            <w:hideMark/>
          </w:tcPr>
          <w:p w14:paraId="612F8C29"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31/12/2011</w:t>
            </w:r>
          </w:p>
        </w:tc>
        <w:tc>
          <w:tcPr>
            <w:tcW w:w="0" w:type="auto"/>
            <w:tcBorders>
              <w:top w:val="nil"/>
              <w:left w:val="nil"/>
              <w:bottom w:val="single" w:sz="4" w:space="0" w:color="auto"/>
              <w:right w:val="single" w:sz="4" w:space="0" w:color="auto"/>
            </w:tcBorders>
            <w:shd w:val="clear" w:color="auto" w:fill="auto"/>
            <w:noWrap/>
            <w:vAlign w:val="center"/>
            <w:hideMark/>
          </w:tcPr>
          <w:p w14:paraId="7820FD46"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0.0373</w:t>
            </w:r>
          </w:p>
        </w:tc>
        <w:tc>
          <w:tcPr>
            <w:tcW w:w="0" w:type="auto"/>
            <w:tcBorders>
              <w:top w:val="nil"/>
              <w:left w:val="nil"/>
              <w:bottom w:val="single" w:sz="4" w:space="0" w:color="auto"/>
              <w:right w:val="single" w:sz="4" w:space="0" w:color="auto"/>
            </w:tcBorders>
            <w:shd w:val="clear" w:color="auto" w:fill="auto"/>
            <w:noWrap/>
            <w:vAlign w:val="bottom"/>
            <w:hideMark/>
          </w:tcPr>
          <w:p w14:paraId="24A1545A"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14.00 </w:t>
            </w:r>
          </w:p>
        </w:tc>
        <w:tc>
          <w:tcPr>
            <w:tcW w:w="0" w:type="auto"/>
            <w:tcBorders>
              <w:top w:val="nil"/>
              <w:left w:val="nil"/>
              <w:bottom w:val="single" w:sz="4" w:space="0" w:color="auto"/>
              <w:right w:val="single" w:sz="4" w:space="0" w:color="auto"/>
            </w:tcBorders>
            <w:shd w:val="clear" w:color="auto" w:fill="auto"/>
            <w:noWrap/>
            <w:vAlign w:val="bottom"/>
            <w:hideMark/>
          </w:tcPr>
          <w:p w14:paraId="5C2DC627"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$ 1,079,476</w:t>
            </w:r>
          </w:p>
        </w:tc>
        <w:tc>
          <w:tcPr>
            <w:tcW w:w="0" w:type="auto"/>
            <w:tcBorders>
              <w:top w:val="nil"/>
              <w:left w:val="nil"/>
              <w:bottom w:val="single" w:sz="4" w:space="0" w:color="auto"/>
              <w:right w:val="single" w:sz="4" w:space="0" w:color="auto"/>
            </w:tcBorders>
            <w:shd w:val="clear" w:color="auto" w:fill="auto"/>
            <w:noWrap/>
            <w:vAlign w:val="bottom"/>
            <w:hideMark/>
          </w:tcPr>
          <w:p w14:paraId="6317AE9E"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$ 821,340.68</w:t>
            </w:r>
          </w:p>
        </w:tc>
        <w:tc>
          <w:tcPr>
            <w:tcW w:w="0" w:type="auto"/>
            <w:tcBorders>
              <w:top w:val="nil"/>
              <w:left w:val="nil"/>
              <w:bottom w:val="single" w:sz="4" w:space="0" w:color="auto"/>
              <w:right w:val="nil"/>
            </w:tcBorders>
            <w:shd w:val="clear" w:color="auto" w:fill="auto"/>
            <w:noWrap/>
            <w:vAlign w:val="bottom"/>
            <w:hideMark/>
          </w:tcPr>
          <w:p w14:paraId="1E92C52F" w14:textId="77777777" w:rsidR="009035C3" w:rsidRPr="009035C3" w:rsidRDefault="009035C3">
            <w:pPr>
              <w:jc w:val="right"/>
              <w:rPr>
                <w:rFonts w:ascii="Calibri" w:hAnsi="Calibri" w:cs="Calibri"/>
                <w:sz w:val="16"/>
                <w:szCs w:val="16"/>
              </w:rPr>
            </w:pPr>
            <w:r w:rsidRPr="009035C3">
              <w:rPr>
                <w:rFonts w:ascii="Calibri" w:hAnsi="Calibri" w:cs="Calibri"/>
                <w:sz w:val="16"/>
                <w:szCs w:val="16"/>
              </w:rPr>
              <w:t>$ 258,134.83</w:t>
            </w:r>
          </w:p>
        </w:tc>
        <w:tc>
          <w:tcPr>
            <w:tcW w:w="0" w:type="auto"/>
            <w:tcBorders>
              <w:top w:val="nil"/>
              <w:left w:val="single" w:sz="8" w:space="0" w:color="auto"/>
              <w:bottom w:val="nil"/>
              <w:right w:val="single" w:sz="8" w:space="0" w:color="auto"/>
            </w:tcBorders>
            <w:shd w:val="clear" w:color="auto" w:fill="auto"/>
            <w:noWrap/>
            <w:textDirection w:val="tbLrV"/>
            <w:vAlign w:val="bottom"/>
            <w:hideMark/>
          </w:tcPr>
          <w:p w14:paraId="7FA3511F"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w:t>
            </w:r>
          </w:p>
        </w:tc>
        <w:tc>
          <w:tcPr>
            <w:tcW w:w="1077" w:type="dxa"/>
            <w:tcBorders>
              <w:top w:val="nil"/>
              <w:left w:val="nil"/>
              <w:bottom w:val="nil"/>
              <w:right w:val="nil"/>
            </w:tcBorders>
            <w:shd w:val="clear" w:color="auto" w:fill="auto"/>
            <w:noWrap/>
            <w:vAlign w:val="bottom"/>
            <w:hideMark/>
          </w:tcPr>
          <w:p w14:paraId="376C032E" w14:textId="77777777" w:rsidR="009035C3" w:rsidRPr="009035C3" w:rsidRDefault="009035C3">
            <w:pPr>
              <w:rPr>
                <w:rFonts w:ascii="Calibri" w:hAnsi="Calibri" w:cs="Calibri"/>
                <w:color w:val="000000"/>
                <w:sz w:val="16"/>
                <w:szCs w:val="16"/>
              </w:rPr>
            </w:pPr>
          </w:p>
        </w:tc>
      </w:tr>
      <w:tr w:rsidR="009035C3" w:rsidRPr="009035C3" w14:paraId="2DB26FD6" w14:textId="77777777" w:rsidTr="003F31D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00657B"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01/01/2012</w:t>
            </w:r>
          </w:p>
        </w:tc>
        <w:tc>
          <w:tcPr>
            <w:tcW w:w="987" w:type="dxa"/>
            <w:tcBorders>
              <w:top w:val="nil"/>
              <w:left w:val="nil"/>
              <w:bottom w:val="single" w:sz="4" w:space="0" w:color="auto"/>
              <w:right w:val="single" w:sz="4" w:space="0" w:color="auto"/>
            </w:tcBorders>
            <w:shd w:val="clear" w:color="auto" w:fill="auto"/>
            <w:noWrap/>
            <w:vAlign w:val="center"/>
            <w:hideMark/>
          </w:tcPr>
          <w:p w14:paraId="73421073"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31/12/2012</w:t>
            </w:r>
          </w:p>
        </w:tc>
        <w:tc>
          <w:tcPr>
            <w:tcW w:w="0" w:type="auto"/>
            <w:tcBorders>
              <w:top w:val="nil"/>
              <w:left w:val="nil"/>
              <w:bottom w:val="single" w:sz="4" w:space="0" w:color="auto"/>
              <w:right w:val="single" w:sz="4" w:space="0" w:color="auto"/>
            </w:tcBorders>
            <w:shd w:val="clear" w:color="auto" w:fill="auto"/>
            <w:noWrap/>
            <w:vAlign w:val="center"/>
            <w:hideMark/>
          </w:tcPr>
          <w:p w14:paraId="487DF3C7"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0.0244</w:t>
            </w:r>
          </w:p>
        </w:tc>
        <w:tc>
          <w:tcPr>
            <w:tcW w:w="0" w:type="auto"/>
            <w:tcBorders>
              <w:top w:val="nil"/>
              <w:left w:val="nil"/>
              <w:bottom w:val="single" w:sz="4" w:space="0" w:color="auto"/>
              <w:right w:val="single" w:sz="4" w:space="0" w:color="auto"/>
            </w:tcBorders>
            <w:shd w:val="clear" w:color="auto" w:fill="auto"/>
            <w:noWrap/>
            <w:vAlign w:val="bottom"/>
            <w:hideMark/>
          </w:tcPr>
          <w:p w14:paraId="22FDF7A1"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14.00 </w:t>
            </w:r>
          </w:p>
        </w:tc>
        <w:tc>
          <w:tcPr>
            <w:tcW w:w="0" w:type="auto"/>
            <w:tcBorders>
              <w:top w:val="nil"/>
              <w:left w:val="nil"/>
              <w:bottom w:val="single" w:sz="4" w:space="0" w:color="auto"/>
              <w:right w:val="single" w:sz="4" w:space="0" w:color="auto"/>
            </w:tcBorders>
            <w:shd w:val="clear" w:color="auto" w:fill="auto"/>
            <w:noWrap/>
            <w:vAlign w:val="bottom"/>
            <w:hideMark/>
          </w:tcPr>
          <w:p w14:paraId="0411A945"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$ 1,119,740</w:t>
            </w:r>
          </w:p>
        </w:tc>
        <w:tc>
          <w:tcPr>
            <w:tcW w:w="0" w:type="auto"/>
            <w:tcBorders>
              <w:top w:val="nil"/>
              <w:left w:val="nil"/>
              <w:bottom w:val="single" w:sz="4" w:space="0" w:color="auto"/>
              <w:right w:val="single" w:sz="4" w:space="0" w:color="auto"/>
            </w:tcBorders>
            <w:shd w:val="clear" w:color="auto" w:fill="auto"/>
            <w:noWrap/>
            <w:vAlign w:val="bottom"/>
            <w:hideMark/>
          </w:tcPr>
          <w:p w14:paraId="34975E03"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$ 851,976.69</w:t>
            </w:r>
          </w:p>
        </w:tc>
        <w:tc>
          <w:tcPr>
            <w:tcW w:w="0" w:type="auto"/>
            <w:tcBorders>
              <w:top w:val="nil"/>
              <w:left w:val="nil"/>
              <w:bottom w:val="single" w:sz="4" w:space="0" w:color="auto"/>
              <w:right w:val="nil"/>
            </w:tcBorders>
            <w:shd w:val="clear" w:color="auto" w:fill="auto"/>
            <w:noWrap/>
            <w:vAlign w:val="bottom"/>
            <w:hideMark/>
          </w:tcPr>
          <w:p w14:paraId="2DFE576E" w14:textId="77777777" w:rsidR="009035C3" w:rsidRPr="009035C3" w:rsidRDefault="009035C3">
            <w:pPr>
              <w:jc w:val="right"/>
              <w:rPr>
                <w:rFonts w:ascii="Calibri" w:hAnsi="Calibri" w:cs="Calibri"/>
                <w:sz w:val="16"/>
                <w:szCs w:val="16"/>
              </w:rPr>
            </w:pPr>
            <w:r w:rsidRPr="009035C3">
              <w:rPr>
                <w:rFonts w:ascii="Calibri" w:hAnsi="Calibri" w:cs="Calibri"/>
                <w:sz w:val="16"/>
                <w:szCs w:val="16"/>
              </w:rPr>
              <w:t>$ 267,763.26</w:t>
            </w:r>
          </w:p>
        </w:tc>
        <w:tc>
          <w:tcPr>
            <w:tcW w:w="0" w:type="auto"/>
            <w:tcBorders>
              <w:top w:val="nil"/>
              <w:left w:val="single" w:sz="8" w:space="0" w:color="auto"/>
              <w:bottom w:val="nil"/>
              <w:right w:val="single" w:sz="8" w:space="0" w:color="auto"/>
            </w:tcBorders>
            <w:shd w:val="clear" w:color="auto" w:fill="auto"/>
            <w:noWrap/>
            <w:textDirection w:val="tbLrV"/>
            <w:vAlign w:val="bottom"/>
            <w:hideMark/>
          </w:tcPr>
          <w:p w14:paraId="116CF599"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w:t>
            </w:r>
          </w:p>
        </w:tc>
        <w:tc>
          <w:tcPr>
            <w:tcW w:w="1077" w:type="dxa"/>
            <w:tcBorders>
              <w:top w:val="nil"/>
              <w:left w:val="nil"/>
              <w:bottom w:val="nil"/>
              <w:right w:val="nil"/>
            </w:tcBorders>
            <w:shd w:val="clear" w:color="auto" w:fill="auto"/>
            <w:noWrap/>
            <w:vAlign w:val="bottom"/>
            <w:hideMark/>
          </w:tcPr>
          <w:p w14:paraId="1C16B1DF" w14:textId="77777777" w:rsidR="009035C3" w:rsidRPr="009035C3" w:rsidRDefault="009035C3">
            <w:pPr>
              <w:rPr>
                <w:rFonts w:ascii="Calibri" w:hAnsi="Calibri" w:cs="Calibri"/>
                <w:color w:val="000000"/>
                <w:sz w:val="16"/>
                <w:szCs w:val="16"/>
              </w:rPr>
            </w:pPr>
          </w:p>
        </w:tc>
      </w:tr>
      <w:tr w:rsidR="009035C3" w:rsidRPr="009035C3" w14:paraId="6242E61D" w14:textId="77777777" w:rsidTr="003F31D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792495"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01/01/2013</w:t>
            </w:r>
          </w:p>
        </w:tc>
        <w:tc>
          <w:tcPr>
            <w:tcW w:w="987" w:type="dxa"/>
            <w:tcBorders>
              <w:top w:val="nil"/>
              <w:left w:val="nil"/>
              <w:bottom w:val="single" w:sz="4" w:space="0" w:color="auto"/>
              <w:right w:val="single" w:sz="4" w:space="0" w:color="auto"/>
            </w:tcBorders>
            <w:shd w:val="clear" w:color="auto" w:fill="auto"/>
            <w:noWrap/>
            <w:vAlign w:val="center"/>
            <w:hideMark/>
          </w:tcPr>
          <w:p w14:paraId="0F7D38AE"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31/12/2013</w:t>
            </w:r>
          </w:p>
        </w:tc>
        <w:tc>
          <w:tcPr>
            <w:tcW w:w="0" w:type="auto"/>
            <w:tcBorders>
              <w:top w:val="nil"/>
              <w:left w:val="nil"/>
              <w:bottom w:val="single" w:sz="4" w:space="0" w:color="auto"/>
              <w:right w:val="single" w:sz="4" w:space="0" w:color="auto"/>
            </w:tcBorders>
            <w:shd w:val="clear" w:color="auto" w:fill="auto"/>
            <w:noWrap/>
            <w:vAlign w:val="center"/>
            <w:hideMark/>
          </w:tcPr>
          <w:p w14:paraId="51F428CD"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0.0194</w:t>
            </w:r>
          </w:p>
        </w:tc>
        <w:tc>
          <w:tcPr>
            <w:tcW w:w="0" w:type="auto"/>
            <w:tcBorders>
              <w:top w:val="nil"/>
              <w:left w:val="nil"/>
              <w:bottom w:val="single" w:sz="4" w:space="0" w:color="auto"/>
              <w:right w:val="single" w:sz="4" w:space="0" w:color="auto"/>
            </w:tcBorders>
            <w:shd w:val="clear" w:color="auto" w:fill="auto"/>
            <w:noWrap/>
            <w:vAlign w:val="bottom"/>
            <w:hideMark/>
          </w:tcPr>
          <w:p w14:paraId="1ECE2627"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14.00 </w:t>
            </w:r>
          </w:p>
        </w:tc>
        <w:tc>
          <w:tcPr>
            <w:tcW w:w="0" w:type="auto"/>
            <w:tcBorders>
              <w:top w:val="nil"/>
              <w:left w:val="nil"/>
              <w:bottom w:val="single" w:sz="4" w:space="0" w:color="auto"/>
              <w:right w:val="single" w:sz="4" w:space="0" w:color="auto"/>
            </w:tcBorders>
            <w:shd w:val="clear" w:color="auto" w:fill="auto"/>
            <w:noWrap/>
            <w:vAlign w:val="bottom"/>
            <w:hideMark/>
          </w:tcPr>
          <w:p w14:paraId="659A6C4D"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$ 1,147,062</w:t>
            </w:r>
          </w:p>
        </w:tc>
        <w:tc>
          <w:tcPr>
            <w:tcW w:w="0" w:type="auto"/>
            <w:tcBorders>
              <w:top w:val="nil"/>
              <w:left w:val="nil"/>
              <w:bottom w:val="single" w:sz="4" w:space="0" w:color="auto"/>
              <w:right w:val="single" w:sz="4" w:space="0" w:color="auto"/>
            </w:tcBorders>
            <w:shd w:val="clear" w:color="auto" w:fill="auto"/>
            <w:noWrap/>
            <w:vAlign w:val="bottom"/>
            <w:hideMark/>
          </w:tcPr>
          <w:p w14:paraId="7039A069"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$ 872,764.92</w:t>
            </w:r>
          </w:p>
        </w:tc>
        <w:tc>
          <w:tcPr>
            <w:tcW w:w="0" w:type="auto"/>
            <w:tcBorders>
              <w:top w:val="nil"/>
              <w:left w:val="nil"/>
              <w:bottom w:val="single" w:sz="4" w:space="0" w:color="auto"/>
              <w:right w:val="nil"/>
            </w:tcBorders>
            <w:shd w:val="clear" w:color="auto" w:fill="auto"/>
            <w:noWrap/>
            <w:vAlign w:val="bottom"/>
            <w:hideMark/>
          </w:tcPr>
          <w:p w14:paraId="6DCBBF33" w14:textId="77777777" w:rsidR="009035C3" w:rsidRPr="009035C3" w:rsidRDefault="009035C3">
            <w:pPr>
              <w:jc w:val="right"/>
              <w:rPr>
                <w:rFonts w:ascii="Calibri" w:hAnsi="Calibri" w:cs="Calibri"/>
                <w:sz w:val="16"/>
                <w:szCs w:val="16"/>
              </w:rPr>
            </w:pPr>
            <w:r w:rsidRPr="009035C3">
              <w:rPr>
                <w:rFonts w:ascii="Calibri" w:hAnsi="Calibri" w:cs="Calibri"/>
                <w:sz w:val="16"/>
                <w:szCs w:val="16"/>
              </w:rPr>
              <w:t>$ 274,296.68</w:t>
            </w:r>
          </w:p>
        </w:tc>
        <w:tc>
          <w:tcPr>
            <w:tcW w:w="0" w:type="auto"/>
            <w:tcBorders>
              <w:top w:val="nil"/>
              <w:left w:val="single" w:sz="8" w:space="0" w:color="auto"/>
              <w:bottom w:val="nil"/>
              <w:right w:val="single" w:sz="8" w:space="0" w:color="auto"/>
            </w:tcBorders>
            <w:shd w:val="clear" w:color="auto" w:fill="auto"/>
            <w:noWrap/>
            <w:textDirection w:val="tbLrV"/>
            <w:vAlign w:val="bottom"/>
            <w:hideMark/>
          </w:tcPr>
          <w:p w14:paraId="3C72E676"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w:t>
            </w:r>
          </w:p>
        </w:tc>
        <w:tc>
          <w:tcPr>
            <w:tcW w:w="1077" w:type="dxa"/>
            <w:tcBorders>
              <w:top w:val="nil"/>
              <w:left w:val="nil"/>
              <w:bottom w:val="nil"/>
              <w:right w:val="nil"/>
            </w:tcBorders>
            <w:shd w:val="clear" w:color="auto" w:fill="auto"/>
            <w:noWrap/>
            <w:vAlign w:val="bottom"/>
            <w:hideMark/>
          </w:tcPr>
          <w:p w14:paraId="1F001C1A" w14:textId="77777777" w:rsidR="009035C3" w:rsidRPr="009035C3" w:rsidRDefault="009035C3">
            <w:pPr>
              <w:rPr>
                <w:rFonts w:ascii="Calibri" w:hAnsi="Calibri" w:cs="Calibri"/>
                <w:color w:val="000000"/>
                <w:sz w:val="16"/>
                <w:szCs w:val="16"/>
              </w:rPr>
            </w:pPr>
          </w:p>
        </w:tc>
      </w:tr>
      <w:tr w:rsidR="009035C3" w:rsidRPr="009035C3" w14:paraId="18523F93" w14:textId="77777777" w:rsidTr="003F31D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82CA1E"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01/01/2014</w:t>
            </w:r>
          </w:p>
        </w:tc>
        <w:tc>
          <w:tcPr>
            <w:tcW w:w="987" w:type="dxa"/>
            <w:tcBorders>
              <w:top w:val="nil"/>
              <w:left w:val="nil"/>
              <w:bottom w:val="single" w:sz="4" w:space="0" w:color="auto"/>
              <w:right w:val="single" w:sz="4" w:space="0" w:color="auto"/>
            </w:tcBorders>
            <w:shd w:val="clear" w:color="auto" w:fill="auto"/>
            <w:noWrap/>
            <w:vAlign w:val="center"/>
            <w:hideMark/>
          </w:tcPr>
          <w:p w14:paraId="2390A3BD"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31/12/2014</w:t>
            </w:r>
          </w:p>
        </w:tc>
        <w:tc>
          <w:tcPr>
            <w:tcW w:w="0" w:type="auto"/>
            <w:tcBorders>
              <w:top w:val="nil"/>
              <w:left w:val="nil"/>
              <w:bottom w:val="single" w:sz="4" w:space="0" w:color="auto"/>
              <w:right w:val="single" w:sz="4" w:space="0" w:color="auto"/>
            </w:tcBorders>
            <w:shd w:val="clear" w:color="auto" w:fill="auto"/>
            <w:noWrap/>
            <w:vAlign w:val="center"/>
            <w:hideMark/>
          </w:tcPr>
          <w:p w14:paraId="7EE63E08"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0.0366</w:t>
            </w:r>
          </w:p>
        </w:tc>
        <w:tc>
          <w:tcPr>
            <w:tcW w:w="0" w:type="auto"/>
            <w:tcBorders>
              <w:top w:val="nil"/>
              <w:left w:val="nil"/>
              <w:bottom w:val="single" w:sz="4" w:space="0" w:color="auto"/>
              <w:right w:val="single" w:sz="4" w:space="0" w:color="auto"/>
            </w:tcBorders>
            <w:shd w:val="clear" w:color="auto" w:fill="auto"/>
            <w:noWrap/>
            <w:vAlign w:val="bottom"/>
            <w:hideMark/>
          </w:tcPr>
          <w:p w14:paraId="61E6B7D5"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14.00 </w:t>
            </w:r>
          </w:p>
        </w:tc>
        <w:tc>
          <w:tcPr>
            <w:tcW w:w="0" w:type="auto"/>
            <w:tcBorders>
              <w:top w:val="nil"/>
              <w:left w:val="nil"/>
              <w:bottom w:val="single" w:sz="4" w:space="0" w:color="auto"/>
              <w:right w:val="single" w:sz="4" w:space="0" w:color="auto"/>
            </w:tcBorders>
            <w:shd w:val="clear" w:color="auto" w:fill="auto"/>
            <w:noWrap/>
            <w:vAlign w:val="bottom"/>
            <w:hideMark/>
          </w:tcPr>
          <w:p w14:paraId="6B275B31"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$ 1,169,315</w:t>
            </w:r>
          </w:p>
        </w:tc>
        <w:tc>
          <w:tcPr>
            <w:tcW w:w="0" w:type="auto"/>
            <w:tcBorders>
              <w:top w:val="nil"/>
              <w:left w:val="nil"/>
              <w:bottom w:val="single" w:sz="4" w:space="0" w:color="auto"/>
              <w:right w:val="single" w:sz="4" w:space="0" w:color="auto"/>
            </w:tcBorders>
            <w:shd w:val="clear" w:color="auto" w:fill="auto"/>
            <w:noWrap/>
            <w:vAlign w:val="bottom"/>
            <w:hideMark/>
          </w:tcPr>
          <w:p w14:paraId="5FE24775"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$ 889,696.56</w:t>
            </w:r>
          </w:p>
        </w:tc>
        <w:tc>
          <w:tcPr>
            <w:tcW w:w="0" w:type="auto"/>
            <w:tcBorders>
              <w:top w:val="nil"/>
              <w:left w:val="nil"/>
              <w:bottom w:val="single" w:sz="4" w:space="0" w:color="auto"/>
              <w:right w:val="nil"/>
            </w:tcBorders>
            <w:shd w:val="clear" w:color="auto" w:fill="auto"/>
            <w:noWrap/>
            <w:vAlign w:val="bottom"/>
            <w:hideMark/>
          </w:tcPr>
          <w:p w14:paraId="06DC39A3" w14:textId="77777777" w:rsidR="009035C3" w:rsidRPr="009035C3" w:rsidRDefault="009035C3">
            <w:pPr>
              <w:jc w:val="right"/>
              <w:rPr>
                <w:rFonts w:ascii="Calibri" w:hAnsi="Calibri" w:cs="Calibri"/>
                <w:sz w:val="16"/>
                <w:szCs w:val="16"/>
              </w:rPr>
            </w:pPr>
            <w:r w:rsidRPr="009035C3">
              <w:rPr>
                <w:rFonts w:ascii="Calibri" w:hAnsi="Calibri" w:cs="Calibri"/>
                <w:sz w:val="16"/>
                <w:szCs w:val="16"/>
              </w:rPr>
              <w:t>$ 279,618.03</w:t>
            </w:r>
          </w:p>
        </w:tc>
        <w:tc>
          <w:tcPr>
            <w:tcW w:w="0" w:type="auto"/>
            <w:tcBorders>
              <w:top w:val="nil"/>
              <w:left w:val="single" w:sz="8" w:space="0" w:color="auto"/>
              <w:bottom w:val="nil"/>
              <w:right w:val="single" w:sz="8" w:space="0" w:color="auto"/>
            </w:tcBorders>
            <w:shd w:val="clear" w:color="auto" w:fill="auto"/>
            <w:noWrap/>
            <w:textDirection w:val="tbLrV"/>
            <w:vAlign w:val="bottom"/>
            <w:hideMark/>
          </w:tcPr>
          <w:p w14:paraId="499BC56E"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w:t>
            </w:r>
          </w:p>
        </w:tc>
        <w:tc>
          <w:tcPr>
            <w:tcW w:w="1077" w:type="dxa"/>
            <w:tcBorders>
              <w:top w:val="nil"/>
              <w:left w:val="nil"/>
              <w:bottom w:val="nil"/>
              <w:right w:val="nil"/>
            </w:tcBorders>
            <w:shd w:val="clear" w:color="auto" w:fill="auto"/>
            <w:noWrap/>
            <w:vAlign w:val="bottom"/>
            <w:hideMark/>
          </w:tcPr>
          <w:p w14:paraId="77F1F509" w14:textId="77777777" w:rsidR="009035C3" w:rsidRPr="009035C3" w:rsidRDefault="009035C3">
            <w:pPr>
              <w:rPr>
                <w:rFonts w:ascii="Calibri" w:hAnsi="Calibri" w:cs="Calibri"/>
                <w:color w:val="000000"/>
                <w:sz w:val="16"/>
                <w:szCs w:val="16"/>
              </w:rPr>
            </w:pPr>
          </w:p>
        </w:tc>
      </w:tr>
      <w:tr w:rsidR="009035C3" w:rsidRPr="009035C3" w14:paraId="3B36306A" w14:textId="77777777" w:rsidTr="003F31D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5DB40F"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01/01/2015</w:t>
            </w:r>
          </w:p>
        </w:tc>
        <w:tc>
          <w:tcPr>
            <w:tcW w:w="987" w:type="dxa"/>
            <w:tcBorders>
              <w:top w:val="nil"/>
              <w:left w:val="nil"/>
              <w:bottom w:val="single" w:sz="4" w:space="0" w:color="auto"/>
              <w:right w:val="single" w:sz="4" w:space="0" w:color="auto"/>
            </w:tcBorders>
            <w:shd w:val="clear" w:color="auto" w:fill="auto"/>
            <w:noWrap/>
            <w:vAlign w:val="center"/>
            <w:hideMark/>
          </w:tcPr>
          <w:p w14:paraId="73D16C20"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31/12/2015</w:t>
            </w:r>
          </w:p>
        </w:tc>
        <w:tc>
          <w:tcPr>
            <w:tcW w:w="0" w:type="auto"/>
            <w:tcBorders>
              <w:top w:val="nil"/>
              <w:left w:val="nil"/>
              <w:bottom w:val="single" w:sz="4" w:space="0" w:color="auto"/>
              <w:right w:val="single" w:sz="4" w:space="0" w:color="auto"/>
            </w:tcBorders>
            <w:shd w:val="clear" w:color="auto" w:fill="auto"/>
            <w:noWrap/>
            <w:vAlign w:val="center"/>
            <w:hideMark/>
          </w:tcPr>
          <w:p w14:paraId="442E0F2C"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0.0677</w:t>
            </w:r>
          </w:p>
        </w:tc>
        <w:tc>
          <w:tcPr>
            <w:tcW w:w="0" w:type="auto"/>
            <w:tcBorders>
              <w:top w:val="nil"/>
              <w:left w:val="nil"/>
              <w:bottom w:val="single" w:sz="4" w:space="0" w:color="auto"/>
              <w:right w:val="single" w:sz="4" w:space="0" w:color="auto"/>
            </w:tcBorders>
            <w:shd w:val="clear" w:color="auto" w:fill="auto"/>
            <w:noWrap/>
            <w:vAlign w:val="bottom"/>
            <w:hideMark/>
          </w:tcPr>
          <w:p w14:paraId="3608D517"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14.00 </w:t>
            </w:r>
          </w:p>
        </w:tc>
        <w:tc>
          <w:tcPr>
            <w:tcW w:w="0" w:type="auto"/>
            <w:tcBorders>
              <w:top w:val="nil"/>
              <w:left w:val="nil"/>
              <w:bottom w:val="single" w:sz="4" w:space="0" w:color="auto"/>
              <w:right w:val="single" w:sz="4" w:space="0" w:color="auto"/>
            </w:tcBorders>
            <w:shd w:val="clear" w:color="auto" w:fill="auto"/>
            <w:noWrap/>
            <w:vAlign w:val="bottom"/>
            <w:hideMark/>
          </w:tcPr>
          <w:p w14:paraId="0BE39F7C"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$ 1,212,112</w:t>
            </w:r>
          </w:p>
        </w:tc>
        <w:tc>
          <w:tcPr>
            <w:tcW w:w="0" w:type="auto"/>
            <w:tcBorders>
              <w:top w:val="nil"/>
              <w:left w:val="nil"/>
              <w:bottom w:val="single" w:sz="4" w:space="0" w:color="auto"/>
              <w:right w:val="single" w:sz="4" w:space="0" w:color="auto"/>
            </w:tcBorders>
            <w:shd w:val="clear" w:color="auto" w:fill="auto"/>
            <w:noWrap/>
            <w:vAlign w:val="bottom"/>
            <w:hideMark/>
          </w:tcPr>
          <w:p w14:paraId="366A2081"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$ 922,259.45</w:t>
            </w:r>
          </w:p>
        </w:tc>
        <w:tc>
          <w:tcPr>
            <w:tcW w:w="0" w:type="auto"/>
            <w:tcBorders>
              <w:top w:val="nil"/>
              <w:left w:val="nil"/>
              <w:bottom w:val="single" w:sz="4" w:space="0" w:color="auto"/>
              <w:right w:val="nil"/>
            </w:tcBorders>
            <w:shd w:val="clear" w:color="auto" w:fill="auto"/>
            <w:noWrap/>
            <w:vAlign w:val="bottom"/>
            <w:hideMark/>
          </w:tcPr>
          <w:p w14:paraId="206DC124" w14:textId="77777777" w:rsidR="009035C3" w:rsidRPr="009035C3" w:rsidRDefault="009035C3">
            <w:pPr>
              <w:jc w:val="right"/>
              <w:rPr>
                <w:rFonts w:ascii="Calibri" w:hAnsi="Calibri" w:cs="Calibri"/>
                <w:sz w:val="16"/>
                <w:szCs w:val="16"/>
              </w:rPr>
            </w:pPr>
            <w:r w:rsidRPr="009035C3">
              <w:rPr>
                <w:rFonts w:ascii="Calibri" w:hAnsi="Calibri" w:cs="Calibri"/>
                <w:sz w:val="16"/>
                <w:szCs w:val="16"/>
              </w:rPr>
              <w:t>$ 289,852.05</w:t>
            </w:r>
          </w:p>
        </w:tc>
        <w:tc>
          <w:tcPr>
            <w:tcW w:w="0" w:type="auto"/>
            <w:tcBorders>
              <w:top w:val="nil"/>
              <w:left w:val="single" w:sz="8" w:space="0" w:color="auto"/>
              <w:bottom w:val="single" w:sz="8" w:space="0" w:color="auto"/>
              <w:right w:val="single" w:sz="8" w:space="0" w:color="auto"/>
            </w:tcBorders>
            <w:shd w:val="clear" w:color="auto" w:fill="auto"/>
            <w:noWrap/>
            <w:textDirection w:val="tbLrV"/>
            <w:vAlign w:val="bottom"/>
            <w:hideMark/>
          </w:tcPr>
          <w:p w14:paraId="2D975879"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w:t>
            </w:r>
          </w:p>
        </w:tc>
        <w:tc>
          <w:tcPr>
            <w:tcW w:w="1077" w:type="dxa"/>
            <w:tcBorders>
              <w:top w:val="single" w:sz="8" w:space="0" w:color="auto"/>
              <w:left w:val="nil"/>
              <w:bottom w:val="single" w:sz="8" w:space="0" w:color="auto"/>
              <w:right w:val="single" w:sz="8" w:space="0" w:color="auto"/>
            </w:tcBorders>
            <w:shd w:val="clear" w:color="auto" w:fill="auto"/>
            <w:noWrap/>
            <w:vAlign w:val="bottom"/>
            <w:hideMark/>
          </w:tcPr>
          <w:p w14:paraId="2229DDFE" w14:textId="77777777" w:rsidR="009035C3" w:rsidRPr="009035C3" w:rsidRDefault="009035C3">
            <w:pPr>
              <w:rPr>
                <w:rFonts w:ascii="Calibri" w:hAnsi="Calibri" w:cs="Calibri"/>
                <w:b/>
                <w:bCs/>
                <w:color w:val="000000"/>
                <w:sz w:val="16"/>
                <w:szCs w:val="16"/>
              </w:rPr>
            </w:pPr>
            <w:r w:rsidRPr="009035C3">
              <w:rPr>
                <w:rFonts w:ascii="Calibri" w:hAnsi="Calibri" w:cs="Calibri"/>
                <w:b/>
                <w:bCs/>
                <w:color w:val="000000"/>
                <w:sz w:val="16"/>
                <w:szCs w:val="16"/>
              </w:rPr>
              <w:t> </w:t>
            </w:r>
          </w:p>
        </w:tc>
      </w:tr>
      <w:tr w:rsidR="009035C3" w:rsidRPr="009035C3" w14:paraId="21FE3389" w14:textId="77777777" w:rsidTr="003F31D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EC35DD"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15/02/2016</w:t>
            </w:r>
          </w:p>
        </w:tc>
        <w:tc>
          <w:tcPr>
            <w:tcW w:w="987" w:type="dxa"/>
            <w:tcBorders>
              <w:top w:val="nil"/>
              <w:left w:val="nil"/>
              <w:bottom w:val="single" w:sz="4" w:space="0" w:color="auto"/>
              <w:right w:val="single" w:sz="4" w:space="0" w:color="auto"/>
            </w:tcBorders>
            <w:shd w:val="clear" w:color="auto" w:fill="auto"/>
            <w:noWrap/>
            <w:vAlign w:val="center"/>
            <w:hideMark/>
          </w:tcPr>
          <w:p w14:paraId="08DB3395"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31/12/2016</w:t>
            </w:r>
          </w:p>
        </w:tc>
        <w:tc>
          <w:tcPr>
            <w:tcW w:w="0" w:type="auto"/>
            <w:tcBorders>
              <w:top w:val="nil"/>
              <w:left w:val="nil"/>
              <w:bottom w:val="single" w:sz="4" w:space="0" w:color="auto"/>
              <w:right w:val="single" w:sz="4" w:space="0" w:color="auto"/>
            </w:tcBorders>
            <w:shd w:val="clear" w:color="auto" w:fill="auto"/>
            <w:noWrap/>
            <w:vAlign w:val="center"/>
            <w:hideMark/>
          </w:tcPr>
          <w:p w14:paraId="5C569BDE"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0.0575</w:t>
            </w:r>
          </w:p>
        </w:tc>
        <w:tc>
          <w:tcPr>
            <w:tcW w:w="0" w:type="auto"/>
            <w:tcBorders>
              <w:top w:val="nil"/>
              <w:left w:val="nil"/>
              <w:bottom w:val="single" w:sz="4" w:space="0" w:color="auto"/>
              <w:right w:val="single" w:sz="4" w:space="0" w:color="auto"/>
            </w:tcBorders>
            <w:shd w:val="clear" w:color="auto" w:fill="auto"/>
            <w:noWrap/>
            <w:vAlign w:val="bottom"/>
            <w:hideMark/>
          </w:tcPr>
          <w:p w14:paraId="01A66B18"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12.53 </w:t>
            </w:r>
          </w:p>
        </w:tc>
        <w:tc>
          <w:tcPr>
            <w:tcW w:w="0" w:type="auto"/>
            <w:tcBorders>
              <w:top w:val="nil"/>
              <w:left w:val="nil"/>
              <w:bottom w:val="single" w:sz="4" w:space="0" w:color="auto"/>
              <w:right w:val="single" w:sz="4" w:space="0" w:color="auto"/>
            </w:tcBorders>
            <w:shd w:val="clear" w:color="auto" w:fill="auto"/>
            <w:noWrap/>
            <w:vAlign w:val="bottom"/>
            <w:hideMark/>
          </w:tcPr>
          <w:p w14:paraId="68672A38"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$ 1,294,171</w:t>
            </w:r>
          </w:p>
        </w:tc>
        <w:tc>
          <w:tcPr>
            <w:tcW w:w="0" w:type="auto"/>
            <w:tcBorders>
              <w:top w:val="nil"/>
              <w:left w:val="nil"/>
              <w:bottom w:val="single" w:sz="4" w:space="0" w:color="auto"/>
              <w:right w:val="single" w:sz="4" w:space="0" w:color="auto"/>
            </w:tcBorders>
            <w:shd w:val="clear" w:color="auto" w:fill="auto"/>
            <w:noWrap/>
            <w:vAlign w:val="bottom"/>
            <w:hideMark/>
          </w:tcPr>
          <w:p w14:paraId="58CB9084"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$ 984,696.42</w:t>
            </w:r>
          </w:p>
        </w:tc>
        <w:tc>
          <w:tcPr>
            <w:tcW w:w="0" w:type="auto"/>
            <w:tcBorders>
              <w:top w:val="nil"/>
              <w:left w:val="nil"/>
              <w:bottom w:val="single" w:sz="4" w:space="0" w:color="auto"/>
              <w:right w:val="nil"/>
            </w:tcBorders>
            <w:shd w:val="clear" w:color="auto" w:fill="auto"/>
            <w:noWrap/>
            <w:vAlign w:val="bottom"/>
            <w:hideMark/>
          </w:tcPr>
          <w:p w14:paraId="14740C05" w14:textId="77777777" w:rsidR="009035C3" w:rsidRPr="009035C3" w:rsidRDefault="009035C3">
            <w:pPr>
              <w:jc w:val="right"/>
              <w:rPr>
                <w:rFonts w:ascii="Calibri" w:hAnsi="Calibri" w:cs="Calibri"/>
                <w:sz w:val="16"/>
                <w:szCs w:val="16"/>
              </w:rPr>
            </w:pPr>
            <w:r w:rsidRPr="009035C3">
              <w:rPr>
                <w:rFonts w:ascii="Calibri" w:hAnsi="Calibri" w:cs="Calibri"/>
                <w:sz w:val="16"/>
                <w:szCs w:val="16"/>
              </w:rPr>
              <w:t>$ 309,475.04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FDDD27"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$ 3,878,753.81</w:t>
            </w:r>
          </w:p>
        </w:tc>
        <w:tc>
          <w:tcPr>
            <w:tcW w:w="1077" w:type="dxa"/>
            <w:tcBorders>
              <w:top w:val="nil"/>
              <w:left w:val="nil"/>
              <w:bottom w:val="nil"/>
              <w:right w:val="nil"/>
            </w:tcBorders>
            <w:shd w:val="clear" w:color="auto" w:fill="auto"/>
            <w:noWrap/>
            <w:vAlign w:val="bottom"/>
            <w:hideMark/>
          </w:tcPr>
          <w:p w14:paraId="201A09FF" w14:textId="77777777" w:rsidR="009035C3" w:rsidRPr="009035C3" w:rsidRDefault="009035C3">
            <w:pPr>
              <w:jc w:val="right"/>
              <w:rPr>
                <w:rFonts w:ascii="Calibri" w:hAnsi="Calibri" w:cs="Calibri"/>
                <w:color w:val="000000"/>
                <w:sz w:val="16"/>
                <w:szCs w:val="16"/>
              </w:rPr>
            </w:pPr>
          </w:p>
        </w:tc>
      </w:tr>
      <w:tr w:rsidR="009035C3" w:rsidRPr="009035C3" w14:paraId="3FF111FC" w14:textId="77777777" w:rsidTr="003F31D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0BD594"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01/01/2017</w:t>
            </w:r>
          </w:p>
        </w:tc>
        <w:tc>
          <w:tcPr>
            <w:tcW w:w="987" w:type="dxa"/>
            <w:tcBorders>
              <w:top w:val="nil"/>
              <w:left w:val="nil"/>
              <w:bottom w:val="single" w:sz="4" w:space="0" w:color="auto"/>
              <w:right w:val="single" w:sz="4" w:space="0" w:color="auto"/>
            </w:tcBorders>
            <w:shd w:val="clear" w:color="auto" w:fill="auto"/>
            <w:noWrap/>
            <w:vAlign w:val="center"/>
            <w:hideMark/>
          </w:tcPr>
          <w:p w14:paraId="510D5B31"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31/12/2017</w:t>
            </w:r>
          </w:p>
        </w:tc>
        <w:tc>
          <w:tcPr>
            <w:tcW w:w="0" w:type="auto"/>
            <w:tcBorders>
              <w:top w:val="nil"/>
              <w:left w:val="nil"/>
              <w:bottom w:val="single" w:sz="4" w:space="0" w:color="auto"/>
              <w:right w:val="single" w:sz="4" w:space="0" w:color="auto"/>
            </w:tcBorders>
            <w:shd w:val="clear" w:color="auto" w:fill="auto"/>
            <w:noWrap/>
            <w:vAlign w:val="center"/>
            <w:hideMark/>
          </w:tcPr>
          <w:p w14:paraId="08704B22"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0.0409</w:t>
            </w:r>
          </w:p>
        </w:tc>
        <w:tc>
          <w:tcPr>
            <w:tcW w:w="0" w:type="auto"/>
            <w:tcBorders>
              <w:top w:val="nil"/>
              <w:left w:val="nil"/>
              <w:bottom w:val="single" w:sz="4" w:space="0" w:color="auto"/>
              <w:right w:val="single" w:sz="4" w:space="0" w:color="auto"/>
            </w:tcBorders>
            <w:shd w:val="clear" w:color="auto" w:fill="auto"/>
            <w:noWrap/>
            <w:vAlign w:val="bottom"/>
            <w:hideMark/>
          </w:tcPr>
          <w:p w14:paraId="56FF1325"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14.00 </w:t>
            </w:r>
          </w:p>
        </w:tc>
        <w:tc>
          <w:tcPr>
            <w:tcW w:w="0" w:type="auto"/>
            <w:tcBorders>
              <w:top w:val="nil"/>
              <w:left w:val="nil"/>
              <w:bottom w:val="single" w:sz="4" w:space="0" w:color="auto"/>
              <w:right w:val="single" w:sz="4" w:space="0" w:color="auto"/>
            </w:tcBorders>
            <w:shd w:val="clear" w:color="auto" w:fill="auto"/>
            <w:noWrap/>
            <w:vAlign w:val="bottom"/>
            <w:hideMark/>
          </w:tcPr>
          <w:p w14:paraId="128E4A56"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$ 1,368,586</w:t>
            </w:r>
          </w:p>
        </w:tc>
        <w:tc>
          <w:tcPr>
            <w:tcW w:w="0" w:type="auto"/>
            <w:tcBorders>
              <w:top w:val="nil"/>
              <w:left w:val="nil"/>
              <w:bottom w:val="single" w:sz="4" w:space="0" w:color="auto"/>
              <w:right w:val="single" w:sz="4" w:space="0" w:color="auto"/>
            </w:tcBorders>
            <w:shd w:val="clear" w:color="auto" w:fill="auto"/>
            <w:noWrap/>
            <w:vAlign w:val="bottom"/>
            <w:hideMark/>
          </w:tcPr>
          <w:p w14:paraId="77C67B30"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$ 1,041,316.46</w:t>
            </w:r>
          </w:p>
        </w:tc>
        <w:tc>
          <w:tcPr>
            <w:tcW w:w="0" w:type="auto"/>
            <w:tcBorders>
              <w:top w:val="nil"/>
              <w:left w:val="nil"/>
              <w:bottom w:val="single" w:sz="4" w:space="0" w:color="auto"/>
              <w:right w:val="nil"/>
            </w:tcBorders>
            <w:shd w:val="clear" w:color="auto" w:fill="auto"/>
            <w:noWrap/>
            <w:vAlign w:val="bottom"/>
            <w:hideMark/>
          </w:tcPr>
          <w:p w14:paraId="1470D840" w14:textId="77777777" w:rsidR="009035C3" w:rsidRPr="009035C3" w:rsidRDefault="009035C3">
            <w:pPr>
              <w:jc w:val="right"/>
              <w:rPr>
                <w:rFonts w:ascii="Calibri" w:hAnsi="Calibri" w:cs="Calibri"/>
                <w:sz w:val="16"/>
                <w:szCs w:val="16"/>
              </w:rPr>
            </w:pPr>
            <w:r w:rsidRPr="009035C3">
              <w:rPr>
                <w:rFonts w:ascii="Calibri" w:hAnsi="Calibri" w:cs="Calibri"/>
                <w:sz w:val="16"/>
                <w:szCs w:val="16"/>
              </w:rPr>
              <w:t>$ 327,269.85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24D3CF"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$ 4,581,777.94</w:t>
            </w:r>
          </w:p>
        </w:tc>
        <w:tc>
          <w:tcPr>
            <w:tcW w:w="1077" w:type="dxa"/>
            <w:tcBorders>
              <w:top w:val="nil"/>
              <w:left w:val="nil"/>
              <w:bottom w:val="nil"/>
              <w:right w:val="nil"/>
            </w:tcBorders>
            <w:shd w:val="clear" w:color="auto" w:fill="auto"/>
            <w:noWrap/>
            <w:vAlign w:val="bottom"/>
            <w:hideMark/>
          </w:tcPr>
          <w:p w14:paraId="47DE8DC1" w14:textId="77777777" w:rsidR="009035C3" w:rsidRPr="009035C3" w:rsidRDefault="009035C3">
            <w:pPr>
              <w:jc w:val="right"/>
              <w:rPr>
                <w:rFonts w:ascii="Calibri" w:hAnsi="Calibri" w:cs="Calibri"/>
                <w:color w:val="000000"/>
                <w:sz w:val="16"/>
                <w:szCs w:val="16"/>
              </w:rPr>
            </w:pPr>
          </w:p>
        </w:tc>
      </w:tr>
      <w:tr w:rsidR="009035C3" w:rsidRPr="009035C3" w14:paraId="0A52A859" w14:textId="77777777" w:rsidTr="003F31D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4BC777"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01/01/2018</w:t>
            </w:r>
          </w:p>
        </w:tc>
        <w:tc>
          <w:tcPr>
            <w:tcW w:w="987" w:type="dxa"/>
            <w:tcBorders>
              <w:top w:val="nil"/>
              <w:left w:val="nil"/>
              <w:bottom w:val="single" w:sz="4" w:space="0" w:color="auto"/>
              <w:right w:val="single" w:sz="4" w:space="0" w:color="auto"/>
            </w:tcBorders>
            <w:shd w:val="clear" w:color="auto" w:fill="auto"/>
            <w:noWrap/>
            <w:vAlign w:val="center"/>
            <w:hideMark/>
          </w:tcPr>
          <w:p w14:paraId="5C2FEEAE"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31/12/2018</w:t>
            </w:r>
          </w:p>
        </w:tc>
        <w:tc>
          <w:tcPr>
            <w:tcW w:w="0" w:type="auto"/>
            <w:tcBorders>
              <w:top w:val="nil"/>
              <w:left w:val="nil"/>
              <w:bottom w:val="single" w:sz="4" w:space="0" w:color="auto"/>
              <w:right w:val="single" w:sz="4" w:space="0" w:color="auto"/>
            </w:tcBorders>
            <w:shd w:val="clear" w:color="auto" w:fill="auto"/>
            <w:noWrap/>
            <w:vAlign w:val="center"/>
            <w:hideMark/>
          </w:tcPr>
          <w:p w14:paraId="35E469DF"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0.0318</w:t>
            </w:r>
          </w:p>
        </w:tc>
        <w:tc>
          <w:tcPr>
            <w:tcW w:w="0" w:type="auto"/>
            <w:tcBorders>
              <w:top w:val="nil"/>
              <w:left w:val="nil"/>
              <w:bottom w:val="single" w:sz="4" w:space="0" w:color="auto"/>
              <w:right w:val="single" w:sz="4" w:space="0" w:color="auto"/>
            </w:tcBorders>
            <w:shd w:val="clear" w:color="auto" w:fill="auto"/>
            <w:noWrap/>
            <w:vAlign w:val="bottom"/>
            <w:hideMark/>
          </w:tcPr>
          <w:p w14:paraId="16BE4FA1"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14.00 </w:t>
            </w:r>
          </w:p>
        </w:tc>
        <w:tc>
          <w:tcPr>
            <w:tcW w:w="0" w:type="auto"/>
            <w:tcBorders>
              <w:top w:val="nil"/>
              <w:left w:val="nil"/>
              <w:bottom w:val="single" w:sz="4" w:space="0" w:color="auto"/>
              <w:right w:val="single" w:sz="4" w:space="0" w:color="auto"/>
            </w:tcBorders>
            <w:shd w:val="clear" w:color="auto" w:fill="auto"/>
            <w:noWrap/>
            <w:vAlign w:val="bottom"/>
            <w:hideMark/>
          </w:tcPr>
          <w:p w14:paraId="1E018F22"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$ 1,424,561</w:t>
            </w:r>
          </w:p>
        </w:tc>
        <w:tc>
          <w:tcPr>
            <w:tcW w:w="0" w:type="auto"/>
            <w:tcBorders>
              <w:top w:val="nil"/>
              <w:left w:val="nil"/>
              <w:bottom w:val="single" w:sz="4" w:space="0" w:color="auto"/>
              <w:right w:val="single" w:sz="4" w:space="0" w:color="auto"/>
            </w:tcBorders>
            <w:shd w:val="clear" w:color="auto" w:fill="auto"/>
            <w:noWrap/>
            <w:vAlign w:val="bottom"/>
            <w:hideMark/>
          </w:tcPr>
          <w:p w14:paraId="3CDCD54E"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$ 1,083,906.30</w:t>
            </w:r>
          </w:p>
        </w:tc>
        <w:tc>
          <w:tcPr>
            <w:tcW w:w="0" w:type="auto"/>
            <w:tcBorders>
              <w:top w:val="nil"/>
              <w:left w:val="nil"/>
              <w:bottom w:val="single" w:sz="4" w:space="0" w:color="auto"/>
              <w:right w:val="nil"/>
            </w:tcBorders>
            <w:shd w:val="clear" w:color="auto" w:fill="auto"/>
            <w:noWrap/>
            <w:vAlign w:val="bottom"/>
            <w:hideMark/>
          </w:tcPr>
          <w:p w14:paraId="7EEFF5E3" w14:textId="77777777" w:rsidR="009035C3" w:rsidRPr="009035C3" w:rsidRDefault="009035C3">
            <w:pPr>
              <w:jc w:val="right"/>
              <w:rPr>
                <w:rFonts w:ascii="Calibri" w:hAnsi="Calibri" w:cs="Calibri"/>
                <w:sz w:val="16"/>
                <w:szCs w:val="16"/>
              </w:rPr>
            </w:pPr>
            <w:r w:rsidRPr="009035C3">
              <w:rPr>
                <w:rFonts w:ascii="Calibri" w:hAnsi="Calibri" w:cs="Calibri"/>
                <w:sz w:val="16"/>
                <w:szCs w:val="16"/>
              </w:rPr>
              <w:t>$ 340,655.19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B8FC86"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$ 4,769,172.66</w:t>
            </w:r>
          </w:p>
        </w:tc>
        <w:tc>
          <w:tcPr>
            <w:tcW w:w="1077" w:type="dxa"/>
            <w:tcBorders>
              <w:top w:val="nil"/>
              <w:left w:val="nil"/>
              <w:bottom w:val="nil"/>
              <w:right w:val="nil"/>
            </w:tcBorders>
            <w:shd w:val="clear" w:color="auto" w:fill="auto"/>
            <w:noWrap/>
            <w:vAlign w:val="bottom"/>
            <w:hideMark/>
          </w:tcPr>
          <w:p w14:paraId="11BC92A6" w14:textId="77777777" w:rsidR="009035C3" w:rsidRPr="009035C3" w:rsidRDefault="009035C3">
            <w:pPr>
              <w:jc w:val="right"/>
              <w:rPr>
                <w:rFonts w:ascii="Calibri" w:hAnsi="Calibri" w:cs="Calibri"/>
                <w:color w:val="000000"/>
                <w:sz w:val="16"/>
                <w:szCs w:val="16"/>
              </w:rPr>
            </w:pPr>
          </w:p>
        </w:tc>
      </w:tr>
      <w:tr w:rsidR="009035C3" w:rsidRPr="009035C3" w14:paraId="3734C9E7" w14:textId="77777777" w:rsidTr="003F31D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112118"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01/01/2019</w:t>
            </w:r>
          </w:p>
        </w:tc>
        <w:tc>
          <w:tcPr>
            <w:tcW w:w="987" w:type="dxa"/>
            <w:tcBorders>
              <w:top w:val="nil"/>
              <w:left w:val="nil"/>
              <w:bottom w:val="single" w:sz="4" w:space="0" w:color="auto"/>
              <w:right w:val="single" w:sz="4" w:space="0" w:color="auto"/>
            </w:tcBorders>
            <w:shd w:val="clear" w:color="auto" w:fill="auto"/>
            <w:noWrap/>
            <w:vAlign w:val="center"/>
            <w:hideMark/>
          </w:tcPr>
          <w:p w14:paraId="4C2F697D"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30/11/2019</w:t>
            </w:r>
          </w:p>
        </w:tc>
        <w:tc>
          <w:tcPr>
            <w:tcW w:w="0" w:type="auto"/>
            <w:tcBorders>
              <w:top w:val="nil"/>
              <w:left w:val="nil"/>
              <w:bottom w:val="single" w:sz="4" w:space="0" w:color="auto"/>
              <w:right w:val="single" w:sz="4" w:space="0" w:color="auto"/>
            </w:tcBorders>
            <w:shd w:val="clear" w:color="auto" w:fill="auto"/>
            <w:noWrap/>
            <w:vAlign w:val="center"/>
            <w:hideMark/>
          </w:tcPr>
          <w:p w14:paraId="51EEBD18"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0.0380</w:t>
            </w:r>
          </w:p>
        </w:tc>
        <w:tc>
          <w:tcPr>
            <w:tcW w:w="0" w:type="auto"/>
            <w:tcBorders>
              <w:top w:val="nil"/>
              <w:left w:val="nil"/>
              <w:bottom w:val="single" w:sz="4" w:space="0" w:color="auto"/>
              <w:right w:val="single" w:sz="4" w:space="0" w:color="auto"/>
            </w:tcBorders>
            <w:shd w:val="clear" w:color="auto" w:fill="auto"/>
            <w:noWrap/>
            <w:vAlign w:val="bottom"/>
            <w:hideMark/>
          </w:tcPr>
          <w:p w14:paraId="4ED93602"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13.00 </w:t>
            </w:r>
          </w:p>
        </w:tc>
        <w:tc>
          <w:tcPr>
            <w:tcW w:w="0" w:type="auto"/>
            <w:tcBorders>
              <w:top w:val="nil"/>
              <w:left w:val="nil"/>
              <w:bottom w:val="single" w:sz="4" w:space="0" w:color="auto"/>
              <w:right w:val="single" w:sz="4" w:space="0" w:color="auto"/>
            </w:tcBorders>
            <w:shd w:val="clear" w:color="auto" w:fill="auto"/>
            <w:noWrap/>
            <w:vAlign w:val="bottom"/>
            <w:hideMark/>
          </w:tcPr>
          <w:p w14:paraId="7DF9C0F7"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$ 1,469,863</w:t>
            </w:r>
          </w:p>
        </w:tc>
        <w:tc>
          <w:tcPr>
            <w:tcW w:w="0" w:type="auto"/>
            <w:tcBorders>
              <w:top w:val="nil"/>
              <w:left w:val="nil"/>
              <w:bottom w:val="single" w:sz="4" w:space="0" w:color="auto"/>
              <w:right w:val="single" w:sz="4" w:space="0" w:color="auto"/>
            </w:tcBorders>
            <w:shd w:val="clear" w:color="auto" w:fill="auto"/>
            <w:noWrap/>
            <w:vAlign w:val="bottom"/>
            <w:hideMark/>
          </w:tcPr>
          <w:p w14:paraId="716CC68D"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$ 1,118,374.52</w:t>
            </w:r>
          </w:p>
        </w:tc>
        <w:tc>
          <w:tcPr>
            <w:tcW w:w="0" w:type="auto"/>
            <w:tcBorders>
              <w:top w:val="nil"/>
              <w:left w:val="nil"/>
              <w:bottom w:val="single" w:sz="4" w:space="0" w:color="auto"/>
              <w:right w:val="nil"/>
            </w:tcBorders>
            <w:shd w:val="clear" w:color="auto" w:fill="auto"/>
            <w:noWrap/>
            <w:vAlign w:val="bottom"/>
            <w:hideMark/>
          </w:tcPr>
          <w:p w14:paraId="750A151E" w14:textId="77777777" w:rsidR="009035C3" w:rsidRPr="009035C3" w:rsidRDefault="009035C3">
            <w:pPr>
              <w:jc w:val="right"/>
              <w:rPr>
                <w:rFonts w:ascii="Calibri" w:hAnsi="Calibri" w:cs="Calibri"/>
                <w:sz w:val="16"/>
                <w:szCs w:val="16"/>
              </w:rPr>
            </w:pPr>
            <w:r w:rsidRPr="009035C3">
              <w:rPr>
                <w:rFonts w:ascii="Calibri" w:hAnsi="Calibri" w:cs="Calibri"/>
                <w:sz w:val="16"/>
                <w:szCs w:val="16"/>
              </w:rPr>
              <w:t>$ 351,488.03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D91085"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$ 4,569,344.33</w:t>
            </w:r>
          </w:p>
        </w:tc>
        <w:tc>
          <w:tcPr>
            <w:tcW w:w="1077" w:type="dxa"/>
            <w:tcBorders>
              <w:top w:val="nil"/>
              <w:left w:val="nil"/>
              <w:bottom w:val="single" w:sz="4" w:space="0" w:color="auto"/>
              <w:right w:val="nil"/>
            </w:tcBorders>
            <w:shd w:val="clear" w:color="auto" w:fill="auto"/>
            <w:noWrap/>
            <w:vAlign w:val="bottom"/>
            <w:hideMark/>
          </w:tcPr>
          <w:p w14:paraId="085B7218" w14:textId="77777777" w:rsidR="009035C3" w:rsidRPr="009035C3" w:rsidRDefault="009035C3">
            <w:pPr>
              <w:jc w:val="right"/>
              <w:rPr>
                <w:rFonts w:ascii="Calibri" w:hAnsi="Calibri" w:cs="Calibri"/>
                <w:b/>
                <w:bCs/>
                <w:color w:val="000000"/>
                <w:sz w:val="16"/>
                <w:szCs w:val="16"/>
              </w:rPr>
            </w:pPr>
            <w:r w:rsidRPr="009035C3">
              <w:rPr>
                <w:rFonts w:ascii="Calibri" w:hAnsi="Calibri" w:cs="Calibri"/>
                <w:b/>
                <w:bCs/>
                <w:color w:val="000000"/>
                <w:sz w:val="16"/>
                <w:szCs w:val="16"/>
              </w:rPr>
              <w:t>$ 17,799,048.74</w:t>
            </w:r>
          </w:p>
        </w:tc>
      </w:tr>
      <w:tr w:rsidR="009035C3" w:rsidRPr="009035C3" w14:paraId="4C7071C6" w14:textId="77777777" w:rsidTr="003F31D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326BD2"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01/12/2019</w:t>
            </w:r>
          </w:p>
        </w:tc>
        <w:tc>
          <w:tcPr>
            <w:tcW w:w="987" w:type="dxa"/>
            <w:tcBorders>
              <w:top w:val="nil"/>
              <w:left w:val="nil"/>
              <w:bottom w:val="single" w:sz="4" w:space="0" w:color="auto"/>
              <w:right w:val="single" w:sz="4" w:space="0" w:color="auto"/>
            </w:tcBorders>
            <w:shd w:val="clear" w:color="auto" w:fill="auto"/>
            <w:noWrap/>
            <w:vAlign w:val="center"/>
            <w:hideMark/>
          </w:tcPr>
          <w:p w14:paraId="4C5F4D60"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31/12/2019</w:t>
            </w:r>
          </w:p>
        </w:tc>
        <w:tc>
          <w:tcPr>
            <w:tcW w:w="0" w:type="auto"/>
            <w:tcBorders>
              <w:top w:val="nil"/>
              <w:left w:val="nil"/>
              <w:bottom w:val="single" w:sz="4" w:space="0" w:color="auto"/>
              <w:right w:val="single" w:sz="4" w:space="0" w:color="auto"/>
            </w:tcBorders>
            <w:shd w:val="clear" w:color="auto" w:fill="auto"/>
            <w:noWrap/>
            <w:vAlign w:val="center"/>
            <w:hideMark/>
          </w:tcPr>
          <w:p w14:paraId="7F283FE7"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0.0380</w:t>
            </w:r>
          </w:p>
        </w:tc>
        <w:tc>
          <w:tcPr>
            <w:tcW w:w="0" w:type="auto"/>
            <w:tcBorders>
              <w:top w:val="nil"/>
              <w:left w:val="nil"/>
              <w:bottom w:val="single" w:sz="4" w:space="0" w:color="auto"/>
              <w:right w:val="single" w:sz="4" w:space="0" w:color="auto"/>
            </w:tcBorders>
            <w:shd w:val="clear" w:color="auto" w:fill="auto"/>
            <w:noWrap/>
            <w:vAlign w:val="bottom"/>
            <w:hideMark/>
          </w:tcPr>
          <w:p w14:paraId="46286D90"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1.00 </w:t>
            </w:r>
          </w:p>
        </w:tc>
        <w:tc>
          <w:tcPr>
            <w:tcW w:w="0" w:type="auto"/>
            <w:tcBorders>
              <w:top w:val="nil"/>
              <w:left w:val="nil"/>
              <w:bottom w:val="single" w:sz="4" w:space="0" w:color="auto"/>
              <w:right w:val="single" w:sz="4" w:space="0" w:color="auto"/>
            </w:tcBorders>
            <w:shd w:val="clear" w:color="auto" w:fill="auto"/>
            <w:noWrap/>
            <w:vAlign w:val="bottom"/>
            <w:hideMark/>
          </w:tcPr>
          <w:p w14:paraId="180015D7"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$ 1,525,717</w:t>
            </w:r>
          </w:p>
        </w:tc>
        <w:tc>
          <w:tcPr>
            <w:tcW w:w="0" w:type="auto"/>
            <w:tcBorders>
              <w:top w:val="nil"/>
              <w:left w:val="nil"/>
              <w:bottom w:val="single" w:sz="4" w:space="0" w:color="auto"/>
              <w:right w:val="single" w:sz="4" w:space="0" w:color="auto"/>
            </w:tcBorders>
            <w:shd w:val="clear" w:color="auto" w:fill="auto"/>
            <w:noWrap/>
            <w:vAlign w:val="bottom"/>
            <w:hideMark/>
          </w:tcPr>
          <w:p w14:paraId="56529B7E"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$ 1,160,872.76</w:t>
            </w:r>
          </w:p>
        </w:tc>
        <w:tc>
          <w:tcPr>
            <w:tcW w:w="0" w:type="auto"/>
            <w:tcBorders>
              <w:top w:val="nil"/>
              <w:left w:val="nil"/>
              <w:bottom w:val="single" w:sz="4" w:space="0" w:color="auto"/>
              <w:right w:val="nil"/>
            </w:tcBorders>
            <w:shd w:val="clear" w:color="auto" w:fill="auto"/>
            <w:noWrap/>
            <w:vAlign w:val="bottom"/>
            <w:hideMark/>
          </w:tcPr>
          <w:p w14:paraId="3A240811" w14:textId="77777777" w:rsidR="009035C3" w:rsidRPr="009035C3" w:rsidRDefault="009035C3">
            <w:pPr>
              <w:jc w:val="right"/>
              <w:rPr>
                <w:rFonts w:ascii="Calibri" w:hAnsi="Calibri" w:cs="Calibri"/>
                <w:sz w:val="16"/>
                <w:szCs w:val="16"/>
              </w:rPr>
            </w:pPr>
            <w:r w:rsidRPr="009035C3">
              <w:rPr>
                <w:rFonts w:ascii="Calibri" w:hAnsi="Calibri" w:cs="Calibri"/>
                <w:sz w:val="16"/>
                <w:szCs w:val="16"/>
              </w:rPr>
              <w:t>$ 364,844.57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563F1B"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$ 364,844.57</w:t>
            </w:r>
          </w:p>
        </w:tc>
        <w:tc>
          <w:tcPr>
            <w:tcW w:w="1077" w:type="dxa"/>
            <w:tcBorders>
              <w:top w:val="nil"/>
              <w:left w:val="nil"/>
              <w:bottom w:val="nil"/>
              <w:right w:val="nil"/>
            </w:tcBorders>
            <w:shd w:val="clear" w:color="auto" w:fill="auto"/>
            <w:noWrap/>
            <w:vAlign w:val="bottom"/>
            <w:hideMark/>
          </w:tcPr>
          <w:p w14:paraId="6EBFBADC" w14:textId="77777777" w:rsidR="009035C3" w:rsidRPr="009035C3" w:rsidRDefault="009035C3">
            <w:pPr>
              <w:jc w:val="right"/>
              <w:rPr>
                <w:rFonts w:ascii="Calibri" w:hAnsi="Calibri" w:cs="Calibri"/>
                <w:color w:val="000000"/>
                <w:sz w:val="16"/>
                <w:szCs w:val="16"/>
              </w:rPr>
            </w:pPr>
          </w:p>
        </w:tc>
      </w:tr>
      <w:tr w:rsidR="009035C3" w:rsidRPr="009035C3" w14:paraId="77088C52" w14:textId="77777777" w:rsidTr="003F31D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C9897B"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01/01/2020</w:t>
            </w:r>
          </w:p>
        </w:tc>
        <w:tc>
          <w:tcPr>
            <w:tcW w:w="987" w:type="dxa"/>
            <w:tcBorders>
              <w:top w:val="nil"/>
              <w:left w:val="nil"/>
              <w:bottom w:val="single" w:sz="4" w:space="0" w:color="auto"/>
              <w:right w:val="single" w:sz="4" w:space="0" w:color="auto"/>
            </w:tcBorders>
            <w:shd w:val="clear" w:color="auto" w:fill="auto"/>
            <w:noWrap/>
            <w:vAlign w:val="center"/>
            <w:hideMark/>
          </w:tcPr>
          <w:p w14:paraId="1EABF147"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31/07/2020</w:t>
            </w:r>
          </w:p>
        </w:tc>
        <w:tc>
          <w:tcPr>
            <w:tcW w:w="0" w:type="auto"/>
            <w:tcBorders>
              <w:top w:val="nil"/>
              <w:left w:val="nil"/>
              <w:bottom w:val="single" w:sz="4" w:space="0" w:color="auto"/>
              <w:right w:val="single" w:sz="4" w:space="0" w:color="auto"/>
            </w:tcBorders>
            <w:shd w:val="clear" w:color="auto" w:fill="auto"/>
            <w:noWrap/>
            <w:vAlign w:val="center"/>
            <w:hideMark/>
          </w:tcPr>
          <w:p w14:paraId="4553F01B" w14:textId="77777777" w:rsidR="009035C3" w:rsidRPr="009035C3" w:rsidRDefault="009035C3">
            <w:pPr>
              <w:jc w:val="center"/>
              <w:rPr>
                <w:rFonts w:ascii="Calibri" w:hAnsi="Calibri" w:cs="Calibri"/>
                <w:color w:val="000000"/>
                <w:sz w:val="16"/>
                <w:szCs w:val="16"/>
              </w:rPr>
            </w:pPr>
            <w:r w:rsidRPr="009035C3">
              <w:rPr>
                <w:rFonts w:ascii="Calibri" w:hAnsi="Calibri" w:cs="Calibri"/>
                <w:color w:val="000000"/>
                <w:sz w:val="16"/>
                <w:szCs w:val="16"/>
              </w:rPr>
              <w:t>0.0000</w:t>
            </w:r>
          </w:p>
        </w:tc>
        <w:tc>
          <w:tcPr>
            <w:tcW w:w="0" w:type="auto"/>
            <w:tcBorders>
              <w:top w:val="nil"/>
              <w:left w:val="nil"/>
              <w:bottom w:val="single" w:sz="4" w:space="0" w:color="auto"/>
              <w:right w:val="single" w:sz="4" w:space="0" w:color="auto"/>
            </w:tcBorders>
            <w:shd w:val="clear" w:color="auto" w:fill="auto"/>
            <w:noWrap/>
            <w:vAlign w:val="bottom"/>
            <w:hideMark/>
          </w:tcPr>
          <w:p w14:paraId="402F284E" w14:textId="77777777" w:rsidR="009035C3" w:rsidRPr="009035C3" w:rsidRDefault="009035C3">
            <w:pPr>
              <w:rPr>
                <w:rFonts w:ascii="Calibri" w:hAnsi="Calibri" w:cs="Calibri"/>
                <w:color w:val="000000"/>
                <w:sz w:val="16"/>
                <w:szCs w:val="16"/>
              </w:rPr>
            </w:pPr>
            <w:r w:rsidRPr="009035C3">
              <w:rPr>
                <w:rFonts w:ascii="Calibri" w:hAnsi="Calibri" w:cs="Calibri"/>
                <w:color w:val="000000"/>
                <w:sz w:val="16"/>
                <w:szCs w:val="16"/>
              </w:rPr>
              <w:t xml:space="preserve">            8.00 </w:t>
            </w:r>
          </w:p>
        </w:tc>
        <w:tc>
          <w:tcPr>
            <w:tcW w:w="0" w:type="auto"/>
            <w:tcBorders>
              <w:top w:val="nil"/>
              <w:left w:val="nil"/>
              <w:bottom w:val="single" w:sz="4" w:space="0" w:color="auto"/>
              <w:right w:val="single" w:sz="4" w:space="0" w:color="auto"/>
            </w:tcBorders>
            <w:shd w:val="clear" w:color="auto" w:fill="auto"/>
            <w:noWrap/>
            <w:vAlign w:val="bottom"/>
            <w:hideMark/>
          </w:tcPr>
          <w:p w14:paraId="6C2A12C6"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$ 1,525,717</w:t>
            </w:r>
          </w:p>
        </w:tc>
        <w:tc>
          <w:tcPr>
            <w:tcW w:w="0" w:type="auto"/>
            <w:tcBorders>
              <w:top w:val="nil"/>
              <w:left w:val="nil"/>
              <w:bottom w:val="single" w:sz="4" w:space="0" w:color="auto"/>
              <w:right w:val="single" w:sz="4" w:space="0" w:color="auto"/>
            </w:tcBorders>
            <w:shd w:val="clear" w:color="auto" w:fill="auto"/>
            <w:noWrap/>
            <w:vAlign w:val="bottom"/>
            <w:hideMark/>
          </w:tcPr>
          <w:p w14:paraId="251F18FD"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$ 1,160,872.76</w:t>
            </w:r>
          </w:p>
        </w:tc>
        <w:tc>
          <w:tcPr>
            <w:tcW w:w="0" w:type="auto"/>
            <w:tcBorders>
              <w:top w:val="nil"/>
              <w:left w:val="nil"/>
              <w:bottom w:val="single" w:sz="4" w:space="0" w:color="auto"/>
              <w:right w:val="nil"/>
            </w:tcBorders>
            <w:shd w:val="clear" w:color="auto" w:fill="auto"/>
            <w:noWrap/>
            <w:vAlign w:val="bottom"/>
            <w:hideMark/>
          </w:tcPr>
          <w:p w14:paraId="350E5A7B" w14:textId="77777777" w:rsidR="009035C3" w:rsidRPr="009035C3" w:rsidRDefault="009035C3">
            <w:pPr>
              <w:jc w:val="right"/>
              <w:rPr>
                <w:rFonts w:ascii="Calibri" w:hAnsi="Calibri" w:cs="Calibri"/>
                <w:sz w:val="16"/>
                <w:szCs w:val="16"/>
              </w:rPr>
            </w:pPr>
            <w:r w:rsidRPr="009035C3">
              <w:rPr>
                <w:rFonts w:ascii="Calibri" w:hAnsi="Calibri" w:cs="Calibri"/>
                <w:sz w:val="16"/>
                <w:szCs w:val="16"/>
              </w:rPr>
              <w:t>$ 364,844.57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B1FFD9" w14:textId="77777777" w:rsidR="009035C3" w:rsidRPr="009035C3" w:rsidRDefault="009035C3">
            <w:pPr>
              <w:jc w:val="right"/>
              <w:rPr>
                <w:rFonts w:ascii="Calibri" w:hAnsi="Calibri" w:cs="Calibri"/>
                <w:color w:val="000000"/>
                <w:sz w:val="16"/>
                <w:szCs w:val="16"/>
              </w:rPr>
            </w:pPr>
            <w:r w:rsidRPr="009035C3">
              <w:rPr>
                <w:rFonts w:ascii="Calibri" w:hAnsi="Calibri" w:cs="Calibri"/>
                <w:color w:val="000000"/>
                <w:sz w:val="16"/>
                <w:szCs w:val="16"/>
              </w:rPr>
              <w:t>$ 2,918,756.56</w:t>
            </w:r>
          </w:p>
        </w:tc>
        <w:tc>
          <w:tcPr>
            <w:tcW w:w="1077" w:type="dxa"/>
            <w:tcBorders>
              <w:top w:val="nil"/>
              <w:left w:val="nil"/>
              <w:bottom w:val="nil"/>
              <w:right w:val="nil"/>
            </w:tcBorders>
            <w:shd w:val="clear" w:color="auto" w:fill="auto"/>
            <w:noWrap/>
            <w:vAlign w:val="bottom"/>
            <w:hideMark/>
          </w:tcPr>
          <w:p w14:paraId="01B0CF2C" w14:textId="77777777" w:rsidR="009035C3" w:rsidRPr="009035C3" w:rsidRDefault="009035C3">
            <w:pPr>
              <w:jc w:val="right"/>
              <w:rPr>
                <w:rFonts w:ascii="Calibri" w:hAnsi="Calibri" w:cs="Calibri"/>
                <w:color w:val="000000"/>
                <w:sz w:val="16"/>
                <w:szCs w:val="16"/>
              </w:rPr>
            </w:pPr>
          </w:p>
        </w:tc>
      </w:tr>
      <w:tr w:rsidR="009035C3" w:rsidRPr="009035C3" w14:paraId="714FB375" w14:textId="77777777" w:rsidTr="003F31D1">
        <w:trPr>
          <w:trHeight w:val="300"/>
        </w:trPr>
        <w:tc>
          <w:tcPr>
            <w:tcW w:w="7174"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FC259D" w14:textId="77777777" w:rsidR="009035C3" w:rsidRPr="009035C3" w:rsidRDefault="009035C3">
            <w:pPr>
              <w:jc w:val="right"/>
              <w:rPr>
                <w:rFonts w:ascii="Calibri" w:hAnsi="Calibri" w:cs="Calibri"/>
                <w:b/>
                <w:bCs/>
                <w:color w:val="000000"/>
                <w:sz w:val="16"/>
                <w:szCs w:val="16"/>
              </w:rPr>
            </w:pPr>
            <w:r w:rsidRPr="009035C3">
              <w:rPr>
                <w:rFonts w:ascii="Calibri" w:hAnsi="Calibri" w:cs="Calibri"/>
                <w:b/>
                <w:bCs/>
                <w:color w:val="000000"/>
                <w:sz w:val="16"/>
                <w:szCs w:val="16"/>
              </w:rPr>
              <w:t>TOTAL RETROACTIVO DE LA DIFERENCIA</w:t>
            </w:r>
          </w:p>
        </w:tc>
        <w:tc>
          <w:tcPr>
            <w:tcW w:w="0" w:type="auto"/>
            <w:tcBorders>
              <w:top w:val="nil"/>
              <w:left w:val="nil"/>
              <w:bottom w:val="single" w:sz="4" w:space="0" w:color="auto"/>
              <w:right w:val="single" w:sz="4" w:space="0" w:color="auto"/>
            </w:tcBorders>
            <w:shd w:val="clear" w:color="auto" w:fill="auto"/>
            <w:noWrap/>
            <w:vAlign w:val="bottom"/>
            <w:hideMark/>
          </w:tcPr>
          <w:p w14:paraId="6D3BC5BC" w14:textId="77777777" w:rsidR="009035C3" w:rsidRPr="009035C3" w:rsidRDefault="009035C3">
            <w:pPr>
              <w:jc w:val="right"/>
              <w:rPr>
                <w:rFonts w:ascii="Calibri" w:hAnsi="Calibri" w:cs="Calibri"/>
                <w:b/>
                <w:bCs/>
                <w:color w:val="000000"/>
                <w:sz w:val="16"/>
                <w:szCs w:val="16"/>
              </w:rPr>
            </w:pPr>
            <w:r w:rsidRPr="009035C3">
              <w:rPr>
                <w:rFonts w:ascii="Calibri" w:hAnsi="Calibri" w:cs="Calibri"/>
                <w:b/>
                <w:bCs/>
                <w:color w:val="000000"/>
                <w:sz w:val="16"/>
                <w:szCs w:val="16"/>
              </w:rPr>
              <w:t>$ 21,082,649.87</w:t>
            </w:r>
          </w:p>
        </w:tc>
        <w:tc>
          <w:tcPr>
            <w:tcW w:w="1077" w:type="dxa"/>
            <w:tcBorders>
              <w:top w:val="nil"/>
              <w:left w:val="nil"/>
              <w:bottom w:val="nil"/>
              <w:right w:val="nil"/>
            </w:tcBorders>
            <w:shd w:val="clear" w:color="auto" w:fill="auto"/>
            <w:noWrap/>
            <w:vAlign w:val="bottom"/>
            <w:hideMark/>
          </w:tcPr>
          <w:p w14:paraId="291DA500" w14:textId="77777777" w:rsidR="009035C3" w:rsidRPr="009035C3" w:rsidRDefault="009035C3">
            <w:pPr>
              <w:jc w:val="right"/>
              <w:rPr>
                <w:rFonts w:ascii="Calibri" w:hAnsi="Calibri" w:cs="Calibri"/>
                <w:b/>
                <w:bCs/>
                <w:color w:val="000000"/>
                <w:sz w:val="16"/>
                <w:szCs w:val="16"/>
              </w:rPr>
            </w:pPr>
          </w:p>
        </w:tc>
      </w:tr>
    </w:tbl>
    <w:p w14:paraId="1F3B1409" w14:textId="77777777" w:rsidR="00ED1F68" w:rsidRDefault="00ED1F68" w:rsidP="00A031CA">
      <w:pPr>
        <w:spacing w:line="360" w:lineRule="auto"/>
      </w:pPr>
    </w:p>
    <w:p w14:paraId="562C75D1" w14:textId="77777777" w:rsidR="00ED1F68" w:rsidRDefault="00ED1F68" w:rsidP="00A031CA">
      <w:pPr>
        <w:spacing w:line="360" w:lineRule="auto"/>
      </w:pPr>
    </w:p>
    <w:p w14:paraId="664355AD" w14:textId="77777777" w:rsidR="00ED1F68" w:rsidRDefault="00ED1F68" w:rsidP="00A031CA">
      <w:pPr>
        <w:spacing w:line="360" w:lineRule="auto"/>
      </w:pPr>
    </w:p>
    <w:p w14:paraId="1A965116" w14:textId="77777777" w:rsidR="00ED1F68" w:rsidRDefault="00ED1F68" w:rsidP="00A031CA">
      <w:pPr>
        <w:spacing w:line="360" w:lineRule="auto"/>
      </w:pPr>
    </w:p>
    <w:p w14:paraId="7DF4E37C" w14:textId="77777777" w:rsidR="00ED1F68" w:rsidRDefault="00ED1F68" w:rsidP="00A031CA">
      <w:pPr>
        <w:spacing w:line="360" w:lineRule="auto"/>
      </w:pPr>
    </w:p>
    <w:p w14:paraId="44FB30F8" w14:textId="77777777" w:rsidR="00ED1F68" w:rsidRDefault="00ED1F68" w:rsidP="00A031CA">
      <w:pPr>
        <w:spacing w:line="360" w:lineRule="auto"/>
      </w:pPr>
    </w:p>
    <w:p w14:paraId="1DA6542E" w14:textId="77777777" w:rsidR="00ED1F68" w:rsidRDefault="00ED1F68" w:rsidP="00A031CA">
      <w:pPr>
        <w:spacing w:line="360" w:lineRule="auto"/>
      </w:pPr>
    </w:p>
    <w:p w14:paraId="7BC1BAF2" w14:textId="77777777" w:rsidR="00ED1F68" w:rsidRDefault="00ED1F68" w:rsidP="00A031CA">
      <w:pPr>
        <w:spacing w:line="360" w:lineRule="auto"/>
      </w:pPr>
    </w:p>
    <w:p w14:paraId="61C988F9" w14:textId="77777777" w:rsidR="00F74B95" w:rsidRDefault="00F74B95" w:rsidP="00A031CA">
      <w:pPr>
        <w:spacing w:line="360" w:lineRule="auto"/>
        <w:rPr>
          <w:rFonts w:ascii="Tahoma" w:hAnsi="Tahoma" w:cs="Tahoma"/>
          <w:b/>
          <w:sz w:val="26"/>
          <w:szCs w:val="26"/>
        </w:rPr>
      </w:pPr>
    </w:p>
    <w:p w14:paraId="3B22BB7D" w14:textId="77777777" w:rsidR="00A2729F" w:rsidRDefault="00A2729F" w:rsidP="00A031CA">
      <w:pPr>
        <w:spacing w:line="360" w:lineRule="auto"/>
        <w:rPr>
          <w:rFonts w:ascii="Tahoma" w:hAnsi="Tahoma" w:cs="Tahoma"/>
          <w:b/>
          <w:sz w:val="26"/>
          <w:szCs w:val="26"/>
        </w:rPr>
      </w:pPr>
    </w:p>
    <w:p w14:paraId="17B246DD" w14:textId="77777777" w:rsidR="00A2729F" w:rsidRDefault="00A2729F" w:rsidP="00A031CA">
      <w:pPr>
        <w:spacing w:line="360" w:lineRule="auto"/>
        <w:rPr>
          <w:rFonts w:ascii="Tahoma" w:hAnsi="Tahoma" w:cs="Tahoma"/>
          <w:b/>
          <w:sz w:val="26"/>
          <w:szCs w:val="26"/>
        </w:rPr>
      </w:pPr>
    </w:p>
    <w:p w14:paraId="6BF89DA3" w14:textId="77777777" w:rsidR="00A2729F" w:rsidRDefault="00A2729F" w:rsidP="00A031CA">
      <w:pPr>
        <w:spacing w:line="360" w:lineRule="auto"/>
        <w:rPr>
          <w:rFonts w:ascii="Tahoma" w:hAnsi="Tahoma" w:cs="Tahoma"/>
          <w:b/>
          <w:sz w:val="26"/>
          <w:szCs w:val="26"/>
        </w:rPr>
      </w:pPr>
    </w:p>
    <w:p w14:paraId="5C3E0E74" w14:textId="77777777" w:rsidR="00A2729F" w:rsidRDefault="00A2729F" w:rsidP="00A031CA">
      <w:pPr>
        <w:spacing w:line="360" w:lineRule="auto"/>
        <w:rPr>
          <w:rFonts w:ascii="Tahoma" w:hAnsi="Tahoma" w:cs="Tahoma"/>
          <w:b/>
          <w:sz w:val="26"/>
          <w:szCs w:val="26"/>
        </w:rPr>
      </w:pPr>
    </w:p>
    <w:p w14:paraId="66A1FAB9" w14:textId="77777777" w:rsidR="00A2729F" w:rsidRDefault="00A2729F" w:rsidP="00A031CA">
      <w:pPr>
        <w:spacing w:line="360" w:lineRule="auto"/>
        <w:rPr>
          <w:rFonts w:ascii="Tahoma" w:hAnsi="Tahoma" w:cs="Tahoma"/>
          <w:b/>
          <w:sz w:val="26"/>
          <w:szCs w:val="26"/>
        </w:rPr>
      </w:pPr>
    </w:p>
    <w:p w14:paraId="76BB753C" w14:textId="77777777" w:rsidR="00A2729F" w:rsidRPr="00A031CA" w:rsidRDefault="00A2729F" w:rsidP="00A031CA">
      <w:pPr>
        <w:spacing w:line="360" w:lineRule="auto"/>
        <w:rPr>
          <w:rFonts w:ascii="Tahoma" w:hAnsi="Tahoma" w:cs="Tahoma"/>
          <w:b/>
          <w:sz w:val="26"/>
          <w:szCs w:val="26"/>
        </w:rPr>
      </w:pPr>
      <w:bookmarkStart w:id="0" w:name="_GoBack"/>
      <w:bookmarkEnd w:id="0"/>
    </w:p>
    <w:sectPr w:rsidR="00A2729F" w:rsidRPr="00A031CA" w:rsidSect="00CA3BAD">
      <w:headerReference w:type="default" r:id="rId8"/>
      <w:footerReference w:type="even" r:id="rId9"/>
      <w:footerReference w:type="default" r:id="rId10"/>
      <w:pgSz w:w="12242" w:h="18722" w:code="14"/>
      <w:pgMar w:top="1440" w:right="1752" w:bottom="1440" w:left="1758" w:header="709" w:footer="56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666C5" w14:textId="77777777" w:rsidR="009324D5" w:rsidRDefault="009324D5">
      <w:r>
        <w:separator/>
      </w:r>
    </w:p>
  </w:endnote>
  <w:endnote w:type="continuationSeparator" w:id="0">
    <w:p w14:paraId="313C2095" w14:textId="77777777" w:rsidR="009324D5" w:rsidRDefault="0093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DA3EF0" w:rsidRDefault="00DA3EF0" w:rsidP="00EE58B5">
    <w:pPr>
      <w:pStyle w:val="Sangra2detindependiente"/>
      <w:framePr w:wrap="around" w:vAnchor="text" w:hAnchor="margin" w:xAlign="right" w:y="1"/>
    </w:pPr>
    <w:r>
      <w:fldChar w:fldCharType="begin"/>
    </w:r>
    <w:r>
      <w:instrText xml:space="preserve">PAGE  </w:instrText>
    </w:r>
    <w:r>
      <w:fldChar w:fldCharType="end"/>
    </w:r>
  </w:p>
  <w:p w14:paraId="29079D35" w14:textId="77777777" w:rsidR="00DA3EF0" w:rsidRDefault="00DA3EF0" w:rsidP="00EE58B5">
    <w:pPr>
      <w:pStyle w:val="Sangra2detindependient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2CF5C" w14:textId="63F3EB30" w:rsidR="00CA3BAD" w:rsidRPr="00CA3BAD" w:rsidRDefault="00CA3BAD" w:rsidP="00CA3BAD">
    <w:pPr>
      <w:pStyle w:val="Piedepgina"/>
      <w:rPr>
        <w:rFonts w:ascii="Tahoma" w:hAnsi="Tahoma" w:cs="Tahoma"/>
      </w:rPr>
    </w:pPr>
    <w:r w:rsidRPr="00CA3BAD">
      <w:rPr>
        <w:rFonts w:ascii="Tahoma" w:hAnsi="Tahoma" w:cs="Tahoma"/>
      </w:rPr>
      <w:t>PROCESO</w:t>
    </w:r>
    <w:r>
      <w:rPr>
        <w:rFonts w:ascii="Tahoma" w:hAnsi="Tahoma" w:cs="Tahoma"/>
      </w:rPr>
      <w:t xml:space="preserve">: </w:t>
    </w:r>
    <w:r w:rsidRPr="00CA3BAD">
      <w:rPr>
        <w:rFonts w:ascii="Tahoma" w:hAnsi="Tahoma" w:cs="Tahoma"/>
      </w:rPr>
      <w:t xml:space="preserve">ORDINARIO </w:t>
    </w:r>
  </w:p>
  <w:p w14:paraId="1129DCDC" w14:textId="67639E5D" w:rsidR="00CA3BAD" w:rsidRPr="00CA3BAD" w:rsidRDefault="00CA3BAD" w:rsidP="00CA3BAD">
    <w:pPr>
      <w:pStyle w:val="Piedepgina"/>
      <w:rPr>
        <w:rFonts w:ascii="Tahoma" w:hAnsi="Tahoma" w:cs="Tahoma"/>
      </w:rPr>
    </w:pPr>
    <w:r w:rsidRPr="00CA3BAD">
      <w:rPr>
        <w:rFonts w:ascii="Tahoma" w:hAnsi="Tahoma" w:cs="Tahoma"/>
      </w:rPr>
      <w:t>DEMANDANTE</w:t>
    </w:r>
    <w:r>
      <w:rPr>
        <w:rFonts w:ascii="Tahoma" w:hAnsi="Tahoma" w:cs="Tahoma"/>
      </w:rPr>
      <w:t xml:space="preserve">: </w:t>
    </w:r>
    <w:r w:rsidRPr="00CA3BAD">
      <w:rPr>
        <w:rFonts w:ascii="Tahoma" w:hAnsi="Tahoma" w:cs="Tahoma"/>
      </w:rPr>
      <w:t>MARIA AURORA CARDONA ZUÑIGA</w:t>
    </w:r>
  </w:p>
  <w:p w14:paraId="0E0A8EB6" w14:textId="186D5FC4" w:rsidR="00CA3BAD" w:rsidRPr="00CA3BAD" w:rsidRDefault="00CA3BAD" w:rsidP="00CA3BAD">
    <w:pPr>
      <w:pStyle w:val="Piedepgina"/>
      <w:rPr>
        <w:rFonts w:ascii="Tahoma" w:hAnsi="Tahoma" w:cs="Tahoma"/>
      </w:rPr>
    </w:pPr>
    <w:r w:rsidRPr="00CA3BAD">
      <w:rPr>
        <w:rFonts w:ascii="Tahoma" w:hAnsi="Tahoma" w:cs="Tahoma"/>
      </w:rPr>
      <w:t>DEMANDADO</w:t>
    </w:r>
    <w:r>
      <w:rPr>
        <w:rFonts w:ascii="Tahoma" w:hAnsi="Tahoma" w:cs="Tahoma"/>
      </w:rPr>
      <w:t xml:space="preserve">: </w:t>
    </w:r>
    <w:r w:rsidRPr="00CA3BAD">
      <w:rPr>
        <w:rFonts w:ascii="Tahoma" w:hAnsi="Tahoma" w:cs="Tahoma"/>
      </w:rPr>
      <w:t xml:space="preserve">COLPENSIONES </w:t>
    </w:r>
  </w:p>
  <w:p w14:paraId="461184BA" w14:textId="3A396A63" w:rsidR="00CA3BAD" w:rsidRPr="00CA3BAD" w:rsidRDefault="00CA3BAD" w:rsidP="00CA3BAD">
    <w:pPr>
      <w:pStyle w:val="Piedepgina"/>
      <w:rPr>
        <w:rFonts w:ascii="Tahoma" w:hAnsi="Tahoma" w:cs="Tahoma"/>
      </w:rPr>
    </w:pPr>
    <w:r w:rsidRPr="00CA3BAD">
      <w:rPr>
        <w:rFonts w:ascii="Tahoma" w:hAnsi="Tahoma" w:cs="Tahoma"/>
      </w:rPr>
      <w:t>PROCEDENCIA</w:t>
    </w:r>
    <w:r>
      <w:rPr>
        <w:rFonts w:ascii="Tahoma" w:hAnsi="Tahoma" w:cs="Tahoma"/>
      </w:rPr>
      <w:t xml:space="preserve">: </w:t>
    </w:r>
    <w:r w:rsidRPr="00CA3BAD">
      <w:rPr>
        <w:rFonts w:ascii="Tahoma" w:hAnsi="Tahoma" w:cs="Tahoma"/>
      </w:rPr>
      <w:t>JUZGADO DOCE LABORAL DEL CTO DE CALI</w:t>
    </w:r>
  </w:p>
  <w:p w14:paraId="70930BDA" w14:textId="00C024F6" w:rsidR="00DA3EF0" w:rsidRPr="00CA3BAD" w:rsidRDefault="00CA3BAD" w:rsidP="00CA3BAD">
    <w:pPr>
      <w:pStyle w:val="Piedepgina"/>
      <w:rPr>
        <w:rFonts w:ascii="Tahoma" w:hAnsi="Tahoma" w:cs="Tahoma"/>
      </w:rPr>
    </w:pPr>
    <w:r w:rsidRPr="00CA3BAD">
      <w:rPr>
        <w:rFonts w:ascii="Tahoma" w:hAnsi="Tahoma" w:cs="Tahoma"/>
      </w:rPr>
      <w:t>RADICADO</w:t>
    </w:r>
    <w:r>
      <w:rPr>
        <w:rFonts w:ascii="Tahoma" w:hAnsi="Tahoma" w:cs="Tahoma"/>
      </w:rPr>
      <w:t xml:space="preserve">: </w:t>
    </w:r>
    <w:r w:rsidRPr="00CA3BAD">
      <w:rPr>
        <w:rFonts w:ascii="Tahoma" w:hAnsi="Tahoma" w:cs="Tahoma"/>
      </w:rPr>
      <w:t>760013105 012 2019 00460 01</w:t>
    </w:r>
    <w:r>
      <w:rPr>
        <w:rFonts w:ascii="Tahoma" w:hAnsi="Tahoma" w:cs="Tahoma"/>
      </w:rPr>
      <w:t xml:space="preserve"> </w:t>
    </w:r>
    <w:r>
      <w:rPr>
        <w:rFonts w:ascii="Tahoma" w:hAnsi="Tahoma" w:cs="Tahoma"/>
      </w:rPr>
      <w:tab/>
    </w:r>
    <w:r w:rsidR="00DA3EF0" w:rsidRPr="00CA3BAD">
      <w:rPr>
        <w:rFonts w:ascii="Tahoma" w:hAnsi="Tahoma" w:cs="Tahoma"/>
      </w:rPr>
      <w:fldChar w:fldCharType="begin"/>
    </w:r>
    <w:r w:rsidR="00DA3EF0" w:rsidRPr="00CA3BAD">
      <w:rPr>
        <w:rFonts w:ascii="Tahoma" w:hAnsi="Tahoma" w:cs="Tahoma"/>
      </w:rPr>
      <w:instrText>PAGE   \* MERGEFORMAT</w:instrText>
    </w:r>
    <w:r w:rsidR="00DA3EF0" w:rsidRPr="00CA3BAD">
      <w:rPr>
        <w:rFonts w:ascii="Tahoma" w:hAnsi="Tahoma" w:cs="Tahoma"/>
      </w:rPr>
      <w:fldChar w:fldCharType="separate"/>
    </w:r>
    <w:r w:rsidR="00AD1BBA" w:rsidRPr="00AD1BBA">
      <w:rPr>
        <w:rFonts w:ascii="Tahoma" w:hAnsi="Tahoma" w:cs="Tahoma"/>
        <w:noProof/>
        <w:lang w:val="es-ES"/>
      </w:rPr>
      <w:t>2</w:t>
    </w:r>
    <w:r w:rsidR="00DA3EF0" w:rsidRPr="00CA3BAD">
      <w:rPr>
        <w:rFonts w:ascii="Tahoma" w:hAnsi="Tahoma" w:cs="Tahoma"/>
      </w:rPr>
      <w:fldChar w:fldCharType="end"/>
    </w:r>
  </w:p>
  <w:p w14:paraId="3889A505" w14:textId="77777777" w:rsidR="00DA3EF0" w:rsidRDefault="00DA3EF0" w:rsidP="00C40718">
    <w:pPr>
      <w:pStyle w:val="Sangra2detindependiente"/>
      <w:spacing w:after="0" w:line="240" w:lineRule="auto"/>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95DBD" w14:textId="77777777" w:rsidR="009324D5" w:rsidRDefault="009324D5">
      <w:r>
        <w:separator/>
      </w:r>
    </w:p>
  </w:footnote>
  <w:footnote w:type="continuationSeparator" w:id="0">
    <w:p w14:paraId="77BA416D" w14:textId="77777777" w:rsidR="009324D5" w:rsidRDefault="00932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DA1E0" w14:textId="77777777" w:rsidR="00DA3EF0" w:rsidRDefault="00DA3EF0" w:rsidP="00EE58B5">
    <w:pPr>
      <w:tabs>
        <w:tab w:val="left" w:pos="2268"/>
        <w:tab w:val="left" w:pos="2835"/>
      </w:tabs>
      <w:rPr>
        <w:rFonts w:ascii="Arial" w:hAnsi="Arial" w:cs="Arial"/>
        <w:b/>
        <w:color w:val="000000"/>
        <w:sz w:val="12"/>
        <w:szCs w:val="12"/>
      </w:rPr>
    </w:pPr>
  </w:p>
  <w:p w14:paraId="75CAC6F5" w14:textId="77777777" w:rsidR="00DA3EF0" w:rsidRDefault="00DA3EF0" w:rsidP="00EE58B5">
    <w:pPr>
      <w:tabs>
        <w:tab w:val="left" w:pos="2268"/>
        <w:tab w:val="left" w:pos="2835"/>
      </w:tabs>
      <w:rPr>
        <w:rFonts w:ascii="Arial" w:hAnsi="Arial" w:cs="Arial"/>
        <w:b/>
        <w:color w:val="000000"/>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047"/>
    <w:multiLevelType w:val="hybridMultilevel"/>
    <w:tmpl w:val="B1E64612"/>
    <w:lvl w:ilvl="0" w:tplc="A0428A8C">
      <w:start w:val="1"/>
      <w:numFmt w:val="decimal"/>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600CD4"/>
    <w:multiLevelType w:val="hybridMultilevel"/>
    <w:tmpl w:val="99EC8C68"/>
    <w:lvl w:ilvl="0" w:tplc="240A0001">
      <w:start w:val="1"/>
      <w:numFmt w:val="bullet"/>
      <w:lvlText w:val=""/>
      <w:lvlJc w:val="left"/>
      <w:pPr>
        <w:ind w:left="2509" w:hanging="360"/>
      </w:pPr>
      <w:rPr>
        <w:rFonts w:ascii="Symbol" w:hAnsi="Symbol" w:hint="default"/>
      </w:rPr>
    </w:lvl>
    <w:lvl w:ilvl="1" w:tplc="240A0003" w:tentative="1">
      <w:start w:val="1"/>
      <w:numFmt w:val="bullet"/>
      <w:lvlText w:val="o"/>
      <w:lvlJc w:val="left"/>
      <w:pPr>
        <w:ind w:left="3229" w:hanging="360"/>
      </w:pPr>
      <w:rPr>
        <w:rFonts w:ascii="Courier New" w:hAnsi="Courier New" w:cs="Courier New" w:hint="default"/>
      </w:rPr>
    </w:lvl>
    <w:lvl w:ilvl="2" w:tplc="240A0005" w:tentative="1">
      <w:start w:val="1"/>
      <w:numFmt w:val="bullet"/>
      <w:lvlText w:val=""/>
      <w:lvlJc w:val="left"/>
      <w:pPr>
        <w:ind w:left="3949" w:hanging="360"/>
      </w:pPr>
      <w:rPr>
        <w:rFonts w:ascii="Wingdings" w:hAnsi="Wingdings" w:hint="default"/>
      </w:rPr>
    </w:lvl>
    <w:lvl w:ilvl="3" w:tplc="240A0001" w:tentative="1">
      <w:start w:val="1"/>
      <w:numFmt w:val="bullet"/>
      <w:lvlText w:val=""/>
      <w:lvlJc w:val="left"/>
      <w:pPr>
        <w:ind w:left="4669" w:hanging="360"/>
      </w:pPr>
      <w:rPr>
        <w:rFonts w:ascii="Symbol" w:hAnsi="Symbol" w:hint="default"/>
      </w:rPr>
    </w:lvl>
    <w:lvl w:ilvl="4" w:tplc="240A0003" w:tentative="1">
      <w:start w:val="1"/>
      <w:numFmt w:val="bullet"/>
      <w:lvlText w:val="o"/>
      <w:lvlJc w:val="left"/>
      <w:pPr>
        <w:ind w:left="5389" w:hanging="360"/>
      </w:pPr>
      <w:rPr>
        <w:rFonts w:ascii="Courier New" w:hAnsi="Courier New" w:cs="Courier New" w:hint="default"/>
      </w:rPr>
    </w:lvl>
    <w:lvl w:ilvl="5" w:tplc="240A0005" w:tentative="1">
      <w:start w:val="1"/>
      <w:numFmt w:val="bullet"/>
      <w:lvlText w:val=""/>
      <w:lvlJc w:val="left"/>
      <w:pPr>
        <w:ind w:left="6109" w:hanging="360"/>
      </w:pPr>
      <w:rPr>
        <w:rFonts w:ascii="Wingdings" w:hAnsi="Wingdings" w:hint="default"/>
      </w:rPr>
    </w:lvl>
    <w:lvl w:ilvl="6" w:tplc="240A0001" w:tentative="1">
      <w:start w:val="1"/>
      <w:numFmt w:val="bullet"/>
      <w:lvlText w:val=""/>
      <w:lvlJc w:val="left"/>
      <w:pPr>
        <w:ind w:left="6829" w:hanging="360"/>
      </w:pPr>
      <w:rPr>
        <w:rFonts w:ascii="Symbol" w:hAnsi="Symbol" w:hint="default"/>
      </w:rPr>
    </w:lvl>
    <w:lvl w:ilvl="7" w:tplc="240A0003" w:tentative="1">
      <w:start w:val="1"/>
      <w:numFmt w:val="bullet"/>
      <w:lvlText w:val="o"/>
      <w:lvlJc w:val="left"/>
      <w:pPr>
        <w:ind w:left="7549" w:hanging="360"/>
      </w:pPr>
      <w:rPr>
        <w:rFonts w:ascii="Courier New" w:hAnsi="Courier New" w:cs="Courier New" w:hint="default"/>
      </w:rPr>
    </w:lvl>
    <w:lvl w:ilvl="8" w:tplc="240A0005" w:tentative="1">
      <w:start w:val="1"/>
      <w:numFmt w:val="bullet"/>
      <w:lvlText w:val=""/>
      <w:lvlJc w:val="left"/>
      <w:pPr>
        <w:ind w:left="8269" w:hanging="360"/>
      </w:pPr>
      <w:rPr>
        <w:rFonts w:ascii="Wingdings" w:hAnsi="Wingdings" w:hint="default"/>
      </w:rPr>
    </w:lvl>
  </w:abstractNum>
  <w:abstractNum w:abstractNumId="2" w15:restartNumberingAfterBreak="0">
    <w:nsid w:val="05F95319"/>
    <w:multiLevelType w:val="hybridMultilevel"/>
    <w:tmpl w:val="1A6846B0"/>
    <w:lvl w:ilvl="0" w:tplc="1A9A0B56">
      <w:start w:val="1"/>
      <w:numFmt w:val="upperRoman"/>
      <w:lvlText w:val="%1."/>
      <w:lvlJc w:val="right"/>
      <w:pPr>
        <w:ind w:left="1429" w:hanging="360"/>
      </w:pPr>
      <w:rPr>
        <w:b/>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 w15:restartNumberingAfterBreak="0">
    <w:nsid w:val="07851A79"/>
    <w:multiLevelType w:val="hybridMultilevel"/>
    <w:tmpl w:val="85CEBC16"/>
    <w:lvl w:ilvl="0" w:tplc="09A8F2BC">
      <w:start w:val="1"/>
      <w:numFmt w:val="upperRoman"/>
      <w:lvlText w:val="%1."/>
      <w:lvlJc w:val="right"/>
      <w:pPr>
        <w:ind w:left="1429" w:hanging="360"/>
      </w:pPr>
      <w:rPr>
        <w:b/>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4" w15:restartNumberingAfterBreak="0">
    <w:nsid w:val="08585524"/>
    <w:multiLevelType w:val="hybridMultilevel"/>
    <w:tmpl w:val="981C0C34"/>
    <w:lvl w:ilvl="0" w:tplc="7E32C642">
      <w:start w:val="1"/>
      <w:numFmt w:val="decimal"/>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8F125FA"/>
    <w:multiLevelType w:val="hybridMultilevel"/>
    <w:tmpl w:val="757452DA"/>
    <w:lvl w:ilvl="0" w:tplc="C5C80E96">
      <w:start w:val="1"/>
      <w:numFmt w:val="decimal"/>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533571"/>
    <w:multiLevelType w:val="hybridMultilevel"/>
    <w:tmpl w:val="0BFAE012"/>
    <w:lvl w:ilvl="0" w:tplc="C2165B00">
      <w:start w:val="1"/>
      <w:numFmt w:val="upperRoman"/>
      <w:lvlText w:val="(%1)"/>
      <w:lvlJc w:val="left"/>
      <w:pPr>
        <w:ind w:left="1788" w:hanging="108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0EF91DEA"/>
    <w:multiLevelType w:val="hybridMultilevel"/>
    <w:tmpl w:val="C532AFAA"/>
    <w:lvl w:ilvl="0" w:tplc="905CBC0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B51EEF"/>
    <w:multiLevelType w:val="hybridMultilevel"/>
    <w:tmpl w:val="DFC2A73C"/>
    <w:lvl w:ilvl="0" w:tplc="5688FF4E">
      <w:start w:val="1"/>
      <w:numFmt w:val="decimal"/>
      <w:lvlText w:val="%1."/>
      <w:lvlJc w:val="left"/>
      <w:pPr>
        <w:ind w:left="1429" w:hanging="360"/>
      </w:pPr>
      <w:rPr>
        <w:b/>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9" w15:restartNumberingAfterBreak="0">
    <w:nsid w:val="18384176"/>
    <w:multiLevelType w:val="hybridMultilevel"/>
    <w:tmpl w:val="29B6B9E8"/>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0" w15:restartNumberingAfterBreak="0">
    <w:nsid w:val="1D3531B1"/>
    <w:multiLevelType w:val="hybridMultilevel"/>
    <w:tmpl w:val="3904C602"/>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1" w15:restartNumberingAfterBreak="0">
    <w:nsid w:val="1D921038"/>
    <w:multiLevelType w:val="hybridMultilevel"/>
    <w:tmpl w:val="E73A6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11A0E6F"/>
    <w:multiLevelType w:val="hybridMultilevel"/>
    <w:tmpl w:val="069C09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443675B"/>
    <w:multiLevelType w:val="hybridMultilevel"/>
    <w:tmpl w:val="B0AC48B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27872CD7"/>
    <w:multiLevelType w:val="hybridMultilevel"/>
    <w:tmpl w:val="1DF48D24"/>
    <w:lvl w:ilvl="0" w:tplc="47AE6896">
      <w:start w:val="1"/>
      <w:numFmt w:val="lowerRoman"/>
      <w:lvlText w:val="%1)"/>
      <w:lvlJc w:val="left"/>
      <w:pPr>
        <w:ind w:left="1594" w:hanging="885"/>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2A6E0AFC"/>
    <w:multiLevelType w:val="hybridMultilevel"/>
    <w:tmpl w:val="2F4269F4"/>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6" w15:restartNumberingAfterBreak="0">
    <w:nsid w:val="2B8848D9"/>
    <w:multiLevelType w:val="hybridMultilevel"/>
    <w:tmpl w:val="83CA4756"/>
    <w:lvl w:ilvl="0" w:tplc="1EA4019E">
      <w:start w:val="1"/>
      <w:numFmt w:val="upperRoman"/>
      <w:lvlText w:val="%1."/>
      <w:lvlJc w:val="right"/>
      <w:pPr>
        <w:ind w:left="1504" w:hanging="360"/>
      </w:pPr>
      <w:rPr>
        <w:b/>
      </w:rPr>
    </w:lvl>
    <w:lvl w:ilvl="1" w:tplc="240A0019" w:tentative="1">
      <w:start w:val="1"/>
      <w:numFmt w:val="lowerLetter"/>
      <w:lvlText w:val="%2."/>
      <w:lvlJc w:val="left"/>
      <w:pPr>
        <w:ind w:left="2224" w:hanging="360"/>
      </w:pPr>
    </w:lvl>
    <w:lvl w:ilvl="2" w:tplc="240A001B" w:tentative="1">
      <w:start w:val="1"/>
      <w:numFmt w:val="lowerRoman"/>
      <w:lvlText w:val="%3."/>
      <w:lvlJc w:val="right"/>
      <w:pPr>
        <w:ind w:left="2944" w:hanging="180"/>
      </w:pPr>
    </w:lvl>
    <w:lvl w:ilvl="3" w:tplc="240A000F" w:tentative="1">
      <w:start w:val="1"/>
      <w:numFmt w:val="decimal"/>
      <w:lvlText w:val="%4."/>
      <w:lvlJc w:val="left"/>
      <w:pPr>
        <w:ind w:left="3664" w:hanging="360"/>
      </w:pPr>
    </w:lvl>
    <w:lvl w:ilvl="4" w:tplc="240A0019" w:tentative="1">
      <w:start w:val="1"/>
      <w:numFmt w:val="lowerLetter"/>
      <w:lvlText w:val="%5."/>
      <w:lvlJc w:val="left"/>
      <w:pPr>
        <w:ind w:left="4384" w:hanging="360"/>
      </w:pPr>
    </w:lvl>
    <w:lvl w:ilvl="5" w:tplc="240A001B" w:tentative="1">
      <w:start w:val="1"/>
      <w:numFmt w:val="lowerRoman"/>
      <w:lvlText w:val="%6."/>
      <w:lvlJc w:val="right"/>
      <w:pPr>
        <w:ind w:left="5104" w:hanging="180"/>
      </w:pPr>
    </w:lvl>
    <w:lvl w:ilvl="6" w:tplc="240A000F" w:tentative="1">
      <w:start w:val="1"/>
      <w:numFmt w:val="decimal"/>
      <w:lvlText w:val="%7."/>
      <w:lvlJc w:val="left"/>
      <w:pPr>
        <w:ind w:left="5824" w:hanging="360"/>
      </w:pPr>
    </w:lvl>
    <w:lvl w:ilvl="7" w:tplc="240A0019" w:tentative="1">
      <w:start w:val="1"/>
      <w:numFmt w:val="lowerLetter"/>
      <w:lvlText w:val="%8."/>
      <w:lvlJc w:val="left"/>
      <w:pPr>
        <w:ind w:left="6544" w:hanging="360"/>
      </w:pPr>
    </w:lvl>
    <w:lvl w:ilvl="8" w:tplc="240A001B" w:tentative="1">
      <w:start w:val="1"/>
      <w:numFmt w:val="lowerRoman"/>
      <w:lvlText w:val="%9."/>
      <w:lvlJc w:val="right"/>
      <w:pPr>
        <w:ind w:left="7264" w:hanging="180"/>
      </w:pPr>
    </w:lvl>
  </w:abstractNum>
  <w:abstractNum w:abstractNumId="17" w15:restartNumberingAfterBreak="0">
    <w:nsid w:val="315D6E15"/>
    <w:multiLevelType w:val="hybridMultilevel"/>
    <w:tmpl w:val="2056C816"/>
    <w:lvl w:ilvl="0" w:tplc="A5E854D2">
      <w:start w:val="1"/>
      <w:numFmt w:val="upperRoman"/>
      <w:lvlText w:val="%1."/>
      <w:lvlJc w:val="right"/>
      <w:pPr>
        <w:ind w:left="1429" w:hanging="360"/>
      </w:pPr>
      <w:rPr>
        <w:b/>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8" w15:restartNumberingAfterBreak="0">
    <w:nsid w:val="32954CEB"/>
    <w:multiLevelType w:val="hybridMultilevel"/>
    <w:tmpl w:val="151E88EE"/>
    <w:lvl w:ilvl="0" w:tplc="240A000F">
      <w:start w:val="1"/>
      <w:numFmt w:val="decimal"/>
      <w:lvlText w:val="%1."/>
      <w:lvlJc w:val="left"/>
      <w:pPr>
        <w:ind w:left="1070" w:hanging="360"/>
      </w:pPr>
    </w:lvl>
    <w:lvl w:ilvl="1" w:tplc="240A0019" w:tentative="1">
      <w:start w:val="1"/>
      <w:numFmt w:val="lowerLetter"/>
      <w:lvlText w:val="%2."/>
      <w:lvlJc w:val="left"/>
      <w:pPr>
        <w:ind w:left="2225" w:hanging="360"/>
      </w:pPr>
    </w:lvl>
    <w:lvl w:ilvl="2" w:tplc="240A001B" w:tentative="1">
      <w:start w:val="1"/>
      <w:numFmt w:val="lowerRoman"/>
      <w:lvlText w:val="%3."/>
      <w:lvlJc w:val="right"/>
      <w:pPr>
        <w:ind w:left="2945" w:hanging="180"/>
      </w:pPr>
    </w:lvl>
    <w:lvl w:ilvl="3" w:tplc="240A000F" w:tentative="1">
      <w:start w:val="1"/>
      <w:numFmt w:val="decimal"/>
      <w:lvlText w:val="%4."/>
      <w:lvlJc w:val="left"/>
      <w:pPr>
        <w:ind w:left="3665" w:hanging="360"/>
      </w:pPr>
    </w:lvl>
    <w:lvl w:ilvl="4" w:tplc="240A0019" w:tentative="1">
      <w:start w:val="1"/>
      <w:numFmt w:val="lowerLetter"/>
      <w:lvlText w:val="%5."/>
      <w:lvlJc w:val="left"/>
      <w:pPr>
        <w:ind w:left="4385" w:hanging="360"/>
      </w:pPr>
    </w:lvl>
    <w:lvl w:ilvl="5" w:tplc="240A001B" w:tentative="1">
      <w:start w:val="1"/>
      <w:numFmt w:val="lowerRoman"/>
      <w:lvlText w:val="%6."/>
      <w:lvlJc w:val="right"/>
      <w:pPr>
        <w:ind w:left="5105" w:hanging="180"/>
      </w:pPr>
    </w:lvl>
    <w:lvl w:ilvl="6" w:tplc="240A000F" w:tentative="1">
      <w:start w:val="1"/>
      <w:numFmt w:val="decimal"/>
      <w:lvlText w:val="%7."/>
      <w:lvlJc w:val="left"/>
      <w:pPr>
        <w:ind w:left="5825" w:hanging="360"/>
      </w:pPr>
    </w:lvl>
    <w:lvl w:ilvl="7" w:tplc="240A0019" w:tentative="1">
      <w:start w:val="1"/>
      <w:numFmt w:val="lowerLetter"/>
      <w:lvlText w:val="%8."/>
      <w:lvlJc w:val="left"/>
      <w:pPr>
        <w:ind w:left="6545" w:hanging="360"/>
      </w:pPr>
    </w:lvl>
    <w:lvl w:ilvl="8" w:tplc="240A001B" w:tentative="1">
      <w:start w:val="1"/>
      <w:numFmt w:val="lowerRoman"/>
      <w:lvlText w:val="%9."/>
      <w:lvlJc w:val="right"/>
      <w:pPr>
        <w:ind w:left="7265" w:hanging="180"/>
      </w:pPr>
    </w:lvl>
  </w:abstractNum>
  <w:abstractNum w:abstractNumId="19" w15:restartNumberingAfterBreak="0">
    <w:nsid w:val="354F64E2"/>
    <w:multiLevelType w:val="hybridMultilevel"/>
    <w:tmpl w:val="26A8850A"/>
    <w:lvl w:ilvl="0" w:tplc="7114AE36">
      <w:start w:val="1"/>
      <w:numFmt w:val="decimal"/>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6312DB8"/>
    <w:multiLevelType w:val="hybridMultilevel"/>
    <w:tmpl w:val="3746F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C7042C5"/>
    <w:multiLevelType w:val="hybridMultilevel"/>
    <w:tmpl w:val="48F421F0"/>
    <w:lvl w:ilvl="0" w:tplc="1E28307A">
      <w:start w:val="1"/>
      <w:numFmt w:val="upperRoman"/>
      <w:lvlText w:val="(%1)"/>
      <w:lvlJc w:val="left"/>
      <w:pPr>
        <w:ind w:left="1429" w:hanging="72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2" w15:restartNumberingAfterBreak="0">
    <w:nsid w:val="40D31B49"/>
    <w:multiLevelType w:val="hybridMultilevel"/>
    <w:tmpl w:val="E3CE0356"/>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3" w15:restartNumberingAfterBreak="0">
    <w:nsid w:val="425627B8"/>
    <w:multiLevelType w:val="hybridMultilevel"/>
    <w:tmpl w:val="FB2A1BFE"/>
    <w:lvl w:ilvl="0" w:tplc="240A0001">
      <w:start w:val="1"/>
      <w:numFmt w:val="bullet"/>
      <w:lvlText w:val=""/>
      <w:lvlJc w:val="left"/>
      <w:pPr>
        <w:ind w:left="2149" w:hanging="360"/>
      </w:pPr>
      <w:rPr>
        <w:rFonts w:ascii="Symbol" w:hAnsi="Symbol" w:hint="default"/>
      </w:rPr>
    </w:lvl>
    <w:lvl w:ilvl="1" w:tplc="240A0003" w:tentative="1">
      <w:start w:val="1"/>
      <w:numFmt w:val="bullet"/>
      <w:lvlText w:val="o"/>
      <w:lvlJc w:val="left"/>
      <w:pPr>
        <w:ind w:left="2869" w:hanging="360"/>
      </w:pPr>
      <w:rPr>
        <w:rFonts w:ascii="Courier New" w:hAnsi="Courier New" w:cs="Courier New" w:hint="default"/>
      </w:rPr>
    </w:lvl>
    <w:lvl w:ilvl="2" w:tplc="240A0005" w:tentative="1">
      <w:start w:val="1"/>
      <w:numFmt w:val="bullet"/>
      <w:lvlText w:val=""/>
      <w:lvlJc w:val="left"/>
      <w:pPr>
        <w:ind w:left="3589" w:hanging="360"/>
      </w:pPr>
      <w:rPr>
        <w:rFonts w:ascii="Wingdings" w:hAnsi="Wingdings" w:hint="default"/>
      </w:rPr>
    </w:lvl>
    <w:lvl w:ilvl="3" w:tplc="240A0001" w:tentative="1">
      <w:start w:val="1"/>
      <w:numFmt w:val="bullet"/>
      <w:lvlText w:val=""/>
      <w:lvlJc w:val="left"/>
      <w:pPr>
        <w:ind w:left="4309" w:hanging="360"/>
      </w:pPr>
      <w:rPr>
        <w:rFonts w:ascii="Symbol" w:hAnsi="Symbol" w:hint="default"/>
      </w:rPr>
    </w:lvl>
    <w:lvl w:ilvl="4" w:tplc="240A0003" w:tentative="1">
      <w:start w:val="1"/>
      <w:numFmt w:val="bullet"/>
      <w:lvlText w:val="o"/>
      <w:lvlJc w:val="left"/>
      <w:pPr>
        <w:ind w:left="5029" w:hanging="360"/>
      </w:pPr>
      <w:rPr>
        <w:rFonts w:ascii="Courier New" w:hAnsi="Courier New" w:cs="Courier New" w:hint="default"/>
      </w:rPr>
    </w:lvl>
    <w:lvl w:ilvl="5" w:tplc="240A0005" w:tentative="1">
      <w:start w:val="1"/>
      <w:numFmt w:val="bullet"/>
      <w:lvlText w:val=""/>
      <w:lvlJc w:val="left"/>
      <w:pPr>
        <w:ind w:left="5749" w:hanging="360"/>
      </w:pPr>
      <w:rPr>
        <w:rFonts w:ascii="Wingdings" w:hAnsi="Wingdings" w:hint="default"/>
      </w:rPr>
    </w:lvl>
    <w:lvl w:ilvl="6" w:tplc="240A0001" w:tentative="1">
      <w:start w:val="1"/>
      <w:numFmt w:val="bullet"/>
      <w:lvlText w:val=""/>
      <w:lvlJc w:val="left"/>
      <w:pPr>
        <w:ind w:left="6469" w:hanging="360"/>
      </w:pPr>
      <w:rPr>
        <w:rFonts w:ascii="Symbol" w:hAnsi="Symbol" w:hint="default"/>
      </w:rPr>
    </w:lvl>
    <w:lvl w:ilvl="7" w:tplc="240A0003" w:tentative="1">
      <w:start w:val="1"/>
      <w:numFmt w:val="bullet"/>
      <w:lvlText w:val="o"/>
      <w:lvlJc w:val="left"/>
      <w:pPr>
        <w:ind w:left="7189" w:hanging="360"/>
      </w:pPr>
      <w:rPr>
        <w:rFonts w:ascii="Courier New" w:hAnsi="Courier New" w:cs="Courier New" w:hint="default"/>
      </w:rPr>
    </w:lvl>
    <w:lvl w:ilvl="8" w:tplc="240A0005" w:tentative="1">
      <w:start w:val="1"/>
      <w:numFmt w:val="bullet"/>
      <w:lvlText w:val=""/>
      <w:lvlJc w:val="left"/>
      <w:pPr>
        <w:ind w:left="7909" w:hanging="360"/>
      </w:pPr>
      <w:rPr>
        <w:rFonts w:ascii="Wingdings" w:hAnsi="Wingdings" w:hint="default"/>
      </w:rPr>
    </w:lvl>
  </w:abstractNum>
  <w:abstractNum w:abstractNumId="24" w15:restartNumberingAfterBreak="0">
    <w:nsid w:val="46A57C6D"/>
    <w:multiLevelType w:val="hybridMultilevel"/>
    <w:tmpl w:val="8C40EE1A"/>
    <w:lvl w:ilvl="0" w:tplc="7EFC06A2">
      <w:start w:val="1"/>
      <w:numFmt w:val="bullet"/>
      <w:lvlText w:val=""/>
      <w:lvlJc w:val="left"/>
      <w:pPr>
        <w:ind w:left="1505" w:hanging="360"/>
      </w:pPr>
      <w:rPr>
        <w:rFonts w:ascii="Symbol" w:hAnsi="Symbol" w:hint="default"/>
      </w:rPr>
    </w:lvl>
    <w:lvl w:ilvl="1" w:tplc="240A0003" w:tentative="1">
      <w:start w:val="1"/>
      <w:numFmt w:val="bullet"/>
      <w:lvlText w:val="o"/>
      <w:lvlJc w:val="left"/>
      <w:pPr>
        <w:ind w:left="2225" w:hanging="360"/>
      </w:pPr>
      <w:rPr>
        <w:rFonts w:ascii="Courier New" w:hAnsi="Courier New" w:cs="Courier New" w:hint="default"/>
      </w:rPr>
    </w:lvl>
    <w:lvl w:ilvl="2" w:tplc="240A0005" w:tentative="1">
      <w:start w:val="1"/>
      <w:numFmt w:val="bullet"/>
      <w:lvlText w:val=""/>
      <w:lvlJc w:val="left"/>
      <w:pPr>
        <w:ind w:left="2945" w:hanging="360"/>
      </w:pPr>
      <w:rPr>
        <w:rFonts w:ascii="Wingdings" w:hAnsi="Wingdings" w:hint="default"/>
      </w:rPr>
    </w:lvl>
    <w:lvl w:ilvl="3" w:tplc="240A0001" w:tentative="1">
      <w:start w:val="1"/>
      <w:numFmt w:val="bullet"/>
      <w:lvlText w:val=""/>
      <w:lvlJc w:val="left"/>
      <w:pPr>
        <w:ind w:left="3665" w:hanging="360"/>
      </w:pPr>
      <w:rPr>
        <w:rFonts w:ascii="Symbol" w:hAnsi="Symbol" w:hint="default"/>
      </w:rPr>
    </w:lvl>
    <w:lvl w:ilvl="4" w:tplc="240A0003" w:tentative="1">
      <w:start w:val="1"/>
      <w:numFmt w:val="bullet"/>
      <w:lvlText w:val="o"/>
      <w:lvlJc w:val="left"/>
      <w:pPr>
        <w:ind w:left="4385" w:hanging="360"/>
      </w:pPr>
      <w:rPr>
        <w:rFonts w:ascii="Courier New" w:hAnsi="Courier New" w:cs="Courier New" w:hint="default"/>
      </w:rPr>
    </w:lvl>
    <w:lvl w:ilvl="5" w:tplc="240A0005" w:tentative="1">
      <w:start w:val="1"/>
      <w:numFmt w:val="bullet"/>
      <w:lvlText w:val=""/>
      <w:lvlJc w:val="left"/>
      <w:pPr>
        <w:ind w:left="5105" w:hanging="360"/>
      </w:pPr>
      <w:rPr>
        <w:rFonts w:ascii="Wingdings" w:hAnsi="Wingdings" w:hint="default"/>
      </w:rPr>
    </w:lvl>
    <w:lvl w:ilvl="6" w:tplc="240A0001" w:tentative="1">
      <w:start w:val="1"/>
      <w:numFmt w:val="bullet"/>
      <w:lvlText w:val=""/>
      <w:lvlJc w:val="left"/>
      <w:pPr>
        <w:ind w:left="5825" w:hanging="360"/>
      </w:pPr>
      <w:rPr>
        <w:rFonts w:ascii="Symbol" w:hAnsi="Symbol" w:hint="default"/>
      </w:rPr>
    </w:lvl>
    <w:lvl w:ilvl="7" w:tplc="240A0003" w:tentative="1">
      <w:start w:val="1"/>
      <w:numFmt w:val="bullet"/>
      <w:lvlText w:val="o"/>
      <w:lvlJc w:val="left"/>
      <w:pPr>
        <w:ind w:left="6545" w:hanging="360"/>
      </w:pPr>
      <w:rPr>
        <w:rFonts w:ascii="Courier New" w:hAnsi="Courier New" w:cs="Courier New" w:hint="default"/>
      </w:rPr>
    </w:lvl>
    <w:lvl w:ilvl="8" w:tplc="240A0005" w:tentative="1">
      <w:start w:val="1"/>
      <w:numFmt w:val="bullet"/>
      <w:lvlText w:val=""/>
      <w:lvlJc w:val="left"/>
      <w:pPr>
        <w:ind w:left="7265" w:hanging="360"/>
      </w:pPr>
      <w:rPr>
        <w:rFonts w:ascii="Wingdings" w:hAnsi="Wingdings" w:hint="default"/>
      </w:rPr>
    </w:lvl>
  </w:abstractNum>
  <w:abstractNum w:abstractNumId="25" w15:restartNumberingAfterBreak="0">
    <w:nsid w:val="4B401F7C"/>
    <w:multiLevelType w:val="hybridMultilevel"/>
    <w:tmpl w:val="2CFE6EA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6" w15:restartNumberingAfterBreak="0">
    <w:nsid w:val="4CD426B3"/>
    <w:multiLevelType w:val="hybridMultilevel"/>
    <w:tmpl w:val="6B864C8A"/>
    <w:lvl w:ilvl="0" w:tplc="BF8039A2">
      <w:start w:val="1"/>
      <w:numFmt w:val="upperRoman"/>
      <w:lvlText w:val="%1."/>
      <w:lvlJc w:val="left"/>
      <w:pPr>
        <w:ind w:left="1429" w:hanging="72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7" w15:restartNumberingAfterBreak="0">
    <w:nsid w:val="4EE616A7"/>
    <w:multiLevelType w:val="hybridMultilevel"/>
    <w:tmpl w:val="1034E2A0"/>
    <w:lvl w:ilvl="0" w:tplc="799A83DC">
      <w:start w:val="1"/>
      <w:numFmt w:val="lowerRoman"/>
      <w:lvlText w:val="(%1)"/>
      <w:lvlJc w:val="left"/>
      <w:pPr>
        <w:ind w:left="1774" w:hanging="1065"/>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8" w15:restartNumberingAfterBreak="0">
    <w:nsid w:val="506E4F3F"/>
    <w:multiLevelType w:val="hybridMultilevel"/>
    <w:tmpl w:val="E948EDB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9" w15:restartNumberingAfterBreak="0">
    <w:nsid w:val="548C4F8D"/>
    <w:multiLevelType w:val="hybridMultilevel"/>
    <w:tmpl w:val="F43664D2"/>
    <w:lvl w:ilvl="0" w:tplc="240A000F">
      <w:start w:val="1"/>
      <w:numFmt w:val="decimal"/>
      <w:lvlText w:val="%1."/>
      <w:lvlJc w:val="left"/>
      <w:pPr>
        <w:ind w:left="1505" w:hanging="360"/>
      </w:pPr>
    </w:lvl>
    <w:lvl w:ilvl="1" w:tplc="240A0019" w:tentative="1">
      <w:start w:val="1"/>
      <w:numFmt w:val="lowerLetter"/>
      <w:lvlText w:val="%2."/>
      <w:lvlJc w:val="left"/>
      <w:pPr>
        <w:ind w:left="2225" w:hanging="360"/>
      </w:pPr>
    </w:lvl>
    <w:lvl w:ilvl="2" w:tplc="240A001B" w:tentative="1">
      <w:start w:val="1"/>
      <w:numFmt w:val="lowerRoman"/>
      <w:lvlText w:val="%3."/>
      <w:lvlJc w:val="right"/>
      <w:pPr>
        <w:ind w:left="2945" w:hanging="180"/>
      </w:pPr>
    </w:lvl>
    <w:lvl w:ilvl="3" w:tplc="240A000F" w:tentative="1">
      <w:start w:val="1"/>
      <w:numFmt w:val="decimal"/>
      <w:lvlText w:val="%4."/>
      <w:lvlJc w:val="left"/>
      <w:pPr>
        <w:ind w:left="3665" w:hanging="360"/>
      </w:pPr>
    </w:lvl>
    <w:lvl w:ilvl="4" w:tplc="240A0019" w:tentative="1">
      <w:start w:val="1"/>
      <w:numFmt w:val="lowerLetter"/>
      <w:lvlText w:val="%5."/>
      <w:lvlJc w:val="left"/>
      <w:pPr>
        <w:ind w:left="4385" w:hanging="360"/>
      </w:pPr>
    </w:lvl>
    <w:lvl w:ilvl="5" w:tplc="240A001B" w:tentative="1">
      <w:start w:val="1"/>
      <w:numFmt w:val="lowerRoman"/>
      <w:lvlText w:val="%6."/>
      <w:lvlJc w:val="right"/>
      <w:pPr>
        <w:ind w:left="5105" w:hanging="180"/>
      </w:pPr>
    </w:lvl>
    <w:lvl w:ilvl="6" w:tplc="240A000F" w:tentative="1">
      <w:start w:val="1"/>
      <w:numFmt w:val="decimal"/>
      <w:lvlText w:val="%7."/>
      <w:lvlJc w:val="left"/>
      <w:pPr>
        <w:ind w:left="5825" w:hanging="360"/>
      </w:pPr>
    </w:lvl>
    <w:lvl w:ilvl="7" w:tplc="240A0019" w:tentative="1">
      <w:start w:val="1"/>
      <w:numFmt w:val="lowerLetter"/>
      <w:lvlText w:val="%8."/>
      <w:lvlJc w:val="left"/>
      <w:pPr>
        <w:ind w:left="6545" w:hanging="360"/>
      </w:pPr>
    </w:lvl>
    <w:lvl w:ilvl="8" w:tplc="240A001B" w:tentative="1">
      <w:start w:val="1"/>
      <w:numFmt w:val="lowerRoman"/>
      <w:lvlText w:val="%9."/>
      <w:lvlJc w:val="right"/>
      <w:pPr>
        <w:ind w:left="7265" w:hanging="180"/>
      </w:pPr>
    </w:lvl>
  </w:abstractNum>
  <w:abstractNum w:abstractNumId="30" w15:restartNumberingAfterBreak="0">
    <w:nsid w:val="55560AD7"/>
    <w:multiLevelType w:val="hybridMultilevel"/>
    <w:tmpl w:val="1A6846B0"/>
    <w:lvl w:ilvl="0" w:tplc="1A9A0B56">
      <w:start w:val="1"/>
      <w:numFmt w:val="upperRoman"/>
      <w:lvlText w:val="%1."/>
      <w:lvlJc w:val="right"/>
      <w:pPr>
        <w:ind w:left="1429" w:hanging="360"/>
      </w:pPr>
      <w:rPr>
        <w:b/>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1" w15:restartNumberingAfterBreak="0">
    <w:nsid w:val="5ACD34F4"/>
    <w:multiLevelType w:val="hybridMultilevel"/>
    <w:tmpl w:val="048EFFC8"/>
    <w:lvl w:ilvl="0" w:tplc="62247BB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C6009FB"/>
    <w:multiLevelType w:val="hybridMultilevel"/>
    <w:tmpl w:val="EB12C024"/>
    <w:lvl w:ilvl="0" w:tplc="CA941AAA">
      <w:start w:val="1"/>
      <w:numFmt w:val="upperRoman"/>
      <w:lvlText w:val="(%1)"/>
      <w:lvlJc w:val="left"/>
      <w:pPr>
        <w:ind w:left="1428" w:hanging="72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3" w15:restartNumberingAfterBreak="0">
    <w:nsid w:val="5FA45F97"/>
    <w:multiLevelType w:val="hybridMultilevel"/>
    <w:tmpl w:val="E95CEC34"/>
    <w:lvl w:ilvl="0" w:tplc="1638CFFE">
      <w:start w:val="1"/>
      <w:numFmt w:val="decimal"/>
      <w:lvlText w:val="%1."/>
      <w:lvlJc w:val="left"/>
      <w:pPr>
        <w:ind w:left="1069" w:hanging="36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4" w15:restartNumberingAfterBreak="0">
    <w:nsid w:val="61C92CB3"/>
    <w:multiLevelType w:val="hybridMultilevel"/>
    <w:tmpl w:val="1A6846B0"/>
    <w:lvl w:ilvl="0" w:tplc="1A9A0B56">
      <w:start w:val="1"/>
      <w:numFmt w:val="upperRoman"/>
      <w:lvlText w:val="%1."/>
      <w:lvlJc w:val="right"/>
      <w:pPr>
        <w:ind w:left="1429" w:hanging="360"/>
      </w:pPr>
      <w:rPr>
        <w:b/>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5" w15:restartNumberingAfterBreak="0">
    <w:nsid w:val="665763DF"/>
    <w:multiLevelType w:val="hybridMultilevel"/>
    <w:tmpl w:val="01F09C62"/>
    <w:lvl w:ilvl="0" w:tplc="CDFA6744">
      <w:start w:val="1"/>
      <w:numFmt w:val="decimal"/>
      <w:lvlText w:val="%1."/>
      <w:lvlJc w:val="left"/>
      <w:pPr>
        <w:ind w:left="1429" w:hanging="360"/>
      </w:pPr>
      <w:rPr>
        <w:b/>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6" w15:restartNumberingAfterBreak="0">
    <w:nsid w:val="6A6A3EFE"/>
    <w:multiLevelType w:val="hybridMultilevel"/>
    <w:tmpl w:val="C1B03288"/>
    <w:lvl w:ilvl="0" w:tplc="240A0001">
      <w:start w:val="1"/>
      <w:numFmt w:val="bullet"/>
      <w:lvlText w:val=""/>
      <w:lvlJc w:val="left"/>
      <w:pPr>
        <w:ind w:left="2149" w:hanging="360"/>
      </w:pPr>
      <w:rPr>
        <w:rFonts w:ascii="Symbol" w:hAnsi="Symbol" w:hint="default"/>
      </w:rPr>
    </w:lvl>
    <w:lvl w:ilvl="1" w:tplc="240A0003" w:tentative="1">
      <w:start w:val="1"/>
      <w:numFmt w:val="bullet"/>
      <w:lvlText w:val="o"/>
      <w:lvlJc w:val="left"/>
      <w:pPr>
        <w:ind w:left="2869" w:hanging="360"/>
      </w:pPr>
      <w:rPr>
        <w:rFonts w:ascii="Courier New" w:hAnsi="Courier New" w:cs="Courier New" w:hint="default"/>
      </w:rPr>
    </w:lvl>
    <w:lvl w:ilvl="2" w:tplc="240A0005" w:tentative="1">
      <w:start w:val="1"/>
      <w:numFmt w:val="bullet"/>
      <w:lvlText w:val=""/>
      <w:lvlJc w:val="left"/>
      <w:pPr>
        <w:ind w:left="3589" w:hanging="360"/>
      </w:pPr>
      <w:rPr>
        <w:rFonts w:ascii="Wingdings" w:hAnsi="Wingdings" w:hint="default"/>
      </w:rPr>
    </w:lvl>
    <w:lvl w:ilvl="3" w:tplc="240A0001" w:tentative="1">
      <w:start w:val="1"/>
      <w:numFmt w:val="bullet"/>
      <w:lvlText w:val=""/>
      <w:lvlJc w:val="left"/>
      <w:pPr>
        <w:ind w:left="4309" w:hanging="360"/>
      </w:pPr>
      <w:rPr>
        <w:rFonts w:ascii="Symbol" w:hAnsi="Symbol" w:hint="default"/>
      </w:rPr>
    </w:lvl>
    <w:lvl w:ilvl="4" w:tplc="240A0003" w:tentative="1">
      <w:start w:val="1"/>
      <w:numFmt w:val="bullet"/>
      <w:lvlText w:val="o"/>
      <w:lvlJc w:val="left"/>
      <w:pPr>
        <w:ind w:left="5029" w:hanging="360"/>
      </w:pPr>
      <w:rPr>
        <w:rFonts w:ascii="Courier New" w:hAnsi="Courier New" w:cs="Courier New" w:hint="default"/>
      </w:rPr>
    </w:lvl>
    <w:lvl w:ilvl="5" w:tplc="240A0005" w:tentative="1">
      <w:start w:val="1"/>
      <w:numFmt w:val="bullet"/>
      <w:lvlText w:val=""/>
      <w:lvlJc w:val="left"/>
      <w:pPr>
        <w:ind w:left="5749" w:hanging="360"/>
      </w:pPr>
      <w:rPr>
        <w:rFonts w:ascii="Wingdings" w:hAnsi="Wingdings" w:hint="default"/>
      </w:rPr>
    </w:lvl>
    <w:lvl w:ilvl="6" w:tplc="240A0001" w:tentative="1">
      <w:start w:val="1"/>
      <w:numFmt w:val="bullet"/>
      <w:lvlText w:val=""/>
      <w:lvlJc w:val="left"/>
      <w:pPr>
        <w:ind w:left="6469" w:hanging="360"/>
      </w:pPr>
      <w:rPr>
        <w:rFonts w:ascii="Symbol" w:hAnsi="Symbol" w:hint="default"/>
      </w:rPr>
    </w:lvl>
    <w:lvl w:ilvl="7" w:tplc="240A0003" w:tentative="1">
      <w:start w:val="1"/>
      <w:numFmt w:val="bullet"/>
      <w:lvlText w:val="o"/>
      <w:lvlJc w:val="left"/>
      <w:pPr>
        <w:ind w:left="7189" w:hanging="360"/>
      </w:pPr>
      <w:rPr>
        <w:rFonts w:ascii="Courier New" w:hAnsi="Courier New" w:cs="Courier New" w:hint="default"/>
      </w:rPr>
    </w:lvl>
    <w:lvl w:ilvl="8" w:tplc="240A0005" w:tentative="1">
      <w:start w:val="1"/>
      <w:numFmt w:val="bullet"/>
      <w:lvlText w:val=""/>
      <w:lvlJc w:val="left"/>
      <w:pPr>
        <w:ind w:left="7909" w:hanging="360"/>
      </w:pPr>
      <w:rPr>
        <w:rFonts w:ascii="Wingdings" w:hAnsi="Wingdings" w:hint="default"/>
      </w:rPr>
    </w:lvl>
  </w:abstractNum>
  <w:abstractNum w:abstractNumId="37" w15:restartNumberingAfterBreak="0">
    <w:nsid w:val="6B1A2330"/>
    <w:multiLevelType w:val="hybridMultilevel"/>
    <w:tmpl w:val="ED1E343A"/>
    <w:lvl w:ilvl="0" w:tplc="F7228440">
      <w:start w:val="1"/>
      <w:numFmt w:val="upperRoman"/>
      <w:lvlText w:val="%1."/>
      <w:lvlJc w:val="right"/>
      <w:pPr>
        <w:ind w:left="1429" w:hanging="360"/>
      </w:pPr>
      <w:rPr>
        <w:b/>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8" w15:restartNumberingAfterBreak="0">
    <w:nsid w:val="6B671EF9"/>
    <w:multiLevelType w:val="hybridMultilevel"/>
    <w:tmpl w:val="37040F14"/>
    <w:lvl w:ilvl="0" w:tplc="A85200BA">
      <w:start w:val="1"/>
      <w:numFmt w:val="lowerRoman"/>
      <w:lvlText w:val="(%1)"/>
      <w:lvlJc w:val="left"/>
      <w:pPr>
        <w:ind w:left="2705" w:hanging="720"/>
      </w:pPr>
      <w:rPr>
        <w:rFonts w:ascii="Times New Roman" w:hAnsi="Times New Roman" w:hint="default"/>
        <w:sz w:val="28"/>
      </w:rPr>
    </w:lvl>
    <w:lvl w:ilvl="1" w:tplc="240A0019" w:tentative="1">
      <w:start w:val="1"/>
      <w:numFmt w:val="lowerLetter"/>
      <w:lvlText w:val="%2."/>
      <w:lvlJc w:val="left"/>
      <w:pPr>
        <w:ind w:left="3065" w:hanging="360"/>
      </w:pPr>
    </w:lvl>
    <w:lvl w:ilvl="2" w:tplc="240A001B" w:tentative="1">
      <w:start w:val="1"/>
      <w:numFmt w:val="lowerRoman"/>
      <w:lvlText w:val="%3."/>
      <w:lvlJc w:val="right"/>
      <w:pPr>
        <w:ind w:left="3785" w:hanging="180"/>
      </w:pPr>
    </w:lvl>
    <w:lvl w:ilvl="3" w:tplc="240A000F" w:tentative="1">
      <w:start w:val="1"/>
      <w:numFmt w:val="decimal"/>
      <w:lvlText w:val="%4."/>
      <w:lvlJc w:val="left"/>
      <w:pPr>
        <w:ind w:left="4505" w:hanging="360"/>
      </w:pPr>
    </w:lvl>
    <w:lvl w:ilvl="4" w:tplc="240A0019" w:tentative="1">
      <w:start w:val="1"/>
      <w:numFmt w:val="lowerLetter"/>
      <w:lvlText w:val="%5."/>
      <w:lvlJc w:val="left"/>
      <w:pPr>
        <w:ind w:left="5225" w:hanging="360"/>
      </w:pPr>
    </w:lvl>
    <w:lvl w:ilvl="5" w:tplc="240A001B" w:tentative="1">
      <w:start w:val="1"/>
      <w:numFmt w:val="lowerRoman"/>
      <w:lvlText w:val="%6."/>
      <w:lvlJc w:val="right"/>
      <w:pPr>
        <w:ind w:left="5945" w:hanging="180"/>
      </w:pPr>
    </w:lvl>
    <w:lvl w:ilvl="6" w:tplc="240A000F" w:tentative="1">
      <w:start w:val="1"/>
      <w:numFmt w:val="decimal"/>
      <w:lvlText w:val="%7."/>
      <w:lvlJc w:val="left"/>
      <w:pPr>
        <w:ind w:left="6665" w:hanging="360"/>
      </w:pPr>
    </w:lvl>
    <w:lvl w:ilvl="7" w:tplc="240A0019" w:tentative="1">
      <w:start w:val="1"/>
      <w:numFmt w:val="lowerLetter"/>
      <w:lvlText w:val="%8."/>
      <w:lvlJc w:val="left"/>
      <w:pPr>
        <w:ind w:left="7385" w:hanging="360"/>
      </w:pPr>
    </w:lvl>
    <w:lvl w:ilvl="8" w:tplc="240A001B" w:tentative="1">
      <w:start w:val="1"/>
      <w:numFmt w:val="lowerRoman"/>
      <w:lvlText w:val="%9."/>
      <w:lvlJc w:val="right"/>
      <w:pPr>
        <w:ind w:left="8105" w:hanging="180"/>
      </w:pPr>
    </w:lvl>
  </w:abstractNum>
  <w:abstractNum w:abstractNumId="39" w15:restartNumberingAfterBreak="0">
    <w:nsid w:val="6EDC4AFE"/>
    <w:multiLevelType w:val="hybridMultilevel"/>
    <w:tmpl w:val="1A6846B0"/>
    <w:lvl w:ilvl="0" w:tplc="1A9A0B56">
      <w:start w:val="1"/>
      <w:numFmt w:val="upperRoman"/>
      <w:lvlText w:val="%1."/>
      <w:lvlJc w:val="right"/>
      <w:pPr>
        <w:ind w:left="1429" w:hanging="360"/>
      </w:pPr>
      <w:rPr>
        <w:b/>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40" w15:restartNumberingAfterBreak="0">
    <w:nsid w:val="77623B87"/>
    <w:multiLevelType w:val="hybridMultilevel"/>
    <w:tmpl w:val="7884C606"/>
    <w:lvl w:ilvl="0" w:tplc="F9909F94">
      <w:start w:val="1"/>
      <w:numFmt w:val="upperRoman"/>
      <w:lvlText w:val="(%1)"/>
      <w:lvlJc w:val="left"/>
      <w:pPr>
        <w:ind w:left="1924" w:hanging="1215"/>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1" w15:restartNumberingAfterBreak="0">
    <w:nsid w:val="7B803ECE"/>
    <w:multiLevelType w:val="hybridMultilevel"/>
    <w:tmpl w:val="5A5045C2"/>
    <w:lvl w:ilvl="0" w:tplc="240A0013">
      <w:start w:val="1"/>
      <w:numFmt w:val="upperRoman"/>
      <w:lvlText w:val="%1."/>
      <w:lvlJc w:val="righ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42" w15:restartNumberingAfterBreak="0">
    <w:nsid w:val="7D2B2826"/>
    <w:multiLevelType w:val="hybridMultilevel"/>
    <w:tmpl w:val="F43664D2"/>
    <w:lvl w:ilvl="0" w:tplc="240A000F">
      <w:start w:val="1"/>
      <w:numFmt w:val="decimal"/>
      <w:lvlText w:val="%1."/>
      <w:lvlJc w:val="left"/>
      <w:pPr>
        <w:ind w:left="1505" w:hanging="360"/>
      </w:pPr>
    </w:lvl>
    <w:lvl w:ilvl="1" w:tplc="240A0019" w:tentative="1">
      <w:start w:val="1"/>
      <w:numFmt w:val="lowerLetter"/>
      <w:lvlText w:val="%2."/>
      <w:lvlJc w:val="left"/>
      <w:pPr>
        <w:ind w:left="2225" w:hanging="360"/>
      </w:pPr>
    </w:lvl>
    <w:lvl w:ilvl="2" w:tplc="240A001B" w:tentative="1">
      <w:start w:val="1"/>
      <w:numFmt w:val="lowerRoman"/>
      <w:lvlText w:val="%3."/>
      <w:lvlJc w:val="right"/>
      <w:pPr>
        <w:ind w:left="2945" w:hanging="180"/>
      </w:pPr>
    </w:lvl>
    <w:lvl w:ilvl="3" w:tplc="240A000F" w:tentative="1">
      <w:start w:val="1"/>
      <w:numFmt w:val="decimal"/>
      <w:lvlText w:val="%4."/>
      <w:lvlJc w:val="left"/>
      <w:pPr>
        <w:ind w:left="3665" w:hanging="360"/>
      </w:pPr>
    </w:lvl>
    <w:lvl w:ilvl="4" w:tplc="240A0019" w:tentative="1">
      <w:start w:val="1"/>
      <w:numFmt w:val="lowerLetter"/>
      <w:lvlText w:val="%5."/>
      <w:lvlJc w:val="left"/>
      <w:pPr>
        <w:ind w:left="4385" w:hanging="360"/>
      </w:pPr>
    </w:lvl>
    <w:lvl w:ilvl="5" w:tplc="240A001B" w:tentative="1">
      <w:start w:val="1"/>
      <w:numFmt w:val="lowerRoman"/>
      <w:lvlText w:val="%6."/>
      <w:lvlJc w:val="right"/>
      <w:pPr>
        <w:ind w:left="5105" w:hanging="180"/>
      </w:pPr>
    </w:lvl>
    <w:lvl w:ilvl="6" w:tplc="240A000F" w:tentative="1">
      <w:start w:val="1"/>
      <w:numFmt w:val="decimal"/>
      <w:lvlText w:val="%7."/>
      <w:lvlJc w:val="left"/>
      <w:pPr>
        <w:ind w:left="5825" w:hanging="360"/>
      </w:pPr>
    </w:lvl>
    <w:lvl w:ilvl="7" w:tplc="240A0019" w:tentative="1">
      <w:start w:val="1"/>
      <w:numFmt w:val="lowerLetter"/>
      <w:lvlText w:val="%8."/>
      <w:lvlJc w:val="left"/>
      <w:pPr>
        <w:ind w:left="6545" w:hanging="360"/>
      </w:pPr>
    </w:lvl>
    <w:lvl w:ilvl="8" w:tplc="240A001B" w:tentative="1">
      <w:start w:val="1"/>
      <w:numFmt w:val="lowerRoman"/>
      <w:lvlText w:val="%9."/>
      <w:lvlJc w:val="right"/>
      <w:pPr>
        <w:ind w:left="7265" w:hanging="180"/>
      </w:pPr>
    </w:lvl>
  </w:abstractNum>
  <w:abstractNum w:abstractNumId="43" w15:restartNumberingAfterBreak="0">
    <w:nsid w:val="7D5D31BE"/>
    <w:multiLevelType w:val="hybridMultilevel"/>
    <w:tmpl w:val="EC3A308A"/>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44" w15:restartNumberingAfterBreak="0">
    <w:nsid w:val="7D6A258D"/>
    <w:multiLevelType w:val="hybridMultilevel"/>
    <w:tmpl w:val="01F09C62"/>
    <w:lvl w:ilvl="0" w:tplc="CDFA6744">
      <w:start w:val="1"/>
      <w:numFmt w:val="decimal"/>
      <w:lvlText w:val="%1."/>
      <w:lvlJc w:val="left"/>
      <w:pPr>
        <w:ind w:left="1495" w:hanging="360"/>
      </w:pPr>
      <w:rPr>
        <w:b/>
      </w:rPr>
    </w:lvl>
    <w:lvl w:ilvl="1" w:tplc="240A0019" w:tentative="1">
      <w:start w:val="1"/>
      <w:numFmt w:val="lowerLetter"/>
      <w:lvlText w:val="%2."/>
      <w:lvlJc w:val="left"/>
      <w:pPr>
        <w:ind w:left="2215" w:hanging="360"/>
      </w:pPr>
    </w:lvl>
    <w:lvl w:ilvl="2" w:tplc="240A001B" w:tentative="1">
      <w:start w:val="1"/>
      <w:numFmt w:val="lowerRoman"/>
      <w:lvlText w:val="%3."/>
      <w:lvlJc w:val="right"/>
      <w:pPr>
        <w:ind w:left="2935" w:hanging="180"/>
      </w:pPr>
    </w:lvl>
    <w:lvl w:ilvl="3" w:tplc="240A000F" w:tentative="1">
      <w:start w:val="1"/>
      <w:numFmt w:val="decimal"/>
      <w:lvlText w:val="%4."/>
      <w:lvlJc w:val="left"/>
      <w:pPr>
        <w:ind w:left="3655" w:hanging="360"/>
      </w:pPr>
    </w:lvl>
    <w:lvl w:ilvl="4" w:tplc="240A0019" w:tentative="1">
      <w:start w:val="1"/>
      <w:numFmt w:val="lowerLetter"/>
      <w:lvlText w:val="%5."/>
      <w:lvlJc w:val="left"/>
      <w:pPr>
        <w:ind w:left="4375" w:hanging="360"/>
      </w:pPr>
    </w:lvl>
    <w:lvl w:ilvl="5" w:tplc="240A001B" w:tentative="1">
      <w:start w:val="1"/>
      <w:numFmt w:val="lowerRoman"/>
      <w:lvlText w:val="%6."/>
      <w:lvlJc w:val="right"/>
      <w:pPr>
        <w:ind w:left="5095" w:hanging="180"/>
      </w:pPr>
    </w:lvl>
    <w:lvl w:ilvl="6" w:tplc="240A000F" w:tentative="1">
      <w:start w:val="1"/>
      <w:numFmt w:val="decimal"/>
      <w:lvlText w:val="%7."/>
      <w:lvlJc w:val="left"/>
      <w:pPr>
        <w:ind w:left="5815" w:hanging="360"/>
      </w:pPr>
    </w:lvl>
    <w:lvl w:ilvl="7" w:tplc="240A0019" w:tentative="1">
      <w:start w:val="1"/>
      <w:numFmt w:val="lowerLetter"/>
      <w:lvlText w:val="%8."/>
      <w:lvlJc w:val="left"/>
      <w:pPr>
        <w:ind w:left="6535" w:hanging="360"/>
      </w:pPr>
    </w:lvl>
    <w:lvl w:ilvl="8" w:tplc="240A001B" w:tentative="1">
      <w:start w:val="1"/>
      <w:numFmt w:val="lowerRoman"/>
      <w:lvlText w:val="%9."/>
      <w:lvlJc w:val="right"/>
      <w:pPr>
        <w:ind w:left="7255" w:hanging="180"/>
      </w:pPr>
    </w:lvl>
  </w:abstractNum>
  <w:num w:numId="1">
    <w:abstractNumId w:val="41"/>
  </w:num>
  <w:num w:numId="2">
    <w:abstractNumId w:val="9"/>
  </w:num>
  <w:num w:numId="3">
    <w:abstractNumId w:val="13"/>
  </w:num>
  <w:num w:numId="4">
    <w:abstractNumId w:val="7"/>
  </w:num>
  <w:num w:numId="5">
    <w:abstractNumId w:val="35"/>
  </w:num>
  <w:num w:numId="6">
    <w:abstractNumId w:val="1"/>
  </w:num>
  <w:num w:numId="7">
    <w:abstractNumId w:val="8"/>
  </w:num>
  <w:num w:numId="8">
    <w:abstractNumId w:val="44"/>
  </w:num>
  <w:num w:numId="9">
    <w:abstractNumId w:val="27"/>
  </w:num>
  <w:num w:numId="10">
    <w:abstractNumId w:val="20"/>
  </w:num>
  <w:num w:numId="11">
    <w:abstractNumId w:val="36"/>
  </w:num>
  <w:num w:numId="12">
    <w:abstractNumId w:val="10"/>
  </w:num>
  <w:num w:numId="13">
    <w:abstractNumId w:val="42"/>
  </w:num>
  <w:num w:numId="14">
    <w:abstractNumId w:val="29"/>
  </w:num>
  <w:num w:numId="15">
    <w:abstractNumId w:val="23"/>
  </w:num>
  <w:num w:numId="16">
    <w:abstractNumId w:val="21"/>
  </w:num>
  <w:num w:numId="17">
    <w:abstractNumId w:val="6"/>
  </w:num>
  <w:num w:numId="18">
    <w:abstractNumId w:val="32"/>
  </w:num>
  <w:num w:numId="19">
    <w:abstractNumId w:val="40"/>
  </w:num>
  <w:num w:numId="20">
    <w:abstractNumId w:val="43"/>
  </w:num>
  <w:num w:numId="21">
    <w:abstractNumId w:val="14"/>
  </w:num>
  <w:num w:numId="22">
    <w:abstractNumId w:val="18"/>
  </w:num>
  <w:num w:numId="23">
    <w:abstractNumId w:val="38"/>
  </w:num>
  <w:num w:numId="24">
    <w:abstractNumId w:val="22"/>
  </w:num>
  <w:num w:numId="25">
    <w:abstractNumId w:val="24"/>
  </w:num>
  <w:num w:numId="26">
    <w:abstractNumId w:val="16"/>
  </w:num>
  <w:num w:numId="27">
    <w:abstractNumId w:val="37"/>
  </w:num>
  <w:num w:numId="28">
    <w:abstractNumId w:val="15"/>
  </w:num>
  <w:num w:numId="29">
    <w:abstractNumId w:val="33"/>
  </w:num>
  <w:num w:numId="30">
    <w:abstractNumId w:val="11"/>
  </w:num>
  <w:num w:numId="31">
    <w:abstractNumId w:val="31"/>
  </w:num>
  <w:num w:numId="32">
    <w:abstractNumId w:val="4"/>
  </w:num>
  <w:num w:numId="33">
    <w:abstractNumId w:val="0"/>
  </w:num>
  <w:num w:numId="34">
    <w:abstractNumId w:val="19"/>
  </w:num>
  <w:num w:numId="35">
    <w:abstractNumId w:val="5"/>
  </w:num>
  <w:num w:numId="36">
    <w:abstractNumId w:val="3"/>
  </w:num>
  <w:num w:numId="37">
    <w:abstractNumId w:val="17"/>
  </w:num>
  <w:num w:numId="38">
    <w:abstractNumId w:val="26"/>
  </w:num>
  <w:num w:numId="39">
    <w:abstractNumId w:val="34"/>
  </w:num>
  <w:num w:numId="40">
    <w:abstractNumId w:val="39"/>
  </w:num>
  <w:num w:numId="41">
    <w:abstractNumId w:val="30"/>
  </w:num>
  <w:num w:numId="42">
    <w:abstractNumId w:val="2"/>
  </w:num>
  <w:num w:numId="43">
    <w:abstractNumId w:val="12"/>
  </w:num>
  <w:num w:numId="44">
    <w:abstractNumId w:val="25"/>
  </w:num>
  <w:num w:numId="4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23"/>
    <w:rsid w:val="000013CB"/>
    <w:rsid w:val="00002B0A"/>
    <w:rsid w:val="00003417"/>
    <w:rsid w:val="00004075"/>
    <w:rsid w:val="00004438"/>
    <w:rsid w:val="0000450E"/>
    <w:rsid w:val="0000465D"/>
    <w:rsid w:val="000058E0"/>
    <w:rsid w:val="00006D7D"/>
    <w:rsid w:val="00006FD1"/>
    <w:rsid w:val="00007542"/>
    <w:rsid w:val="000103D8"/>
    <w:rsid w:val="00010CA3"/>
    <w:rsid w:val="00011602"/>
    <w:rsid w:val="00011965"/>
    <w:rsid w:val="00011C5B"/>
    <w:rsid w:val="00011FFA"/>
    <w:rsid w:val="000121BD"/>
    <w:rsid w:val="000122C4"/>
    <w:rsid w:val="000130CF"/>
    <w:rsid w:val="00013FAC"/>
    <w:rsid w:val="0001471A"/>
    <w:rsid w:val="00014947"/>
    <w:rsid w:val="0001558C"/>
    <w:rsid w:val="00015A6A"/>
    <w:rsid w:val="00016932"/>
    <w:rsid w:val="00016B52"/>
    <w:rsid w:val="000177E1"/>
    <w:rsid w:val="00021359"/>
    <w:rsid w:val="0002139B"/>
    <w:rsid w:val="000242E9"/>
    <w:rsid w:val="00024714"/>
    <w:rsid w:val="00024CF2"/>
    <w:rsid w:val="00025E9E"/>
    <w:rsid w:val="00026D98"/>
    <w:rsid w:val="0003073F"/>
    <w:rsid w:val="00030B17"/>
    <w:rsid w:val="0003198B"/>
    <w:rsid w:val="00031D88"/>
    <w:rsid w:val="0003242B"/>
    <w:rsid w:val="00032831"/>
    <w:rsid w:val="000329CD"/>
    <w:rsid w:val="00032CD8"/>
    <w:rsid w:val="0003312E"/>
    <w:rsid w:val="00033575"/>
    <w:rsid w:val="00034824"/>
    <w:rsid w:val="00035CCA"/>
    <w:rsid w:val="00035F9C"/>
    <w:rsid w:val="000360E1"/>
    <w:rsid w:val="000372BF"/>
    <w:rsid w:val="000377CE"/>
    <w:rsid w:val="00037B67"/>
    <w:rsid w:val="00037EAF"/>
    <w:rsid w:val="00040245"/>
    <w:rsid w:val="00040860"/>
    <w:rsid w:val="00040B1D"/>
    <w:rsid w:val="00040D40"/>
    <w:rsid w:val="000412C7"/>
    <w:rsid w:val="000417C7"/>
    <w:rsid w:val="00041857"/>
    <w:rsid w:val="000419F6"/>
    <w:rsid w:val="00041C4F"/>
    <w:rsid w:val="000421AE"/>
    <w:rsid w:val="000422CE"/>
    <w:rsid w:val="000426E1"/>
    <w:rsid w:val="0004278A"/>
    <w:rsid w:val="000453C5"/>
    <w:rsid w:val="00045D6F"/>
    <w:rsid w:val="0004617F"/>
    <w:rsid w:val="000472F7"/>
    <w:rsid w:val="0004785D"/>
    <w:rsid w:val="000501E8"/>
    <w:rsid w:val="0005036A"/>
    <w:rsid w:val="000503F6"/>
    <w:rsid w:val="000505EA"/>
    <w:rsid w:val="000510C0"/>
    <w:rsid w:val="000513A5"/>
    <w:rsid w:val="00051749"/>
    <w:rsid w:val="0005214D"/>
    <w:rsid w:val="0005301D"/>
    <w:rsid w:val="0005345C"/>
    <w:rsid w:val="000537A4"/>
    <w:rsid w:val="00054061"/>
    <w:rsid w:val="00054343"/>
    <w:rsid w:val="000545A3"/>
    <w:rsid w:val="000546D5"/>
    <w:rsid w:val="00054C65"/>
    <w:rsid w:val="00055A75"/>
    <w:rsid w:val="00055FA8"/>
    <w:rsid w:val="0005754E"/>
    <w:rsid w:val="00057CE1"/>
    <w:rsid w:val="00060039"/>
    <w:rsid w:val="00061F40"/>
    <w:rsid w:val="000627A9"/>
    <w:rsid w:val="00062DCF"/>
    <w:rsid w:val="00063C06"/>
    <w:rsid w:val="000640BB"/>
    <w:rsid w:val="000649CC"/>
    <w:rsid w:val="0006517B"/>
    <w:rsid w:val="0006548D"/>
    <w:rsid w:val="000665A9"/>
    <w:rsid w:val="00066E04"/>
    <w:rsid w:val="00066FC7"/>
    <w:rsid w:val="000679D3"/>
    <w:rsid w:val="00067E00"/>
    <w:rsid w:val="000717C1"/>
    <w:rsid w:val="00071D94"/>
    <w:rsid w:val="00072C78"/>
    <w:rsid w:val="00072FED"/>
    <w:rsid w:val="000733B3"/>
    <w:rsid w:val="00073DEA"/>
    <w:rsid w:val="0007423F"/>
    <w:rsid w:val="0007543E"/>
    <w:rsid w:val="00075AD5"/>
    <w:rsid w:val="00075E03"/>
    <w:rsid w:val="00080072"/>
    <w:rsid w:val="000805B4"/>
    <w:rsid w:val="0008098C"/>
    <w:rsid w:val="000809E5"/>
    <w:rsid w:val="00082E68"/>
    <w:rsid w:val="00083469"/>
    <w:rsid w:val="0008374E"/>
    <w:rsid w:val="0008418C"/>
    <w:rsid w:val="00084269"/>
    <w:rsid w:val="0008485C"/>
    <w:rsid w:val="00085622"/>
    <w:rsid w:val="0008591E"/>
    <w:rsid w:val="0008693F"/>
    <w:rsid w:val="00086A91"/>
    <w:rsid w:val="00086AEA"/>
    <w:rsid w:val="000904D3"/>
    <w:rsid w:val="000911D2"/>
    <w:rsid w:val="0009142C"/>
    <w:rsid w:val="000929FA"/>
    <w:rsid w:val="000954D2"/>
    <w:rsid w:val="00095B66"/>
    <w:rsid w:val="00096903"/>
    <w:rsid w:val="00096EBF"/>
    <w:rsid w:val="00097544"/>
    <w:rsid w:val="00097AA8"/>
    <w:rsid w:val="000A00A2"/>
    <w:rsid w:val="000A013F"/>
    <w:rsid w:val="000A0B31"/>
    <w:rsid w:val="000A1BA4"/>
    <w:rsid w:val="000A1D7B"/>
    <w:rsid w:val="000A2E6F"/>
    <w:rsid w:val="000A2EDF"/>
    <w:rsid w:val="000A3071"/>
    <w:rsid w:val="000A4468"/>
    <w:rsid w:val="000A4AEB"/>
    <w:rsid w:val="000A4CFD"/>
    <w:rsid w:val="000A4DC6"/>
    <w:rsid w:val="000A550B"/>
    <w:rsid w:val="000A5B29"/>
    <w:rsid w:val="000A5C70"/>
    <w:rsid w:val="000A643B"/>
    <w:rsid w:val="000A6475"/>
    <w:rsid w:val="000A69A1"/>
    <w:rsid w:val="000A6A58"/>
    <w:rsid w:val="000B276A"/>
    <w:rsid w:val="000B2934"/>
    <w:rsid w:val="000B2EC4"/>
    <w:rsid w:val="000B363B"/>
    <w:rsid w:val="000B3811"/>
    <w:rsid w:val="000B45F7"/>
    <w:rsid w:val="000B49E7"/>
    <w:rsid w:val="000B4D61"/>
    <w:rsid w:val="000B5917"/>
    <w:rsid w:val="000B5DC5"/>
    <w:rsid w:val="000B779A"/>
    <w:rsid w:val="000B7AF1"/>
    <w:rsid w:val="000C04CC"/>
    <w:rsid w:val="000C30BA"/>
    <w:rsid w:val="000C3591"/>
    <w:rsid w:val="000C3695"/>
    <w:rsid w:val="000C4072"/>
    <w:rsid w:val="000C44EA"/>
    <w:rsid w:val="000C4FF6"/>
    <w:rsid w:val="000C5060"/>
    <w:rsid w:val="000C591F"/>
    <w:rsid w:val="000C597A"/>
    <w:rsid w:val="000C5CD9"/>
    <w:rsid w:val="000C638F"/>
    <w:rsid w:val="000C6FDE"/>
    <w:rsid w:val="000C70CD"/>
    <w:rsid w:val="000C739B"/>
    <w:rsid w:val="000C795B"/>
    <w:rsid w:val="000C7ED9"/>
    <w:rsid w:val="000D1209"/>
    <w:rsid w:val="000D1A1C"/>
    <w:rsid w:val="000D1EAF"/>
    <w:rsid w:val="000D2D1B"/>
    <w:rsid w:val="000D3C3B"/>
    <w:rsid w:val="000D4164"/>
    <w:rsid w:val="000D53BE"/>
    <w:rsid w:val="000D5A21"/>
    <w:rsid w:val="000D6222"/>
    <w:rsid w:val="000D6AA3"/>
    <w:rsid w:val="000D7C4B"/>
    <w:rsid w:val="000E01FA"/>
    <w:rsid w:val="000E1118"/>
    <w:rsid w:val="000E1980"/>
    <w:rsid w:val="000E20B9"/>
    <w:rsid w:val="000E2276"/>
    <w:rsid w:val="000E2422"/>
    <w:rsid w:val="000E3C22"/>
    <w:rsid w:val="000E4CFB"/>
    <w:rsid w:val="000E6128"/>
    <w:rsid w:val="000E7787"/>
    <w:rsid w:val="000E7F55"/>
    <w:rsid w:val="000F1221"/>
    <w:rsid w:val="000F1D7A"/>
    <w:rsid w:val="000F2115"/>
    <w:rsid w:val="000F29E0"/>
    <w:rsid w:val="000F2D5C"/>
    <w:rsid w:val="000F3310"/>
    <w:rsid w:val="000F3926"/>
    <w:rsid w:val="000F405E"/>
    <w:rsid w:val="000F4218"/>
    <w:rsid w:val="000F458F"/>
    <w:rsid w:val="000F4785"/>
    <w:rsid w:val="000F4A5D"/>
    <w:rsid w:val="000F4C14"/>
    <w:rsid w:val="000F50C1"/>
    <w:rsid w:val="000F65C9"/>
    <w:rsid w:val="000F6B5A"/>
    <w:rsid w:val="000F6C6E"/>
    <w:rsid w:val="000F6E67"/>
    <w:rsid w:val="000F7375"/>
    <w:rsid w:val="000F7409"/>
    <w:rsid w:val="000F7B18"/>
    <w:rsid w:val="00100D69"/>
    <w:rsid w:val="0010121C"/>
    <w:rsid w:val="00101472"/>
    <w:rsid w:val="00101FCD"/>
    <w:rsid w:val="00102298"/>
    <w:rsid w:val="00103073"/>
    <w:rsid w:val="0010347F"/>
    <w:rsid w:val="00103984"/>
    <w:rsid w:val="001047BE"/>
    <w:rsid w:val="001048DF"/>
    <w:rsid w:val="00104F36"/>
    <w:rsid w:val="001053D7"/>
    <w:rsid w:val="00105493"/>
    <w:rsid w:val="001059ED"/>
    <w:rsid w:val="00105C11"/>
    <w:rsid w:val="00105C44"/>
    <w:rsid w:val="001061F5"/>
    <w:rsid w:val="001061FF"/>
    <w:rsid w:val="0010792F"/>
    <w:rsid w:val="00110669"/>
    <w:rsid w:val="00110E11"/>
    <w:rsid w:val="001112C8"/>
    <w:rsid w:val="00111980"/>
    <w:rsid w:val="001119AE"/>
    <w:rsid w:val="00112025"/>
    <w:rsid w:val="00112233"/>
    <w:rsid w:val="001136B8"/>
    <w:rsid w:val="00113AD8"/>
    <w:rsid w:val="00114320"/>
    <w:rsid w:val="0011434C"/>
    <w:rsid w:val="00114921"/>
    <w:rsid w:val="00114DA4"/>
    <w:rsid w:val="00115110"/>
    <w:rsid w:val="00115191"/>
    <w:rsid w:val="001156B1"/>
    <w:rsid w:val="001178AC"/>
    <w:rsid w:val="0011799F"/>
    <w:rsid w:val="0012045E"/>
    <w:rsid w:val="0012070E"/>
    <w:rsid w:val="00120719"/>
    <w:rsid w:val="00121232"/>
    <w:rsid w:val="001219F1"/>
    <w:rsid w:val="00122219"/>
    <w:rsid w:val="001224F7"/>
    <w:rsid w:val="00123857"/>
    <w:rsid w:val="00123968"/>
    <w:rsid w:val="00123DDC"/>
    <w:rsid w:val="0012551E"/>
    <w:rsid w:val="00126A85"/>
    <w:rsid w:val="001270DA"/>
    <w:rsid w:val="00127B9F"/>
    <w:rsid w:val="00131093"/>
    <w:rsid w:val="001324CB"/>
    <w:rsid w:val="0013301A"/>
    <w:rsid w:val="00133ACD"/>
    <w:rsid w:val="00135206"/>
    <w:rsid w:val="0013552E"/>
    <w:rsid w:val="00135776"/>
    <w:rsid w:val="001357CA"/>
    <w:rsid w:val="0013595D"/>
    <w:rsid w:val="001362C3"/>
    <w:rsid w:val="0013696F"/>
    <w:rsid w:val="00136B92"/>
    <w:rsid w:val="001404D1"/>
    <w:rsid w:val="0014064D"/>
    <w:rsid w:val="001416B4"/>
    <w:rsid w:val="00141DBA"/>
    <w:rsid w:val="00142A1E"/>
    <w:rsid w:val="001438AD"/>
    <w:rsid w:val="001439D5"/>
    <w:rsid w:val="001442B4"/>
    <w:rsid w:val="00144D8F"/>
    <w:rsid w:val="001452B2"/>
    <w:rsid w:val="00145729"/>
    <w:rsid w:val="00145D1C"/>
    <w:rsid w:val="001463A4"/>
    <w:rsid w:val="0014674E"/>
    <w:rsid w:val="00147878"/>
    <w:rsid w:val="00147E7B"/>
    <w:rsid w:val="001501A4"/>
    <w:rsid w:val="00150B16"/>
    <w:rsid w:val="00151555"/>
    <w:rsid w:val="00152650"/>
    <w:rsid w:val="001529C7"/>
    <w:rsid w:val="00152B26"/>
    <w:rsid w:val="00152B35"/>
    <w:rsid w:val="0015321A"/>
    <w:rsid w:val="001534AD"/>
    <w:rsid w:val="00153536"/>
    <w:rsid w:val="00153CD8"/>
    <w:rsid w:val="001546D6"/>
    <w:rsid w:val="00155B5D"/>
    <w:rsid w:val="001562AB"/>
    <w:rsid w:val="00156550"/>
    <w:rsid w:val="00156715"/>
    <w:rsid w:val="00157173"/>
    <w:rsid w:val="0016098F"/>
    <w:rsid w:val="00161C4C"/>
    <w:rsid w:val="00162172"/>
    <w:rsid w:val="00162230"/>
    <w:rsid w:val="001624CE"/>
    <w:rsid w:val="0016264B"/>
    <w:rsid w:val="00162A52"/>
    <w:rsid w:val="0016376E"/>
    <w:rsid w:val="00163773"/>
    <w:rsid w:val="00163C84"/>
    <w:rsid w:val="00164071"/>
    <w:rsid w:val="0016411C"/>
    <w:rsid w:val="00164E38"/>
    <w:rsid w:val="00164FD4"/>
    <w:rsid w:val="00167423"/>
    <w:rsid w:val="001677D3"/>
    <w:rsid w:val="00170920"/>
    <w:rsid w:val="00170FB0"/>
    <w:rsid w:val="00171BE4"/>
    <w:rsid w:val="00172429"/>
    <w:rsid w:val="00172FEC"/>
    <w:rsid w:val="00173C0C"/>
    <w:rsid w:val="00173DE6"/>
    <w:rsid w:val="001743C9"/>
    <w:rsid w:val="0017476D"/>
    <w:rsid w:val="00175105"/>
    <w:rsid w:val="001751BB"/>
    <w:rsid w:val="00175AFB"/>
    <w:rsid w:val="00175DAB"/>
    <w:rsid w:val="001768F7"/>
    <w:rsid w:val="001769C9"/>
    <w:rsid w:val="00176DFA"/>
    <w:rsid w:val="001772B3"/>
    <w:rsid w:val="00177887"/>
    <w:rsid w:val="001804CE"/>
    <w:rsid w:val="00180C98"/>
    <w:rsid w:val="001828DD"/>
    <w:rsid w:val="00182939"/>
    <w:rsid w:val="0018387F"/>
    <w:rsid w:val="0018422C"/>
    <w:rsid w:val="00184393"/>
    <w:rsid w:val="0018456F"/>
    <w:rsid w:val="00184C02"/>
    <w:rsid w:val="00186DB6"/>
    <w:rsid w:val="00186EB4"/>
    <w:rsid w:val="001870CC"/>
    <w:rsid w:val="0018756D"/>
    <w:rsid w:val="001879DA"/>
    <w:rsid w:val="00190DE2"/>
    <w:rsid w:val="001919B7"/>
    <w:rsid w:val="00193C43"/>
    <w:rsid w:val="00193E66"/>
    <w:rsid w:val="00194608"/>
    <w:rsid w:val="00194EA2"/>
    <w:rsid w:val="00194EE4"/>
    <w:rsid w:val="001957CF"/>
    <w:rsid w:val="001959AB"/>
    <w:rsid w:val="001968DB"/>
    <w:rsid w:val="00196C9A"/>
    <w:rsid w:val="0019751D"/>
    <w:rsid w:val="0019757E"/>
    <w:rsid w:val="00197E93"/>
    <w:rsid w:val="001A07A8"/>
    <w:rsid w:val="001A1F25"/>
    <w:rsid w:val="001A3816"/>
    <w:rsid w:val="001A4A2B"/>
    <w:rsid w:val="001A5563"/>
    <w:rsid w:val="001A57FF"/>
    <w:rsid w:val="001A62DF"/>
    <w:rsid w:val="001A6A41"/>
    <w:rsid w:val="001A6F96"/>
    <w:rsid w:val="001A73A9"/>
    <w:rsid w:val="001A7B16"/>
    <w:rsid w:val="001A7B94"/>
    <w:rsid w:val="001B00BF"/>
    <w:rsid w:val="001B0A18"/>
    <w:rsid w:val="001B0A92"/>
    <w:rsid w:val="001B0BBD"/>
    <w:rsid w:val="001B116F"/>
    <w:rsid w:val="001B227B"/>
    <w:rsid w:val="001B262C"/>
    <w:rsid w:val="001B3DDE"/>
    <w:rsid w:val="001B3E55"/>
    <w:rsid w:val="001B4109"/>
    <w:rsid w:val="001B484B"/>
    <w:rsid w:val="001B5B83"/>
    <w:rsid w:val="001B7B5E"/>
    <w:rsid w:val="001B7E52"/>
    <w:rsid w:val="001C1454"/>
    <w:rsid w:val="001C1E14"/>
    <w:rsid w:val="001C1FFD"/>
    <w:rsid w:val="001C2117"/>
    <w:rsid w:val="001C22B6"/>
    <w:rsid w:val="001C2B5A"/>
    <w:rsid w:val="001C2C24"/>
    <w:rsid w:val="001C2CD4"/>
    <w:rsid w:val="001C2D08"/>
    <w:rsid w:val="001C2D32"/>
    <w:rsid w:val="001C2DCA"/>
    <w:rsid w:val="001C2FD9"/>
    <w:rsid w:val="001C3378"/>
    <w:rsid w:val="001C3D70"/>
    <w:rsid w:val="001C46E6"/>
    <w:rsid w:val="001C4D26"/>
    <w:rsid w:val="001C4F4D"/>
    <w:rsid w:val="001C60D0"/>
    <w:rsid w:val="001C66F8"/>
    <w:rsid w:val="001C722F"/>
    <w:rsid w:val="001C72C2"/>
    <w:rsid w:val="001C7C60"/>
    <w:rsid w:val="001C7D44"/>
    <w:rsid w:val="001D1E5F"/>
    <w:rsid w:val="001D2A3F"/>
    <w:rsid w:val="001D2DCA"/>
    <w:rsid w:val="001D3B1C"/>
    <w:rsid w:val="001D59B2"/>
    <w:rsid w:val="001D59CB"/>
    <w:rsid w:val="001D5CE8"/>
    <w:rsid w:val="001D77CE"/>
    <w:rsid w:val="001E0516"/>
    <w:rsid w:val="001E0EA0"/>
    <w:rsid w:val="001E19AF"/>
    <w:rsid w:val="001E2B53"/>
    <w:rsid w:val="001E2C6B"/>
    <w:rsid w:val="001E383F"/>
    <w:rsid w:val="001E3F7E"/>
    <w:rsid w:val="001E3FC1"/>
    <w:rsid w:val="001E6751"/>
    <w:rsid w:val="001E6EB9"/>
    <w:rsid w:val="001E70A8"/>
    <w:rsid w:val="001E7287"/>
    <w:rsid w:val="001E7728"/>
    <w:rsid w:val="001F0C64"/>
    <w:rsid w:val="001F1715"/>
    <w:rsid w:val="001F2288"/>
    <w:rsid w:val="001F3DA3"/>
    <w:rsid w:val="001F4F9E"/>
    <w:rsid w:val="001F5220"/>
    <w:rsid w:val="001F5729"/>
    <w:rsid w:val="001F58AB"/>
    <w:rsid w:val="001F5C1D"/>
    <w:rsid w:val="001F6D15"/>
    <w:rsid w:val="001F6D63"/>
    <w:rsid w:val="001F768F"/>
    <w:rsid w:val="001F7720"/>
    <w:rsid w:val="001F79AC"/>
    <w:rsid w:val="001F7D62"/>
    <w:rsid w:val="002010BF"/>
    <w:rsid w:val="0020115B"/>
    <w:rsid w:val="00201C29"/>
    <w:rsid w:val="00201C87"/>
    <w:rsid w:val="00202184"/>
    <w:rsid w:val="00202468"/>
    <w:rsid w:val="00202A04"/>
    <w:rsid w:val="00202C67"/>
    <w:rsid w:val="00203CEE"/>
    <w:rsid w:val="002046A6"/>
    <w:rsid w:val="00204885"/>
    <w:rsid w:val="00204BD5"/>
    <w:rsid w:val="0020541E"/>
    <w:rsid w:val="00205441"/>
    <w:rsid w:val="00205B3A"/>
    <w:rsid w:val="00205BB0"/>
    <w:rsid w:val="002072B9"/>
    <w:rsid w:val="002076B8"/>
    <w:rsid w:val="002076CE"/>
    <w:rsid w:val="00210A98"/>
    <w:rsid w:val="00211072"/>
    <w:rsid w:val="002113CF"/>
    <w:rsid w:val="00211C92"/>
    <w:rsid w:val="00212E62"/>
    <w:rsid w:val="00213A9F"/>
    <w:rsid w:val="002145C1"/>
    <w:rsid w:val="00214778"/>
    <w:rsid w:val="0021600A"/>
    <w:rsid w:val="002160B1"/>
    <w:rsid w:val="00216F99"/>
    <w:rsid w:val="0021724D"/>
    <w:rsid w:val="00220726"/>
    <w:rsid w:val="00220DF8"/>
    <w:rsid w:val="002215BB"/>
    <w:rsid w:val="0022198F"/>
    <w:rsid w:val="002219DE"/>
    <w:rsid w:val="00221A58"/>
    <w:rsid w:val="00222307"/>
    <w:rsid w:val="00222336"/>
    <w:rsid w:val="00222842"/>
    <w:rsid w:val="00222BEF"/>
    <w:rsid w:val="00222FF3"/>
    <w:rsid w:val="002231A4"/>
    <w:rsid w:val="00223A3A"/>
    <w:rsid w:val="00224499"/>
    <w:rsid w:val="002249DE"/>
    <w:rsid w:val="00225385"/>
    <w:rsid w:val="002257F8"/>
    <w:rsid w:val="002257FC"/>
    <w:rsid w:val="002258FC"/>
    <w:rsid w:val="00226322"/>
    <w:rsid w:val="00226EE0"/>
    <w:rsid w:val="002277F3"/>
    <w:rsid w:val="00227B54"/>
    <w:rsid w:val="00227CEE"/>
    <w:rsid w:val="00230AA4"/>
    <w:rsid w:val="00230C02"/>
    <w:rsid w:val="00230D50"/>
    <w:rsid w:val="00231790"/>
    <w:rsid w:val="00232A75"/>
    <w:rsid w:val="00233D35"/>
    <w:rsid w:val="00233E20"/>
    <w:rsid w:val="00234594"/>
    <w:rsid w:val="002348F7"/>
    <w:rsid w:val="00234B0C"/>
    <w:rsid w:val="00235528"/>
    <w:rsid w:val="002358FF"/>
    <w:rsid w:val="0023621C"/>
    <w:rsid w:val="0023624E"/>
    <w:rsid w:val="002363FB"/>
    <w:rsid w:val="00236AE1"/>
    <w:rsid w:val="00236D2A"/>
    <w:rsid w:val="002373E8"/>
    <w:rsid w:val="00237452"/>
    <w:rsid w:val="00237722"/>
    <w:rsid w:val="002379AD"/>
    <w:rsid w:val="002400C6"/>
    <w:rsid w:val="0024070A"/>
    <w:rsid w:val="00240C04"/>
    <w:rsid w:val="00241AEA"/>
    <w:rsid w:val="00242EA3"/>
    <w:rsid w:val="002436E8"/>
    <w:rsid w:val="0024372A"/>
    <w:rsid w:val="00243771"/>
    <w:rsid w:val="00243A62"/>
    <w:rsid w:val="00243A65"/>
    <w:rsid w:val="00243BD5"/>
    <w:rsid w:val="00243FEC"/>
    <w:rsid w:val="00244107"/>
    <w:rsid w:val="0024422B"/>
    <w:rsid w:val="0024480A"/>
    <w:rsid w:val="00245404"/>
    <w:rsid w:val="0024542C"/>
    <w:rsid w:val="00246153"/>
    <w:rsid w:val="0024648E"/>
    <w:rsid w:val="00246936"/>
    <w:rsid w:val="00247778"/>
    <w:rsid w:val="0024788D"/>
    <w:rsid w:val="00247CB7"/>
    <w:rsid w:val="00247F19"/>
    <w:rsid w:val="00250EF6"/>
    <w:rsid w:val="00252FE5"/>
    <w:rsid w:val="002538F9"/>
    <w:rsid w:val="00254780"/>
    <w:rsid w:val="00254DB6"/>
    <w:rsid w:val="00256025"/>
    <w:rsid w:val="00256C6A"/>
    <w:rsid w:val="0025730A"/>
    <w:rsid w:val="00257481"/>
    <w:rsid w:val="002578D7"/>
    <w:rsid w:val="00257AA1"/>
    <w:rsid w:val="00260B10"/>
    <w:rsid w:val="00260EA1"/>
    <w:rsid w:val="0026189A"/>
    <w:rsid w:val="00261A58"/>
    <w:rsid w:val="00262D82"/>
    <w:rsid w:val="002635F1"/>
    <w:rsid w:val="0026440B"/>
    <w:rsid w:val="00264808"/>
    <w:rsid w:val="00264AA0"/>
    <w:rsid w:val="00264C4E"/>
    <w:rsid w:val="00264D67"/>
    <w:rsid w:val="00265230"/>
    <w:rsid w:val="00265543"/>
    <w:rsid w:val="00265827"/>
    <w:rsid w:val="00265C64"/>
    <w:rsid w:val="00265F01"/>
    <w:rsid w:val="00266094"/>
    <w:rsid w:val="002663CE"/>
    <w:rsid w:val="00266A77"/>
    <w:rsid w:val="00266AE6"/>
    <w:rsid w:val="002673C1"/>
    <w:rsid w:val="002706E7"/>
    <w:rsid w:val="00270FBF"/>
    <w:rsid w:val="002711A2"/>
    <w:rsid w:val="002714C7"/>
    <w:rsid w:val="0027156A"/>
    <w:rsid w:val="002720C6"/>
    <w:rsid w:val="0027269D"/>
    <w:rsid w:val="00273B5C"/>
    <w:rsid w:val="00273E53"/>
    <w:rsid w:val="00274068"/>
    <w:rsid w:val="00274D63"/>
    <w:rsid w:val="00277487"/>
    <w:rsid w:val="00277D58"/>
    <w:rsid w:val="002816B1"/>
    <w:rsid w:val="00281868"/>
    <w:rsid w:val="002825FA"/>
    <w:rsid w:val="002828B7"/>
    <w:rsid w:val="00282BA4"/>
    <w:rsid w:val="00283788"/>
    <w:rsid w:val="0028383C"/>
    <w:rsid w:val="00283843"/>
    <w:rsid w:val="00283D52"/>
    <w:rsid w:val="00283E90"/>
    <w:rsid w:val="002846B1"/>
    <w:rsid w:val="00284AFE"/>
    <w:rsid w:val="00285130"/>
    <w:rsid w:val="002864C7"/>
    <w:rsid w:val="00286704"/>
    <w:rsid w:val="00286B1E"/>
    <w:rsid w:val="00286B86"/>
    <w:rsid w:val="0028741F"/>
    <w:rsid w:val="0029008F"/>
    <w:rsid w:val="00290F21"/>
    <w:rsid w:val="00292548"/>
    <w:rsid w:val="002925E6"/>
    <w:rsid w:val="00293509"/>
    <w:rsid w:val="00293BCF"/>
    <w:rsid w:val="002947BC"/>
    <w:rsid w:val="002950F8"/>
    <w:rsid w:val="00295F87"/>
    <w:rsid w:val="002962EE"/>
    <w:rsid w:val="002964C3"/>
    <w:rsid w:val="00297191"/>
    <w:rsid w:val="0029750A"/>
    <w:rsid w:val="00297D09"/>
    <w:rsid w:val="00297E03"/>
    <w:rsid w:val="002A051E"/>
    <w:rsid w:val="002A05BD"/>
    <w:rsid w:val="002A2A80"/>
    <w:rsid w:val="002A383C"/>
    <w:rsid w:val="002A4332"/>
    <w:rsid w:val="002A4576"/>
    <w:rsid w:val="002A4A2E"/>
    <w:rsid w:val="002A590F"/>
    <w:rsid w:val="002A5E89"/>
    <w:rsid w:val="002A6164"/>
    <w:rsid w:val="002A6972"/>
    <w:rsid w:val="002A6ECB"/>
    <w:rsid w:val="002A6F7E"/>
    <w:rsid w:val="002A7740"/>
    <w:rsid w:val="002B010E"/>
    <w:rsid w:val="002B036B"/>
    <w:rsid w:val="002B0B23"/>
    <w:rsid w:val="002B0FA8"/>
    <w:rsid w:val="002B137D"/>
    <w:rsid w:val="002B1752"/>
    <w:rsid w:val="002B17C9"/>
    <w:rsid w:val="002B18A3"/>
    <w:rsid w:val="002B1C06"/>
    <w:rsid w:val="002B27D5"/>
    <w:rsid w:val="002B2CEE"/>
    <w:rsid w:val="002B3374"/>
    <w:rsid w:val="002B3D26"/>
    <w:rsid w:val="002B40F4"/>
    <w:rsid w:val="002B4113"/>
    <w:rsid w:val="002B4BF7"/>
    <w:rsid w:val="002B4E69"/>
    <w:rsid w:val="002B6B8F"/>
    <w:rsid w:val="002B6E68"/>
    <w:rsid w:val="002B6EE4"/>
    <w:rsid w:val="002B7A95"/>
    <w:rsid w:val="002B7EA4"/>
    <w:rsid w:val="002C0B85"/>
    <w:rsid w:val="002C2152"/>
    <w:rsid w:val="002C228A"/>
    <w:rsid w:val="002C2997"/>
    <w:rsid w:val="002C2AD7"/>
    <w:rsid w:val="002C2E50"/>
    <w:rsid w:val="002C345E"/>
    <w:rsid w:val="002C35B0"/>
    <w:rsid w:val="002C3B80"/>
    <w:rsid w:val="002C3D12"/>
    <w:rsid w:val="002C417F"/>
    <w:rsid w:val="002C41AE"/>
    <w:rsid w:val="002C5018"/>
    <w:rsid w:val="002C5562"/>
    <w:rsid w:val="002C5EA2"/>
    <w:rsid w:val="002C646A"/>
    <w:rsid w:val="002C788C"/>
    <w:rsid w:val="002D0453"/>
    <w:rsid w:val="002D04D8"/>
    <w:rsid w:val="002D0AAB"/>
    <w:rsid w:val="002D1E4E"/>
    <w:rsid w:val="002D2196"/>
    <w:rsid w:val="002D279C"/>
    <w:rsid w:val="002D2B29"/>
    <w:rsid w:val="002D379A"/>
    <w:rsid w:val="002D3C5E"/>
    <w:rsid w:val="002D4183"/>
    <w:rsid w:val="002D4266"/>
    <w:rsid w:val="002D5A6A"/>
    <w:rsid w:val="002D5DD5"/>
    <w:rsid w:val="002D6092"/>
    <w:rsid w:val="002D6433"/>
    <w:rsid w:val="002D661A"/>
    <w:rsid w:val="002D6DB7"/>
    <w:rsid w:val="002D77E9"/>
    <w:rsid w:val="002D7A1D"/>
    <w:rsid w:val="002E1057"/>
    <w:rsid w:val="002E1FBB"/>
    <w:rsid w:val="002E233C"/>
    <w:rsid w:val="002E2CB3"/>
    <w:rsid w:val="002E2CD4"/>
    <w:rsid w:val="002E2D82"/>
    <w:rsid w:val="002E36D6"/>
    <w:rsid w:val="002E3D9A"/>
    <w:rsid w:val="002E43D7"/>
    <w:rsid w:val="002E51CF"/>
    <w:rsid w:val="002E542F"/>
    <w:rsid w:val="002E5465"/>
    <w:rsid w:val="002E5954"/>
    <w:rsid w:val="002E5C4C"/>
    <w:rsid w:val="002E5C5D"/>
    <w:rsid w:val="002E6A03"/>
    <w:rsid w:val="002E6C19"/>
    <w:rsid w:val="002E7948"/>
    <w:rsid w:val="002E7AF7"/>
    <w:rsid w:val="002E7C97"/>
    <w:rsid w:val="002F002D"/>
    <w:rsid w:val="002F0078"/>
    <w:rsid w:val="002F0698"/>
    <w:rsid w:val="002F06FE"/>
    <w:rsid w:val="002F0B1F"/>
    <w:rsid w:val="002F0B4E"/>
    <w:rsid w:val="002F18D4"/>
    <w:rsid w:val="002F1902"/>
    <w:rsid w:val="002F26C9"/>
    <w:rsid w:val="002F360F"/>
    <w:rsid w:val="002F3D22"/>
    <w:rsid w:val="002F56A3"/>
    <w:rsid w:val="002F57C6"/>
    <w:rsid w:val="002F58B3"/>
    <w:rsid w:val="002F6712"/>
    <w:rsid w:val="002F76EB"/>
    <w:rsid w:val="002F7B0A"/>
    <w:rsid w:val="00300107"/>
    <w:rsid w:val="00300401"/>
    <w:rsid w:val="00300415"/>
    <w:rsid w:val="003007CA"/>
    <w:rsid w:val="003008DA"/>
    <w:rsid w:val="0030192D"/>
    <w:rsid w:val="00301F92"/>
    <w:rsid w:val="003022C9"/>
    <w:rsid w:val="003030D1"/>
    <w:rsid w:val="0030335E"/>
    <w:rsid w:val="00303FB4"/>
    <w:rsid w:val="0030445B"/>
    <w:rsid w:val="00306BF4"/>
    <w:rsid w:val="00307560"/>
    <w:rsid w:val="00307965"/>
    <w:rsid w:val="00307FDE"/>
    <w:rsid w:val="003100C5"/>
    <w:rsid w:val="00310136"/>
    <w:rsid w:val="00310271"/>
    <w:rsid w:val="00310907"/>
    <w:rsid w:val="00310B4B"/>
    <w:rsid w:val="00311807"/>
    <w:rsid w:val="00311E78"/>
    <w:rsid w:val="0031206A"/>
    <w:rsid w:val="00312CAE"/>
    <w:rsid w:val="003131D9"/>
    <w:rsid w:val="00313287"/>
    <w:rsid w:val="00313A60"/>
    <w:rsid w:val="00313D0D"/>
    <w:rsid w:val="0031485C"/>
    <w:rsid w:val="003148EC"/>
    <w:rsid w:val="0031549F"/>
    <w:rsid w:val="00315574"/>
    <w:rsid w:val="00315D62"/>
    <w:rsid w:val="00315ED2"/>
    <w:rsid w:val="00316DBE"/>
    <w:rsid w:val="00320987"/>
    <w:rsid w:val="00320B89"/>
    <w:rsid w:val="003216EC"/>
    <w:rsid w:val="00321AC6"/>
    <w:rsid w:val="00322A3A"/>
    <w:rsid w:val="00322C16"/>
    <w:rsid w:val="00322D4C"/>
    <w:rsid w:val="00322EFA"/>
    <w:rsid w:val="0032330C"/>
    <w:rsid w:val="0032366F"/>
    <w:rsid w:val="00323829"/>
    <w:rsid w:val="0032390A"/>
    <w:rsid w:val="00323E95"/>
    <w:rsid w:val="0032414C"/>
    <w:rsid w:val="003247B4"/>
    <w:rsid w:val="00325438"/>
    <w:rsid w:val="0032571E"/>
    <w:rsid w:val="003259C3"/>
    <w:rsid w:val="00325C42"/>
    <w:rsid w:val="00325CE2"/>
    <w:rsid w:val="003267F9"/>
    <w:rsid w:val="00326C6D"/>
    <w:rsid w:val="003278C8"/>
    <w:rsid w:val="00327BCA"/>
    <w:rsid w:val="00330077"/>
    <w:rsid w:val="00331103"/>
    <w:rsid w:val="00331861"/>
    <w:rsid w:val="00331D8B"/>
    <w:rsid w:val="0033255B"/>
    <w:rsid w:val="0033259E"/>
    <w:rsid w:val="003325C6"/>
    <w:rsid w:val="003327B1"/>
    <w:rsid w:val="0033286F"/>
    <w:rsid w:val="00332F58"/>
    <w:rsid w:val="00334083"/>
    <w:rsid w:val="00334088"/>
    <w:rsid w:val="003341DE"/>
    <w:rsid w:val="0033485C"/>
    <w:rsid w:val="003349E4"/>
    <w:rsid w:val="00334B80"/>
    <w:rsid w:val="00334B98"/>
    <w:rsid w:val="003351AB"/>
    <w:rsid w:val="00335AF5"/>
    <w:rsid w:val="00336283"/>
    <w:rsid w:val="003365A9"/>
    <w:rsid w:val="003402CB"/>
    <w:rsid w:val="0034051F"/>
    <w:rsid w:val="003411A8"/>
    <w:rsid w:val="003414E0"/>
    <w:rsid w:val="00341867"/>
    <w:rsid w:val="00342440"/>
    <w:rsid w:val="00342993"/>
    <w:rsid w:val="00342C5A"/>
    <w:rsid w:val="00342CDB"/>
    <w:rsid w:val="00342E1F"/>
    <w:rsid w:val="00343D31"/>
    <w:rsid w:val="0034487D"/>
    <w:rsid w:val="0034564B"/>
    <w:rsid w:val="003457F5"/>
    <w:rsid w:val="0034587D"/>
    <w:rsid w:val="00345ABD"/>
    <w:rsid w:val="0034650E"/>
    <w:rsid w:val="00346962"/>
    <w:rsid w:val="00346C6F"/>
    <w:rsid w:val="00346D67"/>
    <w:rsid w:val="00347159"/>
    <w:rsid w:val="0034729C"/>
    <w:rsid w:val="003474E3"/>
    <w:rsid w:val="00347659"/>
    <w:rsid w:val="00347DE0"/>
    <w:rsid w:val="00347F74"/>
    <w:rsid w:val="00350F59"/>
    <w:rsid w:val="003519FC"/>
    <w:rsid w:val="003523EB"/>
    <w:rsid w:val="0035247B"/>
    <w:rsid w:val="00354389"/>
    <w:rsid w:val="0035458E"/>
    <w:rsid w:val="003547FD"/>
    <w:rsid w:val="003548D5"/>
    <w:rsid w:val="003548FC"/>
    <w:rsid w:val="00354CB8"/>
    <w:rsid w:val="0035507A"/>
    <w:rsid w:val="0035512B"/>
    <w:rsid w:val="00355EAF"/>
    <w:rsid w:val="003561CA"/>
    <w:rsid w:val="00356374"/>
    <w:rsid w:val="0035677A"/>
    <w:rsid w:val="0035702F"/>
    <w:rsid w:val="003573B4"/>
    <w:rsid w:val="0035762E"/>
    <w:rsid w:val="00357977"/>
    <w:rsid w:val="0036043E"/>
    <w:rsid w:val="0036051D"/>
    <w:rsid w:val="00360993"/>
    <w:rsid w:val="0036160B"/>
    <w:rsid w:val="00361CFF"/>
    <w:rsid w:val="003621B2"/>
    <w:rsid w:val="0036252B"/>
    <w:rsid w:val="00362565"/>
    <w:rsid w:val="0036318C"/>
    <w:rsid w:val="003631A5"/>
    <w:rsid w:val="0036327D"/>
    <w:rsid w:val="0036381E"/>
    <w:rsid w:val="00364292"/>
    <w:rsid w:val="0036451E"/>
    <w:rsid w:val="00364BE1"/>
    <w:rsid w:val="00364DB1"/>
    <w:rsid w:val="00364F13"/>
    <w:rsid w:val="00365AF0"/>
    <w:rsid w:val="00366A13"/>
    <w:rsid w:val="00366B43"/>
    <w:rsid w:val="00366BF0"/>
    <w:rsid w:val="00367272"/>
    <w:rsid w:val="00367E17"/>
    <w:rsid w:val="003708B1"/>
    <w:rsid w:val="00370E02"/>
    <w:rsid w:val="00372280"/>
    <w:rsid w:val="003726B8"/>
    <w:rsid w:val="00372AC0"/>
    <w:rsid w:val="00374A83"/>
    <w:rsid w:val="003754B1"/>
    <w:rsid w:val="00375E10"/>
    <w:rsid w:val="00376204"/>
    <w:rsid w:val="00376261"/>
    <w:rsid w:val="00376C7D"/>
    <w:rsid w:val="00377461"/>
    <w:rsid w:val="00377504"/>
    <w:rsid w:val="0038032A"/>
    <w:rsid w:val="003806B9"/>
    <w:rsid w:val="00380CDB"/>
    <w:rsid w:val="0038139E"/>
    <w:rsid w:val="003814CE"/>
    <w:rsid w:val="003815E6"/>
    <w:rsid w:val="0038177D"/>
    <w:rsid w:val="00381FBF"/>
    <w:rsid w:val="003823BD"/>
    <w:rsid w:val="00382DCF"/>
    <w:rsid w:val="00382E75"/>
    <w:rsid w:val="00383145"/>
    <w:rsid w:val="00383A1F"/>
    <w:rsid w:val="00383EBE"/>
    <w:rsid w:val="003842AA"/>
    <w:rsid w:val="00384E87"/>
    <w:rsid w:val="003852DE"/>
    <w:rsid w:val="00386543"/>
    <w:rsid w:val="0038657A"/>
    <w:rsid w:val="00386A4C"/>
    <w:rsid w:val="00386B28"/>
    <w:rsid w:val="00387E6F"/>
    <w:rsid w:val="003902B6"/>
    <w:rsid w:val="003906F0"/>
    <w:rsid w:val="00391A3A"/>
    <w:rsid w:val="00391C42"/>
    <w:rsid w:val="0039205F"/>
    <w:rsid w:val="003921E9"/>
    <w:rsid w:val="0039252D"/>
    <w:rsid w:val="0039274C"/>
    <w:rsid w:val="0039294B"/>
    <w:rsid w:val="00392F03"/>
    <w:rsid w:val="00392F70"/>
    <w:rsid w:val="0039411B"/>
    <w:rsid w:val="0039421E"/>
    <w:rsid w:val="00395438"/>
    <w:rsid w:val="00395853"/>
    <w:rsid w:val="00395B8F"/>
    <w:rsid w:val="00395ECD"/>
    <w:rsid w:val="0039648D"/>
    <w:rsid w:val="0039661B"/>
    <w:rsid w:val="00396DEC"/>
    <w:rsid w:val="00397F21"/>
    <w:rsid w:val="00397FF7"/>
    <w:rsid w:val="003A01D9"/>
    <w:rsid w:val="003A03F9"/>
    <w:rsid w:val="003A0B9F"/>
    <w:rsid w:val="003A0D17"/>
    <w:rsid w:val="003A2474"/>
    <w:rsid w:val="003A2A0F"/>
    <w:rsid w:val="003A2AC7"/>
    <w:rsid w:val="003A329A"/>
    <w:rsid w:val="003A368F"/>
    <w:rsid w:val="003A3747"/>
    <w:rsid w:val="003A3C71"/>
    <w:rsid w:val="003A4D8F"/>
    <w:rsid w:val="003A536A"/>
    <w:rsid w:val="003A5B66"/>
    <w:rsid w:val="003A5B93"/>
    <w:rsid w:val="003A6217"/>
    <w:rsid w:val="003A71F0"/>
    <w:rsid w:val="003A7B80"/>
    <w:rsid w:val="003A7F50"/>
    <w:rsid w:val="003B0558"/>
    <w:rsid w:val="003B0D47"/>
    <w:rsid w:val="003B142F"/>
    <w:rsid w:val="003B20AC"/>
    <w:rsid w:val="003B23C6"/>
    <w:rsid w:val="003B248C"/>
    <w:rsid w:val="003B2601"/>
    <w:rsid w:val="003B324D"/>
    <w:rsid w:val="003B3354"/>
    <w:rsid w:val="003B4718"/>
    <w:rsid w:val="003B4751"/>
    <w:rsid w:val="003B4DE1"/>
    <w:rsid w:val="003B531F"/>
    <w:rsid w:val="003B5628"/>
    <w:rsid w:val="003B5A42"/>
    <w:rsid w:val="003B5BE6"/>
    <w:rsid w:val="003B6389"/>
    <w:rsid w:val="003B659A"/>
    <w:rsid w:val="003B6A22"/>
    <w:rsid w:val="003B6B0E"/>
    <w:rsid w:val="003B7055"/>
    <w:rsid w:val="003B7591"/>
    <w:rsid w:val="003C06C0"/>
    <w:rsid w:val="003C06D8"/>
    <w:rsid w:val="003C1B48"/>
    <w:rsid w:val="003C1E09"/>
    <w:rsid w:val="003C27B4"/>
    <w:rsid w:val="003C2A92"/>
    <w:rsid w:val="003C307F"/>
    <w:rsid w:val="003C32A2"/>
    <w:rsid w:val="003C3E88"/>
    <w:rsid w:val="003C4299"/>
    <w:rsid w:val="003C4653"/>
    <w:rsid w:val="003C5ADE"/>
    <w:rsid w:val="003C64A8"/>
    <w:rsid w:val="003C6BE3"/>
    <w:rsid w:val="003C78B9"/>
    <w:rsid w:val="003C7B92"/>
    <w:rsid w:val="003D010F"/>
    <w:rsid w:val="003D0A21"/>
    <w:rsid w:val="003D0C71"/>
    <w:rsid w:val="003D0F6D"/>
    <w:rsid w:val="003D0FD8"/>
    <w:rsid w:val="003D2770"/>
    <w:rsid w:val="003D2A7F"/>
    <w:rsid w:val="003D2AB6"/>
    <w:rsid w:val="003D3546"/>
    <w:rsid w:val="003D3FEA"/>
    <w:rsid w:val="003D5283"/>
    <w:rsid w:val="003D5372"/>
    <w:rsid w:val="003D57C8"/>
    <w:rsid w:val="003D5F3E"/>
    <w:rsid w:val="003D6252"/>
    <w:rsid w:val="003D660E"/>
    <w:rsid w:val="003D6AF0"/>
    <w:rsid w:val="003D6F2F"/>
    <w:rsid w:val="003D7FCD"/>
    <w:rsid w:val="003E009B"/>
    <w:rsid w:val="003E00DD"/>
    <w:rsid w:val="003E01C9"/>
    <w:rsid w:val="003E1AAE"/>
    <w:rsid w:val="003E1DB5"/>
    <w:rsid w:val="003E2839"/>
    <w:rsid w:val="003E35B2"/>
    <w:rsid w:val="003E3723"/>
    <w:rsid w:val="003E45CD"/>
    <w:rsid w:val="003E4648"/>
    <w:rsid w:val="003E52DF"/>
    <w:rsid w:val="003E572D"/>
    <w:rsid w:val="003E578D"/>
    <w:rsid w:val="003E587E"/>
    <w:rsid w:val="003E5B55"/>
    <w:rsid w:val="003E65AD"/>
    <w:rsid w:val="003E6CA6"/>
    <w:rsid w:val="003E78ED"/>
    <w:rsid w:val="003F04E4"/>
    <w:rsid w:val="003F07A5"/>
    <w:rsid w:val="003F1470"/>
    <w:rsid w:val="003F1739"/>
    <w:rsid w:val="003F24B6"/>
    <w:rsid w:val="003F31D1"/>
    <w:rsid w:val="003F3A52"/>
    <w:rsid w:val="003F48A6"/>
    <w:rsid w:val="003F5256"/>
    <w:rsid w:val="003F6416"/>
    <w:rsid w:val="003F6854"/>
    <w:rsid w:val="003F6BAD"/>
    <w:rsid w:val="003F6C8B"/>
    <w:rsid w:val="003F6E0D"/>
    <w:rsid w:val="004007A3"/>
    <w:rsid w:val="00400B0B"/>
    <w:rsid w:val="00400F20"/>
    <w:rsid w:val="004023AE"/>
    <w:rsid w:val="00403B34"/>
    <w:rsid w:val="00403C37"/>
    <w:rsid w:val="00403EB4"/>
    <w:rsid w:val="00404425"/>
    <w:rsid w:val="004047FE"/>
    <w:rsid w:val="004048F4"/>
    <w:rsid w:val="00405A56"/>
    <w:rsid w:val="00406720"/>
    <w:rsid w:val="00406AB0"/>
    <w:rsid w:val="00406BFB"/>
    <w:rsid w:val="004072E8"/>
    <w:rsid w:val="00410468"/>
    <w:rsid w:val="0041051F"/>
    <w:rsid w:val="00410CD9"/>
    <w:rsid w:val="00411842"/>
    <w:rsid w:val="00411942"/>
    <w:rsid w:val="00412B18"/>
    <w:rsid w:val="00412CDC"/>
    <w:rsid w:val="00413DF0"/>
    <w:rsid w:val="00414407"/>
    <w:rsid w:val="00414D6C"/>
    <w:rsid w:val="0041588D"/>
    <w:rsid w:val="00415FC4"/>
    <w:rsid w:val="004167CB"/>
    <w:rsid w:val="00417213"/>
    <w:rsid w:val="004200EB"/>
    <w:rsid w:val="00420835"/>
    <w:rsid w:val="00421068"/>
    <w:rsid w:val="00421898"/>
    <w:rsid w:val="004226B7"/>
    <w:rsid w:val="004233B3"/>
    <w:rsid w:val="00423704"/>
    <w:rsid w:val="00423711"/>
    <w:rsid w:val="004241B8"/>
    <w:rsid w:val="00424DDB"/>
    <w:rsid w:val="004253BE"/>
    <w:rsid w:val="00426291"/>
    <w:rsid w:val="00426B9B"/>
    <w:rsid w:val="004274A5"/>
    <w:rsid w:val="00430C1B"/>
    <w:rsid w:val="00431107"/>
    <w:rsid w:val="004311C9"/>
    <w:rsid w:val="00433005"/>
    <w:rsid w:val="00433169"/>
    <w:rsid w:val="0043362F"/>
    <w:rsid w:val="0043432F"/>
    <w:rsid w:val="00434A42"/>
    <w:rsid w:val="0043591E"/>
    <w:rsid w:val="00436121"/>
    <w:rsid w:val="00436905"/>
    <w:rsid w:val="004371BF"/>
    <w:rsid w:val="004371D5"/>
    <w:rsid w:val="0043768B"/>
    <w:rsid w:val="00437778"/>
    <w:rsid w:val="00437A4D"/>
    <w:rsid w:val="004403C1"/>
    <w:rsid w:val="004410B7"/>
    <w:rsid w:val="00441840"/>
    <w:rsid w:val="0044286D"/>
    <w:rsid w:val="00442B31"/>
    <w:rsid w:val="00442C99"/>
    <w:rsid w:val="00443588"/>
    <w:rsid w:val="00443AAF"/>
    <w:rsid w:val="00443BB4"/>
    <w:rsid w:val="00443E17"/>
    <w:rsid w:val="00444365"/>
    <w:rsid w:val="00444AAD"/>
    <w:rsid w:val="004453FB"/>
    <w:rsid w:val="0044590D"/>
    <w:rsid w:val="00445FA1"/>
    <w:rsid w:val="0044665F"/>
    <w:rsid w:val="004467C4"/>
    <w:rsid w:val="00446A26"/>
    <w:rsid w:val="00446A30"/>
    <w:rsid w:val="00447C2C"/>
    <w:rsid w:val="00450366"/>
    <w:rsid w:val="004508A5"/>
    <w:rsid w:val="00450A42"/>
    <w:rsid w:val="00450A5A"/>
    <w:rsid w:val="004511DA"/>
    <w:rsid w:val="00453D1F"/>
    <w:rsid w:val="00453EB8"/>
    <w:rsid w:val="00454EFF"/>
    <w:rsid w:val="0045542F"/>
    <w:rsid w:val="00455BD9"/>
    <w:rsid w:val="0046017F"/>
    <w:rsid w:val="0046045E"/>
    <w:rsid w:val="00460482"/>
    <w:rsid w:val="00460D3A"/>
    <w:rsid w:val="00461AEF"/>
    <w:rsid w:val="00461CB0"/>
    <w:rsid w:val="004627EF"/>
    <w:rsid w:val="0046294B"/>
    <w:rsid w:val="00463751"/>
    <w:rsid w:val="004637DD"/>
    <w:rsid w:val="004648A7"/>
    <w:rsid w:val="00464EBE"/>
    <w:rsid w:val="0046548D"/>
    <w:rsid w:val="00465C0C"/>
    <w:rsid w:val="00467043"/>
    <w:rsid w:val="00467D50"/>
    <w:rsid w:val="00471514"/>
    <w:rsid w:val="0047172B"/>
    <w:rsid w:val="004718B2"/>
    <w:rsid w:val="00473088"/>
    <w:rsid w:val="00473D81"/>
    <w:rsid w:val="004755B1"/>
    <w:rsid w:val="004755DF"/>
    <w:rsid w:val="0047582C"/>
    <w:rsid w:val="004765B3"/>
    <w:rsid w:val="00476B74"/>
    <w:rsid w:val="004801F8"/>
    <w:rsid w:val="004806A0"/>
    <w:rsid w:val="00481A1A"/>
    <w:rsid w:val="00481CB2"/>
    <w:rsid w:val="00481E5E"/>
    <w:rsid w:val="00481EA9"/>
    <w:rsid w:val="00482259"/>
    <w:rsid w:val="0048250B"/>
    <w:rsid w:val="00482743"/>
    <w:rsid w:val="00482975"/>
    <w:rsid w:val="00482E8C"/>
    <w:rsid w:val="00483016"/>
    <w:rsid w:val="004830CF"/>
    <w:rsid w:val="00483377"/>
    <w:rsid w:val="004843EE"/>
    <w:rsid w:val="004848A2"/>
    <w:rsid w:val="00485333"/>
    <w:rsid w:val="004858AE"/>
    <w:rsid w:val="00485B8F"/>
    <w:rsid w:val="004863E7"/>
    <w:rsid w:val="00486868"/>
    <w:rsid w:val="00486A63"/>
    <w:rsid w:val="004874F9"/>
    <w:rsid w:val="004901AF"/>
    <w:rsid w:val="0049126E"/>
    <w:rsid w:val="00491BC9"/>
    <w:rsid w:val="00491EE6"/>
    <w:rsid w:val="0049293C"/>
    <w:rsid w:val="00492C51"/>
    <w:rsid w:val="00492F7B"/>
    <w:rsid w:val="004944E5"/>
    <w:rsid w:val="004947D0"/>
    <w:rsid w:val="00494C34"/>
    <w:rsid w:val="00494DB3"/>
    <w:rsid w:val="004951B7"/>
    <w:rsid w:val="004956BA"/>
    <w:rsid w:val="00495B30"/>
    <w:rsid w:val="00495D34"/>
    <w:rsid w:val="00495D81"/>
    <w:rsid w:val="00496346"/>
    <w:rsid w:val="0049635A"/>
    <w:rsid w:val="004963C4"/>
    <w:rsid w:val="00496892"/>
    <w:rsid w:val="00496BDA"/>
    <w:rsid w:val="00497591"/>
    <w:rsid w:val="00497A52"/>
    <w:rsid w:val="004A0745"/>
    <w:rsid w:val="004A0C8A"/>
    <w:rsid w:val="004A2472"/>
    <w:rsid w:val="004A2C6E"/>
    <w:rsid w:val="004A2F8D"/>
    <w:rsid w:val="004A4A1F"/>
    <w:rsid w:val="004A4AC3"/>
    <w:rsid w:val="004A4BB4"/>
    <w:rsid w:val="004A4E6A"/>
    <w:rsid w:val="004A570F"/>
    <w:rsid w:val="004A5895"/>
    <w:rsid w:val="004A5AAD"/>
    <w:rsid w:val="004A5E5D"/>
    <w:rsid w:val="004A6521"/>
    <w:rsid w:val="004A6BE7"/>
    <w:rsid w:val="004A6CB5"/>
    <w:rsid w:val="004A7EBD"/>
    <w:rsid w:val="004B0228"/>
    <w:rsid w:val="004B049A"/>
    <w:rsid w:val="004B2F5A"/>
    <w:rsid w:val="004B39D7"/>
    <w:rsid w:val="004B3BAE"/>
    <w:rsid w:val="004B3D27"/>
    <w:rsid w:val="004B42FB"/>
    <w:rsid w:val="004B4C28"/>
    <w:rsid w:val="004B5963"/>
    <w:rsid w:val="004B7267"/>
    <w:rsid w:val="004B7E7F"/>
    <w:rsid w:val="004C005D"/>
    <w:rsid w:val="004C045D"/>
    <w:rsid w:val="004C079D"/>
    <w:rsid w:val="004C0C91"/>
    <w:rsid w:val="004C0E72"/>
    <w:rsid w:val="004C10DD"/>
    <w:rsid w:val="004C1C2E"/>
    <w:rsid w:val="004C1CFA"/>
    <w:rsid w:val="004C2285"/>
    <w:rsid w:val="004C22CA"/>
    <w:rsid w:val="004C22F1"/>
    <w:rsid w:val="004C2F94"/>
    <w:rsid w:val="004C3365"/>
    <w:rsid w:val="004C3BA3"/>
    <w:rsid w:val="004C4A66"/>
    <w:rsid w:val="004C6050"/>
    <w:rsid w:val="004C66D3"/>
    <w:rsid w:val="004C6BBB"/>
    <w:rsid w:val="004C7A1A"/>
    <w:rsid w:val="004D0015"/>
    <w:rsid w:val="004D015A"/>
    <w:rsid w:val="004D0417"/>
    <w:rsid w:val="004D05D6"/>
    <w:rsid w:val="004D1551"/>
    <w:rsid w:val="004D17E7"/>
    <w:rsid w:val="004D18F1"/>
    <w:rsid w:val="004D1A9F"/>
    <w:rsid w:val="004D1AC9"/>
    <w:rsid w:val="004D1D04"/>
    <w:rsid w:val="004D304A"/>
    <w:rsid w:val="004D370C"/>
    <w:rsid w:val="004D3F19"/>
    <w:rsid w:val="004D42F7"/>
    <w:rsid w:val="004D4535"/>
    <w:rsid w:val="004D4A58"/>
    <w:rsid w:val="004D653E"/>
    <w:rsid w:val="004D7416"/>
    <w:rsid w:val="004E10C4"/>
    <w:rsid w:val="004E17BC"/>
    <w:rsid w:val="004E1D63"/>
    <w:rsid w:val="004E1E7B"/>
    <w:rsid w:val="004E2769"/>
    <w:rsid w:val="004E27E7"/>
    <w:rsid w:val="004E4161"/>
    <w:rsid w:val="004E4B3E"/>
    <w:rsid w:val="004E51A0"/>
    <w:rsid w:val="004E5586"/>
    <w:rsid w:val="004E5941"/>
    <w:rsid w:val="004E624A"/>
    <w:rsid w:val="004E6ACF"/>
    <w:rsid w:val="004E6EE6"/>
    <w:rsid w:val="004E72AC"/>
    <w:rsid w:val="004E7E4E"/>
    <w:rsid w:val="004F0145"/>
    <w:rsid w:val="004F0995"/>
    <w:rsid w:val="004F0B20"/>
    <w:rsid w:val="004F1317"/>
    <w:rsid w:val="004F1401"/>
    <w:rsid w:val="004F1B9F"/>
    <w:rsid w:val="004F24B7"/>
    <w:rsid w:val="004F2651"/>
    <w:rsid w:val="004F2715"/>
    <w:rsid w:val="004F4085"/>
    <w:rsid w:val="004F4193"/>
    <w:rsid w:val="004F468A"/>
    <w:rsid w:val="004F6E99"/>
    <w:rsid w:val="004F7F30"/>
    <w:rsid w:val="00500555"/>
    <w:rsid w:val="00501735"/>
    <w:rsid w:val="00501B29"/>
    <w:rsid w:val="00501FAB"/>
    <w:rsid w:val="00502398"/>
    <w:rsid w:val="005025AB"/>
    <w:rsid w:val="00502683"/>
    <w:rsid w:val="0050364B"/>
    <w:rsid w:val="005046BB"/>
    <w:rsid w:val="00504E0F"/>
    <w:rsid w:val="0050522E"/>
    <w:rsid w:val="00505299"/>
    <w:rsid w:val="00505F53"/>
    <w:rsid w:val="005073E8"/>
    <w:rsid w:val="00507410"/>
    <w:rsid w:val="005074EF"/>
    <w:rsid w:val="005079FA"/>
    <w:rsid w:val="00507EA3"/>
    <w:rsid w:val="00510D82"/>
    <w:rsid w:val="005111E4"/>
    <w:rsid w:val="005118A8"/>
    <w:rsid w:val="005121DB"/>
    <w:rsid w:val="005122CF"/>
    <w:rsid w:val="005126E8"/>
    <w:rsid w:val="00513745"/>
    <w:rsid w:val="00513C72"/>
    <w:rsid w:val="005142B7"/>
    <w:rsid w:val="00515178"/>
    <w:rsid w:val="005153B5"/>
    <w:rsid w:val="00515679"/>
    <w:rsid w:val="005159BC"/>
    <w:rsid w:val="0051683B"/>
    <w:rsid w:val="00516B89"/>
    <w:rsid w:val="0051754D"/>
    <w:rsid w:val="005179C8"/>
    <w:rsid w:val="00517C66"/>
    <w:rsid w:val="0052038A"/>
    <w:rsid w:val="005203DA"/>
    <w:rsid w:val="00520A50"/>
    <w:rsid w:val="0052148C"/>
    <w:rsid w:val="005225DC"/>
    <w:rsid w:val="005230AE"/>
    <w:rsid w:val="005249BC"/>
    <w:rsid w:val="00524D26"/>
    <w:rsid w:val="00524EA5"/>
    <w:rsid w:val="005253BD"/>
    <w:rsid w:val="005260C2"/>
    <w:rsid w:val="00526232"/>
    <w:rsid w:val="005275EC"/>
    <w:rsid w:val="00527F29"/>
    <w:rsid w:val="00527FBF"/>
    <w:rsid w:val="00530294"/>
    <w:rsid w:val="0053234D"/>
    <w:rsid w:val="005324CD"/>
    <w:rsid w:val="00532D20"/>
    <w:rsid w:val="00532EC0"/>
    <w:rsid w:val="005339C6"/>
    <w:rsid w:val="00534D71"/>
    <w:rsid w:val="0053578E"/>
    <w:rsid w:val="005368ED"/>
    <w:rsid w:val="00536ADC"/>
    <w:rsid w:val="00537753"/>
    <w:rsid w:val="005379B6"/>
    <w:rsid w:val="00537B59"/>
    <w:rsid w:val="005405D3"/>
    <w:rsid w:val="005408D0"/>
    <w:rsid w:val="00540BCC"/>
    <w:rsid w:val="00541B7B"/>
    <w:rsid w:val="0054288D"/>
    <w:rsid w:val="0054360D"/>
    <w:rsid w:val="00544E18"/>
    <w:rsid w:val="0054548A"/>
    <w:rsid w:val="0054574F"/>
    <w:rsid w:val="0054657C"/>
    <w:rsid w:val="005477BE"/>
    <w:rsid w:val="005478BA"/>
    <w:rsid w:val="00547993"/>
    <w:rsid w:val="00550C2B"/>
    <w:rsid w:val="0055132F"/>
    <w:rsid w:val="00551754"/>
    <w:rsid w:val="0055188A"/>
    <w:rsid w:val="00551AA6"/>
    <w:rsid w:val="00551BBD"/>
    <w:rsid w:val="0055212C"/>
    <w:rsid w:val="005532A6"/>
    <w:rsid w:val="00553457"/>
    <w:rsid w:val="0055372A"/>
    <w:rsid w:val="0055381B"/>
    <w:rsid w:val="005539AD"/>
    <w:rsid w:val="00553D19"/>
    <w:rsid w:val="00553DBD"/>
    <w:rsid w:val="0055423D"/>
    <w:rsid w:val="005543D8"/>
    <w:rsid w:val="00554D60"/>
    <w:rsid w:val="00555634"/>
    <w:rsid w:val="005558C5"/>
    <w:rsid w:val="005558D2"/>
    <w:rsid w:val="00555A95"/>
    <w:rsid w:val="00555E8C"/>
    <w:rsid w:val="0055625C"/>
    <w:rsid w:val="0056002D"/>
    <w:rsid w:val="00560F1F"/>
    <w:rsid w:val="00560FBD"/>
    <w:rsid w:val="005617EE"/>
    <w:rsid w:val="005621DE"/>
    <w:rsid w:val="0056237E"/>
    <w:rsid w:val="00562971"/>
    <w:rsid w:val="00562FFA"/>
    <w:rsid w:val="005633B2"/>
    <w:rsid w:val="0056422B"/>
    <w:rsid w:val="0056448A"/>
    <w:rsid w:val="00564546"/>
    <w:rsid w:val="0056464F"/>
    <w:rsid w:val="005648B6"/>
    <w:rsid w:val="00564FE4"/>
    <w:rsid w:val="00565146"/>
    <w:rsid w:val="0056575F"/>
    <w:rsid w:val="005661F8"/>
    <w:rsid w:val="00566516"/>
    <w:rsid w:val="00566D8A"/>
    <w:rsid w:val="00567376"/>
    <w:rsid w:val="00567836"/>
    <w:rsid w:val="005679C1"/>
    <w:rsid w:val="00567B58"/>
    <w:rsid w:val="00567F7E"/>
    <w:rsid w:val="005709EA"/>
    <w:rsid w:val="00570C79"/>
    <w:rsid w:val="00570CF7"/>
    <w:rsid w:val="0057166C"/>
    <w:rsid w:val="00571F1B"/>
    <w:rsid w:val="005721C0"/>
    <w:rsid w:val="00572FC1"/>
    <w:rsid w:val="00573661"/>
    <w:rsid w:val="005739C3"/>
    <w:rsid w:val="00573E31"/>
    <w:rsid w:val="005757A4"/>
    <w:rsid w:val="00575E1A"/>
    <w:rsid w:val="00576377"/>
    <w:rsid w:val="00577BF0"/>
    <w:rsid w:val="00577DE3"/>
    <w:rsid w:val="00577E34"/>
    <w:rsid w:val="0058075D"/>
    <w:rsid w:val="005807A7"/>
    <w:rsid w:val="00580CF9"/>
    <w:rsid w:val="005811D2"/>
    <w:rsid w:val="005812AA"/>
    <w:rsid w:val="00581567"/>
    <w:rsid w:val="00581BA9"/>
    <w:rsid w:val="00581CB8"/>
    <w:rsid w:val="00581CBA"/>
    <w:rsid w:val="00581D6F"/>
    <w:rsid w:val="00582488"/>
    <w:rsid w:val="0058329A"/>
    <w:rsid w:val="00583468"/>
    <w:rsid w:val="00583B22"/>
    <w:rsid w:val="00583D47"/>
    <w:rsid w:val="005842FF"/>
    <w:rsid w:val="00584831"/>
    <w:rsid w:val="00584BE8"/>
    <w:rsid w:val="00586381"/>
    <w:rsid w:val="0058649A"/>
    <w:rsid w:val="00590AC8"/>
    <w:rsid w:val="00590DF0"/>
    <w:rsid w:val="00591532"/>
    <w:rsid w:val="00591A1A"/>
    <w:rsid w:val="00591C45"/>
    <w:rsid w:val="0059237C"/>
    <w:rsid w:val="00594504"/>
    <w:rsid w:val="00594672"/>
    <w:rsid w:val="005963A1"/>
    <w:rsid w:val="00596434"/>
    <w:rsid w:val="00596D78"/>
    <w:rsid w:val="00596D9A"/>
    <w:rsid w:val="00597812"/>
    <w:rsid w:val="00597CCC"/>
    <w:rsid w:val="005A0678"/>
    <w:rsid w:val="005A0E92"/>
    <w:rsid w:val="005A20A8"/>
    <w:rsid w:val="005A2A80"/>
    <w:rsid w:val="005A2D25"/>
    <w:rsid w:val="005A2D31"/>
    <w:rsid w:val="005A2D33"/>
    <w:rsid w:val="005A308C"/>
    <w:rsid w:val="005A3BFA"/>
    <w:rsid w:val="005A425E"/>
    <w:rsid w:val="005A44E1"/>
    <w:rsid w:val="005A51E1"/>
    <w:rsid w:val="005A5628"/>
    <w:rsid w:val="005A5B41"/>
    <w:rsid w:val="005A6097"/>
    <w:rsid w:val="005A649F"/>
    <w:rsid w:val="005A67FF"/>
    <w:rsid w:val="005A6B5A"/>
    <w:rsid w:val="005A758D"/>
    <w:rsid w:val="005A75F5"/>
    <w:rsid w:val="005A7B23"/>
    <w:rsid w:val="005B1AAE"/>
    <w:rsid w:val="005B1D30"/>
    <w:rsid w:val="005B1E34"/>
    <w:rsid w:val="005B22ED"/>
    <w:rsid w:val="005B2EA4"/>
    <w:rsid w:val="005B3816"/>
    <w:rsid w:val="005B3D33"/>
    <w:rsid w:val="005B3F33"/>
    <w:rsid w:val="005B4121"/>
    <w:rsid w:val="005B5544"/>
    <w:rsid w:val="005B569D"/>
    <w:rsid w:val="005B64B6"/>
    <w:rsid w:val="005B744C"/>
    <w:rsid w:val="005B7702"/>
    <w:rsid w:val="005B7955"/>
    <w:rsid w:val="005C0714"/>
    <w:rsid w:val="005C0730"/>
    <w:rsid w:val="005C0B5F"/>
    <w:rsid w:val="005C0E7C"/>
    <w:rsid w:val="005C216C"/>
    <w:rsid w:val="005C2AB3"/>
    <w:rsid w:val="005C44D2"/>
    <w:rsid w:val="005C4B09"/>
    <w:rsid w:val="005C4F9E"/>
    <w:rsid w:val="005C5E08"/>
    <w:rsid w:val="005C6BBE"/>
    <w:rsid w:val="005C740F"/>
    <w:rsid w:val="005C7695"/>
    <w:rsid w:val="005C7836"/>
    <w:rsid w:val="005C7E19"/>
    <w:rsid w:val="005D00B9"/>
    <w:rsid w:val="005D14DF"/>
    <w:rsid w:val="005D1A5A"/>
    <w:rsid w:val="005D1E3B"/>
    <w:rsid w:val="005D1F4D"/>
    <w:rsid w:val="005D2BD5"/>
    <w:rsid w:val="005D2BF1"/>
    <w:rsid w:val="005D2DAA"/>
    <w:rsid w:val="005D3B6A"/>
    <w:rsid w:val="005D516C"/>
    <w:rsid w:val="005D61E7"/>
    <w:rsid w:val="005D6668"/>
    <w:rsid w:val="005D7D27"/>
    <w:rsid w:val="005E06D5"/>
    <w:rsid w:val="005E0B50"/>
    <w:rsid w:val="005E0D68"/>
    <w:rsid w:val="005E18EC"/>
    <w:rsid w:val="005E3011"/>
    <w:rsid w:val="005E31A3"/>
    <w:rsid w:val="005E367D"/>
    <w:rsid w:val="005E3776"/>
    <w:rsid w:val="005E3AFE"/>
    <w:rsid w:val="005E48EF"/>
    <w:rsid w:val="005E4E2B"/>
    <w:rsid w:val="005E5084"/>
    <w:rsid w:val="005E551E"/>
    <w:rsid w:val="005E580B"/>
    <w:rsid w:val="005E7945"/>
    <w:rsid w:val="005F03B6"/>
    <w:rsid w:val="005F27FB"/>
    <w:rsid w:val="005F3024"/>
    <w:rsid w:val="005F3215"/>
    <w:rsid w:val="005F488C"/>
    <w:rsid w:val="005F560C"/>
    <w:rsid w:val="005F5641"/>
    <w:rsid w:val="005F681A"/>
    <w:rsid w:val="005F73EA"/>
    <w:rsid w:val="005F7A29"/>
    <w:rsid w:val="005F7A75"/>
    <w:rsid w:val="005F7B49"/>
    <w:rsid w:val="00600292"/>
    <w:rsid w:val="00600C70"/>
    <w:rsid w:val="006015E4"/>
    <w:rsid w:val="00601ECF"/>
    <w:rsid w:val="006027A5"/>
    <w:rsid w:val="00602A47"/>
    <w:rsid w:val="0060353F"/>
    <w:rsid w:val="00603697"/>
    <w:rsid w:val="00604882"/>
    <w:rsid w:val="00604DCE"/>
    <w:rsid w:val="0060611C"/>
    <w:rsid w:val="0060613F"/>
    <w:rsid w:val="0060624E"/>
    <w:rsid w:val="0060627F"/>
    <w:rsid w:val="006063E1"/>
    <w:rsid w:val="00606B0A"/>
    <w:rsid w:val="00606ED3"/>
    <w:rsid w:val="0060721F"/>
    <w:rsid w:val="00610343"/>
    <w:rsid w:val="00610780"/>
    <w:rsid w:val="00610F8C"/>
    <w:rsid w:val="00611089"/>
    <w:rsid w:val="006116C4"/>
    <w:rsid w:val="00611AF8"/>
    <w:rsid w:val="006122F5"/>
    <w:rsid w:val="00613220"/>
    <w:rsid w:val="006133EE"/>
    <w:rsid w:val="006136CB"/>
    <w:rsid w:val="00613E1D"/>
    <w:rsid w:val="00614ED0"/>
    <w:rsid w:val="006150F8"/>
    <w:rsid w:val="0061586F"/>
    <w:rsid w:val="0061588C"/>
    <w:rsid w:val="006158DF"/>
    <w:rsid w:val="00615D5F"/>
    <w:rsid w:val="006176F4"/>
    <w:rsid w:val="00617833"/>
    <w:rsid w:val="00620BF1"/>
    <w:rsid w:val="00620E2A"/>
    <w:rsid w:val="0062125A"/>
    <w:rsid w:val="006219BB"/>
    <w:rsid w:val="00621A07"/>
    <w:rsid w:val="006227BA"/>
    <w:rsid w:val="00622D4C"/>
    <w:rsid w:val="006231DA"/>
    <w:rsid w:val="006233C6"/>
    <w:rsid w:val="0062377F"/>
    <w:rsid w:val="00623834"/>
    <w:rsid w:val="006239D9"/>
    <w:rsid w:val="00623C12"/>
    <w:rsid w:val="00624329"/>
    <w:rsid w:val="00624942"/>
    <w:rsid w:val="00624AB7"/>
    <w:rsid w:val="00624B23"/>
    <w:rsid w:val="00624E77"/>
    <w:rsid w:val="00624EDD"/>
    <w:rsid w:val="00626642"/>
    <w:rsid w:val="00626807"/>
    <w:rsid w:val="0062688D"/>
    <w:rsid w:val="00626AA0"/>
    <w:rsid w:val="00626DFC"/>
    <w:rsid w:val="006302A2"/>
    <w:rsid w:val="00631796"/>
    <w:rsid w:val="006325DE"/>
    <w:rsid w:val="00632986"/>
    <w:rsid w:val="00632C8C"/>
    <w:rsid w:val="006336E9"/>
    <w:rsid w:val="00633EB1"/>
    <w:rsid w:val="00634C48"/>
    <w:rsid w:val="006353C5"/>
    <w:rsid w:val="00636278"/>
    <w:rsid w:val="00636810"/>
    <w:rsid w:val="0063711C"/>
    <w:rsid w:val="0063721A"/>
    <w:rsid w:val="00637291"/>
    <w:rsid w:val="00637ADE"/>
    <w:rsid w:val="006402BB"/>
    <w:rsid w:val="00640678"/>
    <w:rsid w:val="006410C6"/>
    <w:rsid w:val="00641262"/>
    <w:rsid w:val="00641D9D"/>
    <w:rsid w:val="00642263"/>
    <w:rsid w:val="00642AD1"/>
    <w:rsid w:val="00642D1B"/>
    <w:rsid w:val="00642EF0"/>
    <w:rsid w:val="00643E29"/>
    <w:rsid w:val="00643FB7"/>
    <w:rsid w:val="006448DD"/>
    <w:rsid w:val="006449FD"/>
    <w:rsid w:val="00645EFC"/>
    <w:rsid w:val="00646347"/>
    <w:rsid w:val="00646FE8"/>
    <w:rsid w:val="00647437"/>
    <w:rsid w:val="0064774A"/>
    <w:rsid w:val="006510D1"/>
    <w:rsid w:val="00651168"/>
    <w:rsid w:val="0065123E"/>
    <w:rsid w:val="00651387"/>
    <w:rsid w:val="006513D8"/>
    <w:rsid w:val="0065152B"/>
    <w:rsid w:val="006522F0"/>
    <w:rsid w:val="00652498"/>
    <w:rsid w:val="006534E5"/>
    <w:rsid w:val="00653688"/>
    <w:rsid w:val="0065379C"/>
    <w:rsid w:val="00654124"/>
    <w:rsid w:val="006544B8"/>
    <w:rsid w:val="0065533B"/>
    <w:rsid w:val="006563F0"/>
    <w:rsid w:val="006574A9"/>
    <w:rsid w:val="006578A1"/>
    <w:rsid w:val="00660B92"/>
    <w:rsid w:val="00660F77"/>
    <w:rsid w:val="0066199B"/>
    <w:rsid w:val="00662667"/>
    <w:rsid w:val="00663AD8"/>
    <w:rsid w:val="00664841"/>
    <w:rsid w:val="00664868"/>
    <w:rsid w:val="00664AC2"/>
    <w:rsid w:val="00664C48"/>
    <w:rsid w:val="00666F80"/>
    <w:rsid w:val="00667249"/>
    <w:rsid w:val="0066726C"/>
    <w:rsid w:val="006673BE"/>
    <w:rsid w:val="00667543"/>
    <w:rsid w:val="00667546"/>
    <w:rsid w:val="00667696"/>
    <w:rsid w:val="00667A15"/>
    <w:rsid w:val="00667F88"/>
    <w:rsid w:val="006700B8"/>
    <w:rsid w:val="006700EE"/>
    <w:rsid w:val="00670600"/>
    <w:rsid w:val="00670CDF"/>
    <w:rsid w:val="00670DF4"/>
    <w:rsid w:val="0067120E"/>
    <w:rsid w:val="006715E8"/>
    <w:rsid w:val="0067167B"/>
    <w:rsid w:val="00671E04"/>
    <w:rsid w:val="006725E6"/>
    <w:rsid w:val="00672BBC"/>
    <w:rsid w:val="00672E68"/>
    <w:rsid w:val="00673FD9"/>
    <w:rsid w:val="00674909"/>
    <w:rsid w:val="00674FC9"/>
    <w:rsid w:val="00675E5F"/>
    <w:rsid w:val="00676008"/>
    <w:rsid w:val="0067617B"/>
    <w:rsid w:val="00676A01"/>
    <w:rsid w:val="00677918"/>
    <w:rsid w:val="0068019F"/>
    <w:rsid w:val="006802F6"/>
    <w:rsid w:val="0068057A"/>
    <w:rsid w:val="00680A24"/>
    <w:rsid w:val="00680A98"/>
    <w:rsid w:val="00680EAB"/>
    <w:rsid w:val="00680F2A"/>
    <w:rsid w:val="00681416"/>
    <w:rsid w:val="00682C65"/>
    <w:rsid w:val="00682C68"/>
    <w:rsid w:val="00682F5C"/>
    <w:rsid w:val="006834EA"/>
    <w:rsid w:val="006839EC"/>
    <w:rsid w:val="006853A7"/>
    <w:rsid w:val="00685A07"/>
    <w:rsid w:val="00685AC1"/>
    <w:rsid w:val="00685BEC"/>
    <w:rsid w:val="00686331"/>
    <w:rsid w:val="00686EE3"/>
    <w:rsid w:val="006873C9"/>
    <w:rsid w:val="00687CD7"/>
    <w:rsid w:val="006905D1"/>
    <w:rsid w:val="00690841"/>
    <w:rsid w:val="006908D3"/>
    <w:rsid w:val="00690FA6"/>
    <w:rsid w:val="00691210"/>
    <w:rsid w:val="00691874"/>
    <w:rsid w:val="00692008"/>
    <w:rsid w:val="00692301"/>
    <w:rsid w:val="006929AD"/>
    <w:rsid w:val="00692EC9"/>
    <w:rsid w:val="006932D3"/>
    <w:rsid w:val="0069449E"/>
    <w:rsid w:val="00694908"/>
    <w:rsid w:val="006952D1"/>
    <w:rsid w:val="0069552B"/>
    <w:rsid w:val="00695C43"/>
    <w:rsid w:val="0069646F"/>
    <w:rsid w:val="00696C08"/>
    <w:rsid w:val="00697240"/>
    <w:rsid w:val="00697249"/>
    <w:rsid w:val="00697E89"/>
    <w:rsid w:val="006A05E2"/>
    <w:rsid w:val="006A0ADD"/>
    <w:rsid w:val="006A0D74"/>
    <w:rsid w:val="006A2CDD"/>
    <w:rsid w:val="006A3F88"/>
    <w:rsid w:val="006A460F"/>
    <w:rsid w:val="006A57BA"/>
    <w:rsid w:val="006A57D7"/>
    <w:rsid w:val="006A5CBC"/>
    <w:rsid w:val="006A5CD1"/>
    <w:rsid w:val="006A61E9"/>
    <w:rsid w:val="006A6281"/>
    <w:rsid w:val="006A62F5"/>
    <w:rsid w:val="006A63F2"/>
    <w:rsid w:val="006A649B"/>
    <w:rsid w:val="006A73AD"/>
    <w:rsid w:val="006A7549"/>
    <w:rsid w:val="006A76ED"/>
    <w:rsid w:val="006B04AD"/>
    <w:rsid w:val="006B1AD0"/>
    <w:rsid w:val="006B1D06"/>
    <w:rsid w:val="006B2511"/>
    <w:rsid w:val="006B29E6"/>
    <w:rsid w:val="006B2CF8"/>
    <w:rsid w:val="006B331E"/>
    <w:rsid w:val="006B3616"/>
    <w:rsid w:val="006B3B0D"/>
    <w:rsid w:val="006B3BEF"/>
    <w:rsid w:val="006B3C20"/>
    <w:rsid w:val="006B405B"/>
    <w:rsid w:val="006B4226"/>
    <w:rsid w:val="006B45BC"/>
    <w:rsid w:val="006B5EC0"/>
    <w:rsid w:val="006B622A"/>
    <w:rsid w:val="006B6669"/>
    <w:rsid w:val="006B6D12"/>
    <w:rsid w:val="006B6FEF"/>
    <w:rsid w:val="006B72B7"/>
    <w:rsid w:val="006B7534"/>
    <w:rsid w:val="006C0051"/>
    <w:rsid w:val="006C00B7"/>
    <w:rsid w:val="006C031E"/>
    <w:rsid w:val="006C04BE"/>
    <w:rsid w:val="006C0DE2"/>
    <w:rsid w:val="006C1B3C"/>
    <w:rsid w:val="006C1C79"/>
    <w:rsid w:val="006C3245"/>
    <w:rsid w:val="006C324D"/>
    <w:rsid w:val="006C345B"/>
    <w:rsid w:val="006C3BEB"/>
    <w:rsid w:val="006C4044"/>
    <w:rsid w:val="006C4139"/>
    <w:rsid w:val="006C4C18"/>
    <w:rsid w:val="006C5250"/>
    <w:rsid w:val="006C5CFE"/>
    <w:rsid w:val="006C5F60"/>
    <w:rsid w:val="006C6D88"/>
    <w:rsid w:val="006C6FDE"/>
    <w:rsid w:val="006C7063"/>
    <w:rsid w:val="006C75C3"/>
    <w:rsid w:val="006C7AE7"/>
    <w:rsid w:val="006C7B7B"/>
    <w:rsid w:val="006D0EE5"/>
    <w:rsid w:val="006D1E84"/>
    <w:rsid w:val="006D1FDF"/>
    <w:rsid w:val="006D20A5"/>
    <w:rsid w:val="006D20B7"/>
    <w:rsid w:val="006D210F"/>
    <w:rsid w:val="006D245F"/>
    <w:rsid w:val="006D2AD6"/>
    <w:rsid w:val="006D45D4"/>
    <w:rsid w:val="006D4B10"/>
    <w:rsid w:val="006D538B"/>
    <w:rsid w:val="006D6513"/>
    <w:rsid w:val="006D6658"/>
    <w:rsid w:val="006D676D"/>
    <w:rsid w:val="006D69F5"/>
    <w:rsid w:val="006D7293"/>
    <w:rsid w:val="006D7A09"/>
    <w:rsid w:val="006D7AE0"/>
    <w:rsid w:val="006D7D28"/>
    <w:rsid w:val="006E08DA"/>
    <w:rsid w:val="006E1E7C"/>
    <w:rsid w:val="006E23EB"/>
    <w:rsid w:val="006E273E"/>
    <w:rsid w:val="006E290D"/>
    <w:rsid w:val="006E2D61"/>
    <w:rsid w:val="006E3510"/>
    <w:rsid w:val="006E428E"/>
    <w:rsid w:val="006E4D9F"/>
    <w:rsid w:val="006E50D1"/>
    <w:rsid w:val="006E533F"/>
    <w:rsid w:val="006E53EB"/>
    <w:rsid w:val="006E5DE1"/>
    <w:rsid w:val="006E678C"/>
    <w:rsid w:val="006F0137"/>
    <w:rsid w:val="006F02B5"/>
    <w:rsid w:val="006F02C9"/>
    <w:rsid w:val="006F0E14"/>
    <w:rsid w:val="006F196A"/>
    <w:rsid w:val="006F1C19"/>
    <w:rsid w:val="006F1F22"/>
    <w:rsid w:val="006F242F"/>
    <w:rsid w:val="006F2753"/>
    <w:rsid w:val="006F33A5"/>
    <w:rsid w:val="006F3477"/>
    <w:rsid w:val="006F52AC"/>
    <w:rsid w:val="006F5E27"/>
    <w:rsid w:val="006F654B"/>
    <w:rsid w:val="006F6B44"/>
    <w:rsid w:val="006F6C26"/>
    <w:rsid w:val="006F7C0A"/>
    <w:rsid w:val="006F7F7B"/>
    <w:rsid w:val="0070094A"/>
    <w:rsid w:val="00700D8C"/>
    <w:rsid w:val="00701412"/>
    <w:rsid w:val="007020A6"/>
    <w:rsid w:val="00702337"/>
    <w:rsid w:val="00702386"/>
    <w:rsid w:val="00702DE2"/>
    <w:rsid w:val="00702FB8"/>
    <w:rsid w:val="007038ED"/>
    <w:rsid w:val="00703F8E"/>
    <w:rsid w:val="00704B05"/>
    <w:rsid w:val="00704E6C"/>
    <w:rsid w:val="007050E8"/>
    <w:rsid w:val="00705E8B"/>
    <w:rsid w:val="00706D7A"/>
    <w:rsid w:val="0070713A"/>
    <w:rsid w:val="007077C5"/>
    <w:rsid w:val="00710B2B"/>
    <w:rsid w:val="00711B79"/>
    <w:rsid w:val="007121B3"/>
    <w:rsid w:val="007122E8"/>
    <w:rsid w:val="00712746"/>
    <w:rsid w:val="00712808"/>
    <w:rsid w:val="0071291B"/>
    <w:rsid w:val="007129C8"/>
    <w:rsid w:val="00713358"/>
    <w:rsid w:val="00714699"/>
    <w:rsid w:val="00714790"/>
    <w:rsid w:val="007154D6"/>
    <w:rsid w:val="00715522"/>
    <w:rsid w:val="007159AE"/>
    <w:rsid w:val="00716A3D"/>
    <w:rsid w:val="00717422"/>
    <w:rsid w:val="00717F97"/>
    <w:rsid w:val="0072087E"/>
    <w:rsid w:val="00720C2A"/>
    <w:rsid w:val="00720EB3"/>
    <w:rsid w:val="007216BE"/>
    <w:rsid w:val="00721864"/>
    <w:rsid w:val="00721F21"/>
    <w:rsid w:val="00722032"/>
    <w:rsid w:val="00722241"/>
    <w:rsid w:val="00722B06"/>
    <w:rsid w:val="00722E24"/>
    <w:rsid w:val="00723171"/>
    <w:rsid w:val="007232C9"/>
    <w:rsid w:val="007233F6"/>
    <w:rsid w:val="00723B99"/>
    <w:rsid w:val="00724ACA"/>
    <w:rsid w:val="00724B84"/>
    <w:rsid w:val="00726386"/>
    <w:rsid w:val="007273C6"/>
    <w:rsid w:val="00727451"/>
    <w:rsid w:val="00727497"/>
    <w:rsid w:val="007277D6"/>
    <w:rsid w:val="00727A78"/>
    <w:rsid w:val="007300B3"/>
    <w:rsid w:val="007309F3"/>
    <w:rsid w:val="007329B4"/>
    <w:rsid w:val="00732C8A"/>
    <w:rsid w:val="00733685"/>
    <w:rsid w:val="00733B62"/>
    <w:rsid w:val="0073449D"/>
    <w:rsid w:val="00734D46"/>
    <w:rsid w:val="00735AD4"/>
    <w:rsid w:val="00736EB6"/>
    <w:rsid w:val="00737F39"/>
    <w:rsid w:val="00737FB0"/>
    <w:rsid w:val="00740168"/>
    <w:rsid w:val="00740964"/>
    <w:rsid w:val="007416D8"/>
    <w:rsid w:val="0074238B"/>
    <w:rsid w:val="0074313D"/>
    <w:rsid w:val="007438EA"/>
    <w:rsid w:val="00743B8E"/>
    <w:rsid w:val="00743BD9"/>
    <w:rsid w:val="00744244"/>
    <w:rsid w:val="007446B4"/>
    <w:rsid w:val="0074496B"/>
    <w:rsid w:val="00744AE3"/>
    <w:rsid w:val="00745CD1"/>
    <w:rsid w:val="00745EFD"/>
    <w:rsid w:val="00746485"/>
    <w:rsid w:val="007471FC"/>
    <w:rsid w:val="00751A8C"/>
    <w:rsid w:val="00751E58"/>
    <w:rsid w:val="0075260E"/>
    <w:rsid w:val="00752BF3"/>
    <w:rsid w:val="007535E2"/>
    <w:rsid w:val="007536BF"/>
    <w:rsid w:val="00753D59"/>
    <w:rsid w:val="00754382"/>
    <w:rsid w:val="00754C97"/>
    <w:rsid w:val="00754DA0"/>
    <w:rsid w:val="007551F8"/>
    <w:rsid w:val="00755DCA"/>
    <w:rsid w:val="0075683E"/>
    <w:rsid w:val="0075687F"/>
    <w:rsid w:val="00756CF3"/>
    <w:rsid w:val="00760C4E"/>
    <w:rsid w:val="007619DF"/>
    <w:rsid w:val="00761F0F"/>
    <w:rsid w:val="00762938"/>
    <w:rsid w:val="00763495"/>
    <w:rsid w:val="00763730"/>
    <w:rsid w:val="00765EB3"/>
    <w:rsid w:val="00766698"/>
    <w:rsid w:val="00767BE3"/>
    <w:rsid w:val="00767FF7"/>
    <w:rsid w:val="00770052"/>
    <w:rsid w:val="00770F26"/>
    <w:rsid w:val="00770F7A"/>
    <w:rsid w:val="007713C7"/>
    <w:rsid w:val="00772D97"/>
    <w:rsid w:val="00772EB6"/>
    <w:rsid w:val="0077358A"/>
    <w:rsid w:val="007738C4"/>
    <w:rsid w:val="007739AD"/>
    <w:rsid w:val="00773A20"/>
    <w:rsid w:val="00773E01"/>
    <w:rsid w:val="007741BE"/>
    <w:rsid w:val="0077558A"/>
    <w:rsid w:val="007761A9"/>
    <w:rsid w:val="00776DA6"/>
    <w:rsid w:val="00777275"/>
    <w:rsid w:val="00777282"/>
    <w:rsid w:val="00777343"/>
    <w:rsid w:val="0077762E"/>
    <w:rsid w:val="007777AD"/>
    <w:rsid w:val="00777D6A"/>
    <w:rsid w:val="007810BB"/>
    <w:rsid w:val="00781123"/>
    <w:rsid w:val="00781582"/>
    <w:rsid w:val="0078192D"/>
    <w:rsid w:val="007822A5"/>
    <w:rsid w:val="00782589"/>
    <w:rsid w:val="00782B37"/>
    <w:rsid w:val="00783E72"/>
    <w:rsid w:val="0078467C"/>
    <w:rsid w:val="00784C84"/>
    <w:rsid w:val="00784EEA"/>
    <w:rsid w:val="007854BF"/>
    <w:rsid w:val="00786045"/>
    <w:rsid w:val="007862AF"/>
    <w:rsid w:val="00786583"/>
    <w:rsid w:val="0078715B"/>
    <w:rsid w:val="007877FD"/>
    <w:rsid w:val="00787D07"/>
    <w:rsid w:val="00787DD7"/>
    <w:rsid w:val="00787F73"/>
    <w:rsid w:val="0079030F"/>
    <w:rsid w:val="00791798"/>
    <w:rsid w:val="007919A5"/>
    <w:rsid w:val="00791E19"/>
    <w:rsid w:val="0079211B"/>
    <w:rsid w:val="00792B53"/>
    <w:rsid w:val="00792F61"/>
    <w:rsid w:val="007936B9"/>
    <w:rsid w:val="00794224"/>
    <w:rsid w:val="007942C0"/>
    <w:rsid w:val="00794327"/>
    <w:rsid w:val="00794DD2"/>
    <w:rsid w:val="0079529E"/>
    <w:rsid w:val="00795375"/>
    <w:rsid w:val="00795640"/>
    <w:rsid w:val="00795E4B"/>
    <w:rsid w:val="007960F4"/>
    <w:rsid w:val="0079648C"/>
    <w:rsid w:val="00796A69"/>
    <w:rsid w:val="00796F31"/>
    <w:rsid w:val="0079749F"/>
    <w:rsid w:val="00797BB9"/>
    <w:rsid w:val="007A02EC"/>
    <w:rsid w:val="007A1687"/>
    <w:rsid w:val="007A1B79"/>
    <w:rsid w:val="007A257F"/>
    <w:rsid w:val="007A25F5"/>
    <w:rsid w:val="007A3492"/>
    <w:rsid w:val="007A35B1"/>
    <w:rsid w:val="007A3992"/>
    <w:rsid w:val="007A3CEA"/>
    <w:rsid w:val="007A484A"/>
    <w:rsid w:val="007A5180"/>
    <w:rsid w:val="007A5C3D"/>
    <w:rsid w:val="007A6333"/>
    <w:rsid w:val="007A6967"/>
    <w:rsid w:val="007A7228"/>
    <w:rsid w:val="007A7234"/>
    <w:rsid w:val="007A7488"/>
    <w:rsid w:val="007A75D1"/>
    <w:rsid w:val="007A7AE6"/>
    <w:rsid w:val="007A7F3D"/>
    <w:rsid w:val="007B0506"/>
    <w:rsid w:val="007B07DA"/>
    <w:rsid w:val="007B0B1B"/>
    <w:rsid w:val="007B0CE7"/>
    <w:rsid w:val="007B0E53"/>
    <w:rsid w:val="007B1129"/>
    <w:rsid w:val="007B1B84"/>
    <w:rsid w:val="007B1ECA"/>
    <w:rsid w:val="007B1EFA"/>
    <w:rsid w:val="007B1F6C"/>
    <w:rsid w:val="007B2A40"/>
    <w:rsid w:val="007B3793"/>
    <w:rsid w:val="007B3952"/>
    <w:rsid w:val="007B3D37"/>
    <w:rsid w:val="007B3D6C"/>
    <w:rsid w:val="007B3DA2"/>
    <w:rsid w:val="007B3E4F"/>
    <w:rsid w:val="007B47F8"/>
    <w:rsid w:val="007B4DCA"/>
    <w:rsid w:val="007B6335"/>
    <w:rsid w:val="007C0856"/>
    <w:rsid w:val="007C105C"/>
    <w:rsid w:val="007C1264"/>
    <w:rsid w:val="007C1326"/>
    <w:rsid w:val="007C155B"/>
    <w:rsid w:val="007C26E9"/>
    <w:rsid w:val="007C2BBE"/>
    <w:rsid w:val="007C2EA9"/>
    <w:rsid w:val="007C332C"/>
    <w:rsid w:val="007C3807"/>
    <w:rsid w:val="007C39CA"/>
    <w:rsid w:val="007C3AE5"/>
    <w:rsid w:val="007C3DF8"/>
    <w:rsid w:val="007C3F67"/>
    <w:rsid w:val="007C4F50"/>
    <w:rsid w:val="007C5EF4"/>
    <w:rsid w:val="007D03A8"/>
    <w:rsid w:val="007D0614"/>
    <w:rsid w:val="007D0E68"/>
    <w:rsid w:val="007D14E4"/>
    <w:rsid w:val="007D20F9"/>
    <w:rsid w:val="007D318E"/>
    <w:rsid w:val="007D3484"/>
    <w:rsid w:val="007D3F33"/>
    <w:rsid w:val="007D4F4E"/>
    <w:rsid w:val="007D513C"/>
    <w:rsid w:val="007D5D9F"/>
    <w:rsid w:val="007D7903"/>
    <w:rsid w:val="007E018D"/>
    <w:rsid w:val="007E03CF"/>
    <w:rsid w:val="007E03F9"/>
    <w:rsid w:val="007E0C20"/>
    <w:rsid w:val="007E1079"/>
    <w:rsid w:val="007E21BD"/>
    <w:rsid w:val="007E2333"/>
    <w:rsid w:val="007E2573"/>
    <w:rsid w:val="007E2FFA"/>
    <w:rsid w:val="007E3ABE"/>
    <w:rsid w:val="007E497F"/>
    <w:rsid w:val="007E5607"/>
    <w:rsid w:val="007E61C9"/>
    <w:rsid w:val="007E6307"/>
    <w:rsid w:val="007E69F0"/>
    <w:rsid w:val="007E7A3E"/>
    <w:rsid w:val="007E7BAB"/>
    <w:rsid w:val="007F0544"/>
    <w:rsid w:val="007F0968"/>
    <w:rsid w:val="007F09F7"/>
    <w:rsid w:val="007F1052"/>
    <w:rsid w:val="007F1954"/>
    <w:rsid w:val="007F22DB"/>
    <w:rsid w:val="007F26A5"/>
    <w:rsid w:val="007F28F9"/>
    <w:rsid w:val="007F2BA6"/>
    <w:rsid w:val="007F2E3F"/>
    <w:rsid w:val="007F2E64"/>
    <w:rsid w:val="007F316D"/>
    <w:rsid w:val="007F338F"/>
    <w:rsid w:val="007F3654"/>
    <w:rsid w:val="007F3947"/>
    <w:rsid w:val="007F4206"/>
    <w:rsid w:val="007F4768"/>
    <w:rsid w:val="007F4DE2"/>
    <w:rsid w:val="007F5489"/>
    <w:rsid w:val="007F5A17"/>
    <w:rsid w:val="007F5E1A"/>
    <w:rsid w:val="007F60D5"/>
    <w:rsid w:val="007F65E5"/>
    <w:rsid w:val="007F6822"/>
    <w:rsid w:val="007F7838"/>
    <w:rsid w:val="007F7922"/>
    <w:rsid w:val="007F7CDE"/>
    <w:rsid w:val="00801271"/>
    <w:rsid w:val="00801534"/>
    <w:rsid w:val="008017A2"/>
    <w:rsid w:val="00801A29"/>
    <w:rsid w:val="00802E3C"/>
    <w:rsid w:val="00802EFD"/>
    <w:rsid w:val="00803B27"/>
    <w:rsid w:val="00803D5B"/>
    <w:rsid w:val="008048A0"/>
    <w:rsid w:val="00804A56"/>
    <w:rsid w:val="00804ACA"/>
    <w:rsid w:val="00805C6F"/>
    <w:rsid w:val="0080677D"/>
    <w:rsid w:val="00806B0A"/>
    <w:rsid w:val="00807171"/>
    <w:rsid w:val="00807868"/>
    <w:rsid w:val="008103F2"/>
    <w:rsid w:val="00810587"/>
    <w:rsid w:val="00811267"/>
    <w:rsid w:val="008112F3"/>
    <w:rsid w:val="00811354"/>
    <w:rsid w:val="0081260F"/>
    <w:rsid w:val="00813526"/>
    <w:rsid w:val="0081371B"/>
    <w:rsid w:val="00813DAD"/>
    <w:rsid w:val="00814646"/>
    <w:rsid w:val="0081483D"/>
    <w:rsid w:val="00814CFE"/>
    <w:rsid w:val="00814E1B"/>
    <w:rsid w:val="00815221"/>
    <w:rsid w:val="0081615A"/>
    <w:rsid w:val="0081666A"/>
    <w:rsid w:val="00816938"/>
    <w:rsid w:val="00817216"/>
    <w:rsid w:val="00817906"/>
    <w:rsid w:val="00817957"/>
    <w:rsid w:val="00817F56"/>
    <w:rsid w:val="00820337"/>
    <w:rsid w:val="0082326A"/>
    <w:rsid w:val="0082382B"/>
    <w:rsid w:val="00823ED7"/>
    <w:rsid w:val="00824837"/>
    <w:rsid w:val="008248C5"/>
    <w:rsid w:val="00825320"/>
    <w:rsid w:val="00825D64"/>
    <w:rsid w:val="0082667B"/>
    <w:rsid w:val="00826919"/>
    <w:rsid w:val="00830591"/>
    <w:rsid w:val="008308B7"/>
    <w:rsid w:val="00830CFE"/>
    <w:rsid w:val="00831118"/>
    <w:rsid w:val="0083192E"/>
    <w:rsid w:val="00831F4D"/>
    <w:rsid w:val="00833E85"/>
    <w:rsid w:val="00834928"/>
    <w:rsid w:val="00834991"/>
    <w:rsid w:val="00834DF7"/>
    <w:rsid w:val="00835709"/>
    <w:rsid w:val="00835845"/>
    <w:rsid w:val="00835EED"/>
    <w:rsid w:val="0083655B"/>
    <w:rsid w:val="00836622"/>
    <w:rsid w:val="00836950"/>
    <w:rsid w:val="0083727E"/>
    <w:rsid w:val="00837327"/>
    <w:rsid w:val="00837615"/>
    <w:rsid w:val="008402E5"/>
    <w:rsid w:val="008404E1"/>
    <w:rsid w:val="00840C2B"/>
    <w:rsid w:val="008410BE"/>
    <w:rsid w:val="0084133B"/>
    <w:rsid w:val="00842914"/>
    <w:rsid w:val="00842E38"/>
    <w:rsid w:val="008436D5"/>
    <w:rsid w:val="008438A3"/>
    <w:rsid w:val="00843CC1"/>
    <w:rsid w:val="00843DDF"/>
    <w:rsid w:val="00844118"/>
    <w:rsid w:val="00844C95"/>
    <w:rsid w:val="00844DC9"/>
    <w:rsid w:val="00845BB4"/>
    <w:rsid w:val="00845EAF"/>
    <w:rsid w:val="0084662E"/>
    <w:rsid w:val="008467E7"/>
    <w:rsid w:val="00846C2D"/>
    <w:rsid w:val="00847228"/>
    <w:rsid w:val="00847593"/>
    <w:rsid w:val="00847A96"/>
    <w:rsid w:val="00851FEA"/>
    <w:rsid w:val="0085285C"/>
    <w:rsid w:val="00852BBD"/>
    <w:rsid w:val="008532B7"/>
    <w:rsid w:val="0085479E"/>
    <w:rsid w:val="00855C95"/>
    <w:rsid w:val="00855FB1"/>
    <w:rsid w:val="00856316"/>
    <w:rsid w:val="0085661E"/>
    <w:rsid w:val="00856A5D"/>
    <w:rsid w:val="00857348"/>
    <w:rsid w:val="00857479"/>
    <w:rsid w:val="008574F6"/>
    <w:rsid w:val="008575F0"/>
    <w:rsid w:val="008577FA"/>
    <w:rsid w:val="008578F3"/>
    <w:rsid w:val="00857ED3"/>
    <w:rsid w:val="00857F97"/>
    <w:rsid w:val="008608B8"/>
    <w:rsid w:val="0086098B"/>
    <w:rsid w:val="00860A8E"/>
    <w:rsid w:val="00861131"/>
    <w:rsid w:val="008620CB"/>
    <w:rsid w:val="0086282B"/>
    <w:rsid w:val="0086330B"/>
    <w:rsid w:val="008646FC"/>
    <w:rsid w:val="00864AE7"/>
    <w:rsid w:val="00864BAB"/>
    <w:rsid w:val="00866DCD"/>
    <w:rsid w:val="008676B0"/>
    <w:rsid w:val="00867E0C"/>
    <w:rsid w:val="00870340"/>
    <w:rsid w:val="00871649"/>
    <w:rsid w:val="0087224F"/>
    <w:rsid w:val="00872CFE"/>
    <w:rsid w:val="00872DC1"/>
    <w:rsid w:val="00873917"/>
    <w:rsid w:val="00875A66"/>
    <w:rsid w:val="00875C4F"/>
    <w:rsid w:val="00877455"/>
    <w:rsid w:val="00877BE0"/>
    <w:rsid w:val="00880369"/>
    <w:rsid w:val="008805E4"/>
    <w:rsid w:val="00881E07"/>
    <w:rsid w:val="00883D92"/>
    <w:rsid w:val="0088452D"/>
    <w:rsid w:val="00885104"/>
    <w:rsid w:val="008852E2"/>
    <w:rsid w:val="0088588B"/>
    <w:rsid w:val="0088590B"/>
    <w:rsid w:val="00885B3B"/>
    <w:rsid w:val="00886692"/>
    <w:rsid w:val="0088684A"/>
    <w:rsid w:val="00887246"/>
    <w:rsid w:val="008878E6"/>
    <w:rsid w:val="008907C3"/>
    <w:rsid w:val="00890E2F"/>
    <w:rsid w:val="00891076"/>
    <w:rsid w:val="00893554"/>
    <w:rsid w:val="00893843"/>
    <w:rsid w:val="00893C2F"/>
    <w:rsid w:val="00893CE9"/>
    <w:rsid w:val="00894146"/>
    <w:rsid w:val="008947AB"/>
    <w:rsid w:val="00894948"/>
    <w:rsid w:val="00894DAA"/>
    <w:rsid w:val="00895440"/>
    <w:rsid w:val="008955E8"/>
    <w:rsid w:val="00895A1F"/>
    <w:rsid w:val="00896012"/>
    <w:rsid w:val="0089619E"/>
    <w:rsid w:val="008965CD"/>
    <w:rsid w:val="00896D47"/>
    <w:rsid w:val="008972F5"/>
    <w:rsid w:val="0089754B"/>
    <w:rsid w:val="008A0AAA"/>
    <w:rsid w:val="008A132E"/>
    <w:rsid w:val="008A14E2"/>
    <w:rsid w:val="008A1A0D"/>
    <w:rsid w:val="008A2462"/>
    <w:rsid w:val="008A2ACC"/>
    <w:rsid w:val="008A3600"/>
    <w:rsid w:val="008A55B1"/>
    <w:rsid w:val="008A61EB"/>
    <w:rsid w:val="008A62F8"/>
    <w:rsid w:val="008A6748"/>
    <w:rsid w:val="008A6E74"/>
    <w:rsid w:val="008A6FAB"/>
    <w:rsid w:val="008A704C"/>
    <w:rsid w:val="008A78BC"/>
    <w:rsid w:val="008B007B"/>
    <w:rsid w:val="008B06D9"/>
    <w:rsid w:val="008B140F"/>
    <w:rsid w:val="008B1D20"/>
    <w:rsid w:val="008B27FB"/>
    <w:rsid w:val="008B2827"/>
    <w:rsid w:val="008B2B98"/>
    <w:rsid w:val="008B38AB"/>
    <w:rsid w:val="008B3C9A"/>
    <w:rsid w:val="008B3DA5"/>
    <w:rsid w:val="008B440B"/>
    <w:rsid w:val="008B45A0"/>
    <w:rsid w:val="008B4636"/>
    <w:rsid w:val="008B4AFC"/>
    <w:rsid w:val="008B4DC9"/>
    <w:rsid w:val="008B5421"/>
    <w:rsid w:val="008B5731"/>
    <w:rsid w:val="008B5E49"/>
    <w:rsid w:val="008B5FEF"/>
    <w:rsid w:val="008B638F"/>
    <w:rsid w:val="008B6E14"/>
    <w:rsid w:val="008B7523"/>
    <w:rsid w:val="008B7852"/>
    <w:rsid w:val="008C0F01"/>
    <w:rsid w:val="008C10DB"/>
    <w:rsid w:val="008C1304"/>
    <w:rsid w:val="008C1BD0"/>
    <w:rsid w:val="008C1DE3"/>
    <w:rsid w:val="008C34FA"/>
    <w:rsid w:val="008C4041"/>
    <w:rsid w:val="008C4504"/>
    <w:rsid w:val="008C4EE8"/>
    <w:rsid w:val="008C5078"/>
    <w:rsid w:val="008C5084"/>
    <w:rsid w:val="008C5994"/>
    <w:rsid w:val="008C5C8A"/>
    <w:rsid w:val="008C694B"/>
    <w:rsid w:val="008C746B"/>
    <w:rsid w:val="008C774E"/>
    <w:rsid w:val="008D031B"/>
    <w:rsid w:val="008D04E9"/>
    <w:rsid w:val="008D05BE"/>
    <w:rsid w:val="008D0698"/>
    <w:rsid w:val="008D07D8"/>
    <w:rsid w:val="008D0A9A"/>
    <w:rsid w:val="008D23AF"/>
    <w:rsid w:val="008D3426"/>
    <w:rsid w:val="008D37E0"/>
    <w:rsid w:val="008D37EE"/>
    <w:rsid w:val="008D43C4"/>
    <w:rsid w:val="008D4A36"/>
    <w:rsid w:val="008D4C59"/>
    <w:rsid w:val="008D4FB7"/>
    <w:rsid w:val="008D70AD"/>
    <w:rsid w:val="008D70C9"/>
    <w:rsid w:val="008D758A"/>
    <w:rsid w:val="008E058B"/>
    <w:rsid w:val="008E0D9F"/>
    <w:rsid w:val="008E1F68"/>
    <w:rsid w:val="008E25FE"/>
    <w:rsid w:val="008E2D8A"/>
    <w:rsid w:val="008E3660"/>
    <w:rsid w:val="008E3EDE"/>
    <w:rsid w:val="008E449F"/>
    <w:rsid w:val="008E4A9D"/>
    <w:rsid w:val="008E4BB6"/>
    <w:rsid w:val="008E532A"/>
    <w:rsid w:val="008E59B0"/>
    <w:rsid w:val="008E5F64"/>
    <w:rsid w:val="008E67F7"/>
    <w:rsid w:val="008E6D2D"/>
    <w:rsid w:val="008E6DB3"/>
    <w:rsid w:val="008E6E86"/>
    <w:rsid w:val="008E71A8"/>
    <w:rsid w:val="008E77EE"/>
    <w:rsid w:val="008E7978"/>
    <w:rsid w:val="008F0937"/>
    <w:rsid w:val="008F0963"/>
    <w:rsid w:val="008F0A57"/>
    <w:rsid w:val="008F1230"/>
    <w:rsid w:val="008F1A07"/>
    <w:rsid w:val="008F26FE"/>
    <w:rsid w:val="008F2878"/>
    <w:rsid w:val="008F29E4"/>
    <w:rsid w:val="008F370D"/>
    <w:rsid w:val="008F3FF0"/>
    <w:rsid w:val="008F40A8"/>
    <w:rsid w:val="008F532C"/>
    <w:rsid w:val="008F6EA1"/>
    <w:rsid w:val="008F7A7D"/>
    <w:rsid w:val="008F7E89"/>
    <w:rsid w:val="00900BA0"/>
    <w:rsid w:val="00901499"/>
    <w:rsid w:val="00902E58"/>
    <w:rsid w:val="009035C3"/>
    <w:rsid w:val="00903D33"/>
    <w:rsid w:val="0090435E"/>
    <w:rsid w:val="009044E0"/>
    <w:rsid w:val="00904C77"/>
    <w:rsid w:val="00904ECE"/>
    <w:rsid w:val="009058B5"/>
    <w:rsid w:val="00905A09"/>
    <w:rsid w:val="00905A1E"/>
    <w:rsid w:val="00905D60"/>
    <w:rsid w:val="009060F1"/>
    <w:rsid w:val="0090634C"/>
    <w:rsid w:val="0090693D"/>
    <w:rsid w:val="009076BE"/>
    <w:rsid w:val="00907B82"/>
    <w:rsid w:val="0091072E"/>
    <w:rsid w:val="0091128A"/>
    <w:rsid w:val="00911352"/>
    <w:rsid w:val="009122C8"/>
    <w:rsid w:val="00912408"/>
    <w:rsid w:val="00912452"/>
    <w:rsid w:val="00912A08"/>
    <w:rsid w:val="00912C21"/>
    <w:rsid w:val="0091359A"/>
    <w:rsid w:val="00914463"/>
    <w:rsid w:val="00914D61"/>
    <w:rsid w:val="009151F3"/>
    <w:rsid w:val="009156C9"/>
    <w:rsid w:val="00915779"/>
    <w:rsid w:val="00915A5E"/>
    <w:rsid w:val="00915E88"/>
    <w:rsid w:val="009164C0"/>
    <w:rsid w:val="009164F5"/>
    <w:rsid w:val="00917159"/>
    <w:rsid w:val="00917D9D"/>
    <w:rsid w:val="00917EF7"/>
    <w:rsid w:val="009206D6"/>
    <w:rsid w:val="00920983"/>
    <w:rsid w:val="00920A68"/>
    <w:rsid w:val="00920D4E"/>
    <w:rsid w:val="00920EE9"/>
    <w:rsid w:val="00920FA6"/>
    <w:rsid w:val="0092167D"/>
    <w:rsid w:val="009229BC"/>
    <w:rsid w:val="009232CC"/>
    <w:rsid w:val="00923B1C"/>
    <w:rsid w:val="00923B6D"/>
    <w:rsid w:val="00923D06"/>
    <w:rsid w:val="0092401C"/>
    <w:rsid w:val="009247E8"/>
    <w:rsid w:val="009248B9"/>
    <w:rsid w:val="00925BC7"/>
    <w:rsid w:val="00925D3D"/>
    <w:rsid w:val="00926C6D"/>
    <w:rsid w:val="00926CAA"/>
    <w:rsid w:val="009310EF"/>
    <w:rsid w:val="009324D5"/>
    <w:rsid w:val="009327FE"/>
    <w:rsid w:val="009332F3"/>
    <w:rsid w:val="009334E9"/>
    <w:rsid w:val="00936373"/>
    <w:rsid w:val="009364AA"/>
    <w:rsid w:val="00936732"/>
    <w:rsid w:val="00937B84"/>
    <w:rsid w:val="00937FDA"/>
    <w:rsid w:val="00941010"/>
    <w:rsid w:val="009414D2"/>
    <w:rsid w:val="0094194E"/>
    <w:rsid w:val="00942642"/>
    <w:rsid w:val="009439A6"/>
    <w:rsid w:val="0094421D"/>
    <w:rsid w:val="0094568F"/>
    <w:rsid w:val="00946E5E"/>
    <w:rsid w:val="009474B3"/>
    <w:rsid w:val="009475AD"/>
    <w:rsid w:val="00947647"/>
    <w:rsid w:val="00950448"/>
    <w:rsid w:val="00950855"/>
    <w:rsid w:val="00950A9B"/>
    <w:rsid w:val="00951075"/>
    <w:rsid w:val="00951D69"/>
    <w:rsid w:val="009521EA"/>
    <w:rsid w:val="00952A1F"/>
    <w:rsid w:val="00952D93"/>
    <w:rsid w:val="0095367F"/>
    <w:rsid w:val="0095397A"/>
    <w:rsid w:val="00953BFE"/>
    <w:rsid w:val="00953E37"/>
    <w:rsid w:val="00954696"/>
    <w:rsid w:val="00955547"/>
    <w:rsid w:val="0095621A"/>
    <w:rsid w:val="00956238"/>
    <w:rsid w:val="00956362"/>
    <w:rsid w:val="00956A45"/>
    <w:rsid w:val="00956A6F"/>
    <w:rsid w:val="00957D29"/>
    <w:rsid w:val="009603A9"/>
    <w:rsid w:val="00961D0F"/>
    <w:rsid w:val="00961E2A"/>
    <w:rsid w:val="00963379"/>
    <w:rsid w:val="0096434E"/>
    <w:rsid w:val="009643B7"/>
    <w:rsid w:val="00964BAB"/>
    <w:rsid w:val="00965CE5"/>
    <w:rsid w:val="0096602F"/>
    <w:rsid w:val="009670EA"/>
    <w:rsid w:val="0096713E"/>
    <w:rsid w:val="00967A4A"/>
    <w:rsid w:val="009708BA"/>
    <w:rsid w:val="0097094F"/>
    <w:rsid w:val="0097173F"/>
    <w:rsid w:val="00971945"/>
    <w:rsid w:val="009719B5"/>
    <w:rsid w:val="00971A0B"/>
    <w:rsid w:val="009721D0"/>
    <w:rsid w:val="00972669"/>
    <w:rsid w:val="00972C3D"/>
    <w:rsid w:val="0097360C"/>
    <w:rsid w:val="0097374F"/>
    <w:rsid w:val="0097388E"/>
    <w:rsid w:val="009739BD"/>
    <w:rsid w:val="00973AA2"/>
    <w:rsid w:val="0097525D"/>
    <w:rsid w:val="009758FF"/>
    <w:rsid w:val="00975A08"/>
    <w:rsid w:val="00976FF8"/>
    <w:rsid w:val="00977025"/>
    <w:rsid w:val="009779B4"/>
    <w:rsid w:val="00977AE1"/>
    <w:rsid w:val="00977DA8"/>
    <w:rsid w:val="009802E9"/>
    <w:rsid w:val="00980CF9"/>
    <w:rsid w:val="00981DC1"/>
    <w:rsid w:val="009820C7"/>
    <w:rsid w:val="00984144"/>
    <w:rsid w:val="009841B5"/>
    <w:rsid w:val="00984462"/>
    <w:rsid w:val="00985156"/>
    <w:rsid w:val="0098586C"/>
    <w:rsid w:val="00985A80"/>
    <w:rsid w:val="00985DAD"/>
    <w:rsid w:val="00986238"/>
    <w:rsid w:val="009869C4"/>
    <w:rsid w:val="00986F1F"/>
    <w:rsid w:val="009874EB"/>
    <w:rsid w:val="00987BED"/>
    <w:rsid w:val="00987D3E"/>
    <w:rsid w:val="009901B8"/>
    <w:rsid w:val="00990A32"/>
    <w:rsid w:val="009911C6"/>
    <w:rsid w:val="00992261"/>
    <w:rsid w:val="009924B3"/>
    <w:rsid w:val="00993579"/>
    <w:rsid w:val="00993F03"/>
    <w:rsid w:val="00995C54"/>
    <w:rsid w:val="009A0A88"/>
    <w:rsid w:val="009A1186"/>
    <w:rsid w:val="009A14BB"/>
    <w:rsid w:val="009A15DD"/>
    <w:rsid w:val="009A1916"/>
    <w:rsid w:val="009A2B15"/>
    <w:rsid w:val="009A2B6F"/>
    <w:rsid w:val="009A38F4"/>
    <w:rsid w:val="009A3CA3"/>
    <w:rsid w:val="009A479B"/>
    <w:rsid w:val="009A50DF"/>
    <w:rsid w:val="009A6171"/>
    <w:rsid w:val="009A775D"/>
    <w:rsid w:val="009B05ED"/>
    <w:rsid w:val="009B0915"/>
    <w:rsid w:val="009B0B28"/>
    <w:rsid w:val="009B119E"/>
    <w:rsid w:val="009B1614"/>
    <w:rsid w:val="009B20B5"/>
    <w:rsid w:val="009B2947"/>
    <w:rsid w:val="009B376E"/>
    <w:rsid w:val="009B39BF"/>
    <w:rsid w:val="009B40BD"/>
    <w:rsid w:val="009B4101"/>
    <w:rsid w:val="009B4543"/>
    <w:rsid w:val="009B4A7A"/>
    <w:rsid w:val="009B556E"/>
    <w:rsid w:val="009B5690"/>
    <w:rsid w:val="009B5D83"/>
    <w:rsid w:val="009B5E25"/>
    <w:rsid w:val="009B6180"/>
    <w:rsid w:val="009B6963"/>
    <w:rsid w:val="009B74B7"/>
    <w:rsid w:val="009B7A35"/>
    <w:rsid w:val="009C06C6"/>
    <w:rsid w:val="009C1484"/>
    <w:rsid w:val="009C20E6"/>
    <w:rsid w:val="009C231A"/>
    <w:rsid w:val="009C2C41"/>
    <w:rsid w:val="009C3E43"/>
    <w:rsid w:val="009C4302"/>
    <w:rsid w:val="009C444D"/>
    <w:rsid w:val="009C7397"/>
    <w:rsid w:val="009D00CE"/>
    <w:rsid w:val="009D0131"/>
    <w:rsid w:val="009D0B4C"/>
    <w:rsid w:val="009D0B9E"/>
    <w:rsid w:val="009D1047"/>
    <w:rsid w:val="009D107E"/>
    <w:rsid w:val="009D1B53"/>
    <w:rsid w:val="009D1E45"/>
    <w:rsid w:val="009D31B4"/>
    <w:rsid w:val="009D3C61"/>
    <w:rsid w:val="009D4752"/>
    <w:rsid w:val="009D5099"/>
    <w:rsid w:val="009D5192"/>
    <w:rsid w:val="009D5A24"/>
    <w:rsid w:val="009D5D94"/>
    <w:rsid w:val="009D5F04"/>
    <w:rsid w:val="009D632B"/>
    <w:rsid w:val="009D6A9C"/>
    <w:rsid w:val="009D6ADA"/>
    <w:rsid w:val="009D7060"/>
    <w:rsid w:val="009D72F7"/>
    <w:rsid w:val="009D74EE"/>
    <w:rsid w:val="009D79EF"/>
    <w:rsid w:val="009E08CF"/>
    <w:rsid w:val="009E0CFE"/>
    <w:rsid w:val="009E0D90"/>
    <w:rsid w:val="009E1675"/>
    <w:rsid w:val="009E216E"/>
    <w:rsid w:val="009E228D"/>
    <w:rsid w:val="009E25E3"/>
    <w:rsid w:val="009E263D"/>
    <w:rsid w:val="009E26E4"/>
    <w:rsid w:val="009E31AB"/>
    <w:rsid w:val="009E3E61"/>
    <w:rsid w:val="009E40F4"/>
    <w:rsid w:val="009E425C"/>
    <w:rsid w:val="009E447E"/>
    <w:rsid w:val="009E4727"/>
    <w:rsid w:val="009E4B5A"/>
    <w:rsid w:val="009E4E45"/>
    <w:rsid w:val="009E5FA7"/>
    <w:rsid w:val="009E6024"/>
    <w:rsid w:val="009E6B7C"/>
    <w:rsid w:val="009E6C16"/>
    <w:rsid w:val="009E6CCC"/>
    <w:rsid w:val="009E76F7"/>
    <w:rsid w:val="009E7E49"/>
    <w:rsid w:val="009F0588"/>
    <w:rsid w:val="009F0A9E"/>
    <w:rsid w:val="009F0F24"/>
    <w:rsid w:val="009F1694"/>
    <w:rsid w:val="009F1E57"/>
    <w:rsid w:val="009F1FCA"/>
    <w:rsid w:val="009F2008"/>
    <w:rsid w:val="009F206F"/>
    <w:rsid w:val="009F24E9"/>
    <w:rsid w:val="009F2F76"/>
    <w:rsid w:val="009F320B"/>
    <w:rsid w:val="009F347D"/>
    <w:rsid w:val="009F353F"/>
    <w:rsid w:val="009F3FE1"/>
    <w:rsid w:val="009F47F3"/>
    <w:rsid w:val="009F4AF2"/>
    <w:rsid w:val="009F4C6E"/>
    <w:rsid w:val="009F4E99"/>
    <w:rsid w:val="009F4FB3"/>
    <w:rsid w:val="009F6273"/>
    <w:rsid w:val="009F6A88"/>
    <w:rsid w:val="009F7295"/>
    <w:rsid w:val="009F72B3"/>
    <w:rsid w:val="009F7884"/>
    <w:rsid w:val="00A00026"/>
    <w:rsid w:val="00A000F8"/>
    <w:rsid w:val="00A001AC"/>
    <w:rsid w:val="00A00D52"/>
    <w:rsid w:val="00A011F1"/>
    <w:rsid w:val="00A02420"/>
    <w:rsid w:val="00A0262D"/>
    <w:rsid w:val="00A02902"/>
    <w:rsid w:val="00A0303C"/>
    <w:rsid w:val="00A03187"/>
    <w:rsid w:val="00A031B5"/>
    <w:rsid w:val="00A031CA"/>
    <w:rsid w:val="00A0331D"/>
    <w:rsid w:val="00A03AC8"/>
    <w:rsid w:val="00A04A3E"/>
    <w:rsid w:val="00A04C88"/>
    <w:rsid w:val="00A055AA"/>
    <w:rsid w:val="00A05D3B"/>
    <w:rsid w:val="00A06039"/>
    <w:rsid w:val="00A0639D"/>
    <w:rsid w:val="00A06650"/>
    <w:rsid w:val="00A07274"/>
    <w:rsid w:val="00A073B6"/>
    <w:rsid w:val="00A07938"/>
    <w:rsid w:val="00A104E5"/>
    <w:rsid w:val="00A10537"/>
    <w:rsid w:val="00A1063D"/>
    <w:rsid w:val="00A1195D"/>
    <w:rsid w:val="00A11CD2"/>
    <w:rsid w:val="00A1200E"/>
    <w:rsid w:val="00A13479"/>
    <w:rsid w:val="00A136DC"/>
    <w:rsid w:val="00A1478E"/>
    <w:rsid w:val="00A149CD"/>
    <w:rsid w:val="00A16863"/>
    <w:rsid w:val="00A1697B"/>
    <w:rsid w:val="00A175AB"/>
    <w:rsid w:val="00A176D5"/>
    <w:rsid w:val="00A17D9E"/>
    <w:rsid w:val="00A17E65"/>
    <w:rsid w:val="00A21304"/>
    <w:rsid w:val="00A21C8D"/>
    <w:rsid w:val="00A21CE3"/>
    <w:rsid w:val="00A21D7B"/>
    <w:rsid w:val="00A21FDD"/>
    <w:rsid w:val="00A2270B"/>
    <w:rsid w:val="00A22B6A"/>
    <w:rsid w:val="00A233C2"/>
    <w:rsid w:val="00A23E5F"/>
    <w:rsid w:val="00A244A3"/>
    <w:rsid w:val="00A24B73"/>
    <w:rsid w:val="00A24C8D"/>
    <w:rsid w:val="00A24CB0"/>
    <w:rsid w:val="00A25489"/>
    <w:rsid w:val="00A260BA"/>
    <w:rsid w:val="00A26674"/>
    <w:rsid w:val="00A26D36"/>
    <w:rsid w:val="00A2724A"/>
    <w:rsid w:val="00A2729F"/>
    <w:rsid w:val="00A27ABD"/>
    <w:rsid w:val="00A30126"/>
    <w:rsid w:val="00A30284"/>
    <w:rsid w:val="00A31A92"/>
    <w:rsid w:val="00A33F82"/>
    <w:rsid w:val="00A344DD"/>
    <w:rsid w:val="00A347E4"/>
    <w:rsid w:val="00A3481B"/>
    <w:rsid w:val="00A34DB9"/>
    <w:rsid w:val="00A35B10"/>
    <w:rsid w:val="00A36255"/>
    <w:rsid w:val="00A3734A"/>
    <w:rsid w:val="00A3754C"/>
    <w:rsid w:val="00A40954"/>
    <w:rsid w:val="00A40A2B"/>
    <w:rsid w:val="00A40A93"/>
    <w:rsid w:val="00A40E46"/>
    <w:rsid w:val="00A40F7C"/>
    <w:rsid w:val="00A418DF"/>
    <w:rsid w:val="00A41981"/>
    <w:rsid w:val="00A41B0C"/>
    <w:rsid w:val="00A41D6B"/>
    <w:rsid w:val="00A4226B"/>
    <w:rsid w:val="00A424C9"/>
    <w:rsid w:val="00A426DD"/>
    <w:rsid w:val="00A42704"/>
    <w:rsid w:val="00A42841"/>
    <w:rsid w:val="00A42A11"/>
    <w:rsid w:val="00A43119"/>
    <w:rsid w:val="00A43493"/>
    <w:rsid w:val="00A43A0A"/>
    <w:rsid w:val="00A43F34"/>
    <w:rsid w:val="00A44125"/>
    <w:rsid w:val="00A447CE"/>
    <w:rsid w:val="00A45653"/>
    <w:rsid w:val="00A45E2A"/>
    <w:rsid w:val="00A46479"/>
    <w:rsid w:val="00A46E12"/>
    <w:rsid w:val="00A46F32"/>
    <w:rsid w:val="00A50C78"/>
    <w:rsid w:val="00A51B1E"/>
    <w:rsid w:val="00A523BD"/>
    <w:rsid w:val="00A52514"/>
    <w:rsid w:val="00A52744"/>
    <w:rsid w:val="00A529D4"/>
    <w:rsid w:val="00A52D9F"/>
    <w:rsid w:val="00A533D4"/>
    <w:rsid w:val="00A537DA"/>
    <w:rsid w:val="00A545B8"/>
    <w:rsid w:val="00A5462A"/>
    <w:rsid w:val="00A54777"/>
    <w:rsid w:val="00A54A02"/>
    <w:rsid w:val="00A5532F"/>
    <w:rsid w:val="00A56FC8"/>
    <w:rsid w:val="00A5709E"/>
    <w:rsid w:val="00A57722"/>
    <w:rsid w:val="00A602D0"/>
    <w:rsid w:val="00A60B81"/>
    <w:rsid w:val="00A61089"/>
    <w:rsid w:val="00A61F05"/>
    <w:rsid w:val="00A6263B"/>
    <w:rsid w:val="00A62FF6"/>
    <w:rsid w:val="00A63B74"/>
    <w:rsid w:val="00A643FE"/>
    <w:rsid w:val="00A648C5"/>
    <w:rsid w:val="00A65EA5"/>
    <w:rsid w:val="00A666E3"/>
    <w:rsid w:val="00A66793"/>
    <w:rsid w:val="00A66CA2"/>
    <w:rsid w:val="00A67329"/>
    <w:rsid w:val="00A676FC"/>
    <w:rsid w:val="00A67B0A"/>
    <w:rsid w:val="00A67DE7"/>
    <w:rsid w:val="00A70067"/>
    <w:rsid w:val="00A70AC0"/>
    <w:rsid w:val="00A70F23"/>
    <w:rsid w:val="00A710E1"/>
    <w:rsid w:val="00A715D1"/>
    <w:rsid w:val="00A71A84"/>
    <w:rsid w:val="00A72047"/>
    <w:rsid w:val="00A7242A"/>
    <w:rsid w:val="00A72793"/>
    <w:rsid w:val="00A7457A"/>
    <w:rsid w:val="00A746C8"/>
    <w:rsid w:val="00A74763"/>
    <w:rsid w:val="00A749F9"/>
    <w:rsid w:val="00A74DBD"/>
    <w:rsid w:val="00A75575"/>
    <w:rsid w:val="00A756C8"/>
    <w:rsid w:val="00A7687B"/>
    <w:rsid w:val="00A77AE8"/>
    <w:rsid w:val="00A77CA4"/>
    <w:rsid w:val="00A77EDA"/>
    <w:rsid w:val="00A803FB"/>
    <w:rsid w:val="00A806A9"/>
    <w:rsid w:val="00A806B3"/>
    <w:rsid w:val="00A808F2"/>
    <w:rsid w:val="00A81A8A"/>
    <w:rsid w:val="00A81E04"/>
    <w:rsid w:val="00A81E61"/>
    <w:rsid w:val="00A82349"/>
    <w:rsid w:val="00A83834"/>
    <w:rsid w:val="00A85550"/>
    <w:rsid w:val="00A85A6E"/>
    <w:rsid w:val="00A85D0E"/>
    <w:rsid w:val="00A85E24"/>
    <w:rsid w:val="00A864CB"/>
    <w:rsid w:val="00A869E9"/>
    <w:rsid w:val="00A86A3F"/>
    <w:rsid w:val="00A86E24"/>
    <w:rsid w:val="00A87150"/>
    <w:rsid w:val="00A87C78"/>
    <w:rsid w:val="00A90349"/>
    <w:rsid w:val="00A906A7"/>
    <w:rsid w:val="00A90D69"/>
    <w:rsid w:val="00A91270"/>
    <w:rsid w:val="00A91E35"/>
    <w:rsid w:val="00A91FD7"/>
    <w:rsid w:val="00A920E0"/>
    <w:rsid w:val="00A921A4"/>
    <w:rsid w:val="00A93F4D"/>
    <w:rsid w:val="00A9457D"/>
    <w:rsid w:val="00A94DAE"/>
    <w:rsid w:val="00A95A1F"/>
    <w:rsid w:val="00A95D22"/>
    <w:rsid w:val="00A96501"/>
    <w:rsid w:val="00A970C3"/>
    <w:rsid w:val="00A97577"/>
    <w:rsid w:val="00A975D7"/>
    <w:rsid w:val="00AA10A2"/>
    <w:rsid w:val="00AA12B9"/>
    <w:rsid w:val="00AA22D7"/>
    <w:rsid w:val="00AA23DF"/>
    <w:rsid w:val="00AA28BE"/>
    <w:rsid w:val="00AA2DA3"/>
    <w:rsid w:val="00AA2E67"/>
    <w:rsid w:val="00AA323A"/>
    <w:rsid w:val="00AA3EA8"/>
    <w:rsid w:val="00AA42D8"/>
    <w:rsid w:val="00AA4720"/>
    <w:rsid w:val="00AA7790"/>
    <w:rsid w:val="00AA7863"/>
    <w:rsid w:val="00AB0722"/>
    <w:rsid w:val="00AB09A3"/>
    <w:rsid w:val="00AB1901"/>
    <w:rsid w:val="00AB1B55"/>
    <w:rsid w:val="00AB1C57"/>
    <w:rsid w:val="00AB2839"/>
    <w:rsid w:val="00AB3E67"/>
    <w:rsid w:val="00AB3F6F"/>
    <w:rsid w:val="00AB4DC3"/>
    <w:rsid w:val="00AB5232"/>
    <w:rsid w:val="00AB5956"/>
    <w:rsid w:val="00AB5A13"/>
    <w:rsid w:val="00AB624B"/>
    <w:rsid w:val="00AB71FD"/>
    <w:rsid w:val="00AB757E"/>
    <w:rsid w:val="00AB75CD"/>
    <w:rsid w:val="00AB7688"/>
    <w:rsid w:val="00AB79CD"/>
    <w:rsid w:val="00AC06EE"/>
    <w:rsid w:val="00AC1827"/>
    <w:rsid w:val="00AC1C36"/>
    <w:rsid w:val="00AC1C9C"/>
    <w:rsid w:val="00AC33E3"/>
    <w:rsid w:val="00AC373F"/>
    <w:rsid w:val="00AC3AF5"/>
    <w:rsid w:val="00AC502C"/>
    <w:rsid w:val="00AC5317"/>
    <w:rsid w:val="00AC63E3"/>
    <w:rsid w:val="00AC6F2A"/>
    <w:rsid w:val="00AC721D"/>
    <w:rsid w:val="00AC7F14"/>
    <w:rsid w:val="00AD037A"/>
    <w:rsid w:val="00AD0B7C"/>
    <w:rsid w:val="00AD0EEE"/>
    <w:rsid w:val="00AD1BBA"/>
    <w:rsid w:val="00AD1DFF"/>
    <w:rsid w:val="00AD2024"/>
    <w:rsid w:val="00AD20C1"/>
    <w:rsid w:val="00AD265D"/>
    <w:rsid w:val="00AD26F3"/>
    <w:rsid w:val="00AD27E7"/>
    <w:rsid w:val="00AD28CB"/>
    <w:rsid w:val="00AD296D"/>
    <w:rsid w:val="00AD2AB5"/>
    <w:rsid w:val="00AD2F0E"/>
    <w:rsid w:val="00AD3D45"/>
    <w:rsid w:val="00AD3D87"/>
    <w:rsid w:val="00AD4A66"/>
    <w:rsid w:val="00AD5C4F"/>
    <w:rsid w:val="00AD60E3"/>
    <w:rsid w:val="00AD641A"/>
    <w:rsid w:val="00AD6F52"/>
    <w:rsid w:val="00AD7377"/>
    <w:rsid w:val="00AE0915"/>
    <w:rsid w:val="00AE1D8B"/>
    <w:rsid w:val="00AE1E3F"/>
    <w:rsid w:val="00AE2102"/>
    <w:rsid w:val="00AE3089"/>
    <w:rsid w:val="00AE3184"/>
    <w:rsid w:val="00AE3312"/>
    <w:rsid w:val="00AE36B9"/>
    <w:rsid w:val="00AE3D4B"/>
    <w:rsid w:val="00AE3E85"/>
    <w:rsid w:val="00AE4293"/>
    <w:rsid w:val="00AE51F1"/>
    <w:rsid w:val="00AE5CF4"/>
    <w:rsid w:val="00AE5DA2"/>
    <w:rsid w:val="00AE6216"/>
    <w:rsid w:val="00AE701F"/>
    <w:rsid w:val="00AE70F3"/>
    <w:rsid w:val="00AE75EE"/>
    <w:rsid w:val="00AF034A"/>
    <w:rsid w:val="00AF0C76"/>
    <w:rsid w:val="00AF1437"/>
    <w:rsid w:val="00AF2A71"/>
    <w:rsid w:val="00AF2E36"/>
    <w:rsid w:val="00AF2E48"/>
    <w:rsid w:val="00AF344A"/>
    <w:rsid w:val="00AF3A97"/>
    <w:rsid w:val="00AF3EC7"/>
    <w:rsid w:val="00AF4A9E"/>
    <w:rsid w:val="00AF5DC0"/>
    <w:rsid w:val="00AF6464"/>
    <w:rsid w:val="00AF6689"/>
    <w:rsid w:val="00AF6EC2"/>
    <w:rsid w:val="00AF78A3"/>
    <w:rsid w:val="00AF7AB9"/>
    <w:rsid w:val="00B00053"/>
    <w:rsid w:val="00B005DA"/>
    <w:rsid w:val="00B00619"/>
    <w:rsid w:val="00B017E7"/>
    <w:rsid w:val="00B0208A"/>
    <w:rsid w:val="00B02AAF"/>
    <w:rsid w:val="00B02D5F"/>
    <w:rsid w:val="00B02E9F"/>
    <w:rsid w:val="00B03C43"/>
    <w:rsid w:val="00B045CF"/>
    <w:rsid w:val="00B054E9"/>
    <w:rsid w:val="00B0583F"/>
    <w:rsid w:val="00B058FE"/>
    <w:rsid w:val="00B05A12"/>
    <w:rsid w:val="00B064BC"/>
    <w:rsid w:val="00B0694F"/>
    <w:rsid w:val="00B0717C"/>
    <w:rsid w:val="00B072A1"/>
    <w:rsid w:val="00B07DA8"/>
    <w:rsid w:val="00B10808"/>
    <w:rsid w:val="00B11314"/>
    <w:rsid w:val="00B11775"/>
    <w:rsid w:val="00B1235D"/>
    <w:rsid w:val="00B12779"/>
    <w:rsid w:val="00B12AB6"/>
    <w:rsid w:val="00B12B55"/>
    <w:rsid w:val="00B13394"/>
    <w:rsid w:val="00B13DF1"/>
    <w:rsid w:val="00B14168"/>
    <w:rsid w:val="00B14616"/>
    <w:rsid w:val="00B1468F"/>
    <w:rsid w:val="00B149FD"/>
    <w:rsid w:val="00B14EE2"/>
    <w:rsid w:val="00B15AB7"/>
    <w:rsid w:val="00B15CDF"/>
    <w:rsid w:val="00B17345"/>
    <w:rsid w:val="00B20F1F"/>
    <w:rsid w:val="00B21630"/>
    <w:rsid w:val="00B2210E"/>
    <w:rsid w:val="00B22678"/>
    <w:rsid w:val="00B227C0"/>
    <w:rsid w:val="00B22E8C"/>
    <w:rsid w:val="00B2315F"/>
    <w:rsid w:val="00B23C20"/>
    <w:rsid w:val="00B24166"/>
    <w:rsid w:val="00B24293"/>
    <w:rsid w:val="00B2430C"/>
    <w:rsid w:val="00B249D8"/>
    <w:rsid w:val="00B24FAA"/>
    <w:rsid w:val="00B25A7B"/>
    <w:rsid w:val="00B25DD9"/>
    <w:rsid w:val="00B25E1A"/>
    <w:rsid w:val="00B25FD5"/>
    <w:rsid w:val="00B2663A"/>
    <w:rsid w:val="00B26860"/>
    <w:rsid w:val="00B27F80"/>
    <w:rsid w:val="00B30526"/>
    <w:rsid w:val="00B30B19"/>
    <w:rsid w:val="00B317A9"/>
    <w:rsid w:val="00B31CC3"/>
    <w:rsid w:val="00B32652"/>
    <w:rsid w:val="00B32A13"/>
    <w:rsid w:val="00B32F3F"/>
    <w:rsid w:val="00B34A54"/>
    <w:rsid w:val="00B36031"/>
    <w:rsid w:val="00B3604A"/>
    <w:rsid w:val="00B36E04"/>
    <w:rsid w:val="00B36EF0"/>
    <w:rsid w:val="00B37363"/>
    <w:rsid w:val="00B37C27"/>
    <w:rsid w:val="00B40C25"/>
    <w:rsid w:val="00B40DA1"/>
    <w:rsid w:val="00B40E49"/>
    <w:rsid w:val="00B41BD3"/>
    <w:rsid w:val="00B41C36"/>
    <w:rsid w:val="00B423BF"/>
    <w:rsid w:val="00B4257D"/>
    <w:rsid w:val="00B43E05"/>
    <w:rsid w:val="00B449B2"/>
    <w:rsid w:val="00B46C54"/>
    <w:rsid w:val="00B46D66"/>
    <w:rsid w:val="00B473B4"/>
    <w:rsid w:val="00B47EC7"/>
    <w:rsid w:val="00B47FE1"/>
    <w:rsid w:val="00B505CD"/>
    <w:rsid w:val="00B506EF"/>
    <w:rsid w:val="00B509F9"/>
    <w:rsid w:val="00B51B07"/>
    <w:rsid w:val="00B522CC"/>
    <w:rsid w:val="00B52D92"/>
    <w:rsid w:val="00B534CC"/>
    <w:rsid w:val="00B538DB"/>
    <w:rsid w:val="00B5427F"/>
    <w:rsid w:val="00B54E69"/>
    <w:rsid w:val="00B54FBF"/>
    <w:rsid w:val="00B55C86"/>
    <w:rsid w:val="00B56118"/>
    <w:rsid w:val="00B56D66"/>
    <w:rsid w:val="00B574D7"/>
    <w:rsid w:val="00B607D5"/>
    <w:rsid w:val="00B60915"/>
    <w:rsid w:val="00B61604"/>
    <w:rsid w:val="00B619FF"/>
    <w:rsid w:val="00B61B00"/>
    <w:rsid w:val="00B62AA7"/>
    <w:rsid w:val="00B63AB9"/>
    <w:rsid w:val="00B64618"/>
    <w:rsid w:val="00B65230"/>
    <w:rsid w:val="00B65CFA"/>
    <w:rsid w:val="00B66CCF"/>
    <w:rsid w:val="00B66F63"/>
    <w:rsid w:val="00B7004E"/>
    <w:rsid w:val="00B70387"/>
    <w:rsid w:val="00B7098F"/>
    <w:rsid w:val="00B70CF7"/>
    <w:rsid w:val="00B70E9A"/>
    <w:rsid w:val="00B70FFB"/>
    <w:rsid w:val="00B71100"/>
    <w:rsid w:val="00B71F3A"/>
    <w:rsid w:val="00B7258F"/>
    <w:rsid w:val="00B72C94"/>
    <w:rsid w:val="00B735DA"/>
    <w:rsid w:val="00B73BDE"/>
    <w:rsid w:val="00B74328"/>
    <w:rsid w:val="00B74A35"/>
    <w:rsid w:val="00B74A38"/>
    <w:rsid w:val="00B74BF1"/>
    <w:rsid w:val="00B74CEB"/>
    <w:rsid w:val="00B74F36"/>
    <w:rsid w:val="00B752D5"/>
    <w:rsid w:val="00B75955"/>
    <w:rsid w:val="00B80748"/>
    <w:rsid w:val="00B8091B"/>
    <w:rsid w:val="00B80EE0"/>
    <w:rsid w:val="00B82DB3"/>
    <w:rsid w:val="00B83612"/>
    <w:rsid w:val="00B83889"/>
    <w:rsid w:val="00B841CA"/>
    <w:rsid w:val="00B8452E"/>
    <w:rsid w:val="00B84B41"/>
    <w:rsid w:val="00B8524D"/>
    <w:rsid w:val="00B85686"/>
    <w:rsid w:val="00B85DEF"/>
    <w:rsid w:val="00B86998"/>
    <w:rsid w:val="00B90BE4"/>
    <w:rsid w:val="00B90CCA"/>
    <w:rsid w:val="00B9133A"/>
    <w:rsid w:val="00B9242F"/>
    <w:rsid w:val="00B92577"/>
    <w:rsid w:val="00B92C3D"/>
    <w:rsid w:val="00B92CEF"/>
    <w:rsid w:val="00B92D09"/>
    <w:rsid w:val="00B93008"/>
    <w:rsid w:val="00B9339D"/>
    <w:rsid w:val="00B93754"/>
    <w:rsid w:val="00B93DCC"/>
    <w:rsid w:val="00B940B2"/>
    <w:rsid w:val="00B950CD"/>
    <w:rsid w:val="00B950FF"/>
    <w:rsid w:val="00B95155"/>
    <w:rsid w:val="00B963FC"/>
    <w:rsid w:val="00B97064"/>
    <w:rsid w:val="00B9796E"/>
    <w:rsid w:val="00B97FE3"/>
    <w:rsid w:val="00BA0BD6"/>
    <w:rsid w:val="00BA1079"/>
    <w:rsid w:val="00BA2443"/>
    <w:rsid w:val="00BA2C3D"/>
    <w:rsid w:val="00BA38EE"/>
    <w:rsid w:val="00BA3F8C"/>
    <w:rsid w:val="00BA4916"/>
    <w:rsid w:val="00BA4EAD"/>
    <w:rsid w:val="00BA5085"/>
    <w:rsid w:val="00BA50E2"/>
    <w:rsid w:val="00BA569F"/>
    <w:rsid w:val="00BA65E8"/>
    <w:rsid w:val="00BA691B"/>
    <w:rsid w:val="00BA7569"/>
    <w:rsid w:val="00BA77D2"/>
    <w:rsid w:val="00BA7802"/>
    <w:rsid w:val="00BA78D4"/>
    <w:rsid w:val="00BB05BB"/>
    <w:rsid w:val="00BB0792"/>
    <w:rsid w:val="00BB1F33"/>
    <w:rsid w:val="00BB22E7"/>
    <w:rsid w:val="00BB2A34"/>
    <w:rsid w:val="00BB2D98"/>
    <w:rsid w:val="00BB3EF3"/>
    <w:rsid w:val="00BB48AD"/>
    <w:rsid w:val="00BB4905"/>
    <w:rsid w:val="00BB6EAB"/>
    <w:rsid w:val="00BB6F55"/>
    <w:rsid w:val="00BB7605"/>
    <w:rsid w:val="00BC0689"/>
    <w:rsid w:val="00BC0D6D"/>
    <w:rsid w:val="00BC11F5"/>
    <w:rsid w:val="00BC13C2"/>
    <w:rsid w:val="00BC1CA4"/>
    <w:rsid w:val="00BC1D0C"/>
    <w:rsid w:val="00BC1E4B"/>
    <w:rsid w:val="00BC30AD"/>
    <w:rsid w:val="00BC3671"/>
    <w:rsid w:val="00BC38D1"/>
    <w:rsid w:val="00BC38E8"/>
    <w:rsid w:val="00BC3CF8"/>
    <w:rsid w:val="00BC4626"/>
    <w:rsid w:val="00BC5594"/>
    <w:rsid w:val="00BC568E"/>
    <w:rsid w:val="00BC56C4"/>
    <w:rsid w:val="00BC6313"/>
    <w:rsid w:val="00BC6F65"/>
    <w:rsid w:val="00BC7718"/>
    <w:rsid w:val="00BD0151"/>
    <w:rsid w:val="00BD047B"/>
    <w:rsid w:val="00BD0667"/>
    <w:rsid w:val="00BD14B6"/>
    <w:rsid w:val="00BD1821"/>
    <w:rsid w:val="00BD26C1"/>
    <w:rsid w:val="00BD2827"/>
    <w:rsid w:val="00BD3CE4"/>
    <w:rsid w:val="00BD3D45"/>
    <w:rsid w:val="00BD422F"/>
    <w:rsid w:val="00BD4497"/>
    <w:rsid w:val="00BD4744"/>
    <w:rsid w:val="00BD50A6"/>
    <w:rsid w:val="00BD59A5"/>
    <w:rsid w:val="00BD5D16"/>
    <w:rsid w:val="00BD6830"/>
    <w:rsid w:val="00BD6A2C"/>
    <w:rsid w:val="00BD6D73"/>
    <w:rsid w:val="00BD6E2C"/>
    <w:rsid w:val="00BD6ED2"/>
    <w:rsid w:val="00BD7146"/>
    <w:rsid w:val="00BD771D"/>
    <w:rsid w:val="00BD7A9D"/>
    <w:rsid w:val="00BD7DCF"/>
    <w:rsid w:val="00BE0BDA"/>
    <w:rsid w:val="00BE2AA8"/>
    <w:rsid w:val="00BE2AED"/>
    <w:rsid w:val="00BE2C77"/>
    <w:rsid w:val="00BE2F15"/>
    <w:rsid w:val="00BE3A00"/>
    <w:rsid w:val="00BE3A1F"/>
    <w:rsid w:val="00BE3F54"/>
    <w:rsid w:val="00BE4E32"/>
    <w:rsid w:val="00BE4EBC"/>
    <w:rsid w:val="00BE559E"/>
    <w:rsid w:val="00BE6692"/>
    <w:rsid w:val="00BE7607"/>
    <w:rsid w:val="00BF09D6"/>
    <w:rsid w:val="00BF0C4A"/>
    <w:rsid w:val="00BF0EB4"/>
    <w:rsid w:val="00BF13B0"/>
    <w:rsid w:val="00BF14D4"/>
    <w:rsid w:val="00BF16E4"/>
    <w:rsid w:val="00BF173D"/>
    <w:rsid w:val="00BF1994"/>
    <w:rsid w:val="00BF1ACC"/>
    <w:rsid w:val="00BF2975"/>
    <w:rsid w:val="00BF31EB"/>
    <w:rsid w:val="00BF44DF"/>
    <w:rsid w:val="00BF4993"/>
    <w:rsid w:val="00BF5720"/>
    <w:rsid w:val="00BF7430"/>
    <w:rsid w:val="00BF7452"/>
    <w:rsid w:val="00BF77F5"/>
    <w:rsid w:val="00C003A6"/>
    <w:rsid w:val="00C00623"/>
    <w:rsid w:val="00C00632"/>
    <w:rsid w:val="00C0140F"/>
    <w:rsid w:val="00C01B0C"/>
    <w:rsid w:val="00C01B73"/>
    <w:rsid w:val="00C021A7"/>
    <w:rsid w:val="00C0238E"/>
    <w:rsid w:val="00C024CD"/>
    <w:rsid w:val="00C03B51"/>
    <w:rsid w:val="00C041D4"/>
    <w:rsid w:val="00C04353"/>
    <w:rsid w:val="00C04540"/>
    <w:rsid w:val="00C053A4"/>
    <w:rsid w:val="00C065E7"/>
    <w:rsid w:val="00C07083"/>
    <w:rsid w:val="00C07877"/>
    <w:rsid w:val="00C07B89"/>
    <w:rsid w:val="00C07EBE"/>
    <w:rsid w:val="00C11698"/>
    <w:rsid w:val="00C117F2"/>
    <w:rsid w:val="00C127FB"/>
    <w:rsid w:val="00C12818"/>
    <w:rsid w:val="00C12B0F"/>
    <w:rsid w:val="00C13FC9"/>
    <w:rsid w:val="00C14563"/>
    <w:rsid w:val="00C148C8"/>
    <w:rsid w:val="00C14997"/>
    <w:rsid w:val="00C158F7"/>
    <w:rsid w:val="00C15A99"/>
    <w:rsid w:val="00C15FA2"/>
    <w:rsid w:val="00C162D6"/>
    <w:rsid w:val="00C16767"/>
    <w:rsid w:val="00C17085"/>
    <w:rsid w:val="00C2042A"/>
    <w:rsid w:val="00C20C44"/>
    <w:rsid w:val="00C20EA5"/>
    <w:rsid w:val="00C214AB"/>
    <w:rsid w:val="00C22E94"/>
    <w:rsid w:val="00C23416"/>
    <w:rsid w:val="00C23B50"/>
    <w:rsid w:val="00C24171"/>
    <w:rsid w:val="00C2437B"/>
    <w:rsid w:val="00C248A2"/>
    <w:rsid w:val="00C25070"/>
    <w:rsid w:val="00C253C9"/>
    <w:rsid w:val="00C25C6C"/>
    <w:rsid w:val="00C27486"/>
    <w:rsid w:val="00C27C23"/>
    <w:rsid w:val="00C30427"/>
    <w:rsid w:val="00C31DAD"/>
    <w:rsid w:val="00C31E33"/>
    <w:rsid w:val="00C3224C"/>
    <w:rsid w:val="00C331D7"/>
    <w:rsid w:val="00C33CB3"/>
    <w:rsid w:val="00C3456F"/>
    <w:rsid w:val="00C34FA4"/>
    <w:rsid w:val="00C35B41"/>
    <w:rsid w:val="00C36CE0"/>
    <w:rsid w:val="00C37489"/>
    <w:rsid w:val="00C375E5"/>
    <w:rsid w:val="00C376A9"/>
    <w:rsid w:val="00C37976"/>
    <w:rsid w:val="00C37DB9"/>
    <w:rsid w:val="00C40483"/>
    <w:rsid w:val="00C406A0"/>
    <w:rsid w:val="00C40718"/>
    <w:rsid w:val="00C40727"/>
    <w:rsid w:val="00C4072D"/>
    <w:rsid w:val="00C412C5"/>
    <w:rsid w:val="00C41C9C"/>
    <w:rsid w:val="00C42563"/>
    <w:rsid w:val="00C42A5C"/>
    <w:rsid w:val="00C4306F"/>
    <w:rsid w:val="00C43836"/>
    <w:rsid w:val="00C43ABA"/>
    <w:rsid w:val="00C442D9"/>
    <w:rsid w:val="00C452BB"/>
    <w:rsid w:val="00C45329"/>
    <w:rsid w:val="00C456B0"/>
    <w:rsid w:val="00C4571F"/>
    <w:rsid w:val="00C457CA"/>
    <w:rsid w:val="00C45E84"/>
    <w:rsid w:val="00C463B8"/>
    <w:rsid w:val="00C4759B"/>
    <w:rsid w:val="00C5000E"/>
    <w:rsid w:val="00C50691"/>
    <w:rsid w:val="00C50D2E"/>
    <w:rsid w:val="00C50EC9"/>
    <w:rsid w:val="00C51FA9"/>
    <w:rsid w:val="00C520F6"/>
    <w:rsid w:val="00C52B54"/>
    <w:rsid w:val="00C5355F"/>
    <w:rsid w:val="00C5420A"/>
    <w:rsid w:val="00C5463E"/>
    <w:rsid w:val="00C55066"/>
    <w:rsid w:val="00C55683"/>
    <w:rsid w:val="00C55876"/>
    <w:rsid w:val="00C55AF5"/>
    <w:rsid w:val="00C55CB3"/>
    <w:rsid w:val="00C56699"/>
    <w:rsid w:val="00C56BC6"/>
    <w:rsid w:val="00C570E1"/>
    <w:rsid w:val="00C60533"/>
    <w:rsid w:val="00C606F7"/>
    <w:rsid w:val="00C60E74"/>
    <w:rsid w:val="00C60EF4"/>
    <w:rsid w:val="00C62101"/>
    <w:rsid w:val="00C63209"/>
    <w:rsid w:val="00C63250"/>
    <w:rsid w:val="00C64A2F"/>
    <w:rsid w:val="00C66B7A"/>
    <w:rsid w:val="00C67C58"/>
    <w:rsid w:val="00C67D01"/>
    <w:rsid w:val="00C713D6"/>
    <w:rsid w:val="00C71530"/>
    <w:rsid w:val="00C71728"/>
    <w:rsid w:val="00C71CD8"/>
    <w:rsid w:val="00C71DDE"/>
    <w:rsid w:val="00C726EB"/>
    <w:rsid w:val="00C74246"/>
    <w:rsid w:val="00C74394"/>
    <w:rsid w:val="00C743F4"/>
    <w:rsid w:val="00C74615"/>
    <w:rsid w:val="00C74BB6"/>
    <w:rsid w:val="00C74CA9"/>
    <w:rsid w:val="00C752CC"/>
    <w:rsid w:val="00C753EB"/>
    <w:rsid w:val="00C75F7A"/>
    <w:rsid w:val="00C76143"/>
    <w:rsid w:val="00C764A5"/>
    <w:rsid w:val="00C77E97"/>
    <w:rsid w:val="00C77FA8"/>
    <w:rsid w:val="00C80339"/>
    <w:rsid w:val="00C81FA1"/>
    <w:rsid w:val="00C8243F"/>
    <w:rsid w:val="00C83235"/>
    <w:rsid w:val="00C83628"/>
    <w:rsid w:val="00C836F1"/>
    <w:rsid w:val="00C838D6"/>
    <w:rsid w:val="00C86778"/>
    <w:rsid w:val="00C869FA"/>
    <w:rsid w:val="00C86D42"/>
    <w:rsid w:val="00C86D9F"/>
    <w:rsid w:val="00C86E3C"/>
    <w:rsid w:val="00C86F1E"/>
    <w:rsid w:val="00C871CF"/>
    <w:rsid w:val="00C903F8"/>
    <w:rsid w:val="00C91605"/>
    <w:rsid w:val="00C9249E"/>
    <w:rsid w:val="00C9275C"/>
    <w:rsid w:val="00C93335"/>
    <w:rsid w:val="00C9385A"/>
    <w:rsid w:val="00C94174"/>
    <w:rsid w:val="00C947C7"/>
    <w:rsid w:val="00C94A1D"/>
    <w:rsid w:val="00C951BC"/>
    <w:rsid w:val="00C958F3"/>
    <w:rsid w:val="00C967B7"/>
    <w:rsid w:val="00C97264"/>
    <w:rsid w:val="00C975D5"/>
    <w:rsid w:val="00C976E0"/>
    <w:rsid w:val="00CA08C9"/>
    <w:rsid w:val="00CA08EF"/>
    <w:rsid w:val="00CA0B2D"/>
    <w:rsid w:val="00CA162F"/>
    <w:rsid w:val="00CA1E1A"/>
    <w:rsid w:val="00CA1F55"/>
    <w:rsid w:val="00CA254B"/>
    <w:rsid w:val="00CA305B"/>
    <w:rsid w:val="00CA3696"/>
    <w:rsid w:val="00CA3BAD"/>
    <w:rsid w:val="00CA3BC3"/>
    <w:rsid w:val="00CA3E0F"/>
    <w:rsid w:val="00CA409A"/>
    <w:rsid w:val="00CA492C"/>
    <w:rsid w:val="00CA5ED6"/>
    <w:rsid w:val="00CA61C3"/>
    <w:rsid w:val="00CA6406"/>
    <w:rsid w:val="00CA708E"/>
    <w:rsid w:val="00CA7816"/>
    <w:rsid w:val="00CA7AD0"/>
    <w:rsid w:val="00CA7CB4"/>
    <w:rsid w:val="00CB0337"/>
    <w:rsid w:val="00CB0AB5"/>
    <w:rsid w:val="00CB0EE6"/>
    <w:rsid w:val="00CB1266"/>
    <w:rsid w:val="00CB1B60"/>
    <w:rsid w:val="00CB1C70"/>
    <w:rsid w:val="00CB1CCB"/>
    <w:rsid w:val="00CB2650"/>
    <w:rsid w:val="00CB3EE1"/>
    <w:rsid w:val="00CB46F9"/>
    <w:rsid w:val="00CB4909"/>
    <w:rsid w:val="00CB5730"/>
    <w:rsid w:val="00CB5ACF"/>
    <w:rsid w:val="00CB5BAE"/>
    <w:rsid w:val="00CB66CF"/>
    <w:rsid w:val="00CB7F2A"/>
    <w:rsid w:val="00CC018F"/>
    <w:rsid w:val="00CC0A0A"/>
    <w:rsid w:val="00CC1199"/>
    <w:rsid w:val="00CC1505"/>
    <w:rsid w:val="00CC1E73"/>
    <w:rsid w:val="00CC1FAB"/>
    <w:rsid w:val="00CC26AD"/>
    <w:rsid w:val="00CC28B6"/>
    <w:rsid w:val="00CC2C2E"/>
    <w:rsid w:val="00CC2E6F"/>
    <w:rsid w:val="00CC3922"/>
    <w:rsid w:val="00CC3985"/>
    <w:rsid w:val="00CC458E"/>
    <w:rsid w:val="00CC519E"/>
    <w:rsid w:val="00CC6AF8"/>
    <w:rsid w:val="00CC72BF"/>
    <w:rsid w:val="00CC7357"/>
    <w:rsid w:val="00CC7682"/>
    <w:rsid w:val="00CC7D4B"/>
    <w:rsid w:val="00CD02C4"/>
    <w:rsid w:val="00CD02FF"/>
    <w:rsid w:val="00CD0AF1"/>
    <w:rsid w:val="00CD0FA8"/>
    <w:rsid w:val="00CD1431"/>
    <w:rsid w:val="00CD14DB"/>
    <w:rsid w:val="00CD160C"/>
    <w:rsid w:val="00CD16D9"/>
    <w:rsid w:val="00CD239F"/>
    <w:rsid w:val="00CD2520"/>
    <w:rsid w:val="00CD33E2"/>
    <w:rsid w:val="00CD3895"/>
    <w:rsid w:val="00CD48DC"/>
    <w:rsid w:val="00CD4DB6"/>
    <w:rsid w:val="00CD5067"/>
    <w:rsid w:val="00CD5920"/>
    <w:rsid w:val="00CD7875"/>
    <w:rsid w:val="00CE05A8"/>
    <w:rsid w:val="00CE0863"/>
    <w:rsid w:val="00CE1712"/>
    <w:rsid w:val="00CE1AF2"/>
    <w:rsid w:val="00CE1DE3"/>
    <w:rsid w:val="00CE1F04"/>
    <w:rsid w:val="00CE2972"/>
    <w:rsid w:val="00CE29E3"/>
    <w:rsid w:val="00CE2C63"/>
    <w:rsid w:val="00CE2E59"/>
    <w:rsid w:val="00CE3086"/>
    <w:rsid w:val="00CE3D23"/>
    <w:rsid w:val="00CE412A"/>
    <w:rsid w:val="00CE44B5"/>
    <w:rsid w:val="00CE4894"/>
    <w:rsid w:val="00CE4930"/>
    <w:rsid w:val="00CE55DE"/>
    <w:rsid w:val="00CE57FB"/>
    <w:rsid w:val="00CE64A3"/>
    <w:rsid w:val="00CE6D55"/>
    <w:rsid w:val="00CE7406"/>
    <w:rsid w:val="00CE7A75"/>
    <w:rsid w:val="00CF0AD2"/>
    <w:rsid w:val="00CF11A2"/>
    <w:rsid w:val="00CF120E"/>
    <w:rsid w:val="00CF12E7"/>
    <w:rsid w:val="00CF19B5"/>
    <w:rsid w:val="00CF1D82"/>
    <w:rsid w:val="00CF2207"/>
    <w:rsid w:val="00CF2616"/>
    <w:rsid w:val="00CF2D57"/>
    <w:rsid w:val="00CF2E9D"/>
    <w:rsid w:val="00CF2F09"/>
    <w:rsid w:val="00CF38F7"/>
    <w:rsid w:val="00CF3A80"/>
    <w:rsid w:val="00CF450A"/>
    <w:rsid w:val="00CF4586"/>
    <w:rsid w:val="00CF45B2"/>
    <w:rsid w:val="00CF49AE"/>
    <w:rsid w:val="00CF54D9"/>
    <w:rsid w:val="00CF565F"/>
    <w:rsid w:val="00CF57C1"/>
    <w:rsid w:val="00CF67DE"/>
    <w:rsid w:val="00CF6F8F"/>
    <w:rsid w:val="00CF6FF0"/>
    <w:rsid w:val="00CF7468"/>
    <w:rsid w:val="00CF7BDE"/>
    <w:rsid w:val="00D000C1"/>
    <w:rsid w:val="00D00DA1"/>
    <w:rsid w:val="00D00DAE"/>
    <w:rsid w:val="00D014EB"/>
    <w:rsid w:val="00D01B5C"/>
    <w:rsid w:val="00D01F63"/>
    <w:rsid w:val="00D024EF"/>
    <w:rsid w:val="00D025FE"/>
    <w:rsid w:val="00D03335"/>
    <w:rsid w:val="00D033CF"/>
    <w:rsid w:val="00D03F09"/>
    <w:rsid w:val="00D042AD"/>
    <w:rsid w:val="00D04B61"/>
    <w:rsid w:val="00D05CD6"/>
    <w:rsid w:val="00D07790"/>
    <w:rsid w:val="00D108DB"/>
    <w:rsid w:val="00D10D13"/>
    <w:rsid w:val="00D112EF"/>
    <w:rsid w:val="00D12964"/>
    <w:rsid w:val="00D12A84"/>
    <w:rsid w:val="00D138FD"/>
    <w:rsid w:val="00D13A2D"/>
    <w:rsid w:val="00D15368"/>
    <w:rsid w:val="00D15A7C"/>
    <w:rsid w:val="00D165D7"/>
    <w:rsid w:val="00D16709"/>
    <w:rsid w:val="00D177DC"/>
    <w:rsid w:val="00D17FEB"/>
    <w:rsid w:val="00D20362"/>
    <w:rsid w:val="00D203BE"/>
    <w:rsid w:val="00D20643"/>
    <w:rsid w:val="00D2075F"/>
    <w:rsid w:val="00D20C82"/>
    <w:rsid w:val="00D2175B"/>
    <w:rsid w:val="00D22209"/>
    <w:rsid w:val="00D22B6F"/>
    <w:rsid w:val="00D235AB"/>
    <w:rsid w:val="00D2365C"/>
    <w:rsid w:val="00D23F95"/>
    <w:rsid w:val="00D24157"/>
    <w:rsid w:val="00D242D7"/>
    <w:rsid w:val="00D246B3"/>
    <w:rsid w:val="00D24A12"/>
    <w:rsid w:val="00D24A73"/>
    <w:rsid w:val="00D24AAE"/>
    <w:rsid w:val="00D24E93"/>
    <w:rsid w:val="00D255BB"/>
    <w:rsid w:val="00D258DF"/>
    <w:rsid w:val="00D26902"/>
    <w:rsid w:val="00D270DB"/>
    <w:rsid w:val="00D307E6"/>
    <w:rsid w:val="00D30C14"/>
    <w:rsid w:val="00D313BC"/>
    <w:rsid w:val="00D31BA2"/>
    <w:rsid w:val="00D31F58"/>
    <w:rsid w:val="00D325C4"/>
    <w:rsid w:val="00D331EB"/>
    <w:rsid w:val="00D33572"/>
    <w:rsid w:val="00D3393D"/>
    <w:rsid w:val="00D33C7E"/>
    <w:rsid w:val="00D33C8F"/>
    <w:rsid w:val="00D33C96"/>
    <w:rsid w:val="00D33F73"/>
    <w:rsid w:val="00D354E3"/>
    <w:rsid w:val="00D355D8"/>
    <w:rsid w:val="00D35B02"/>
    <w:rsid w:val="00D37294"/>
    <w:rsid w:val="00D37AFA"/>
    <w:rsid w:val="00D37B1E"/>
    <w:rsid w:val="00D401C8"/>
    <w:rsid w:val="00D4180A"/>
    <w:rsid w:val="00D41970"/>
    <w:rsid w:val="00D41CE7"/>
    <w:rsid w:val="00D42258"/>
    <w:rsid w:val="00D42284"/>
    <w:rsid w:val="00D424D9"/>
    <w:rsid w:val="00D42999"/>
    <w:rsid w:val="00D42E59"/>
    <w:rsid w:val="00D430A5"/>
    <w:rsid w:val="00D436F6"/>
    <w:rsid w:val="00D4385D"/>
    <w:rsid w:val="00D442D6"/>
    <w:rsid w:val="00D44DED"/>
    <w:rsid w:val="00D45B91"/>
    <w:rsid w:val="00D4688A"/>
    <w:rsid w:val="00D474FB"/>
    <w:rsid w:val="00D4786F"/>
    <w:rsid w:val="00D47BB4"/>
    <w:rsid w:val="00D51F2A"/>
    <w:rsid w:val="00D52671"/>
    <w:rsid w:val="00D5273B"/>
    <w:rsid w:val="00D52766"/>
    <w:rsid w:val="00D52F58"/>
    <w:rsid w:val="00D53410"/>
    <w:rsid w:val="00D536F4"/>
    <w:rsid w:val="00D53711"/>
    <w:rsid w:val="00D53F5D"/>
    <w:rsid w:val="00D54449"/>
    <w:rsid w:val="00D5634F"/>
    <w:rsid w:val="00D5734F"/>
    <w:rsid w:val="00D57831"/>
    <w:rsid w:val="00D57C71"/>
    <w:rsid w:val="00D57FE2"/>
    <w:rsid w:val="00D601DA"/>
    <w:rsid w:val="00D6036A"/>
    <w:rsid w:val="00D6166E"/>
    <w:rsid w:val="00D6204F"/>
    <w:rsid w:val="00D621BB"/>
    <w:rsid w:val="00D6243F"/>
    <w:rsid w:val="00D636D6"/>
    <w:rsid w:val="00D64EBA"/>
    <w:rsid w:val="00D6593C"/>
    <w:rsid w:val="00D65E3B"/>
    <w:rsid w:val="00D67F0F"/>
    <w:rsid w:val="00D70216"/>
    <w:rsid w:val="00D70889"/>
    <w:rsid w:val="00D70CAA"/>
    <w:rsid w:val="00D71088"/>
    <w:rsid w:val="00D747C5"/>
    <w:rsid w:val="00D74A79"/>
    <w:rsid w:val="00D751EF"/>
    <w:rsid w:val="00D761F6"/>
    <w:rsid w:val="00D76B5E"/>
    <w:rsid w:val="00D76C95"/>
    <w:rsid w:val="00D76DF3"/>
    <w:rsid w:val="00D770D1"/>
    <w:rsid w:val="00D773B9"/>
    <w:rsid w:val="00D7742E"/>
    <w:rsid w:val="00D77655"/>
    <w:rsid w:val="00D77A91"/>
    <w:rsid w:val="00D80324"/>
    <w:rsid w:val="00D80688"/>
    <w:rsid w:val="00D81187"/>
    <w:rsid w:val="00D8162E"/>
    <w:rsid w:val="00D81F75"/>
    <w:rsid w:val="00D82B63"/>
    <w:rsid w:val="00D83CF4"/>
    <w:rsid w:val="00D83E0C"/>
    <w:rsid w:val="00D84141"/>
    <w:rsid w:val="00D84155"/>
    <w:rsid w:val="00D84946"/>
    <w:rsid w:val="00D84B97"/>
    <w:rsid w:val="00D84F1E"/>
    <w:rsid w:val="00D85A00"/>
    <w:rsid w:val="00D8609F"/>
    <w:rsid w:val="00D86A2D"/>
    <w:rsid w:val="00D86FD4"/>
    <w:rsid w:val="00D8711B"/>
    <w:rsid w:val="00D87878"/>
    <w:rsid w:val="00D87BA3"/>
    <w:rsid w:val="00D87DA8"/>
    <w:rsid w:val="00D87E1B"/>
    <w:rsid w:val="00D90BC0"/>
    <w:rsid w:val="00D91A88"/>
    <w:rsid w:val="00D920D0"/>
    <w:rsid w:val="00D92DC5"/>
    <w:rsid w:val="00D93B22"/>
    <w:rsid w:val="00D94333"/>
    <w:rsid w:val="00D947ED"/>
    <w:rsid w:val="00D94977"/>
    <w:rsid w:val="00D94A63"/>
    <w:rsid w:val="00D94F9A"/>
    <w:rsid w:val="00D95739"/>
    <w:rsid w:val="00D958F4"/>
    <w:rsid w:val="00D95B97"/>
    <w:rsid w:val="00D95FD5"/>
    <w:rsid w:val="00D96107"/>
    <w:rsid w:val="00D96F7A"/>
    <w:rsid w:val="00D97BF2"/>
    <w:rsid w:val="00D97FDD"/>
    <w:rsid w:val="00DA1106"/>
    <w:rsid w:val="00DA1560"/>
    <w:rsid w:val="00DA15E9"/>
    <w:rsid w:val="00DA1665"/>
    <w:rsid w:val="00DA2C1B"/>
    <w:rsid w:val="00DA3466"/>
    <w:rsid w:val="00DA36AA"/>
    <w:rsid w:val="00DA3CAB"/>
    <w:rsid w:val="00DA3EF0"/>
    <w:rsid w:val="00DA4AAD"/>
    <w:rsid w:val="00DA4EFB"/>
    <w:rsid w:val="00DA4F17"/>
    <w:rsid w:val="00DA563F"/>
    <w:rsid w:val="00DA584E"/>
    <w:rsid w:val="00DA5A47"/>
    <w:rsid w:val="00DA5BDA"/>
    <w:rsid w:val="00DA67CF"/>
    <w:rsid w:val="00DA6C7F"/>
    <w:rsid w:val="00DA7A4E"/>
    <w:rsid w:val="00DA7D97"/>
    <w:rsid w:val="00DB08B3"/>
    <w:rsid w:val="00DB0E0C"/>
    <w:rsid w:val="00DB3653"/>
    <w:rsid w:val="00DB3733"/>
    <w:rsid w:val="00DB390B"/>
    <w:rsid w:val="00DB3BE2"/>
    <w:rsid w:val="00DB3DF0"/>
    <w:rsid w:val="00DB3DFE"/>
    <w:rsid w:val="00DB42B9"/>
    <w:rsid w:val="00DB4B04"/>
    <w:rsid w:val="00DB4D18"/>
    <w:rsid w:val="00DB4D81"/>
    <w:rsid w:val="00DB58E8"/>
    <w:rsid w:val="00DB5926"/>
    <w:rsid w:val="00DB61B5"/>
    <w:rsid w:val="00DB6A85"/>
    <w:rsid w:val="00DB6CCF"/>
    <w:rsid w:val="00DB6E9A"/>
    <w:rsid w:val="00DB73DB"/>
    <w:rsid w:val="00DB73FD"/>
    <w:rsid w:val="00DB7631"/>
    <w:rsid w:val="00DB77CF"/>
    <w:rsid w:val="00DC0297"/>
    <w:rsid w:val="00DC24F0"/>
    <w:rsid w:val="00DC28EF"/>
    <w:rsid w:val="00DC2D58"/>
    <w:rsid w:val="00DC3B42"/>
    <w:rsid w:val="00DC3E7B"/>
    <w:rsid w:val="00DC40BC"/>
    <w:rsid w:val="00DC4CCB"/>
    <w:rsid w:val="00DC5264"/>
    <w:rsid w:val="00DC5648"/>
    <w:rsid w:val="00DC5891"/>
    <w:rsid w:val="00DC5C38"/>
    <w:rsid w:val="00DC66C8"/>
    <w:rsid w:val="00DC76F4"/>
    <w:rsid w:val="00DC7B56"/>
    <w:rsid w:val="00DD0669"/>
    <w:rsid w:val="00DD37C8"/>
    <w:rsid w:val="00DD397D"/>
    <w:rsid w:val="00DD399D"/>
    <w:rsid w:val="00DD4854"/>
    <w:rsid w:val="00DD4CE4"/>
    <w:rsid w:val="00DD5080"/>
    <w:rsid w:val="00DD5571"/>
    <w:rsid w:val="00DD57F6"/>
    <w:rsid w:val="00DD62F0"/>
    <w:rsid w:val="00DD6BB0"/>
    <w:rsid w:val="00DD72DD"/>
    <w:rsid w:val="00DE121F"/>
    <w:rsid w:val="00DE13BC"/>
    <w:rsid w:val="00DE148F"/>
    <w:rsid w:val="00DE173E"/>
    <w:rsid w:val="00DE1953"/>
    <w:rsid w:val="00DE318C"/>
    <w:rsid w:val="00DE3470"/>
    <w:rsid w:val="00DE35CD"/>
    <w:rsid w:val="00DE36FF"/>
    <w:rsid w:val="00DE5305"/>
    <w:rsid w:val="00DE5AAA"/>
    <w:rsid w:val="00DE7383"/>
    <w:rsid w:val="00DE7775"/>
    <w:rsid w:val="00DE7AF1"/>
    <w:rsid w:val="00DE7C3A"/>
    <w:rsid w:val="00DE7F8E"/>
    <w:rsid w:val="00DF0225"/>
    <w:rsid w:val="00DF0624"/>
    <w:rsid w:val="00DF0911"/>
    <w:rsid w:val="00DF0A62"/>
    <w:rsid w:val="00DF0F14"/>
    <w:rsid w:val="00DF1330"/>
    <w:rsid w:val="00DF1C29"/>
    <w:rsid w:val="00DF1CB4"/>
    <w:rsid w:val="00DF26D1"/>
    <w:rsid w:val="00DF2A6D"/>
    <w:rsid w:val="00DF36B3"/>
    <w:rsid w:val="00DF425A"/>
    <w:rsid w:val="00DF5C1C"/>
    <w:rsid w:val="00DF64D9"/>
    <w:rsid w:val="00DF68B1"/>
    <w:rsid w:val="00DF6CB5"/>
    <w:rsid w:val="00DF7106"/>
    <w:rsid w:val="00DF764E"/>
    <w:rsid w:val="00DF780A"/>
    <w:rsid w:val="00E004D7"/>
    <w:rsid w:val="00E006DF"/>
    <w:rsid w:val="00E00A61"/>
    <w:rsid w:val="00E00B40"/>
    <w:rsid w:val="00E00E94"/>
    <w:rsid w:val="00E00FAD"/>
    <w:rsid w:val="00E01514"/>
    <w:rsid w:val="00E02643"/>
    <w:rsid w:val="00E0276A"/>
    <w:rsid w:val="00E02B88"/>
    <w:rsid w:val="00E03140"/>
    <w:rsid w:val="00E03593"/>
    <w:rsid w:val="00E039A9"/>
    <w:rsid w:val="00E03BEE"/>
    <w:rsid w:val="00E04322"/>
    <w:rsid w:val="00E0494D"/>
    <w:rsid w:val="00E05897"/>
    <w:rsid w:val="00E05E33"/>
    <w:rsid w:val="00E0600A"/>
    <w:rsid w:val="00E0645B"/>
    <w:rsid w:val="00E070D7"/>
    <w:rsid w:val="00E107D0"/>
    <w:rsid w:val="00E10BEB"/>
    <w:rsid w:val="00E10CC4"/>
    <w:rsid w:val="00E10EF1"/>
    <w:rsid w:val="00E1123A"/>
    <w:rsid w:val="00E11AD2"/>
    <w:rsid w:val="00E11CE6"/>
    <w:rsid w:val="00E11CEB"/>
    <w:rsid w:val="00E12538"/>
    <w:rsid w:val="00E12F0D"/>
    <w:rsid w:val="00E1338D"/>
    <w:rsid w:val="00E13459"/>
    <w:rsid w:val="00E13B07"/>
    <w:rsid w:val="00E13EFE"/>
    <w:rsid w:val="00E14DC5"/>
    <w:rsid w:val="00E165C6"/>
    <w:rsid w:val="00E169D8"/>
    <w:rsid w:val="00E16AFF"/>
    <w:rsid w:val="00E16D00"/>
    <w:rsid w:val="00E16F96"/>
    <w:rsid w:val="00E17470"/>
    <w:rsid w:val="00E17861"/>
    <w:rsid w:val="00E17AA2"/>
    <w:rsid w:val="00E20AF3"/>
    <w:rsid w:val="00E20D94"/>
    <w:rsid w:val="00E20E07"/>
    <w:rsid w:val="00E2108E"/>
    <w:rsid w:val="00E2147C"/>
    <w:rsid w:val="00E214CB"/>
    <w:rsid w:val="00E24021"/>
    <w:rsid w:val="00E24847"/>
    <w:rsid w:val="00E25199"/>
    <w:rsid w:val="00E2532E"/>
    <w:rsid w:val="00E25A2C"/>
    <w:rsid w:val="00E25B13"/>
    <w:rsid w:val="00E2600A"/>
    <w:rsid w:val="00E266B2"/>
    <w:rsid w:val="00E2670C"/>
    <w:rsid w:val="00E26946"/>
    <w:rsid w:val="00E26D21"/>
    <w:rsid w:val="00E26EEC"/>
    <w:rsid w:val="00E2729E"/>
    <w:rsid w:val="00E300A2"/>
    <w:rsid w:val="00E30223"/>
    <w:rsid w:val="00E30692"/>
    <w:rsid w:val="00E30D61"/>
    <w:rsid w:val="00E30DAF"/>
    <w:rsid w:val="00E30F30"/>
    <w:rsid w:val="00E318DE"/>
    <w:rsid w:val="00E3197F"/>
    <w:rsid w:val="00E32479"/>
    <w:rsid w:val="00E32758"/>
    <w:rsid w:val="00E33319"/>
    <w:rsid w:val="00E338AF"/>
    <w:rsid w:val="00E34749"/>
    <w:rsid w:val="00E350E9"/>
    <w:rsid w:val="00E3530A"/>
    <w:rsid w:val="00E35C99"/>
    <w:rsid w:val="00E35D9C"/>
    <w:rsid w:val="00E364F2"/>
    <w:rsid w:val="00E367AB"/>
    <w:rsid w:val="00E40CA4"/>
    <w:rsid w:val="00E40FC6"/>
    <w:rsid w:val="00E41086"/>
    <w:rsid w:val="00E41137"/>
    <w:rsid w:val="00E4135A"/>
    <w:rsid w:val="00E41644"/>
    <w:rsid w:val="00E417E0"/>
    <w:rsid w:val="00E41F8C"/>
    <w:rsid w:val="00E43000"/>
    <w:rsid w:val="00E4349B"/>
    <w:rsid w:val="00E43C2E"/>
    <w:rsid w:val="00E4442B"/>
    <w:rsid w:val="00E44E5E"/>
    <w:rsid w:val="00E459A1"/>
    <w:rsid w:val="00E45EAF"/>
    <w:rsid w:val="00E465BD"/>
    <w:rsid w:val="00E46EF7"/>
    <w:rsid w:val="00E47291"/>
    <w:rsid w:val="00E504BD"/>
    <w:rsid w:val="00E50CC9"/>
    <w:rsid w:val="00E52950"/>
    <w:rsid w:val="00E529C8"/>
    <w:rsid w:val="00E5309E"/>
    <w:rsid w:val="00E53D12"/>
    <w:rsid w:val="00E552A3"/>
    <w:rsid w:val="00E552E6"/>
    <w:rsid w:val="00E55E7C"/>
    <w:rsid w:val="00E56A42"/>
    <w:rsid w:val="00E573DE"/>
    <w:rsid w:val="00E57C06"/>
    <w:rsid w:val="00E57D08"/>
    <w:rsid w:val="00E60137"/>
    <w:rsid w:val="00E6050A"/>
    <w:rsid w:val="00E62170"/>
    <w:rsid w:val="00E623D5"/>
    <w:rsid w:val="00E6252C"/>
    <w:rsid w:val="00E6274C"/>
    <w:rsid w:val="00E6300C"/>
    <w:rsid w:val="00E63728"/>
    <w:rsid w:val="00E63771"/>
    <w:rsid w:val="00E64D10"/>
    <w:rsid w:val="00E6562F"/>
    <w:rsid w:val="00E65630"/>
    <w:rsid w:val="00E659A9"/>
    <w:rsid w:val="00E65C8D"/>
    <w:rsid w:val="00E6637C"/>
    <w:rsid w:val="00E66671"/>
    <w:rsid w:val="00E6672B"/>
    <w:rsid w:val="00E67CDC"/>
    <w:rsid w:val="00E67DE6"/>
    <w:rsid w:val="00E70473"/>
    <w:rsid w:val="00E707A3"/>
    <w:rsid w:val="00E70EFA"/>
    <w:rsid w:val="00E70F3E"/>
    <w:rsid w:val="00E7108A"/>
    <w:rsid w:val="00E71C64"/>
    <w:rsid w:val="00E728CE"/>
    <w:rsid w:val="00E7328D"/>
    <w:rsid w:val="00E7413E"/>
    <w:rsid w:val="00E743E8"/>
    <w:rsid w:val="00E74AC7"/>
    <w:rsid w:val="00E75190"/>
    <w:rsid w:val="00E7562D"/>
    <w:rsid w:val="00E759B4"/>
    <w:rsid w:val="00E76115"/>
    <w:rsid w:val="00E76849"/>
    <w:rsid w:val="00E76B5D"/>
    <w:rsid w:val="00E76B94"/>
    <w:rsid w:val="00E76E6F"/>
    <w:rsid w:val="00E771B4"/>
    <w:rsid w:val="00E77366"/>
    <w:rsid w:val="00E77E02"/>
    <w:rsid w:val="00E80014"/>
    <w:rsid w:val="00E80237"/>
    <w:rsid w:val="00E80E6C"/>
    <w:rsid w:val="00E810E7"/>
    <w:rsid w:val="00E81F43"/>
    <w:rsid w:val="00E83018"/>
    <w:rsid w:val="00E834B5"/>
    <w:rsid w:val="00E8352B"/>
    <w:rsid w:val="00E839E0"/>
    <w:rsid w:val="00E83D1A"/>
    <w:rsid w:val="00E84359"/>
    <w:rsid w:val="00E85C89"/>
    <w:rsid w:val="00E86002"/>
    <w:rsid w:val="00E8697F"/>
    <w:rsid w:val="00E86B47"/>
    <w:rsid w:val="00E86BC2"/>
    <w:rsid w:val="00E9264D"/>
    <w:rsid w:val="00E9331B"/>
    <w:rsid w:val="00E937AD"/>
    <w:rsid w:val="00E93EF1"/>
    <w:rsid w:val="00E94622"/>
    <w:rsid w:val="00E94BA8"/>
    <w:rsid w:val="00E94F8F"/>
    <w:rsid w:val="00E978C2"/>
    <w:rsid w:val="00E97DE0"/>
    <w:rsid w:val="00E97F0E"/>
    <w:rsid w:val="00EA02C0"/>
    <w:rsid w:val="00EA0847"/>
    <w:rsid w:val="00EA13D8"/>
    <w:rsid w:val="00EA1798"/>
    <w:rsid w:val="00EA181B"/>
    <w:rsid w:val="00EA1864"/>
    <w:rsid w:val="00EA19C7"/>
    <w:rsid w:val="00EA1B3B"/>
    <w:rsid w:val="00EA2101"/>
    <w:rsid w:val="00EA248E"/>
    <w:rsid w:val="00EA309A"/>
    <w:rsid w:val="00EA362F"/>
    <w:rsid w:val="00EA429B"/>
    <w:rsid w:val="00EA433B"/>
    <w:rsid w:val="00EA456E"/>
    <w:rsid w:val="00EA4611"/>
    <w:rsid w:val="00EA599E"/>
    <w:rsid w:val="00EA5EED"/>
    <w:rsid w:val="00EA5F02"/>
    <w:rsid w:val="00EA72CA"/>
    <w:rsid w:val="00EB0F0E"/>
    <w:rsid w:val="00EB1BCD"/>
    <w:rsid w:val="00EB33D1"/>
    <w:rsid w:val="00EB3C68"/>
    <w:rsid w:val="00EB47AA"/>
    <w:rsid w:val="00EB52DB"/>
    <w:rsid w:val="00EB5B0D"/>
    <w:rsid w:val="00EB5F10"/>
    <w:rsid w:val="00EB63BB"/>
    <w:rsid w:val="00EB7046"/>
    <w:rsid w:val="00EB78A4"/>
    <w:rsid w:val="00EB7ED6"/>
    <w:rsid w:val="00EC0753"/>
    <w:rsid w:val="00EC156E"/>
    <w:rsid w:val="00EC1D45"/>
    <w:rsid w:val="00EC1F69"/>
    <w:rsid w:val="00EC36B0"/>
    <w:rsid w:val="00EC39A8"/>
    <w:rsid w:val="00EC42D7"/>
    <w:rsid w:val="00EC5146"/>
    <w:rsid w:val="00EC5156"/>
    <w:rsid w:val="00EC5282"/>
    <w:rsid w:val="00EC562F"/>
    <w:rsid w:val="00EC56F8"/>
    <w:rsid w:val="00EC6196"/>
    <w:rsid w:val="00EC6688"/>
    <w:rsid w:val="00EC6759"/>
    <w:rsid w:val="00EC6761"/>
    <w:rsid w:val="00EC684F"/>
    <w:rsid w:val="00EC6A29"/>
    <w:rsid w:val="00EC6C46"/>
    <w:rsid w:val="00EC6EC1"/>
    <w:rsid w:val="00ED027A"/>
    <w:rsid w:val="00ED05BA"/>
    <w:rsid w:val="00ED0945"/>
    <w:rsid w:val="00ED0C99"/>
    <w:rsid w:val="00ED101C"/>
    <w:rsid w:val="00ED168C"/>
    <w:rsid w:val="00ED1895"/>
    <w:rsid w:val="00ED1F68"/>
    <w:rsid w:val="00ED214C"/>
    <w:rsid w:val="00ED3949"/>
    <w:rsid w:val="00ED3DC6"/>
    <w:rsid w:val="00ED3FB7"/>
    <w:rsid w:val="00ED441B"/>
    <w:rsid w:val="00ED56FE"/>
    <w:rsid w:val="00ED66FF"/>
    <w:rsid w:val="00ED6923"/>
    <w:rsid w:val="00ED72BB"/>
    <w:rsid w:val="00ED7877"/>
    <w:rsid w:val="00EE0145"/>
    <w:rsid w:val="00EE21DC"/>
    <w:rsid w:val="00EE2381"/>
    <w:rsid w:val="00EE24D4"/>
    <w:rsid w:val="00EE386C"/>
    <w:rsid w:val="00EE4510"/>
    <w:rsid w:val="00EE58B5"/>
    <w:rsid w:val="00EE5C31"/>
    <w:rsid w:val="00EE5EDE"/>
    <w:rsid w:val="00EE5F95"/>
    <w:rsid w:val="00EE713D"/>
    <w:rsid w:val="00EE7212"/>
    <w:rsid w:val="00EE735F"/>
    <w:rsid w:val="00EE7576"/>
    <w:rsid w:val="00EE7605"/>
    <w:rsid w:val="00EF0030"/>
    <w:rsid w:val="00EF02BB"/>
    <w:rsid w:val="00EF0B5B"/>
    <w:rsid w:val="00EF0CE6"/>
    <w:rsid w:val="00EF1DE5"/>
    <w:rsid w:val="00EF210A"/>
    <w:rsid w:val="00EF2A5C"/>
    <w:rsid w:val="00EF2B2E"/>
    <w:rsid w:val="00EF3E52"/>
    <w:rsid w:val="00EF3FD1"/>
    <w:rsid w:val="00EF3FE3"/>
    <w:rsid w:val="00EF422B"/>
    <w:rsid w:val="00EF48BA"/>
    <w:rsid w:val="00EF51C2"/>
    <w:rsid w:val="00EF54A7"/>
    <w:rsid w:val="00EF55D7"/>
    <w:rsid w:val="00EF5DF1"/>
    <w:rsid w:val="00EF5FEC"/>
    <w:rsid w:val="00EF62CE"/>
    <w:rsid w:val="00EF77BD"/>
    <w:rsid w:val="00EF77D0"/>
    <w:rsid w:val="00F00E29"/>
    <w:rsid w:val="00F013CD"/>
    <w:rsid w:val="00F028A6"/>
    <w:rsid w:val="00F02CD4"/>
    <w:rsid w:val="00F02CDF"/>
    <w:rsid w:val="00F02DE5"/>
    <w:rsid w:val="00F0324D"/>
    <w:rsid w:val="00F0394C"/>
    <w:rsid w:val="00F03FD4"/>
    <w:rsid w:val="00F0418C"/>
    <w:rsid w:val="00F044E0"/>
    <w:rsid w:val="00F044E8"/>
    <w:rsid w:val="00F04735"/>
    <w:rsid w:val="00F04A6A"/>
    <w:rsid w:val="00F04B4D"/>
    <w:rsid w:val="00F04C7B"/>
    <w:rsid w:val="00F050D9"/>
    <w:rsid w:val="00F061E5"/>
    <w:rsid w:val="00F062CE"/>
    <w:rsid w:val="00F063A3"/>
    <w:rsid w:val="00F06B11"/>
    <w:rsid w:val="00F07358"/>
    <w:rsid w:val="00F07422"/>
    <w:rsid w:val="00F0752D"/>
    <w:rsid w:val="00F0782A"/>
    <w:rsid w:val="00F0783C"/>
    <w:rsid w:val="00F07BC6"/>
    <w:rsid w:val="00F10218"/>
    <w:rsid w:val="00F10379"/>
    <w:rsid w:val="00F105E1"/>
    <w:rsid w:val="00F10F78"/>
    <w:rsid w:val="00F1178E"/>
    <w:rsid w:val="00F117D5"/>
    <w:rsid w:val="00F11F28"/>
    <w:rsid w:val="00F1244E"/>
    <w:rsid w:val="00F13E3D"/>
    <w:rsid w:val="00F13F85"/>
    <w:rsid w:val="00F14D4F"/>
    <w:rsid w:val="00F14E70"/>
    <w:rsid w:val="00F157A9"/>
    <w:rsid w:val="00F16802"/>
    <w:rsid w:val="00F16EA2"/>
    <w:rsid w:val="00F16EAE"/>
    <w:rsid w:val="00F17808"/>
    <w:rsid w:val="00F17CCC"/>
    <w:rsid w:val="00F2099A"/>
    <w:rsid w:val="00F21BA3"/>
    <w:rsid w:val="00F2287A"/>
    <w:rsid w:val="00F2344A"/>
    <w:rsid w:val="00F23A3D"/>
    <w:rsid w:val="00F24480"/>
    <w:rsid w:val="00F24A54"/>
    <w:rsid w:val="00F25A94"/>
    <w:rsid w:val="00F25EDA"/>
    <w:rsid w:val="00F266A4"/>
    <w:rsid w:val="00F271EE"/>
    <w:rsid w:val="00F30AC1"/>
    <w:rsid w:val="00F312E9"/>
    <w:rsid w:val="00F3179F"/>
    <w:rsid w:val="00F318FF"/>
    <w:rsid w:val="00F31AB3"/>
    <w:rsid w:val="00F31C91"/>
    <w:rsid w:val="00F31EDC"/>
    <w:rsid w:val="00F31F0C"/>
    <w:rsid w:val="00F32B7A"/>
    <w:rsid w:val="00F33C53"/>
    <w:rsid w:val="00F33D8F"/>
    <w:rsid w:val="00F33E15"/>
    <w:rsid w:val="00F33F92"/>
    <w:rsid w:val="00F340D3"/>
    <w:rsid w:val="00F348C2"/>
    <w:rsid w:val="00F34DA7"/>
    <w:rsid w:val="00F35603"/>
    <w:rsid w:val="00F36315"/>
    <w:rsid w:val="00F36896"/>
    <w:rsid w:val="00F3716A"/>
    <w:rsid w:val="00F374CD"/>
    <w:rsid w:val="00F37B2B"/>
    <w:rsid w:val="00F37C17"/>
    <w:rsid w:val="00F40256"/>
    <w:rsid w:val="00F40985"/>
    <w:rsid w:val="00F4136D"/>
    <w:rsid w:val="00F4137C"/>
    <w:rsid w:val="00F41688"/>
    <w:rsid w:val="00F416FA"/>
    <w:rsid w:val="00F42CED"/>
    <w:rsid w:val="00F4338C"/>
    <w:rsid w:val="00F43CEE"/>
    <w:rsid w:val="00F43EEC"/>
    <w:rsid w:val="00F45042"/>
    <w:rsid w:val="00F46B0D"/>
    <w:rsid w:val="00F46B72"/>
    <w:rsid w:val="00F4734B"/>
    <w:rsid w:val="00F47BB9"/>
    <w:rsid w:val="00F50FAC"/>
    <w:rsid w:val="00F51230"/>
    <w:rsid w:val="00F51BC0"/>
    <w:rsid w:val="00F5349E"/>
    <w:rsid w:val="00F548A2"/>
    <w:rsid w:val="00F549F3"/>
    <w:rsid w:val="00F56C22"/>
    <w:rsid w:val="00F56DB4"/>
    <w:rsid w:val="00F5712E"/>
    <w:rsid w:val="00F60B20"/>
    <w:rsid w:val="00F61AA6"/>
    <w:rsid w:val="00F6251E"/>
    <w:rsid w:val="00F62760"/>
    <w:rsid w:val="00F62B94"/>
    <w:rsid w:val="00F63A9F"/>
    <w:rsid w:val="00F63D67"/>
    <w:rsid w:val="00F63ED6"/>
    <w:rsid w:val="00F645D8"/>
    <w:rsid w:val="00F64BE1"/>
    <w:rsid w:val="00F64DBC"/>
    <w:rsid w:val="00F64EC9"/>
    <w:rsid w:val="00F64FE2"/>
    <w:rsid w:val="00F6533E"/>
    <w:rsid w:val="00F65B8C"/>
    <w:rsid w:val="00F666B0"/>
    <w:rsid w:val="00F67C68"/>
    <w:rsid w:val="00F67DF4"/>
    <w:rsid w:val="00F71446"/>
    <w:rsid w:val="00F72BA2"/>
    <w:rsid w:val="00F74B33"/>
    <w:rsid w:val="00F74B95"/>
    <w:rsid w:val="00F74EB9"/>
    <w:rsid w:val="00F7514E"/>
    <w:rsid w:val="00F76696"/>
    <w:rsid w:val="00F76B3B"/>
    <w:rsid w:val="00F76BE9"/>
    <w:rsid w:val="00F77185"/>
    <w:rsid w:val="00F7769D"/>
    <w:rsid w:val="00F7784A"/>
    <w:rsid w:val="00F80078"/>
    <w:rsid w:val="00F801CD"/>
    <w:rsid w:val="00F80C18"/>
    <w:rsid w:val="00F80CBA"/>
    <w:rsid w:val="00F80D84"/>
    <w:rsid w:val="00F81D78"/>
    <w:rsid w:val="00F81F14"/>
    <w:rsid w:val="00F81F66"/>
    <w:rsid w:val="00F82039"/>
    <w:rsid w:val="00F8282F"/>
    <w:rsid w:val="00F82A24"/>
    <w:rsid w:val="00F82B63"/>
    <w:rsid w:val="00F82CCA"/>
    <w:rsid w:val="00F8340F"/>
    <w:rsid w:val="00F834D3"/>
    <w:rsid w:val="00F8477D"/>
    <w:rsid w:val="00F84CE4"/>
    <w:rsid w:val="00F85152"/>
    <w:rsid w:val="00F85371"/>
    <w:rsid w:val="00F854E5"/>
    <w:rsid w:val="00F85609"/>
    <w:rsid w:val="00F858A1"/>
    <w:rsid w:val="00F86211"/>
    <w:rsid w:val="00F86249"/>
    <w:rsid w:val="00F86AA9"/>
    <w:rsid w:val="00F87614"/>
    <w:rsid w:val="00F87AF1"/>
    <w:rsid w:val="00F87F6D"/>
    <w:rsid w:val="00F9105A"/>
    <w:rsid w:val="00F9181A"/>
    <w:rsid w:val="00F92804"/>
    <w:rsid w:val="00F92C94"/>
    <w:rsid w:val="00F935ED"/>
    <w:rsid w:val="00F937C6"/>
    <w:rsid w:val="00F93A32"/>
    <w:rsid w:val="00F93DCA"/>
    <w:rsid w:val="00F94BBD"/>
    <w:rsid w:val="00F94EF5"/>
    <w:rsid w:val="00F95134"/>
    <w:rsid w:val="00F95568"/>
    <w:rsid w:val="00F9640D"/>
    <w:rsid w:val="00F96A6D"/>
    <w:rsid w:val="00F97984"/>
    <w:rsid w:val="00FA038B"/>
    <w:rsid w:val="00FA05A9"/>
    <w:rsid w:val="00FA1507"/>
    <w:rsid w:val="00FA153F"/>
    <w:rsid w:val="00FA15AC"/>
    <w:rsid w:val="00FA210A"/>
    <w:rsid w:val="00FA22DF"/>
    <w:rsid w:val="00FA293A"/>
    <w:rsid w:val="00FA325A"/>
    <w:rsid w:val="00FA3F30"/>
    <w:rsid w:val="00FA44AC"/>
    <w:rsid w:val="00FA45EE"/>
    <w:rsid w:val="00FA4694"/>
    <w:rsid w:val="00FA5135"/>
    <w:rsid w:val="00FA51BF"/>
    <w:rsid w:val="00FA5504"/>
    <w:rsid w:val="00FA5A32"/>
    <w:rsid w:val="00FA5BB8"/>
    <w:rsid w:val="00FA5C81"/>
    <w:rsid w:val="00FA64E2"/>
    <w:rsid w:val="00FA6683"/>
    <w:rsid w:val="00FB0013"/>
    <w:rsid w:val="00FB1993"/>
    <w:rsid w:val="00FB1D47"/>
    <w:rsid w:val="00FB2934"/>
    <w:rsid w:val="00FB3EB2"/>
    <w:rsid w:val="00FB516B"/>
    <w:rsid w:val="00FB5377"/>
    <w:rsid w:val="00FB537D"/>
    <w:rsid w:val="00FB61CF"/>
    <w:rsid w:val="00FB6B44"/>
    <w:rsid w:val="00FB70B0"/>
    <w:rsid w:val="00FB76C7"/>
    <w:rsid w:val="00FC0116"/>
    <w:rsid w:val="00FC0A90"/>
    <w:rsid w:val="00FC0BF0"/>
    <w:rsid w:val="00FC2257"/>
    <w:rsid w:val="00FC2315"/>
    <w:rsid w:val="00FC25A0"/>
    <w:rsid w:val="00FC2920"/>
    <w:rsid w:val="00FC3B61"/>
    <w:rsid w:val="00FC3C22"/>
    <w:rsid w:val="00FC3C5A"/>
    <w:rsid w:val="00FC4B78"/>
    <w:rsid w:val="00FC4C4A"/>
    <w:rsid w:val="00FC58FB"/>
    <w:rsid w:val="00FC5A2F"/>
    <w:rsid w:val="00FC5CBC"/>
    <w:rsid w:val="00FC6F02"/>
    <w:rsid w:val="00FC76DB"/>
    <w:rsid w:val="00FC7906"/>
    <w:rsid w:val="00FD0226"/>
    <w:rsid w:val="00FD06F2"/>
    <w:rsid w:val="00FD076D"/>
    <w:rsid w:val="00FD1FE7"/>
    <w:rsid w:val="00FD2BA6"/>
    <w:rsid w:val="00FD318D"/>
    <w:rsid w:val="00FD31EE"/>
    <w:rsid w:val="00FD37EA"/>
    <w:rsid w:val="00FD3D5A"/>
    <w:rsid w:val="00FD4120"/>
    <w:rsid w:val="00FD5BC6"/>
    <w:rsid w:val="00FD6289"/>
    <w:rsid w:val="00FD6DF1"/>
    <w:rsid w:val="00FD6F25"/>
    <w:rsid w:val="00FD6F69"/>
    <w:rsid w:val="00FD71CC"/>
    <w:rsid w:val="00FD71E5"/>
    <w:rsid w:val="00FD73BA"/>
    <w:rsid w:val="00FD7467"/>
    <w:rsid w:val="00FD7A8E"/>
    <w:rsid w:val="00FE074F"/>
    <w:rsid w:val="00FE080B"/>
    <w:rsid w:val="00FE081E"/>
    <w:rsid w:val="00FE1957"/>
    <w:rsid w:val="00FE2EFC"/>
    <w:rsid w:val="00FE3504"/>
    <w:rsid w:val="00FE3705"/>
    <w:rsid w:val="00FE3758"/>
    <w:rsid w:val="00FE4F36"/>
    <w:rsid w:val="00FE51A0"/>
    <w:rsid w:val="00FE5755"/>
    <w:rsid w:val="00FE597C"/>
    <w:rsid w:val="00FE59CF"/>
    <w:rsid w:val="00FE60B9"/>
    <w:rsid w:val="00FE63CD"/>
    <w:rsid w:val="00FE67E1"/>
    <w:rsid w:val="00FE7000"/>
    <w:rsid w:val="00FE74FF"/>
    <w:rsid w:val="00FE78AC"/>
    <w:rsid w:val="00FE793F"/>
    <w:rsid w:val="00FF16FC"/>
    <w:rsid w:val="00FF1DEE"/>
    <w:rsid w:val="00FF2B39"/>
    <w:rsid w:val="00FF3F62"/>
    <w:rsid w:val="00FF3F6B"/>
    <w:rsid w:val="00FF450A"/>
    <w:rsid w:val="00FF4CBC"/>
    <w:rsid w:val="00FF537D"/>
    <w:rsid w:val="00FF55AD"/>
    <w:rsid w:val="00FF582E"/>
    <w:rsid w:val="00FF590D"/>
    <w:rsid w:val="00FF5D6D"/>
    <w:rsid w:val="00FF667E"/>
    <w:rsid w:val="00FF6A14"/>
    <w:rsid w:val="00FF6E89"/>
    <w:rsid w:val="00FF740F"/>
    <w:rsid w:val="00FF7434"/>
    <w:rsid w:val="00FF78DD"/>
    <w:rsid w:val="24958D5F"/>
    <w:rsid w:val="4A2D42EA"/>
    <w:rsid w:val="5A67AD62"/>
    <w:rsid w:val="5DA30E75"/>
    <w:rsid w:val="6C1B97A5"/>
    <w:rsid w:val="7A94FA9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E9BF0C"/>
  <w15:chartTrackingRefBased/>
  <w15:docId w15:val="{E3C32BC2-9083-4A02-BBE8-CCB3193F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Block Text" w:uiPriority="99"/>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9EF"/>
    <w:rPr>
      <w:sz w:val="24"/>
      <w:szCs w:val="24"/>
      <w:lang w:val="es-CO" w:eastAsia="es-CO"/>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eastAsia="Calibri" w:hAnsi="Arial" w:cs="Arial"/>
      <w:b/>
      <w:bCs/>
      <w:sz w:val="22"/>
      <w:szCs w:val="22"/>
      <w:lang w:val="es-ES_tradnl" w:eastAsia="es-ES"/>
    </w:rPr>
  </w:style>
  <w:style w:type="paragraph" w:styleId="Ttulo2">
    <w:name w:val="heading 2"/>
    <w:basedOn w:val="Normal"/>
    <w:next w:val="Normal"/>
    <w:link w:val="Ttulo2Car"/>
    <w:semiHidden/>
    <w:unhideWhenUsed/>
    <w:qFormat/>
    <w:rsid w:val="00B14616"/>
    <w:pPr>
      <w:keepNext/>
      <w:spacing w:before="240" w:after="60"/>
      <w:outlineLvl w:val="1"/>
    </w:pPr>
    <w:rPr>
      <w:rFonts w:ascii="Cambria" w:hAnsi="Cambria"/>
      <w:b/>
      <w:bCs/>
      <w:i/>
      <w:iCs/>
      <w:sz w:val="28"/>
      <w:szCs w:val="28"/>
      <w:lang w:val="es-ES_tradnl" w:eastAsia="es-ES"/>
    </w:rPr>
  </w:style>
  <w:style w:type="paragraph" w:styleId="Ttulo3">
    <w:name w:val="heading 3"/>
    <w:basedOn w:val="Normal"/>
    <w:next w:val="Normal"/>
    <w:link w:val="Ttulo3Car"/>
    <w:unhideWhenUsed/>
    <w:qFormat/>
    <w:rsid w:val="002A6164"/>
    <w:pPr>
      <w:keepNext/>
      <w:spacing w:before="240" w:after="60"/>
      <w:outlineLvl w:val="2"/>
    </w:pPr>
    <w:rPr>
      <w:rFonts w:ascii="Cambria" w:hAnsi="Cambria"/>
      <w:b/>
      <w:bCs/>
      <w:sz w:val="26"/>
      <w:szCs w:val="26"/>
      <w:lang w:val="es-ES_tradnl" w:eastAsia="es-ES"/>
    </w:rPr>
  </w:style>
  <w:style w:type="paragraph" w:styleId="Ttulo4">
    <w:name w:val="heading 4"/>
    <w:basedOn w:val="Normal"/>
    <w:next w:val="Normal"/>
    <w:link w:val="Ttulo4Car"/>
    <w:qFormat/>
    <w:rsid w:val="00C74BB6"/>
    <w:pPr>
      <w:keepNext/>
      <w:spacing w:before="240" w:after="60"/>
      <w:outlineLvl w:val="3"/>
    </w:pPr>
    <w:rPr>
      <w:rFonts w:eastAsia="Calibri"/>
      <w:b/>
      <w:bCs/>
      <w:sz w:val="28"/>
      <w:szCs w:val="2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tulo2Car">
    <w:name w:val="Título 2 Car"/>
    <w:link w:val="Ttulo2"/>
    <w:semiHidden/>
    <w:rsid w:val="00B14616"/>
    <w:rPr>
      <w:rFonts w:ascii="Cambria" w:eastAsia="Times New Roman" w:hAnsi="Cambria" w:cs="Times New Roman"/>
      <w:b/>
      <w:bCs/>
      <w:i/>
      <w:iCs/>
      <w:sz w:val="28"/>
      <w:szCs w:val="28"/>
      <w:lang w:val="es-ES_tradnl" w:eastAsia="es-ES"/>
    </w:rPr>
  </w:style>
  <w:style w:type="character" w:customStyle="1" w:styleId="Ttulo3Car">
    <w:name w:val="Título 3 Car"/>
    <w:link w:val="Ttulo3"/>
    <w:rsid w:val="002A6164"/>
    <w:rPr>
      <w:rFonts w:ascii="Cambria" w:hAnsi="Cambria"/>
      <w:b/>
      <w:bCs/>
      <w:sz w:val="26"/>
      <w:szCs w:val="26"/>
      <w:lang w:val="es-ES_tradnl" w:eastAsia="es-ES"/>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eastAsia="Calibri" w:hAnsi="Arial" w:cs="Arial"/>
      <w:lang w:val="es-ES_tradnl" w:eastAsia="es-ES"/>
    </w:rPr>
  </w:style>
  <w:style w:type="paragraph" w:styleId="Encabezado">
    <w:name w:val="header"/>
    <w:basedOn w:val="Normal"/>
    <w:link w:val="EncabezadoCar"/>
    <w:uiPriority w:val="99"/>
    <w:rsid w:val="00ED6923"/>
    <w:pPr>
      <w:tabs>
        <w:tab w:val="center" w:pos="4252"/>
        <w:tab w:val="right" w:pos="8504"/>
      </w:tabs>
    </w:pPr>
    <w:rPr>
      <w:rFonts w:eastAsia="Calibri"/>
      <w:sz w:val="20"/>
      <w:szCs w:val="20"/>
      <w:lang w:val="es-ES_tradnl" w:eastAsia="es-ES"/>
    </w:rPr>
  </w:style>
  <w:style w:type="paragraph" w:styleId="Piedepgina">
    <w:name w:val="footer"/>
    <w:basedOn w:val="Normal"/>
    <w:link w:val="PiedepginaCar"/>
    <w:uiPriority w:val="99"/>
    <w:rsid w:val="00ED6923"/>
    <w:pPr>
      <w:tabs>
        <w:tab w:val="center" w:pos="4252"/>
        <w:tab w:val="right" w:pos="8504"/>
      </w:tabs>
    </w:pPr>
    <w:rPr>
      <w:rFonts w:eastAsia="Calibri"/>
      <w:sz w:val="20"/>
      <w:szCs w:val="20"/>
      <w:lang w:val="es-ES_tradnl" w:eastAsia="es-ES"/>
    </w:r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rPr>
      <w:rFonts w:eastAsia="Calibri"/>
      <w:sz w:val="20"/>
      <w:szCs w:val="20"/>
      <w:lang w:val="es-ES_tradnl" w:eastAsia="es-ES"/>
    </w:rPr>
  </w:style>
  <w:style w:type="character" w:customStyle="1" w:styleId="Sangra2detindependienteCar">
    <w:name w:val="Sangría 2 de t. independiente Car"/>
    <w:aliases w:val=" Car Car"/>
    <w:link w:val="Sangra2detindependiente"/>
    <w:rsid w:val="00204BD5"/>
    <w:rPr>
      <w:rFonts w:eastAsia="Calibri"/>
      <w:lang w:val="es-ES_tradnl" w:eastAsia="es-ES"/>
    </w:r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hAnsi="Arial"/>
      <w:szCs w:val="20"/>
      <w:lang w:val="es-ES_tradnl" w:eastAsia="es-ES"/>
    </w:rPr>
  </w:style>
  <w:style w:type="character" w:customStyle="1" w:styleId="BodyText2Car1">
    <w:name w:val="Body Text 2 Car1"/>
    <w:link w:val="Textoindependiente21"/>
    <w:rsid w:val="004403C1"/>
    <w:rPr>
      <w:rFonts w:ascii="Arial" w:hAnsi="Arial"/>
      <w:sz w:val="24"/>
      <w:lang w:val="es-ES_tradnl" w:eastAsia="es-ES"/>
    </w:rPr>
  </w:style>
  <w:style w:type="paragraph" w:styleId="NormalWeb">
    <w:name w:val="Normal (Web)"/>
    <w:basedOn w:val="Normal"/>
    <w:uiPriority w:val="99"/>
    <w:unhideWhenUsed/>
    <w:rsid w:val="000D7C4B"/>
    <w:pPr>
      <w:spacing w:before="100" w:beforeAutospacing="1" w:after="100" w:afterAutospacing="1"/>
    </w:pPr>
  </w:style>
  <w:style w:type="paragraph" w:customStyle="1" w:styleId="BodyText20">
    <w:name w:val="Body Text 20"/>
    <w:basedOn w:val="Normal"/>
    <w:link w:val="Textoindependiente2Car"/>
    <w:rsid w:val="002A6164"/>
    <w:pPr>
      <w:spacing w:after="120" w:line="480" w:lineRule="auto"/>
    </w:pPr>
    <w:rPr>
      <w:rFonts w:eastAsia="Calibri"/>
      <w:sz w:val="20"/>
      <w:szCs w:val="20"/>
      <w:lang w:val="es-ES_tradnl" w:eastAsia="es-ES"/>
    </w:rPr>
  </w:style>
  <w:style w:type="character" w:customStyle="1" w:styleId="Textoindependiente2Car">
    <w:name w:val="Texto independiente 2 Car"/>
    <w:link w:val="BodyText20"/>
    <w:rsid w:val="002A6164"/>
    <w:rPr>
      <w:rFonts w:eastAsia="Calibri"/>
      <w:lang w:val="es-ES_tradnl" w:eastAsia="es-ES"/>
    </w:rPr>
  </w:style>
  <w:style w:type="paragraph" w:styleId="Sangra3detindependiente">
    <w:name w:val="Body Text Indent 3"/>
    <w:basedOn w:val="Normal"/>
    <w:link w:val="Sangra3detindependienteCar"/>
    <w:rsid w:val="002A6164"/>
    <w:pPr>
      <w:spacing w:after="120"/>
      <w:ind w:left="283"/>
    </w:pPr>
    <w:rPr>
      <w:sz w:val="16"/>
      <w:szCs w:val="16"/>
      <w:lang w:val="es-ES" w:eastAsia="es-ES"/>
    </w:rPr>
  </w:style>
  <w:style w:type="character" w:customStyle="1" w:styleId="Sangra3detindependienteCar">
    <w:name w:val="Sangría 3 de t. independiente Car"/>
    <w:link w:val="Sangra3detindependiente"/>
    <w:rsid w:val="002A6164"/>
    <w:rPr>
      <w:sz w:val="16"/>
      <w:szCs w:val="16"/>
      <w:lang w:val="es-ES" w:eastAsia="es-ES"/>
    </w:rPr>
  </w:style>
  <w:style w:type="character" w:styleId="nfasis">
    <w:name w:val="Emphasis"/>
    <w:uiPriority w:val="20"/>
    <w:qFormat/>
    <w:rsid w:val="002A6164"/>
    <w:rPr>
      <w:i/>
      <w:iCs/>
    </w:rPr>
  </w:style>
  <w:style w:type="character" w:styleId="Hipervnculo">
    <w:name w:val="Hyperlink"/>
    <w:uiPriority w:val="99"/>
    <w:unhideWhenUsed/>
    <w:rsid w:val="007D0E68"/>
    <w:rPr>
      <w:color w:val="0000FF"/>
      <w:u w:val="single"/>
    </w:rPr>
  </w:style>
  <w:style w:type="paragraph" w:customStyle="1" w:styleId="BodyTextIndent20">
    <w:name w:val="Body Text Indent 20"/>
    <w:basedOn w:val="Normal"/>
    <w:rsid w:val="008A0AAA"/>
    <w:pPr>
      <w:spacing w:line="360" w:lineRule="auto"/>
      <w:ind w:firstLine="567"/>
      <w:jc w:val="both"/>
    </w:pPr>
    <w:rPr>
      <w:rFonts w:ascii="Arial Narrow" w:hAnsi="Arial Narrow"/>
      <w:b/>
      <w:sz w:val="30"/>
    </w:rPr>
  </w:style>
  <w:style w:type="table" w:styleId="Tablaconcuadrcula">
    <w:name w:val="Table Grid"/>
    <w:basedOn w:val="Tablanormal"/>
    <w:rsid w:val="009B45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gradetextonormal">
    <w:name w:val="Body Text Indent"/>
    <w:basedOn w:val="Normal"/>
    <w:link w:val="SangradetextonormalCar"/>
    <w:rsid w:val="00C148C8"/>
    <w:pPr>
      <w:overflowPunct w:val="0"/>
      <w:autoSpaceDE w:val="0"/>
      <w:autoSpaceDN w:val="0"/>
      <w:adjustRightInd w:val="0"/>
      <w:spacing w:after="120"/>
      <w:ind w:left="283"/>
      <w:textAlignment w:val="baseline"/>
    </w:pPr>
    <w:rPr>
      <w:lang w:val="es-ES_tradnl" w:eastAsia="es-ES"/>
    </w:rPr>
  </w:style>
  <w:style w:type="character" w:customStyle="1" w:styleId="SangradetextonormalCar">
    <w:name w:val="Sangría de texto normal Car"/>
    <w:link w:val="Sangradetextonormal"/>
    <w:rsid w:val="00C148C8"/>
    <w:rPr>
      <w:sz w:val="24"/>
      <w:szCs w:val="24"/>
      <w:lang w:val="es-ES_tradnl" w:eastAsia="es-ES"/>
    </w:rPr>
  </w:style>
  <w:style w:type="paragraph" w:customStyle="1" w:styleId="cuerpotexto">
    <w:name w:val="cuerpotexto"/>
    <w:basedOn w:val="Normal"/>
    <w:rsid w:val="00C148C8"/>
    <w:pPr>
      <w:spacing w:before="100" w:beforeAutospacing="1" w:after="100" w:afterAutospacing="1"/>
    </w:pPr>
    <w:rPr>
      <w:rFonts w:ascii="Arial Unicode MS" w:hAnsi="Arial Unicode MS"/>
      <w:lang w:val="it-IT" w:eastAsia="it-I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 Car,Footnote refere,Footnote referenc"/>
    <w:basedOn w:val="Normal"/>
    <w:link w:val="TextonotapieCar"/>
    <w:uiPriority w:val="99"/>
    <w:rsid w:val="004403C1"/>
    <w:rPr>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Car"/>
    <w:link w:val="Textonotapie"/>
    <w:uiPriority w:val="99"/>
    <w:rsid w:val="004403C1"/>
    <w:rPr>
      <w:lang w:val="es-ES" w:eastAsia="es-ES"/>
    </w:rPr>
  </w:style>
  <w:style w:type="character" w:styleId="Refdenotaalpie">
    <w:name w:val="footnote reference"/>
    <w:aliases w:val="Texto de nota al pie,Footnotes refss,Appel note de bas de page,f,referencia nota al pie"/>
    <w:uiPriority w:val="99"/>
    <w:rsid w:val="004403C1"/>
    <w:rPr>
      <w:vertAlign w:val="superscript"/>
    </w:rPr>
  </w:style>
  <w:style w:type="paragraph" w:customStyle="1" w:styleId="BodyText2CarCarCarCarCar">
    <w:name w:val="Body Text 2 Car Car Car Car Car"/>
    <w:basedOn w:val="Normal"/>
    <w:link w:val="BodyText2CarCarCarCarCarCar"/>
    <w:rsid w:val="0054288D"/>
    <w:pPr>
      <w:overflowPunct w:val="0"/>
      <w:autoSpaceDE w:val="0"/>
      <w:autoSpaceDN w:val="0"/>
      <w:adjustRightInd w:val="0"/>
      <w:spacing w:line="360" w:lineRule="auto"/>
      <w:ind w:firstLine="709"/>
      <w:jc w:val="both"/>
      <w:textAlignment w:val="baseline"/>
    </w:pPr>
    <w:rPr>
      <w:rFonts w:ascii="Arial Narrow" w:hAnsi="Arial Narrow"/>
      <w:sz w:val="30"/>
      <w:lang w:val="x-none" w:eastAsia="es-ES"/>
    </w:rPr>
  </w:style>
  <w:style w:type="character" w:customStyle="1" w:styleId="BodyText2CarCarCarCarCarCar">
    <w:name w:val="Body Text 2 Car Car Car Car Car Car"/>
    <w:link w:val="BodyText2CarCarCarCarCar"/>
    <w:rsid w:val="0054288D"/>
    <w:rPr>
      <w:rFonts w:ascii="Arial Narrow" w:hAnsi="Arial Narrow"/>
      <w:sz w:val="30"/>
      <w:szCs w:val="24"/>
      <w:lang w:eastAsia="es-ES"/>
    </w:rPr>
  </w:style>
  <w:style w:type="paragraph" w:styleId="Textodeglobo">
    <w:name w:val="Balloon Text"/>
    <w:basedOn w:val="Normal"/>
    <w:link w:val="TextodegloboCar"/>
    <w:rsid w:val="00956A6F"/>
    <w:rPr>
      <w:rFonts w:ascii="Tahoma" w:eastAsia="Calibri" w:hAnsi="Tahoma"/>
      <w:sz w:val="16"/>
      <w:szCs w:val="16"/>
      <w:lang w:val="es-ES_tradnl" w:eastAsia="es-ES"/>
    </w:rPr>
  </w:style>
  <w:style w:type="character" w:customStyle="1" w:styleId="TextodegloboCar">
    <w:name w:val="Texto de globo Car"/>
    <w:link w:val="Textodeglobo"/>
    <w:rsid w:val="00956A6F"/>
    <w:rPr>
      <w:rFonts w:ascii="Tahoma" w:eastAsia="Calibri" w:hAnsi="Tahoma" w:cs="Tahoma"/>
      <w:sz w:val="16"/>
      <w:szCs w:val="16"/>
      <w:lang w:val="es-ES_tradnl" w:eastAsia="es-ES"/>
    </w:rPr>
  </w:style>
  <w:style w:type="paragraph" w:customStyle="1" w:styleId="txnormal">
    <w:name w:val="txnormal"/>
    <w:basedOn w:val="Normal"/>
    <w:rsid w:val="00CA3696"/>
    <w:pPr>
      <w:spacing w:before="100" w:beforeAutospacing="1" w:after="100" w:afterAutospacing="1"/>
    </w:pPr>
    <w:rPr>
      <w:rFonts w:ascii="Arial" w:hAnsi="Arial" w:cs="Arial"/>
      <w:color w:val="000000"/>
      <w:sz w:val="21"/>
      <w:szCs w:val="21"/>
    </w:rPr>
  </w:style>
  <w:style w:type="paragraph" w:customStyle="1" w:styleId="Textoindependiente210">
    <w:name w:val="Texto independiente 21"/>
    <w:basedOn w:val="Normal"/>
    <w:link w:val="BodyText2Car"/>
    <w:rsid w:val="00971945"/>
    <w:pPr>
      <w:tabs>
        <w:tab w:val="left" w:pos="2268"/>
        <w:tab w:val="left" w:pos="2835"/>
      </w:tabs>
      <w:overflowPunct w:val="0"/>
      <w:autoSpaceDE w:val="0"/>
      <w:autoSpaceDN w:val="0"/>
      <w:adjustRightInd w:val="0"/>
      <w:ind w:left="2268"/>
      <w:jc w:val="both"/>
      <w:textAlignment w:val="baseline"/>
    </w:pPr>
    <w:rPr>
      <w:rFonts w:ascii="Arial" w:hAnsi="Arial"/>
      <w:b/>
      <w:sz w:val="20"/>
      <w:szCs w:val="20"/>
      <w:lang w:val="es-ES_tradnl" w:eastAsia="es-ES"/>
    </w:rPr>
  </w:style>
  <w:style w:type="character" w:customStyle="1" w:styleId="BodyText2Car">
    <w:name w:val="Body Text 2 Car"/>
    <w:link w:val="Textoindependiente210"/>
    <w:rsid w:val="00971945"/>
    <w:rPr>
      <w:rFonts w:ascii="Arial" w:hAnsi="Arial"/>
      <w:b/>
      <w:lang w:val="es-ES_tradnl" w:eastAsia="es-ES"/>
    </w:rPr>
  </w:style>
  <w:style w:type="character" w:customStyle="1" w:styleId="apple-converted-space">
    <w:name w:val="apple-converted-space"/>
    <w:basedOn w:val="Fuentedeprrafopredeter"/>
    <w:rsid w:val="009820C7"/>
  </w:style>
  <w:style w:type="paragraph" w:customStyle="1" w:styleId="estilo1">
    <w:name w:val="estilo1"/>
    <w:basedOn w:val="Normal"/>
    <w:rsid w:val="009A2B15"/>
    <w:pPr>
      <w:spacing w:before="230" w:after="230" w:line="216" w:lineRule="atLeast"/>
      <w:ind w:left="230" w:right="230"/>
    </w:pPr>
    <w:rPr>
      <w:rFonts w:ascii="Verdana" w:hAnsi="Verdana"/>
      <w:color w:val="000000"/>
      <w:sz w:val="18"/>
      <w:szCs w:val="18"/>
    </w:rPr>
  </w:style>
  <w:style w:type="paragraph" w:customStyle="1" w:styleId="rvps5">
    <w:name w:val="rvps5"/>
    <w:basedOn w:val="Normal"/>
    <w:rsid w:val="009A2B15"/>
    <w:pPr>
      <w:ind w:right="45"/>
      <w:jc w:val="both"/>
    </w:pPr>
  </w:style>
  <w:style w:type="character" w:customStyle="1" w:styleId="rvts7">
    <w:name w:val="rvts7"/>
    <w:rsid w:val="009A2B15"/>
    <w:rPr>
      <w:rFonts w:ascii="Times New Roman" w:hAnsi="Times New Roman" w:cs="Times New Roman" w:hint="default"/>
      <w:sz w:val="28"/>
      <w:szCs w:val="28"/>
    </w:rPr>
  </w:style>
  <w:style w:type="character" w:customStyle="1" w:styleId="rvts8">
    <w:name w:val="rvts8"/>
    <w:rsid w:val="009A2B15"/>
    <w:rPr>
      <w:rFonts w:ascii="Times New Roman" w:hAnsi="Times New Roman" w:cs="Times New Roman" w:hint="default"/>
      <w:i/>
      <w:iCs/>
      <w:sz w:val="28"/>
      <w:szCs w:val="28"/>
    </w:rPr>
  </w:style>
  <w:style w:type="character" w:customStyle="1" w:styleId="rvts9">
    <w:name w:val="rvts9"/>
    <w:rsid w:val="009A2B15"/>
    <w:rPr>
      <w:rFonts w:ascii="Times New Roman" w:hAnsi="Times New Roman" w:cs="Times New Roman" w:hint="default"/>
      <w:sz w:val="28"/>
      <w:szCs w:val="28"/>
    </w:rPr>
  </w:style>
  <w:style w:type="character" w:customStyle="1" w:styleId="rvts14">
    <w:name w:val="rvts14"/>
    <w:rsid w:val="009A2B15"/>
    <w:rPr>
      <w:rFonts w:ascii="Times New Roman" w:hAnsi="Times New Roman" w:cs="Times New Roman" w:hint="default"/>
      <w:i/>
      <w:iCs/>
      <w:sz w:val="28"/>
      <w:szCs w:val="28"/>
    </w:rPr>
  </w:style>
  <w:style w:type="character" w:customStyle="1" w:styleId="PiedepginaCar">
    <w:name w:val="Pie de página Car"/>
    <w:link w:val="Piedepgina"/>
    <w:uiPriority w:val="99"/>
    <w:rsid w:val="00A260BA"/>
    <w:rPr>
      <w:rFonts w:eastAsia="Calibri"/>
      <w:lang w:val="es-ES_tradnl" w:eastAsia="es-ES"/>
    </w:rPr>
  </w:style>
  <w:style w:type="paragraph" w:styleId="Sinespaciado">
    <w:name w:val="No Spacing"/>
    <w:uiPriority w:val="1"/>
    <w:qFormat/>
    <w:rsid w:val="00D57831"/>
    <w:rPr>
      <w:rFonts w:ascii="Calibri" w:eastAsia="Calibri" w:hAnsi="Calibri"/>
      <w:sz w:val="22"/>
      <w:szCs w:val="22"/>
      <w:lang w:val="es-CO" w:eastAsia="en-US"/>
    </w:rPr>
  </w:style>
  <w:style w:type="paragraph" w:styleId="Prrafodelista">
    <w:name w:val="List Paragraph"/>
    <w:basedOn w:val="Normal"/>
    <w:uiPriority w:val="34"/>
    <w:qFormat/>
    <w:rsid w:val="00986238"/>
    <w:pPr>
      <w:spacing w:after="160" w:line="259" w:lineRule="auto"/>
      <w:ind w:left="720"/>
      <w:contextualSpacing/>
    </w:pPr>
    <w:rPr>
      <w:rFonts w:ascii="Calibri" w:hAnsi="Calibri"/>
      <w:sz w:val="22"/>
      <w:szCs w:val="22"/>
    </w:rPr>
  </w:style>
  <w:style w:type="character" w:customStyle="1" w:styleId="fontstyle28">
    <w:name w:val="fontstyle28"/>
    <w:rsid w:val="00FD7A8E"/>
  </w:style>
  <w:style w:type="character" w:customStyle="1" w:styleId="fontstyle35">
    <w:name w:val="fontstyle35"/>
    <w:rsid w:val="00FD7A8E"/>
  </w:style>
  <w:style w:type="paragraph" w:customStyle="1" w:styleId="Textoindependiente22">
    <w:name w:val="Texto independiente 22"/>
    <w:basedOn w:val="Normal"/>
    <w:rsid w:val="000545A3"/>
    <w:pPr>
      <w:tabs>
        <w:tab w:val="left" w:pos="2268"/>
        <w:tab w:val="left" w:pos="2835"/>
      </w:tabs>
      <w:overflowPunct w:val="0"/>
      <w:autoSpaceDE w:val="0"/>
      <w:autoSpaceDN w:val="0"/>
      <w:adjustRightInd w:val="0"/>
      <w:spacing w:before="360" w:line="480" w:lineRule="auto"/>
      <w:jc w:val="both"/>
      <w:textAlignment w:val="baseline"/>
    </w:pPr>
    <w:rPr>
      <w:rFonts w:ascii="Arial" w:hAnsi="Arial"/>
    </w:rPr>
  </w:style>
  <w:style w:type="paragraph" w:styleId="Textodebloque">
    <w:name w:val="Block Text"/>
    <w:basedOn w:val="Normal"/>
    <w:uiPriority w:val="99"/>
    <w:unhideWhenUsed/>
    <w:rsid w:val="00016932"/>
    <w:pPr>
      <w:spacing w:before="100" w:beforeAutospacing="1" w:after="100" w:afterAutospacing="1"/>
    </w:pPr>
  </w:style>
  <w:style w:type="paragraph" w:styleId="Textoindependiente3">
    <w:name w:val="Body Text 3"/>
    <w:basedOn w:val="Normal"/>
    <w:link w:val="Textoindependiente3Car"/>
    <w:rsid w:val="003806B9"/>
    <w:pPr>
      <w:spacing w:after="120"/>
    </w:pPr>
    <w:rPr>
      <w:rFonts w:eastAsia="Calibri"/>
      <w:sz w:val="16"/>
      <w:szCs w:val="16"/>
      <w:lang w:val="es-ES_tradnl" w:eastAsia="es-ES"/>
    </w:rPr>
  </w:style>
  <w:style w:type="character" w:customStyle="1" w:styleId="Textoindependiente3Car">
    <w:name w:val="Texto independiente 3 Car"/>
    <w:link w:val="Textoindependiente3"/>
    <w:rsid w:val="003806B9"/>
    <w:rPr>
      <w:rFonts w:eastAsia="Calibri"/>
      <w:sz w:val="16"/>
      <w:szCs w:val="16"/>
      <w:lang w:val="es-ES_tradnl" w:eastAsia="es-ES"/>
    </w:rPr>
  </w:style>
  <w:style w:type="paragraph" w:customStyle="1" w:styleId="cuerpoa">
    <w:name w:val="cuerpoa"/>
    <w:basedOn w:val="Normal"/>
    <w:rsid w:val="00A50C78"/>
    <w:pPr>
      <w:spacing w:before="100" w:beforeAutospacing="1" w:after="100" w:afterAutospacing="1"/>
    </w:pPr>
  </w:style>
  <w:style w:type="character" w:styleId="Textoennegrita">
    <w:name w:val="Strong"/>
    <w:uiPriority w:val="22"/>
    <w:qFormat/>
    <w:rsid w:val="004F7F30"/>
    <w:rPr>
      <w:b/>
      <w:bCs/>
    </w:rPr>
  </w:style>
  <w:style w:type="character" w:customStyle="1" w:styleId="EncabezadoCar">
    <w:name w:val="Encabezado Car"/>
    <w:link w:val="Encabezado"/>
    <w:uiPriority w:val="99"/>
    <w:rsid w:val="006C1B3C"/>
    <w:rPr>
      <w:rFonts w:eastAsia="Calibri"/>
      <w:lang w:val="es-ES_tradnl" w:eastAsia="es-ES"/>
    </w:rPr>
  </w:style>
  <w:style w:type="character" w:styleId="Refdecomentario">
    <w:name w:val="annotation reference"/>
    <w:rsid w:val="00C55CB3"/>
    <w:rPr>
      <w:sz w:val="16"/>
      <w:szCs w:val="16"/>
    </w:rPr>
  </w:style>
  <w:style w:type="paragraph" w:styleId="Textocomentario">
    <w:name w:val="annotation text"/>
    <w:basedOn w:val="Normal"/>
    <w:link w:val="TextocomentarioCar"/>
    <w:rsid w:val="00C55CB3"/>
    <w:rPr>
      <w:sz w:val="20"/>
      <w:szCs w:val="20"/>
    </w:rPr>
  </w:style>
  <w:style w:type="character" w:customStyle="1" w:styleId="TextocomentarioCar">
    <w:name w:val="Texto comentario Car"/>
    <w:basedOn w:val="Fuentedeprrafopredeter"/>
    <w:link w:val="Textocomentario"/>
    <w:rsid w:val="00C55CB3"/>
  </w:style>
  <w:style w:type="paragraph" w:styleId="Asuntodelcomentario">
    <w:name w:val="annotation subject"/>
    <w:basedOn w:val="Textocomentario"/>
    <w:next w:val="Textocomentario"/>
    <w:link w:val="AsuntodelcomentarioCar"/>
    <w:rsid w:val="00C55CB3"/>
    <w:rPr>
      <w:b/>
      <w:bCs/>
      <w:lang w:val="x-none" w:eastAsia="x-none"/>
    </w:rPr>
  </w:style>
  <w:style w:type="character" w:customStyle="1" w:styleId="AsuntodelcomentarioCar">
    <w:name w:val="Asunto del comentario Car"/>
    <w:link w:val="Asuntodelcomentario"/>
    <w:rsid w:val="00C55C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886">
      <w:bodyDiv w:val="1"/>
      <w:marLeft w:val="0"/>
      <w:marRight w:val="0"/>
      <w:marTop w:val="0"/>
      <w:marBottom w:val="0"/>
      <w:divBdr>
        <w:top w:val="none" w:sz="0" w:space="0" w:color="auto"/>
        <w:left w:val="none" w:sz="0" w:space="0" w:color="auto"/>
        <w:bottom w:val="none" w:sz="0" w:space="0" w:color="auto"/>
        <w:right w:val="none" w:sz="0" w:space="0" w:color="auto"/>
      </w:divBdr>
    </w:div>
    <w:div w:id="12154864">
      <w:bodyDiv w:val="1"/>
      <w:marLeft w:val="0"/>
      <w:marRight w:val="0"/>
      <w:marTop w:val="0"/>
      <w:marBottom w:val="0"/>
      <w:divBdr>
        <w:top w:val="none" w:sz="0" w:space="0" w:color="auto"/>
        <w:left w:val="none" w:sz="0" w:space="0" w:color="auto"/>
        <w:bottom w:val="none" w:sz="0" w:space="0" w:color="auto"/>
        <w:right w:val="none" w:sz="0" w:space="0" w:color="auto"/>
      </w:divBdr>
    </w:div>
    <w:div w:id="17858472">
      <w:bodyDiv w:val="1"/>
      <w:marLeft w:val="0"/>
      <w:marRight w:val="0"/>
      <w:marTop w:val="0"/>
      <w:marBottom w:val="0"/>
      <w:divBdr>
        <w:top w:val="none" w:sz="0" w:space="0" w:color="auto"/>
        <w:left w:val="none" w:sz="0" w:space="0" w:color="auto"/>
        <w:bottom w:val="none" w:sz="0" w:space="0" w:color="auto"/>
        <w:right w:val="none" w:sz="0" w:space="0" w:color="auto"/>
      </w:divBdr>
    </w:div>
    <w:div w:id="19666066">
      <w:bodyDiv w:val="1"/>
      <w:marLeft w:val="0"/>
      <w:marRight w:val="0"/>
      <w:marTop w:val="0"/>
      <w:marBottom w:val="0"/>
      <w:divBdr>
        <w:top w:val="none" w:sz="0" w:space="0" w:color="auto"/>
        <w:left w:val="none" w:sz="0" w:space="0" w:color="auto"/>
        <w:bottom w:val="none" w:sz="0" w:space="0" w:color="auto"/>
        <w:right w:val="none" w:sz="0" w:space="0" w:color="auto"/>
      </w:divBdr>
    </w:div>
    <w:div w:id="20014892">
      <w:bodyDiv w:val="1"/>
      <w:marLeft w:val="0"/>
      <w:marRight w:val="0"/>
      <w:marTop w:val="0"/>
      <w:marBottom w:val="0"/>
      <w:divBdr>
        <w:top w:val="none" w:sz="0" w:space="0" w:color="auto"/>
        <w:left w:val="none" w:sz="0" w:space="0" w:color="auto"/>
        <w:bottom w:val="none" w:sz="0" w:space="0" w:color="auto"/>
        <w:right w:val="none" w:sz="0" w:space="0" w:color="auto"/>
      </w:divBdr>
    </w:div>
    <w:div w:id="21710844">
      <w:bodyDiv w:val="1"/>
      <w:marLeft w:val="0"/>
      <w:marRight w:val="0"/>
      <w:marTop w:val="0"/>
      <w:marBottom w:val="0"/>
      <w:divBdr>
        <w:top w:val="none" w:sz="0" w:space="0" w:color="auto"/>
        <w:left w:val="none" w:sz="0" w:space="0" w:color="auto"/>
        <w:bottom w:val="none" w:sz="0" w:space="0" w:color="auto"/>
        <w:right w:val="none" w:sz="0" w:space="0" w:color="auto"/>
      </w:divBdr>
    </w:div>
    <w:div w:id="33241116">
      <w:bodyDiv w:val="1"/>
      <w:marLeft w:val="0"/>
      <w:marRight w:val="0"/>
      <w:marTop w:val="0"/>
      <w:marBottom w:val="0"/>
      <w:divBdr>
        <w:top w:val="none" w:sz="0" w:space="0" w:color="auto"/>
        <w:left w:val="none" w:sz="0" w:space="0" w:color="auto"/>
        <w:bottom w:val="none" w:sz="0" w:space="0" w:color="auto"/>
        <w:right w:val="none" w:sz="0" w:space="0" w:color="auto"/>
      </w:divBdr>
    </w:div>
    <w:div w:id="36122901">
      <w:bodyDiv w:val="1"/>
      <w:marLeft w:val="0"/>
      <w:marRight w:val="0"/>
      <w:marTop w:val="0"/>
      <w:marBottom w:val="0"/>
      <w:divBdr>
        <w:top w:val="none" w:sz="0" w:space="0" w:color="auto"/>
        <w:left w:val="none" w:sz="0" w:space="0" w:color="auto"/>
        <w:bottom w:val="none" w:sz="0" w:space="0" w:color="auto"/>
        <w:right w:val="none" w:sz="0" w:space="0" w:color="auto"/>
      </w:divBdr>
    </w:div>
    <w:div w:id="44527304">
      <w:bodyDiv w:val="1"/>
      <w:marLeft w:val="0"/>
      <w:marRight w:val="0"/>
      <w:marTop w:val="0"/>
      <w:marBottom w:val="0"/>
      <w:divBdr>
        <w:top w:val="none" w:sz="0" w:space="0" w:color="auto"/>
        <w:left w:val="none" w:sz="0" w:space="0" w:color="auto"/>
        <w:bottom w:val="none" w:sz="0" w:space="0" w:color="auto"/>
        <w:right w:val="none" w:sz="0" w:space="0" w:color="auto"/>
      </w:divBdr>
    </w:div>
    <w:div w:id="56754994">
      <w:bodyDiv w:val="1"/>
      <w:marLeft w:val="0"/>
      <w:marRight w:val="0"/>
      <w:marTop w:val="0"/>
      <w:marBottom w:val="0"/>
      <w:divBdr>
        <w:top w:val="none" w:sz="0" w:space="0" w:color="auto"/>
        <w:left w:val="none" w:sz="0" w:space="0" w:color="auto"/>
        <w:bottom w:val="none" w:sz="0" w:space="0" w:color="auto"/>
        <w:right w:val="none" w:sz="0" w:space="0" w:color="auto"/>
      </w:divBdr>
    </w:div>
    <w:div w:id="56981052">
      <w:bodyDiv w:val="1"/>
      <w:marLeft w:val="0"/>
      <w:marRight w:val="0"/>
      <w:marTop w:val="0"/>
      <w:marBottom w:val="0"/>
      <w:divBdr>
        <w:top w:val="none" w:sz="0" w:space="0" w:color="auto"/>
        <w:left w:val="none" w:sz="0" w:space="0" w:color="auto"/>
        <w:bottom w:val="none" w:sz="0" w:space="0" w:color="auto"/>
        <w:right w:val="none" w:sz="0" w:space="0" w:color="auto"/>
      </w:divBdr>
    </w:div>
    <w:div w:id="82379446">
      <w:bodyDiv w:val="1"/>
      <w:marLeft w:val="0"/>
      <w:marRight w:val="0"/>
      <w:marTop w:val="0"/>
      <w:marBottom w:val="0"/>
      <w:divBdr>
        <w:top w:val="none" w:sz="0" w:space="0" w:color="auto"/>
        <w:left w:val="none" w:sz="0" w:space="0" w:color="auto"/>
        <w:bottom w:val="none" w:sz="0" w:space="0" w:color="auto"/>
        <w:right w:val="none" w:sz="0" w:space="0" w:color="auto"/>
      </w:divBdr>
    </w:div>
    <w:div w:id="112865903">
      <w:bodyDiv w:val="1"/>
      <w:marLeft w:val="0"/>
      <w:marRight w:val="0"/>
      <w:marTop w:val="0"/>
      <w:marBottom w:val="0"/>
      <w:divBdr>
        <w:top w:val="none" w:sz="0" w:space="0" w:color="auto"/>
        <w:left w:val="none" w:sz="0" w:space="0" w:color="auto"/>
        <w:bottom w:val="none" w:sz="0" w:space="0" w:color="auto"/>
        <w:right w:val="none" w:sz="0" w:space="0" w:color="auto"/>
      </w:divBdr>
    </w:div>
    <w:div w:id="143664250">
      <w:bodyDiv w:val="1"/>
      <w:marLeft w:val="0"/>
      <w:marRight w:val="0"/>
      <w:marTop w:val="0"/>
      <w:marBottom w:val="0"/>
      <w:divBdr>
        <w:top w:val="none" w:sz="0" w:space="0" w:color="auto"/>
        <w:left w:val="none" w:sz="0" w:space="0" w:color="auto"/>
        <w:bottom w:val="none" w:sz="0" w:space="0" w:color="auto"/>
        <w:right w:val="none" w:sz="0" w:space="0" w:color="auto"/>
      </w:divBdr>
    </w:div>
    <w:div w:id="143742047">
      <w:bodyDiv w:val="1"/>
      <w:marLeft w:val="0"/>
      <w:marRight w:val="0"/>
      <w:marTop w:val="0"/>
      <w:marBottom w:val="0"/>
      <w:divBdr>
        <w:top w:val="none" w:sz="0" w:space="0" w:color="auto"/>
        <w:left w:val="none" w:sz="0" w:space="0" w:color="auto"/>
        <w:bottom w:val="none" w:sz="0" w:space="0" w:color="auto"/>
        <w:right w:val="none" w:sz="0" w:space="0" w:color="auto"/>
      </w:divBdr>
    </w:div>
    <w:div w:id="153112885">
      <w:bodyDiv w:val="1"/>
      <w:marLeft w:val="0"/>
      <w:marRight w:val="0"/>
      <w:marTop w:val="0"/>
      <w:marBottom w:val="0"/>
      <w:divBdr>
        <w:top w:val="none" w:sz="0" w:space="0" w:color="auto"/>
        <w:left w:val="none" w:sz="0" w:space="0" w:color="auto"/>
        <w:bottom w:val="none" w:sz="0" w:space="0" w:color="auto"/>
        <w:right w:val="none" w:sz="0" w:space="0" w:color="auto"/>
      </w:divBdr>
    </w:div>
    <w:div w:id="154152426">
      <w:bodyDiv w:val="1"/>
      <w:marLeft w:val="0"/>
      <w:marRight w:val="0"/>
      <w:marTop w:val="0"/>
      <w:marBottom w:val="0"/>
      <w:divBdr>
        <w:top w:val="none" w:sz="0" w:space="0" w:color="auto"/>
        <w:left w:val="none" w:sz="0" w:space="0" w:color="auto"/>
        <w:bottom w:val="none" w:sz="0" w:space="0" w:color="auto"/>
        <w:right w:val="none" w:sz="0" w:space="0" w:color="auto"/>
      </w:divBdr>
    </w:div>
    <w:div w:id="163861464">
      <w:bodyDiv w:val="1"/>
      <w:marLeft w:val="0"/>
      <w:marRight w:val="0"/>
      <w:marTop w:val="0"/>
      <w:marBottom w:val="0"/>
      <w:divBdr>
        <w:top w:val="none" w:sz="0" w:space="0" w:color="auto"/>
        <w:left w:val="none" w:sz="0" w:space="0" w:color="auto"/>
        <w:bottom w:val="none" w:sz="0" w:space="0" w:color="auto"/>
        <w:right w:val="none" w:sz="0" w:space="0" w:color="auto"/>
      </w:divBdr>
    </w:div>
    <w:div w:id="168837998">
      <w:bodyDiv w:val="1"/>
      <w:marLeft w:val="0"/>
      <w:marRight w:val="0"/>
      <w:marTop w:val="0"/>
      <w:marBottom w:val="0"/>
      <w:divBdr>
        <w:top w:val="none" w:sz="0" w:space="0" w:color="auto"/>
        <w:left w:val="none" w:sz="0" w:space="0" w:color="auto"/>
        <w:bottom w:val="none" w:sz="0" w:space="0" w:color="auto"/>
        <w:right w:val="none" w:sz="0" w:space="0" w:color="auto"/>
      </w:divBdr>
    </w:div>
    <w:div w:id="173881155">
      <w:bodyDiv w:val="1"/>
      <w:marLeft w:val="0"/>
      <w:marRight w:val="0"/>
      <w:marTop w:val="0"/>
      <w:marBottom w:val="0"/>
      <w:divBdr>
        <w:top w:val="none" w:sz="0" w:space="0" w:color="auto"/>
        <w:left w:val="none" w:sz="0" w:space="0" w:color="auto"/>
        <w:bottom w:val="none" w:sz="0" w:space="0" w:color="auto"/>
        <w:right w:val="none" w:sz="0" w:space="0" w:color="auto"/>
      </w:divBdr>
    </w:div>
    <w:div w:id="177617950">
      <w:bodyDiv w:val="1"/>
      <w:marLeft w:val="0"/>
      <w:marRight w:val="0"/>
      <w:marTop w:val="0"/>
      <w:marBottom w:val="0"/>
      <w:divBdr>
        <w:top w:val="none" w:sz="0" w:space="0" w:color="auto"/>
        <w:left w:val="none" w:sz="0" w:space="0" w:color="auto"/>
        <w:bottom w:val="none" w:sz="0" w:space="0" w:color="auto"/>
        <w:right w:val="none" w:sz="0" w:space="0" w:color="auto"/>
      </w:divBdr>
    </w:div>
    <w:div w:id="183059887">
      <w:bodyDiv w:val="1"/>
      <w:marLeft w:val="0"/>
      <w:marRight w:val="0"/>
      <w:marTop w:val="0"/>
      <w:marBottom w:val="0"/>
      <w:divBdr>
        <w:top w:val="none" w:sz="0" w:space="0" w:color="auto"/>
        <w:left w:val="none" w:sz="0" w:space="0" w:color="auto"/>
        <w:bottom w:val="none" w:sz="0" w:space="0" w:color="auto"/>
        <w:right w:val="none" w:sz="0" w:space="0" w:color="auto"/>
      </w:divBdr>
    </w:div>
    <w:div w:id="197354281">
      <w:bodyDiv w:val="1"/>
      <w:marLeft w:val="0"/>
      <w:marRight w:val="0"/>
      <w:marTop w:val="0"/>
      <w:marBottom w:val="0"/>
      <w:divBdr>
        <w:top w:val="none" w:sz="0" w:space="0" w:color="auto"/>
        <w:left w:val="none" w:sz="0" w:space="0" w:color="auto"/>
        <w:bottom w:val="none" w:sz="0" w:space="0" w:color="auto"/>
        <w:right w:val="none" w:sz="0" w:space="0" w:color="auto"/>
      </w:divBdr>
    </w:div>
    <w:div w:id="213658221">
      <w:bodyDiv w:val="1"/>
      <w:marLeft w:val="0"/>
      <w:marRight w:val="0"/>
      <w:marTop w:val="0"/>
      <w:marBottom w:val="0"/>
      <w:divBdr>
        <w:top w:val="none" w:sz="0" w:space="0" w:color="auto"/>
        <w:left w:val="none" w:sz="0" w:space="0" w:color="auto"/>
        <w:bottom w:val="none" w:sz="0" w:space="0" w:color="auto"/>
        <w:right w:val="none" w:sz="0" w:space="0" w:color="auto"/>
      </w:divBdr>
    </w:div>
    <w:div w:id="238559514">
      <w:bodyDiv w:val="1"/>
      <w:marLeft w:val="0"/>
      <w:marRight w:val="0"/>
      <w:marTop w:val="0"/>
      <w:marBottom w:val="0"/>
      <w:divBdr>
        <w:top w:val="none" w:sz="0" w:space="0" w:color="auto"/>
        <w:left w:val="none" w:sz="0" w:space="0" w:color="auto"/>
        <w:bottom w:val="none" w:sz="0" w:space="0" w:color="auto"/>
        <w:right w:val="none" w:sz="0" w:space="0" w:color="auto"/>
      </w:divBdr>
    </w:div>
    <w:div w:id="239799442">
      <w:bodyDiv w:val="1"/>
      <w:marLeft w:val="0"/>
      <w:marRight w:val="0"/>
      <w:marTop w:val="0"/>
      <w:marBottom w:val="0"/>
      <w:divBdr>
        <w:top w:val="none" w:sz="0" w:space="0" w:color="auto"/>
        <w:left w:val="none" w:sz="0" w:space="0" w:color="auto"/>
        <w:bottom w:val="none" w:sz="0" w:space="0" w:color="auto"/>
        <w:right w:val="none" w:sz="0" w:space="0" w:color="auto"/>
      </w:divBdr>
    </w:div>
    <w:div w:id="240144532">
      <w:bodyDiv w:val="1"/>
      <w:marLeft w:val="0"/>
      <w:marRight w:val="0"/>
      <w:marTop w:val="0"/>
      <w:marBottom w:val="0"/>
      <w:divBdr>
        <w:top w:val="none" w:sz="0" w:space="0" w:color="auto"/>
        <w:left w:val="none" w:sz="0" w:space="0" w:color="auto"/>
        <w:bottom w:val="none" w:sz="0" w:space="0" w:color="auto"/>
        <w:right w:val="none" w:sz="0" w:space="0" w:color="auto"/>
      </w:divBdr>
    </w:div>
    <w:div w:id="277420980">
      <w:bodyDiv w:val="1"/>
      <w:marLeft w:val="0"/>
      <w:marRight w:val="0"/>
      <w:marTop w:val="0"/>
      <w:marBottom w:val="0"/>
      <w:divBdr>
        <w:top w:val="none" w:sz="0" w:space="0" w:color="auto"/>
        <w:left w:val="none" w:sz="0" w:space="0" w:color="auto"/>
        <w:bottom w:val="none" w:sz="0" w:space="0" w:color="auto"/>
        <w:right w:val="none" w:sz="0" w:space="0" w:color="auto"/>
      </w:divBdr>
    </w:div>
    <w:div w:id="282199522">
      <w:bodyDiv w:val="1"/>
      <w:marLeft w:val="0"/>
      <w:marRight w:val="0"/>
      <w:marTop w:val="0"/>
      <w:marBottom w:val="0"/>
      <w:divBdr>
        <w:top w:val="none" w:sz="0" w:space="0" w:color="auto"/>
        <w:left w:val="none" w:sz="0" w:space="0" w:color="auto"/>
        <w:bottom w:val="none" w:sz="0" w:space="0" w:color="auto"/>
        <w:right w:val="none" w:sz="0" w:space="0" w:color="auto"/>
      </w:divBdr>
    </w:div>
    <w:div w:id="286203572">
      <w:bodyDiv w:val="1"/>
      <w:marLeft w:val="0"/>
      <w:marRight w:val="0"/>
      <w:marTop w:val="0"/>
      <w:marBottom w:val="0"/>
      <w:divBdr>
        <w:top w:val="none" w:sz="0" w:space="0" w:color="auto"/>
        <w:left w:val="none" w:sz="0" w:space="0" w:color="auto"/>
        <w:bottom w:val="none" w:sz="0" w:space="0" w:color="auto"/>
        <w:right w:val="none" w:sz="0" w:space="0" w:color="auto"/>
      </w:divBdr>
    </w:div>
    <w:div w:id="297346022">
      <w:bodyDiv w:val="1"/>
      <w:marLeft w:val="0"/>
      <w:marRight w:val="0"/>
      <w:marTop w:val="0"/>
      <w:marBottom w:val="0"/>
      <w:divBdr>
        <w:top w:val="none" w:sz="0" w:space="0" w:color="auto"/>
        <w:left w:val="none" w:sz="0" w:space="0" w:color="auto"/>
        <w:bottom w:val="none" w:sz="0" w:space="0" w:color="auto"/>
        <w:right w:val="none" w:sz="0" w:space="0" w:color="auto"/>
      </w:divBdr>
    </w:div>
    <w:div w:id="301889122">
      <w:bodyDiv w:val="1"/>
      <w:marLeft w:val="0"/>
      <w:marRight w:val="0"/>
      <w:marTop w:val="0"/>
      <w:marBottom w:val="0"/>
      <w:divBdr>
        <w:top w:val="none" w:sz="0" w:space="0" w:color="auto"/>
        <w:left w:val="none" w:sz="0" w:space="0" w:color="auto"/>
        <w:bottom w:val="none" w:sz="0" w:space="0" w:color="auto"/>
        <w:right w:val="none" w:sz="0" w:space="0" w:color="auto"/>
      </w:divBdr>
    </w:div>
    <w:div w:id="302275307">
      <w:bodyDiv w:val="1"/>
      <w:marLeft w:val="0"/>
      <w:marRight w:val="0"/>
      <w:marTop w:val="0"/>
      <w:marBottom w:val="0"/>
      <w:divBdr>
        <w:top w:val="none" w:sz="0" w:space="0" w:color="auto"/>
        <w:left w:val="none" w:sz="0" w:space="0" w:color="auto"/>
        <w:bottom w:val="none" w:sz="0" w:space="0" w:color="auto"/>
        <w:right w:val="none" w:sz="0" w:space="0" w:color="auto"/>
      </w:divBdr>
    </w:div>
    <w:div w:id="306128402">
      <w:bodyDiv w:val="1"/>
      <w:marLeft w:val="0"/>
      <w:marRight w:val="0"/>
      <w:marTop w:val="0"/>
      <w:marBottom w:val="0"/>
      <w:divBdr>
        <w:top w:val="none" w:sz="0" w:space="0" w:color="auto"/>
        <w:left w:val="none" w:sz="0" w:space="0" w:color="auto"/>
        <w:bottom w:val="none" w:sz="0" w:space="0" w:color="auto"/>
        <w:right w:val="none" w:sz="0" w:space="0" w:color="auto"/>
      </w:divBdr>
    </w:div>
    <w:div w:id="322701860">
      <w:bodyDiv w:val="1"/>
      <w:marLeft w:val="0"/>
      <w:marRight w:val="0"/>
      <w:marTop w:val="0"/>
      <w:marBottom w:val="0"/>
      <w:divBdr>
        <w:top w:val="none" w:sz="0" w:space="0" w:color="auto"/>
        <w:left w:val="none" w:sz="0" w:space="0" w:color="auto"/>
        <w:bottom w:val="none" w:sz="0" w:space="0" w:color="auto"/>
        <w:right w:val="none" w:sz="0" w:space="0" w:color="auto"/>
      </w:divBdr>
      <w:divsChild>
        <w:div w:id="13451287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28872545">
      <w:bodyDiv w:val="1"/>
      <w:marLeft w:val="0"/>
      <w:marRight w:val="0"/>
      <w:marTop w:val="0"/>
      <w:marBottom w:val="0"/>
      <w:divBdr>
        <w:top w:val="none" w:sz="0" w:space="0" w:color="auto"/>
        <w:left w:val="none" w:sz="0" w:space="0" w:color="auto"/>
        <w:bottom w:val="none" w:sz="0" w:space="0" w:color="auto"/>
        <w:right w:val="none" w:sz="0" w:space="0" w:color="auto"/>
      </w:divBdr>
    </w:div>
    <w:div w:id="339627276">
      <w:bodyDiv w:val="1"/>
      <w:marLeft w:val="0"/>
      <w:marRight w:val="0"/>
      <w:marTop w:val="0"/>
      <w:marBottom w:val="0"/>
      <w:divBdr>
        <w:top w:val="none" w:sz="0" w:space="0" w:color="auto"/>
        <w:left w:val="none" w:sz="0" w:space="0" w:color="auto"/>
        <w:bottom w:val="none" w:sz="0" w:space="0" w:color="auto"/>
        <w:right w:val="none" w:sz="0" w:space="0" w:color="auto"/>
      </w:divBdr>
    </w:div>
    <w:div w:id="347409379">
      <w:bodyDiv w:val="1"/>
      <w:marLeft w:val="0"/>
      <w:marRight w:val="0"/>
      <w:marTop w:val="0"/>
      <w:marBottom w:val="0"/>
      <w:divBdr>
        <w:top w:val="none" w:sz="0" w:space="0" w:color="auto"/>
        <w:left w:val="none" w:sz="0" w:space="0" w:color="auto"/>
        <w:bottom w:val="none" w:sz="0" w:space="0" w:color="auto"/>
        <w:right w:val="none" w:sz="0" w:space="0" w:color="auto"/>
      </w:divBdr>
    </w:div>
    <w:div w:id="347953072">
      <w:bodyDiv w:val="1"/>
      <w:marLeft w:val="0"/>
      <w:marRight w:val="0"/>
      <w:marTop w:val="0"/>
      <w:marBottom w:val="0"/>
      <w:divBdr>
        <w:top w:val="none" w:sz="0" w:space="0" w:color="auto"/>
        <w:left w:val="none" w:sz="0" w:space="0" w:color="auto"/>
        <w:bottom w:val="none" w:sz="0" w:space="0" w:color="auto"/>
        <w:right w:val="none" w:sz="0" w:space="0" w:color="auto"/>
      </w:divBdr>
    </w:div>
    <w:div w:id="362634399">
      <w:bodyDiv w:val="1"/>
      <w:marLeft w:val="0"/>
      <w:marRight w:val="0"/>
      <w:marTop w:val="0"/>
      <w:marBottom w:val="0"/>
      <w:divBdr>
        <w:top w:val="none" w:sz="0" w:space="0" w:color="auto"/>
        <w:left w:val="none" w:sz="0" w:space="0" w:color="auto"/>
        <w:bottom w:val="none" w:sz="0" w:space="0" w:color="auto"/>
        <w:right w:val="none" w:sz="0" w:space="0" w:color="auto"/>
      </w:divBdr>
    </w:div>
    <w:div w:id="365327861">
      <w:bodyDiv w:val="1"/>
      <w:marLeft w:val="0"/>
      <w:marRight w:val="0"/>
      <w:marTop w:val="0"/>
      <w:marBottom w:val="0"/>
      <w:divBdr>
        <w:top w:val="none" w:sz="0" w:space="0" w:color="auto"/>
        <w:left w:val="none" w:sz="0" w:space="0" w:color="auto"/>
        <w:bottom w:val="none" w:sz="0" w:space="0" w:color="auto"/>
        <w:right w:val="none" w:sz="0" w:space="0" w:color="auto"/>
      </w:divBdr>
    </w:div>
    <w:div w:id="373967731">
      <w:bodyDiv w:val="1"/>
      <w:marLeft w:val="0"/>
      <w:marRight w:val="0"/>
      <w:marTop w:val="0"/>
      <w:marBottom w:val="0"/>
      <w:divBdr>
        <w:top w:val="none" w:sz="0" w:space="0" w:color="auto"/>
        <w:left w:val="none" w:sz="0" w:space="0" w:color="auto"/>
        <w:bottom w:val="none" w:sz="0" w:space="0" w:color="auto"/>
        <w:right w:val="none" w:sz="0" w:space="0" w:color="auto"/>
      </w:divBdr>
    </w:div>
    <w:div w:id="398136798">
      <w:bodyDiv w:val="1"/>
      <w:marLeft w:val="0"/>
      <w:marRight w:val="0"/>
      <w:marTop w:val="0"/>
      <w:marBottom w:val="0"/>
      <w:divBdr>
        <w:top w:val="none" w:sz="0" w:space="0" w:color="auto"/>
        <w:left w:val="none" w:sz="0" w:space="0" w:color="auto"/>
        <w:bottom w:val="none" w:sz="0" w:space="0" w:color="auto"/>
        <w:right w:val="none" w:sz="0" w:space="0" w:color="auto"/>
      </w:divBdr>
      <w:divsChild>
        <w:div w:id="839274879">
          <w:marLeft w:val="0"/>
          <w:marRight w:val="0"/>
          <w:marTop w:val="0"/>
          <w:marBottom w:val="0"/>
          <w:divBdr>
            <w:top w:val="none" w:sz="0" w:space="0" w:color="auto"/>
            <w:left w:val="none" w:sz="0" w:space="0" w:color="auto"/>
            <w:bottom w:val="none" w:sz="0" w:space="0" w:color="auto"/>
            <w:right w:val="none" w:sz="0" w:space="0" w:color="auto"/>
          </w:divBdr>
        </w:div>
        <w:div w:id="1039935938">
          <w:marLeft w:val="0"/>
          <w:marRight w:val="0"/>
          <w:marTop w:val="150"/>
          <w:marBottom w:val="75"/>
          <w:divBdr>
            <w:top w:val="none" w:sz="0" w:space="0" w:color="auto"/>
            <w:left w:val="none" w:sz="0" w:space="0" w:color="auto"/>
            <w:bottom w:val="none" w:sz="0" w:space="0" w:color="auto"/>
            <w:right w:val="none" w:sz="0" w:space="0" w:color="auto"/>
          </w:divBdr>
          <w:divsChild>
            <w:div w:id="426314936">
              <w:marLeft w:val="708"/>
              <w:marRight w:val="0"/>
              <w:marTop w:val="0"/>
              <w:marBottom w:val="0"/>
              <w:divBdr>
                <w:top w:val="none" w:sz="0" w:space="0" w:color="auto"/>
                <w:left w:val="none" w:sz="0" w:space="0" w:color="auto"/>
                <w:bottom w:val="none" w:sz="0" w:space="0" w:color="auto"/>
                <w:right w:val="none" w:sz="0" w:space="0" w:color="auto"/>
              </w:divBdr>
            </w:div>
            <w:div w:id="1798377344">
              <w:marLeft w:val="708"/>
              <w:marRight w:val="0"/>
              <w:marTop w:val="0"/>
              <w:marBottom w:val="0"/>
              <w:divBdr>
                <w:top w:val="none" w:sz="0" w:space="0" w:color="auto"/>
                <w:left w:val="none" w:sz="0" w:space="0" w:color="auto"/>
                <w:bottom w:val="none" w:sz="0" w:space="0" w:color="auto"/>
                <w:right w:val="none" w:sz="0" w:space="0" w:color="auto"/>
              </w:divBdr>
            </w:div>
          </w:divsChild>
        </w:div>
        <w:div w:id="2068992293">
          <w:marLeft w:val="0"/>
          <w:marRight w:val="0"/>
          <w:marTop w:val="0"/>
          <w:marBottom w:val="0"/>
          <w:divBdr>
            <w:top w:val="none" w:sz="0" w:space="0" w:color="auto"/>
            <w:left w:val="none" w:sz="0" w:space="0" w:color="auto"/>
            <w:bottom w:val="none" w:sz="0" w:space="0" w:color="auto"/>
            <w:right w:val="none" w:sz="0" w:space="0" w:color="auto"/>
          </w:divBdr>
        </w:div>
      </w:divsChild>
    </w:div>
    <w:div w:id="422385975">
      <w:bodyDiv w:val="1"/>
      <w:marLeft w:val="0"/>
      <w:marRight w:val="0"/>
      <w:marTop w:val="0"/>
      <w:marBottom w:val="0"/>
      <w:divBdr>
        <w:top w:val="none" w:sz="0" w:space="0" w:color="auto"/>
        <w:left w:val="none" w:sz="0" w:space="0" w:color="auto"/>
        <w:bottom w:val="none" w:sz="0" w:space="0" w:color="auto"/>
        <w:right w:val="none" w:sz="0" w:space="0" w:color="auto"/>
      </w:divBdr>
    </w:div>
    <w:div w:id="423301030">
      <w:bodyDiv w:val="1"/>
      <w:marLeft w:val="0"/>
      <w:marRight w:val="0"/>
      <w:marTop w:val="0"/>
      <w:marBottom w:val="0"/>
      <w:divBdr>
        <w:top w:val="none" w:sz="0" w:space="0" w:color="auto"/>
        <w:left w:val="none" w:sz="0" w:space="0" w:color="auto"/>
        <w:bottom w:val="none" w:sz="0" w:space="0" w:color="auto"/>
        <w:right w:val="none" w:sz="0" w:space="0" w:color="auto"/>
      </w:divBdr>
    </w:div>
    <w:div w:id="437875446">
      <w:bodyDiv w:val="1"/>
      <w:marLeft w:val="0"/>
      <w:marRight w:val="0"/>
      <w:marTop w:val="0"/>
      <w:marBottom w:val="0"/>
      <w:divBdr>
        <w:top w:val="none" w:sz="0" w:space="0" w:color="auto"/>
        <w:left w:val="none" w:sz="0" w:space="0" w:color="auto"/>
        <w:bottom w:val="none" w:sz="0" w:space="0" w:color="auto"/>
        <w:right w:val="none" w:sz="0" w:space="0" w:color="auto"/>
      </w:divBdr>
    </w:div>
    <w:div w:id="451439529">
      <w:bodyDiv w:val="1"/>
      <w:marLeft w:val="0"/>
      <w:marRight w:val="0"/>
      <w:marTop w:val="0"/>
      <w:marBottom w:val="0"/>
      <w:divBdr>
        <w:top w:val="none" w:sz="0" w:space="0" w:color="auto"/>
        <w:left w:val="none" w:sz="0" w:space="0" w:color="auto"/>
        <w:bottom w:val="none" w:sz="0" w:space="0" w:color="auto"/>
        <w:right w:val="none" w:sz="0" w:space="0" w:color="auto"/>
      </w:divBdr>
      <w:divsChild>
        <w:div w:id="1777409680">
          <w:marLeft w:val="0"/>
          <w:marRight w:val="0"/>
          <w:marTop w:val="0"/>
          <w:marBottom w:val="0"/>
          <w:divBdr>
            <w:top w:val="none" w:sz="0" w:space="0" w:color="auto"/>
            <w:left w:val="none" w:sz="0" w:space="0" w:color="auto"/>
            <w:bottom w:val="none" w:sz="0" w:space="0" w:color="auto"/>
            <w:right w:val="none" w:sz="0" w:space="0" w:color="auto"/>
          </w:divBdr>
        </w:div>
      </w:divsChild>
    </w:div>
    <w:div w:id="454102589">
      <w:bodyDiv w:val="1"/>
      <w:marLeft w:val="0"/>
      <w:marRight w:val="0"/>
      <w:marTop w:val="0"/>
      <w:marBottom w:val="0"/>
      <w:divBdr>
        <w:top w:val="none" w:sz="0" w:space="0" w:color="auto"/>
        <w:left w:val="none" w:sz="0" w:space="0" w:color="auto"/>
        <w:bottom w:val="none" w:sz="0" w:space="0" w:color="auto"/>
        <w:right w:val="none" w:sz="0" w:space="0" w:color="auto"/>
      </w:divBdr>
    </w:div>
    <w:div w:id="480315838">
      <w:bodyDiv w:val="1"/>
      <w:marLeft w:val="0"/>
      <w:marRight w:val="0"/>
      <w:marTop w:val="0"/>
      <w:marBottom w:val="0"/>
      <w:divBdr>
        <w:top w:val="none" w:sz="0" w:space="0" w:color="auto"/>
        <w:left w:val="none" w:sz="0" w:space="0" w:color="auto"/>
        <w:bottom w:val="none" w:sz="0" w:space="0" w:color="auto"/>
        <w:right w:val="none" w:sz="0" w:space="0" w:color="auto"/>
      </w:divBdr>
    </w:div>
    <w:div w:id="491915172">
      <w:bodyDiv w:val="1"/>
      <w:marLeft w:val="0"/>
      <w:marRight w:val="0"/>
      <w:marTop w:val="0"/>
      <w:marBottom w:val="0"/>
      <w:divBdr>
        <w:top w:val="none" w:sz="0" w:space="0" w:color="auto"/>
        <w:left w:val="none" w:sz="0" w:space="0" w:color="auto"/>
        <w:bottom w:val="none" w:sz="0" w:space="0" w:color="auto"/>
        <w:right w:val="none" w:sz="0" w:space="0" w:color="auto"/>
      </w:divBdr>
    </w:div>
    <w:div w:id="507060364">
      <w:bodyDiv w:val="1"/>
      <w:marLeft w:val="0"/>
      <w:marRight w:val="0"/>
      <w:marTop w:val="0"/>
      <w:marBottom w:val="0"/>
      <w:divBdr>
        <w:top w:val="none" w:sz="0" w:space="0" w:color="auto"/>
        <w:left w:val="none" w:sz="0" w:space="0" w:color="auto"/>
        <w:bottom w:val="none" w:sz="0" w:space="0" w:color="auto"/>
        <w:right w:val="none" w:sz="0" w:space="0" w:color="auto"/>
      </w:divBdr>
    </w:div>
    <w:div w:id="530337816">
      <w:bodyDiv w:val="1"/>
      <w:marLeft w:val="0"/>
      <w:marRight w:val="0"/>
      <w:marTop w:val="0"/>
      <w:marBottom w:val="0"/>
      <w:divBdr>
        <w:top w:val="none" w:sz="0" w:space="0" w:color="auto"/>
        <w:left w:val="none" w:sz="0" w:space="0" w:color="auto"/>
        <w:bottom w:val="none" w:sz="0" w:space="0" w:color="auto"/>
        <w:right w:val="none" w:sz="0" w:space="0" w:color="auto"/>
      </w:divBdr>
    </w:div>
    <w:div w:id="536551298">
      <w:bodyDiv w:val="1"/>
      <w:marLeft w:val="0"/>
      <w:marRight w:val="0"/>
      <w:marTop w:val="0"/>
      <w:marBottom w:val="0"/>
      <w:divBdr>
        <w:top w:val="none" w:sz="0" w:space="0" w:color="auto"/>
        <w:left w:val="none" w:sz="0" w:space="0" w:color="auto"/>
        <w:bottom w:val="none" w:sz="0" w:space="0" w:color="auto"/>
        <w:right w:val="none" w:sz="0" w:space="0" w:color="auto"/>
      </w:divBdr>
    </w:div>
    <w:div w:id="552077916">
      <w:bodyDiv w:val="1"/>
      <w:marLeft w:val="0"/>
      <w:marRight w:val="0"/>
      <w:marTop w:val="0"/>
      <w:marBottom w:val="0"/>
      <w:divBdr>
        <w:top w:val="none" w:sz="0" w:space="0" w:color="auto"/>
        <w:left w:val="none" w:sz="0" w:space="0" w:color="auto"/>
        <w:bottom w:val="none" w:sz="0" w:space="0" w:color="auto"/>
        <w:right w:val="none" w:sz="0" w:space="0" w:color="auto"/>
      </w:divBdr>
    </w:div>
    <w:div w:id="560214729">
      <w:bodyDiv w:val="1"/>
      <w:marLeft w:val="0"/>
      <w:marRight w:val="0"/>
      <w:marTop w:val="0"/>
      <w:marBottom w:val="0"/>
      <w:divBdr>
        <w:top w:val="none" w:sz="0" w:space="0" w:color="auto"/>
        <w:left w:val="none" w:sz="0" w:space="0" w:color="auto"/>
        <w:bottom w:val="none" w:sz="0" w:space="0" w:color="auto"/>
        <w:right w:val="none" w:sz="0" w:space="0" w:color="auto"/>
      </w:divBdr>
    </w:div>
    <w:div w:id="564799161">
      <w:bodyDiv w:val="1"/>
      <w:marLeft w:val="0"/>
      <w:marRight w:val="0"/>
      <w:marTop w:val="0"/>
      <w:marBottom w:val="0"/>
      <w:divBdr>
        <w:top w:val="none" w:sz="0" w:space="0" w:color="auto"/>
        <w:left w:val="none" w:sz="0" w:space="0" w:color="auto"/>
        <w:bottom w:val="none" w:sz="0" w:space="0" w:color="auto"/>
        <w:right w:val="none" w:sz="0" w:space="0" w:color="auto"/>
      </w:divBdr>
    </w:div>
    <w:div w:id="573584578">
      <w:bodyDiv w:val="1"/>
      <w:marLeft w:val="0"/>
      <w:marRight w:val="0"/>
      <w:marTop w:val="0"/>
      <w:marBottom w:val="0"/>
      <w:divBdr>
        <w:top w:val="none" w:sz="0" w:space="0" w:color="auto"/>
        <w:left w:val="none" w:sz="0" w:space="0" w:color="auto"/>
        <w:bottom w:val="none" w:sz="0" w:space="0" w:color="auto"/>
        <w:right w:val="none" w:sz="0" w:space="0" w:color="auto"/>
      </w:divBdr>
    </w:div>
    <w:div w:id="576599186">
      <w:bodyDiv w:val="1"/>
      <w:marLeft w:val="0"/>
      <w:marRight w:val="0"/>
      <w:marTop w:val="0"/>
      <w:marBottom w:val="0"/>
      <w:divBdr>
        <w:top w:val="none" w:sz="0" w:space="0" w:color="auto"/>
        <w:left w:val="none" w:sz="0" w:space="0" w:color="auto"/>
        <w:bottom w:val="none" w:sz="0" w:space="0" w:color="auto"/>
        <w:right w:val="none" w:sz="0" w:space="0" w:color="auto"/>
      </w:divBdr>
    </w:div>
    <w:div w:id="582839084">
      <w:bodyDiv w:val="1"/>
      <w:marLeft w:val="0"/>
      <w:marRight w:val="0"/>
      <w:marTop w:val="0"/>
      <w:marBottom w:val="0"/>
      <w:divBdr>
        <w:top w:val="none" w:sz="0" w:space="0" w:color="auto"/>
        <w:left w:val="none" w:sz="0" w:space="0" w:color="auto"/>
        <w:bottom w:val="none" w:sz="0" w:space="0" w:color="auto"/>
        <w:right w:val="none" w:sz="0" w:space="0" w:color="auto"/>
      </w:divBdr>
    </w:div>
    <w:div w:id="586809482">
      <w:bodyDiv w:val="1"/>
      <w:marLeft w:val="0"/>
      <w:marRight w:val="0"/>
      <w:marTop w:val="0"/>
      <w:marBottom w:val="0"/>
      <w:divBdr>
        <w:top w:val="none" w:sz="0" w:space="0" w:color="auto"/>
        <w:left w:val="none" w:sz="0" w:space="0" w:color="auto"/>
        <w:bottom w:val="none" w:sz="0" w:space="0" w:color="auto"/>
        <w:right w:val="none" w:sz="0" w:space="0" w:color="auto"/>
      </w:divBdr>
    </w:div>
    <w:div w:id="587813636">
      <w:bodyDiv w:val="1"/>
      <w:marLeft w:val="0"/>
      <w:marRight w:val="0"/>
      <w:marTop w:val="0"/>
      <w:marBottom w:val="0"/>
      <w:divBdr>
        <w:top w:val="none" w:sz="0" w:space="0" w:color="auto"/>
        <w:left w:val="none" w:sz="0" w:space="0" w:color="auto"/>
        <w:bottom w:val="none" w:sz="0" w:space="0" w:color="auto"/>
        <w:right w:val="none" w:sz="0" w:space="0" w:color="auto"/>
      </w:divBdr>
    </w:div>
    <w:div w:id="594753843">
      <w:bodyDiv w:val="1"/>
      <w:marLeft w:val="0"/>
      <w:marRight w:val="0"/>
      <w:marTop w:val="0"/>
      <w:marBottom w:val="0"/>
      <w:divBdr>
        <w:top w:val="none" w:sz="0" w:space="0" w:color="auto"/>
        <w:left w:val="none" w:sz="0" w:space="0" w:color="auto"/>
        <w:bottom w:val="none" w:sz="0" w:space="0" w:color="auto"/>
        <w:right w:val="none" w:sz="0" w:space="0" w:color="auto"/>
      </w:divBdr>
    </w:div>
    <w:div w:id="608850448">
      <w:bodyDiv w:val="1"/>
      <w:marLeft w:val="0"/>
      <w:marRight w:val="0"/>
      <w:marTop w:val="0"/>
      <w:marBottom w:val="0"/>
      <w:divBdr>
        <w:top w:val="none" w:sz="0" w:space="0" w:color="auto"/>
        <w:left w:val="none" w:sz="0" w:space="0" w:color="auto"/>
        <w:bottom w:val="none" w:sz="0" w:space="0" w:color="auto"/>
        <w:right w:val="none" w:sz="0" w:space="0" w:color="auto"/>
      </w:divBdr>
    </w:div>
    <w:div w:id="612368823">
      <w:bodyDiv w:val="1"/>
      <w:marLeft w:val="0"/>
      <w:marRight w:val="0"/>
      <w:marTop w:val="0"/>
      <w:marBottom w:val="0"/>
      <w:divBdr>
        <w:top w:val="none" w:sz="0" w:space="0" w:color="auto"/>
        <w:left w:val="none" w:sz="0" w:space="0" w:color="auto"/>
        <w:bottom w:val="none" w:sz="0" w:space="0" w:color="auto"/>
        <w:right w:val="none" w:sz="0" w:space="0" w:color="auto"/>
      </w:divBdr>
    </w:div>
    <w:div w:id="626666956">
      <w:bodyDiv w:val="1"/>
      <w:marLeft w:val="0"/>
      <w:marRight w:val="0"/>
      <w:marTop w:val="0"/>
      <w:marBottom w:val="0"/>
      <w:divBdr>
        <w:top w:val="none" w:sz="0" w:space="0" w:color="auto"/>
        <w:left w:val="none" w:sz="0" w:space="0" w:color="auto"/>
        <w:bottom w:val="none" w:sz="0" w:space="0" w:color="auto"/>
        <w:right w:val="none" w:sz="0" w:space="0" w:color="auto"/>
      </w:divBdr>
    </w:div>
    <w:div w:id="646204843">
      <w:bodyDiv w:val="1"/>
      <w:marLeft w:val="0"/>
      <w:marRight w:val="0"/>
      <w:marTop w:val="0"/>
      <w:marBottom w:val="0"/>
      <w:divBdr>
        <w:top w:val="none" w:sz="0" w:space="0" w:color="auto"/>
        <w:left w:val="none" w:sz="0" w:space="0" w:color="auto"/>
        <w:bottom w:val="none" w:sz="0" w:space="0" w:color="auto"/>
        <w:right w:val="none" w:sz="0" w:space="0" w:color="auto"/>
      </w:divBdr>
    </w:div>
    <w:div w:id="646709822">
      <w:bodyDiv w:val="1"/>
      <w:marLeft w:val="0"/>
      <w:marRight w:val="0"/>
      <w:marTop w:val="0"/>
      <w:marBottom w:val="0"/>
      <w:divBdr>
        <w:top w:val="none" w:sz="0" w:space="0" w:color="auto"/>
        <w:left w:val="none" w:sz="0" w:space="0" w:color="auto"/>
        <w:bottom w:val="none" w:sz="0" w:space="0" w:color="auto"/>
        <w:right w:val="none" w:sz="0" w:space="0" w:color="auto"/>
      </w:divBdr>
    </w:div>
    <w:div w:id="670959053">
      <w:bodyDiv w:val="1"/>
      <w:marLeft w:val="0"/>
      <w:marRight w:val="0"/>
      <w:marTop w:val="0"/>
      <w:marBottom w:val="0"/>
      <w:divBdr>
        <w:top w:val="none" w:sz="0" w:space="0" w:color="auto"/>
        <w:left w:val="none" w:sz="0" w:space="0" w:color="auto"/>
        <w:bottom w:val="none" w:sz="0" w:space="0" w:color="auto"/>
        <w:right w:val="none" w:sz="0" w:space="0" w:color="auto"/>
      </w:divBdr>
    </w:div>
    <w:div w:id="676275236">
      <w:bodyDiv w:val="1"/>
      <w:marLeft w:val="0"/>
      <w:marRight w:val="0"/>
      <w:marTop w:val="0"/>
      <w:marBottom w:val="0"/>
      <w:divBdr>
        <w:top w:val="none" w:sz="0" w:space="0" w:color="auto"/>
        <w:left w:val="none" w:sz="0" w:space="0" w:color="auto"/>
        <w:bottom w:val="none" w:sz="0" w:space="0" w:color="auto"/>
        <w:right w:val="none" w:sz="0" w:space="0" w:color="auto"/>
      </w:divBdr>
    </w:div>
    <w:div w:id="687373022">
      <w:bodyDiv w:val="1"/>
      <w:marLeft w:val="0"/>
      <w:marRight w:val="0"/>
      <w:marTop w:val="0"/>
      <w:marBottom w:val="0"/>
      <w:divBdr>
        <w:top w:val="none" w:sz="0" w:space="0" w:color="auto"/>
        <w:left w:val="none" w:sz="0" w:space="0" w:color="auto"/>
        <w:bottom w:val="none" w:sz="0" w:space="0" w:color="auto"/>
        <w:right w:val="none" w:sz="0" w:space="0" w:color="auto"/>
      </w:divBdr>
    </w:div>
    <w:div w:id="723724731">
      <w:bodyDiv w:val="1"/>
      <w:marLeft w:val="0"/>
      <w:marRight w:val="0"/>
      <w:marTop w:val="0"/>
      <w:marBottom w:val="0"/>
      <w:divBdr>
        <w:top w:val="none" w:sz="0" w:space="0" w:color="auto"/>
        <w:left w:val="none" w:sz="0" w:space="0" w:color="auto"/>
        <w:bottom w:val="none" w:sz="0" w:space="0" w:color="auto"/>
        <w:right w:val="none" w:sz="0" w:space="0" w:color="auto"/>
      </w:divBdr>
    </w:div>
    <w:div w:id="731587702">
      <w:bodyDiv w:val="1"/>
      <w:marLeft w:val="0"/>
      <w:marRight w:val="0"/>
      <w:marTop w:val="0"/>
      <w:marBottom w:val="0"/>
      <w:divBdr>
        <w:top w:val="none" w:sz="0" w:space="0" w:color="auto"/>
        <w:left w:val="none" w:sz="0" w:space="0" w:color="auto"/>
        <w:bottom w:val="none" w:sz="0" w:space="0" w:color="auto"/>
        <w:right w:val="none" w:sz="0" w:space="0" w:color="auto"/>
      </w:divBdr>
    </w:div>
    <w:div w:id="735473661">
      <w:bodyDiv w:val="1"/>
      <w:marLeft w:val="0"/>
      <w:marRight w:val="0"/>
      <w:marTop w:val="0"/>
      <w:marBottom w:val="0"/>
      <w:divBdr>
        <w:top w:val="none" w:sz="0" w:space="0" w:color="auto"/>
        <w:left w:val="none" w:sz="0" w:space="0" w:color="auto"/>
        <w:bottom w:val="none" w:sz="0" w:space="0" w:color="auto"/>
        <w:right w:val="none" w:sz="0" w:space="0" w:color="auto"/>
      </w:divBdr>
    </w:div>
    <w:div w:id="746850091">
      <w:bodyDiv w:val="1"/>
      <w:marLeft w:val="0"/>
      <w:marRight w:val="0"/>
      <w:marTop w:val="0"/>
      <w:marBottom w:val="0"/>
      <w:divBdr>
        <w:top w:val="none" w:sz="0" w:space="0" w:color="auto"/>
        <w:left w:val="none" w:sz="0" w:space="0" w:color="auto"/>
        <w:bottom w:val="none" w:sz="0" w:space="0" w:color="auto"/>
        <w:right w:val="none" w:sz="0" w:space="0" w:color="auto"/>
      </w:divBdr>
    </w:div>
    <w:div w:id="770785415">
      <w:bodyDiv w:val="1"/>
      <w:marLeft w:val="0"/>
      <w:marRight w:val="0"/>
      <w:marTop w:val="0"/>
      <w:marBottom w:val="0"/>
      <w:divBdr>
        <w:top w:val="none" w:sz="0" w:space="0" w:color="auto"/>
        <w:left w:val="none" w:sz="0" w:space="0" w:color="auto"/>
        <w:bottom w:val="none" w:sz="0" w:space="0" w:color="auto"/>
        <w:right w:val="none" w:sz="0" w:space="0" w:color="auto"/>
      </w:divBdr>
    </w:div>
    <w:div w:id="772868139">
      <w:bodyDiv w:val="1"/>
      <w:marLeft w:val="0"/>
      <w:marRight w:val="0"/>
      <w:marTop w:val="0"/>
      <w:marBottom w:val="0"/>
      <w:divBdr>
        <w:top w:val="none" w:sz="0" w:space="0" w:color="auto"/>
        <w:left w:val="none" w:sz="0" w:space="0" w:color="auto"/>
        <w:bottom w:val="none" w:sz="0" w:space="0" w:color="auto"/>
        <w:right w:val="none" w:sz="0" w:space="0" w:color="auto"/>
      </w:divBdr>
    </w:div>
    <w:div w:id="781146408">
      <w:bodyDiv w:val="1"/>
      <w:marLeft w:val="0"/>
      <w:marRight w:val="0"/>
      <w:marTop w:val="0"/>
      <w:marBottom w:val="0"/>
      <w:divBdr>
        <w:top w:val="none" w:sz="0" w:space="0" w:color="auto"/>
        <w:left w:val="none" w:sz="0" w:space="0" w:color="auto"/>
        <w:bottom w:val="none" w:sz="0" w:space="0" w:color="auto"/>
        <w:right w:val="none" w:sz="0" w:space="0" w:color="auto"/>
      </w:divBdr>
    </w:div>
    <w:div w:id="786313655">
      <w:bodyDiv w:val="1"/>
      <w:marLeft w:val="0"/>
      <w:marRight w:val="0"/>
      <w:marTop w:val="0"/>
      <w:marBottom w:val="0"/>
      <w:divBdr>
        <w:top w:val="none" w:sz="0" w:space="0" w:color="auto"/>
        <w:left w:val="none" w:sz="0" w:space="0" w:color="auto"/>
        <w:bottom w:val="none" w:sz="0" w:space="0" w:color="auto"/>
        <w:right w:val="none" w:sz="0" w:space="0" w:color="auto"/>
      </w:divBdr>
    </w:div>
    <w:div w:id="802620029">
      <w:bodyDiv w:val="1"/>
      <w:marLeft w:val="0"/>
      <w:marRight w:val="0"/>
      <w:marTop w:val="0"/>
      <w:marBottom w:val="0"/>
      <w:divBdr>
        <w:top w:val="none" w:sz="0" w:space="0" w:color="auto"/>
        <w:left w:val="none" w:sz="0" w:space="0" w:color="auto"/>
        <w:bottom w:val="none" w:sz="0" w:space="0" w:color="auto"/>
        <w:right w:val="none" w:sz="0" w:space="0" w:color="auto"/>
      </w:divBdr>
    </w:div>
    <w:div w:id="805855163">
      <w:bodyDiv w:val="1"/>
      <w:marLeft w:val="0"/>
      <w:marRight w:val="0"/>
      <w:marTop w:val="0"/>
      <w:marBottom w:val="0"/>
      <w:divBdr>
        <w:top w:val="none" w:sz="0" w:space="0" w:color="auto"/>
        <w:left w:val="none" w:sz="0" w:space="0" w:color="auto"/>
        <w:bottom w:val="none" w:sz="0" w:space="0" w:color="auto"/>
        <w:right w:val="none" w:sz="0" w:space="0" w:color="auto"/>
      </w:divBdr>
    </w:div>
    <w:div w:id="814644348">
      <w:bodyDiv w:val="1"/>
      <w:marLeft w:val="0"/>
      <w:marRight w:val="0"/>
      <w:marTop w:val="0"/>
      <w:marBottom w:val="0"/>
      <w:divBdr>
        <w:top w:val="none" w:sz="0" w:space="0" w:color="auto"/>
        <w:left w:val="none" w:sz="0" w:space="0" w:color="auto"/>
        <w:bottom w:val="none" w:sz="0" w:space="0" w:color="auto"/>
        <w:right w:val="none" w:sz="0" w:space="0" w:color="auto"/>
      </w:divBdr>
      <w:divsChild>
        <w:div w:id="145249217">
          <w:marLeft w:val="0"/>
          <w:marRight w:val="0"/>
          <w:marTop w:val="150"/>
          <w:marBottom w:val="75"/>
          <w:divBdr>
            <w:top w:val="none" w:sz="0" w:space="0" w:color="auto"/>
            <w:left w:val="none" w:sz="0" w:space="0" w:color="auto"/>
            <w:bottom w:val="none" w:sz="0" w:space="0" w:color="auto"/>
            <w:right w:val="none" w:sz="0" w:space="0" w:color="auto"/>
          </w:divBdr>
          <w:divsChild>
            <w:div w:id="845248850">
              <w:marLeft w:val="708"/>
              <w:marRight w:val="0"/>
              <w:marTop w:val="0"/>
              <w:marBottom w:val="0"/>
              <w:divBdr>
                <w:top w:val="none" w:sz="0" w:space="0" w:color="auto"/>
                <w:left w:val="none" w:sz="0" w:space="0" w:color="auto"/>
                <w:bottom w:val="none" w:sz="0" w:space="0" w:color="auto"/>
                <w:right w:val="none" w:sz="0" w:space="0" w:color="auto"/>
              </w:divBdr>
            </w:div>
            <w:div w:id="2082941581">
              <w:marLeft w:val="708"/>
              <w:marRight w:val="0"/>
              <w:marTop w:val="0"/>
              <w:marBottom w:val="0"/>
              <w:divBdr>
                <w:top w:val="none" w:sz="0" w:space="0" w:color="auto"/>
                <w:left w:val="none" w:sz="0" w:space="0" w:color="auto"/>
                <w:bottom w:val="none" w:sz="0" w:space="0" w:color="auto"/>
                <w:right w:val="none" w:sz="0" w:space="0" w:color="auto"/>
              </w:divBdr>
            </w:div>
          </w:divsChild>
        </w:div>
        <w:div w:id="840315341">
          <w:marLeft w:val="0"/>
          <w:marRight w:val="0"/>
          <w:marTop w:val="0"/>
          <w:marBottom w:val="0"/>
          <w:divBdr>
            <w:top w:val="none" w:sz="0" w:space="0" w:color="auto"/>
            <w:left w:val="none" w:sz="0" w:space="0" w:color="auto"/>
            <w:bottom w:val="none" w:sz="0" w:space="0" w:color="auto"/>
            <w:right w:val="none" w:sz="0" w:space="0" w:color="auto"/>
          </w:divBdr>
        </w:div>
        <w:div w:id="1904098143">
          <w:marLeft w:val="0"/>
          <w:marRight w:val="0"/>
          <w:marTop w:val="0"/>
          <w:marBottom w:val="0"/>
          <w:divBdr>
            <w:top w:val="none" w:sz="0" w:space="0" w:color="auto"/>
            <w:left w:val="none" w:sz="0" w:space="0" w:color="auto"/>
            <w:bottom w:val="none" w:sz="0" w:space="0" w:color="auto"/>
            <w:right w:val="none" w:sz="0" w:space="0" w:color="auto"/>
          </w:divBdr>
        </w:div>
      </w:divsChild>
    </w:div>
    <w:div w:id="823739904">
      <w:bodyDiv w:val="1"/>
      <w:marLeft w:val="0"/>
      <w:marRight w:val="0"/>
      <w:marTop w:val="0"/>
      <w:marBottom w:val="0"/>
      <w:divBdr>
        <w:top w:val="none" w:sz="0" w:space="0" w:color="auto"/>
        <w:left w:val="none" w:sz="0" w:space="0" w:color="auto"/>
        <w:bottom w:val="none" w:sz="0" w:space="0" w:color="auto"/>
        <w:right w:val="none" w:sz="0" w:space="0" w:color="auto"/>
      </w:divBdr>
    </w:div>
    <w:div w:id="829172597">
      <w:bodyDiv w:val="1"/>
      <w:marLeft w:val="0"/>
      <w:marRight w:val="0"/>
      <w:marTop w:val="0"/>
      <w:marBottom w:val="0"/>
      <w:divBdr>
        <w:top w:val="none" w:sz="0" w:space="0" w:color="auto"/>
        <w:left w:val="none" w:sz="0" w:space="0" w:color="auto"/>
        <w:bottom w:val="none" w:sz="0" w:space="0" w:color="auto"/>
        <w:right w:val="none" w:sz="0" w:space="0" w:color="auto"/>
      </w:divBdr>
    </w:div>
    <w:div w:id="898979998">
      <w:bodyDiv w:val="1"/>
      <w:marLeft w:val="0"/>
      <w:marRight w:val="0"/>
      <w:marTop w:val="0"/>
      <w:marBottom w:val="0"/>
      <w:divBdr>
        <w:top w:val="none" w:sz="0" w:space="0" w:color="auto"/>
        <w:left w:val="none" w:sz="0" w:space="0" w:color="auto"/>
        <w:bottom w:val="none" w:sz="0" w:space="0" w:color="auto"/>
        <w:right w:val="none" w:sz="0" w:space="0" w:color="auto"/>
      </w:divBdr>
    </w:div>
    <w:div w:id="902909034">
      <w:bodyDiv w:val="1"/>
      <w:marLeft w:val="0"/>
      <w:marRight w:val="0"/>
      <w:marTop w:val="0"/>
      <w:marBottom w:val="0"/>
      <w:divBdr>
        <w:top w:val="none" w:sz="0" w:space="0" w:color="auto"/>
        <w:left w:val="none" w:sz="0" w:space="0" w:color="auto"/>
        <w:bottom w:val="none" w:sz="0" w:space="0" w:color="auto"/>
        <w:right w:val="none" w:sz="0" w:space="0" w:color="auto"/>
      </w:divBdr>
    </w:div>
    <w:div w:id="905531650">
      <w:bodyDiv w:val="1"/>
      <w:marLeft w:val="0"/>
      <w:marRight w:val="0"/>
      <w:marTop w:val="0"/>
      <w:marBottom w:val="0"/>
      <w:divBdr>
        <w:top w:val="none" w:sz="0" w:space="0" w:color="auto"/>
        <w:left w:val="none" w:sz="0" w:space="0" w:color="auto"/>
        <w:bottom w:val="none" w:sz="0" w:space="0" w:color="auto"/>
        <w:right w:val="none" w:sz="0" w:space="0" w:color="auto"/>
      </w:divBdr>
    </w:div>
    <w:div w:id="911113201">
      <w:bodyDiv w:val="1"/>
      <w:marLeft w:val="0"/>
      <w:marRight w:val="0"/>
      <w:marTop w:val="0"/>
      <w:marBottom w:val="0"/>
      <w:divBdr>
        <w:top w:val="none" w:sz="0" w:space="0" w:color="auto"/>
        <w:left w:val="none" w:sz="0" w:space="0" w:color="auto"/>
        <w:bottom w:val="none" w:sz="0" w:space="0" w:color="auto"/>
        <w:right w:val="none" w:sz="0" w:space="0" w:color="auto"/>
      </w:divBdr>
    </w:div>
    <w:div w:id="914126416">
      <w:bodyDiv w:val="1"/>
      <w:marLeft w:val="0"/>
      <w:marRight w:val="0"/>
      <w:marTop w:val="0"/>
      <w:marBottom w:val="0"/>
      <w:divBdr>
        <w:top w:val="none" w:sz="0" w:space="0" w:color="auto"/>
        <w:left w:val="none" w:sz="0" w:space="0" w:color="auto"/>
        <w:bottom w:val="none" w:sz="0" w:space="0" w:color="auto"/>
        <w:right w:val="none" w:sz="0" w:space="0" w:color="auto"/>
      </w:divBdr>
    </w:div>
    <w:div w:id="934245660">
      <w:bodyDiv w:val="1"/>
      <w:marLeft w:val="0"/>
      <w:marRight w:val="0"/>
      <w:marTop w:val="0"/>
      <w:marBottom w:val="0"/>
      <w:divBdr>
        <w:top w:val="none" w:sz="0" w:space="0" w:color="auto"/>
        <w:left w:val="none" w:sz="0" w:space="0" w:color="auto"/>
        <w:bottom w:val="none" w:sz="0" w:space="0" w:color="auto"/>
        <w:right w:val="none" w:sz="0" w:space="0" w:color="auto"/>
      </w:divBdr>
    </w:div>
    <w:div w:id="945650992">
      <w:bodyDiv w:val="1"/>
      <w:marLeft w:val="0"/>
      <w:marRight w:val="0"/>
      <w:marTop w:val="0"/>
      <w:marBottom w:val="0"/>
      <w:divBdr>
        <w:top w:val="none" w:sz="0" w:space="0" w:color="auto"/>
        <w:left w:val="none" w:sz="0" w:space="0" w:color="auto"/>
        <w:bottom w:val="none" w:sz="0" w:space="0" w:color="auto"/>
        <w:right w:val="none" w:sz="0" w:space="0" w:color="auto"/>
      </w:divBdr>
    </w:div>
    <w:div w:id="951086494">
      <w:bodyDiv w:val="1"/>
      <w:marLeft w:val="0"/>
      <w:marRight w:val="0"/>
      <w:marTop w:val="0"/>
      <w:marBottom w:val="0"/>
      <w:divBdr>
        <w:top w:val="none" w:sz="0" w:space="0" w:color="auto"/>
        <w:left w:val="none" w:sz="0" w:space="0" w:color="auto"/>
        <w:bottom w:val="none" w:sz="0" w:space="0" w:color="auto"/>
        <w:right w:val="none" w:sz="0" w:space="0" w:color="auto"/>
      </w:divBdr>
    </w:div>
    <w:div w:id="953366844">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20013901">
      <w:bodyDiv w:val="1"/>
      <w:marLeft w:val="0"/>
      <w:marRight w:val="0"/>
      <w:marTop w:val="0"/>
      <w:marBottom w:val="0"/>
      <w:divBdr>
        <w:top w:val="none" w:sz="0" w:space="0" w:color="auto"/>
        <w:left w:val="none" w:sz="0" w:space="0" w:color="auto"/>
        <w:bottom w:val="none" w:sz="0" w:space="0" w:color="auto"/>
        <w:right w:val="none" w:sz="0" w:space="0" w:color="auto"/>
      </w:divBdr>
    </w:div>
    <w:div w:id="1020399399">
      <w:bodyDiv w:val="1"/>
      <w:marLeft w:val="0"/>
      <w:marRight w:val="0"/>
      <w:marTop w:val="0"/>
      <w:marBottom w:val="0"/>
      <w:divBdr>
        <w:top w:val="none" w:sz="0" w:space="0" w:color="auto"/>
        <w:left w:val="none" w:sz="0" w:space="0" w:color="auto"/>
        <w:bottom w:val="none" w:sz="0" w:space="0" w:color="auto"/>
        <w:right w:val="none" w:sz="0" w:space="0" w:color="auto"/>
      </w:divBdr>
    </w:div>
    <w:div w:id="1072115581">
      <w:bodyDiv w:val="1"/>
      <w:marLeft w:val="0"/>
      <w:marRight w:val="0"/>
      <w:marTop w:val="0"/>
      <w:marBottom w:val="0"/>
      <w:divBdr>
        <w:top w:val="none" w:sz="0" w:space="0" w:color="auto"/>
        <w:left w:val="none" w:sz="0" w:space="0" w:color="auto"/>
        <w:bottom w:val="none" w:sz="0" w:space="0" w:color="auto"/>
        <w:right w:val="none" w:sz="0" w:space="0" w:color="auto"/>
      </w:divBdr>
    </w:div>
    <w:div w:id="1085029831">
      <w:bodyDiv w:val="1"/>
      <w:marLeft w:val="0"/>
      <w:marRight w:val="0"/>
      <w:marTop w:val="0"/>
      <w:marBottom w:val="0"/>
      <w:divBdr>
        <w:top w:val="none" w:sz="0" w:space="0" w:color="auto"/>
        <w:left w:val="none" w:sz="0" w:space="0" w:color="auto"/>
        <w:bottom w:val="none" w:sz="0" w:space="0" w:color="auto"/>
        <w:right w:val="none" w:sz="0" w:space="0" w:color="auto"/>
      </w:divBdr>
    </w:div>
    <w:div w:id="1093281798">
      <w:bodyDiv w:val="1"/>
      <w:marLeft w:val="0"/>
      <w:marRight w:val="0"/>
      <w:marTop w:val="0"/>
      <w:marBottom w:val="0"/>
      <w:divBdr>
        <w:top w:val="none" w:sz="0" w:space="0" w:color="auto"/>
        <w:left w:val="none" w:sz="0" w:space="0" w:color="auto"/>
        <w:bottom w:val="none" w:sz="0" w:space="0" w:color="auto"/>
        <w:right w:val="none" w:sz="0" w:space="0" w:color="auto"/>
      </w:divBdr>
    </w:div>
    <w:div w:id="1095398376">
      <w:bodyDiv w:val="1"/>
      <w:marLeft w:val="0"/>
      <w:marRight w:val="0"/>
      <w:marTop w:val="0"/>
      <w:marBottom w:val="0"/>
      <w:divBdr>
        <w:top w:val="none" w:sz="0" w:space="0" w:color="auto"/>
        <w:left w:val="none" w:sz="0" w:space="0" w:color="auto"/>
        <w:bottom w:val="none" w:sz="0" w:space="0" w:color="auto"/>
        <w:right w:val="none" w:sz="0" w:space="0" w:color="auto"/>
      </w:divBdr>
    </w:div>
    <w:div w:id="1098136145">
      <w:bodyDiv w:val="1"/>
      <w:marLeft w:val="0"/>
      <w:marRight w:val="0"/>
      <w:marTop w:val="0"/>
      <w:marBottom w:val="0"/>
      <w:divBdr>
        <w:top w:val="none" w:sz="0" w:space="0" w:color="auto"/>
        <w:left w:val="none" w:sz="0" w:space="0" w:color="auto"/>
        <w:bottom w:val="none" w:sz="0" w:space="0" w:color="auto"/>
        <w:right w:val="none" w:sz="0" w:space="0" w:color="auto"/>
      </w:divBdr>
    </w:div>
    <w:div w:id="1104763226">
      <w:bodyDiv w:val="1"/>
      <w:marLeft w:val="0"/>
      <w:marRight w:val="0"/>
      <w:marTop w:val="0"/>
      <w:marBottom w:val="0"/>
      <w:divBdr>
        <w:top w:val="none" w:sz="0" w:space="0" w:color="auto"/>
        <w:left w:val="none" w:sz="0" w:space="0" w:color="auto"/>
        <w:bottom w:val="none" w:sz="0" w:space="0" w:color="auto"/>
        <w:right w:val="none" w:sz="0" w:space="0" w:color="auto"/>
      </w:divBdr>
    </w:div>
    <w:div w:id="1151869171">
      <w:bodyDiv w:val="1"/>
      <w:marLeft w:val="0"/>
      <w:marRight w:val="0"/>
      <w:marTop w:val="0"/>
      <w:marBottom w:val="0"/>
      <w:divBdr>
        <w:top w:val="none" w:sz="0" w:space="0" w:color="auto"/>
        <w:left w:val="none" w:sz="0" w:space="0" w:color="auto"/>
        <w:bottom w:val="none" w:sz="0" w:space="0" w:color="auto"/>
        <w:right w:val="none" w:sz="0" w:space="0" w:color="auto"/>
      </w:divBdr>
    </w:div>
    <w:div w:id="1164013680">
      <w:bodyDiv w:val="1"/>
      <w:marLeft w:val="0"/>
      <w:marRight w:val="0"/>
      <w:marTop w:val="0"/>
      <w:marBottom w:val="0"/>
      <w:divBdr>
        <w:top w:val="none" w:sz="0" w:space="0" w:color="auto"/>
        <w:left w:val="none" w:sz="0" w:space="0" w:color="auto"/>
        <w:bottom w:val="none" w:sz="0" w:space="0" w:color="auto"/>
        <w:right w:val="none" w:sz="0" w:space="0" w:color="auto"/>
      </w:divBdr>
    </w:div>
    <w:div w:id="1181165863">
      <w:bodyDiv w:val="1"/>
      <w:marLeft w:val="0"/>
      <w:marRight w:val="0"/>
      <w:marTop w:val="0"/>
      <w:marBottom w:val="0"/>
      <w:divBdr>
        <w:top w:val="none" w:sz="0" w:space="0" w:color="auto"/>
        <w:left w:val="none" w:sz="0" w:space="0" w:color="auto"/>
        <w:bottom w:val="none" w:sz="0" w:space="0" w:color="auto"/>
        <w:right w:val="none" w:sz="0" w:space="0" w:color="auto"/>
      </w:divBdr>
    </w:div>
    <w:div w:id="1190532984">
      <w:bodyDiv w:val="1"/>
      <w:marLeft w:val="0"/>
      <w:marRight w:val="0"/>
      <w:marTop w:val="0"/>
      <w:marBottom w:val="0"/>
      <w:divBdr>
        <w:top w:val="none" w:sz="0" w:space="0" w:color="auto"/>
        <w:left w:val="none" w:sz="0" w:space="0" w:color="auto"/>
        <w:bottom w:val="none" w:sz="0" w:space="0" w:color="auto"/>
        <w:right w:val="none" w:sz="0" w:space="0" w:color="auto"/>
      </w:divBdr>
    </w:div>
    <w:div w:id="1207528528">
      <w:bodyDiv w:val="1"/>
      <w:marLeft w:val="0"/>
      <w:marRight w:val="0"/>
      <w:marTop w:val="0"/>
      <w:marBottom w:val="0"/>
      <w:divBdr>
        <w:top w:val="none" w:sz="0" w:space="0" w:color="auto"/>
        <w:left w:val="none" w:sz="0" w:space="0" w:color="auto"/>
        <w:bottom w:val="none" w:sz="0" w:space="0" w:color="auto"/>
        <w:right w:val="none" w:sz="0" w:space="0" w:color="auto"/>
      </w:divBdr>
    </w:div>
    <w:div w:id="1232276105">
      <w:bodyDiv w:val="1"/>
      <w:marLeft w:val="0"/>
      <w:marRight w:val="0"/>
      <w:marTop w:val="0"/>
      <w:marBottom w:val="0"/>
      <w:divBdr>
        <w:top w:val="none" w:sz="0" w:space="0" w:color="auto"/>
        <w:left w:val="none" w:sz="0" w:space="0" w:color="auto"/>
        <w:bottom w:val="none" w:sz="0" w:space="0" w:color="auto"/>
        <w:right w:val="none" w:sz="0" w:space="0" w:color="auto"/>
      </w:divBdr>
    </w:div>
    <w:div w:id="1242327794">
      <w:bodyDiv w:val="1"/>
      <w:marLeft w:val="0"/>
      <w:marRight w:val="0"/>
      <w:marTop w:val="0"/>
      <w:marBottom w:val="0"/>
      <w:divBdr>
        <w:top w:val="none" w:sz="0" w:space="0" w:color="auto"/>
        <w:left w:val="none" w:sz="0" w:space="0" w:color="auto"/>
        <w:bottom w:val="none" w:sz="0" w:space="0" w:color="auto"/>
        <w:right w:val="none" w:sz="0" w:space="0" w:color="auto"/>
      </w:divBdr>
    </w:div>
    <w:div w:id="1243759432">
      <w:bodyDiv w:val="1"/>
      <w:marLeft w:val="0"/>
      <w:marRight w:val="0"/>
      <w:marTop w:val="0"/>
      <w:marBottom w:val="0"/>
      <w:divBdr>
        <w:top w:val="none" w:sz="0" w:space="0" w:color="auto"/>
        <w:left w:val="none" w:sz="0" w:space="0" w:color="auto"/>
        <w:bottom w:val="none" w:sz="0" w:space="0" w:color="auto"/>
        <w:right w:val="none" w:sz="0" w:space="0" w:color="auto"/>
      </w:divBdr>
      <w:divsChild>
        <w:div w:id="720404051">
          <w:marLeft w:val="0"/>
          <w:marRight w:val="0"/>
          <w:marTop w:val="0"/>
          <w:marBottom w:val="0"/>
          <w:divBdr>
            <w:top w:val="none" w:sz="0" w:space="0" w:color="auto"/>
            <w:left w:val="none" w:sz="0" w:space="0" w:color="auto"/>
            <w:bottom w:val="none" w:sz="0" w:space="0" w:color="auto"/>
            <w:right w:val="none" w:sz="0" w:space="0" w:color="auto"/>
          </w:divBdr>
        </w:div>
        <w:div w:id="1169322097">
          <w:marLeft w:val="0"/>
          <w:marRight w:val="0"/>
          <w:marTop w:val="0"/>
          <w:marBottom w:val="0"/>
          <w:divBdr>
            <w:top w:val="none" w:sz="0" w:space="0" w:color="auto"/>
            <w:left w:val="none" w:sz="0" w:space="0" w:color="auto"/>
            <w:bottom w:val="none" w:sz="0" w:space="0" w:color="auto"/>
            <w:right w:val="none" w:sz="0" w:space="0" w:color="auto"/>
          </w:divBdr>
        </w:div>
        <w:div w:id="1362441762">
          <w:marLeft w:val="0"/>
          <w:marRight w:val="0"/>
          <w:marTop w:val="0"/>
          <w:marBottom w:val="0"/>
          <w:divBdr>
            <w:top w:val="none" w:sz="0" w:space="0" w:color="auto"/>
            <w:left w:val="none" w:sz="0" w:space="0" w:color="auto"/>
            <w:bottom w:val="none" w:sz="0" w:space="0" w:color="auto"/>
            <w:right w:val="none" w:sz="0" w:space="0" w:color="auto"/>
          </w:divBdr>
        </w:div>
        <w:div w:id="1369645577">
          <w:marLeft w:val="0"/>
          <w:marRight w:val="0"/>
          <w:marTop w:val="0"/>
          <w:marBottom w:val="0"/>
          <w:divBdr>
            <w:top w:val="none" w:sz="0" w:space="0" w:color="auto"/>
            <w:left w:val="none" w:sz="0" w:space="0" w:color="auto"/>
            <w:bottom w:val="none" w:sz="0" w:space="0" w:color="auto"/>
            <w:right w:val="none" w:sz="0" w:space="0" w:color="auto"/>
          </w:divBdr>
        </w:div>
        <w:div w:id="1525434111">
          <w:marLeft w:val="0"/>
          <w:marRight w:val="0"/>
          <w:marTop w:val="0"/>
          <w:marBottom w:val="0"/>
          <w:divBdr>
            <w:top w:val="none" w:sz="0" w:space="0" w:color="auto"/>
            <w:left w:val="none" w:sz="0" w:space="0" w:color="auto"/>
            <w:bottom w:val="none" w:sz="0" w:space="0" w:color="auto"/>
            <w:right w:val="none" w:sz="0" w:space="0" w:color="auto"/>
          </w:divBdr>
        </w:div>
        <w:div w:id="1665667816">
          <w:marLeft w:val="0"/>
          <w:marRight w:val="0"/>
          <w:marTop w:val="0"/>
          <w:marBottom w:val="0"/>
          <w:divBdr>
            <w:top w:val="none" w:sz="0" w:space="0" w:color="auto"/>
            <w:left w:val="none" w:sz="0" w:space="0" w:color="auto"/>
            <w:bottom w:val="none" w:sz="0" w:space="0" w:color="auto"/>
            <w:right w:val="none" w:sz="0" w:space="0" w:color="auto"/>
          </w:divBdr>
        </w:div>
      </w:divsChild>
    </w:div>
    <w:div w:id="1277978274">
      <w:bodyDiv w:val="1"/>
      <w:marLeft w:val="0"/>
      <w:marRight w:val="0"/>
      <w:marTop w:val="0"/>
      <w:marBottom w:val="0"/>
      <w:divBdr>
        <w:top w:val="none" w:sz="0" w:space="0" w:color="auto"/>
        <w:left w:val="none" w:sz="0" w:space="0" w:color="auto"/>
        <w:bottom w:val="none" w:sz="0" w:space="0" w:color="auto"/>
        <w:right w:val="none" w:sz="0" w:space="0" w:color="auto"/>
      </w:divBdr>
    </w:div>
    <w:div w:id="1289431579">
      <w:bodyDiv w:val="1"/>
      <w:marLeft w:val="0"/>
      <w:marRight w:val="0"/>
      <w:marTop w:val="0"/>
      <w:marBottom w:val="0"/>
      <w:divBdr>
        <w:top w:val="none" w:sz="0" w:space="0" w:color="auto"/>
        <w:left w:val="none" w:sz="0" w:space="0" w:color="auto"/>
        <w:bottom w:val="none" w:sz="0" w:space="0" w:color="auto"/>
        <w:right w:val="none" w:sz="0" w:space="0" w:color="auto"/>
      </w:divBdr>
      <w:divsChild>
        <w:div w:id="115834168">
          <w:marLeft w:val="0"/>
          <w:marRight w:val="0"/>
          <w:marTop w:val="0"/>
          <w:marBottom w:val="0"/>
          <w:divBdr>
            <w:top w:val="none" w:sz="0" w:space="0" w:color="auto"/>
            <w:left w:val="none" w:sz="0" w:space="0" w:color="auto"/>
            <w:bottom w:val="none" w:sz="0" w:space="0" w:color="auto"/>
            <w:right w:val="none" w:sz="0" w:space="0" w:color="auto"/>
          </w:divBdr>
        </w:div>
        <w:div w:id="1345014939">
          <w:marLeft w:val="0"/>
          <w:marRight w:val="0"/>
          <w:marTop w:val="0"/>
          <w:marBottom w:val="0"/>
          <w:divBdr>
            <w:top w:val="none" w:sz="0" w:space="0" w:color="auto"/>
            <w:left w:val="none" w:sz="0" w:space="0" w:color="auto"/>
            <w:bottom w:val="none" w:sz="0" w:space="0" w:color="auto"/>
            <w:right w:val="none" w:sz="0" w:space="0" w:color="auto"/>
          </w:divBdr>
        </w:div>
        <w:div w:id="1820224339">
          <w:marLeft w:val="0"/>
          <w:marRight w:val="0"/>
          <w:marTop w:val="0"/>
          <w:marBottom w:val="0"/>
          <w:divBdr>
            <w:top w:val="none" w:sz="0" w:space="0" w:color="auto"/>
            <w:left w:val="none" w:sz="0" w:space="0" w:color="auto"/>
            <w:bottom w:val="none" w:sz="0" w:space="0" w:color="auto"/>
            <w:right w:val="none" w:sz="0" w:space="0" w:color="auto"/>
          </w:divBdr>
        </w:div>
        <w:div w:id="2054573901">
          <w:marLeft w:val="0"/>
          <w:marRight w:val="0"/>
          <w:marTop w:val="0"/>
          <w:marBottom w:val="0"/>
          <w:divBdr>
            <w:top w:val="none" w:sz="0" w:space="0" w:color="auto"/>
            <w:left w:val="none" w:sz="0" w:space="0" w:color="auto"/>
            <w:bottom w:val="none" w:sz="0" w:space="0" w:color="auto"/>
            <w:right w:val="none" w:sz="0" w:space="0" w:color="auto"/>
          </w:divBdr>
        </w:div>
        <w:div w:id="2071615927">
          <w:marLeft w:val="0"/>
          <w:marRight w:val="0"/>
          <w:marTop w:val="0"/>
          <w:marBottom w:val="0"/>
          <w:divBdr>
            <w:top w:val="none" w:sz="0" w:space="0" w:color="auto"/>
            <w:left w:val="none" w:sz="0" w:space="0" w:color="auto"/>
            <w:bottom w:val="none" w:sz="0" w:space="0" w:color="auto"/>
            <w:right w:val="none" w:sz="0" w:space="0" w:color="auto"/>
          </w:divBdr>
        </w:div>
      </w:divsChild>
    </w:div>
    <w:div w:id="1307661799">
      <w:bodyDiv w:val="1"/>
      <w:marLeft w:val="0"/>
      <w:marRight w:val="0"/>
      <w:marTop w:val="0"/>
      <w:marBottom w:val="0"/>
      <w:divBdr>
        <w:top w:val="none" w:sz="0" w:space="0" w:color="auto"/>
        <w:left w:val="none" w:sz="0" w:space="0" w:color="auto"/>
        <w:bottom w:val="none" w:sz="0" w:space="0" w:color="auto"/>
        <w:right w:val="none" w:sz="0" w:space="0" w:color="auto"/>
      </w:divBdr>
    </w:div>
    <w:div w:id="1316714753">
      <w:bodyDiv w:val="1"/>
      <w:marLeft w:val="0"/>
      <w:marRight w:val="0"/>
      <w:marTop w:val="0"/>
      <w:marBottom w:val="0"/>
      <w:divBdr>
        <w:top w:val="none" w:sz="0" w:space="0" w:color="auto"/>
        <w:left w:val="none" w:sz="0" w:space="0" w:color="auto"/>
        <w:bottom w:val="none" w:sz="0" w:space="0" w:color="auto"/>
        <w:right w:val="none" w:sz="0" w:space="0" w:color="auto"/>
      </w:divBdr>
    </w:div>
    <w:div w:id="1333337452">
      <w:bodyDiv w:val="1"/>
      <w:marLeft w:val="0"/>
      <w:marRight w:val="0"/>
      <w:marTop w:val="0"/>
      <w:marBottom w:val="0"/>
      <w:divBdr>
        <w:top w:val="none" w:sz="0" w:space="0" w:color="auto"/>
        <w:left w:val="none" w:sz="0" w:space="0" w:color="auto"/>
        <w:bottom w:val="none" w:sz="0" w:space="0" w:color="auto"/>
        <w:right w:val="none" w:sz="0" w:space="0" w:color="auto"/>
      </w:divBdr>
    </w:div>
    <w:div w:id="1333534772">
      <w:bodyDiv w:val="1"/>
      <w:marLeft w:val="0"/>
      <w:marRight w:val="0"/>
      <w:marTop w:val="0"/>
      <w:marBottom w:val="0"/>
      <w:divBdr>
        <w:top w:val="none" w:sz="0" w:space="0" w:color="auto"/>
        <w:left w:val="none" w:sz="0" w:space="0" w:color="auto"/>
        <w:bottom w:val="none" w:sz="0" w:space="0" w:color="auto"/>
        <w:right w:val="none" w:sz="0" w:space="0" w:color="auto"/>
      </w:divBdr>
    </w:div>
    <w:div w:id="1358043415">
      <w:bodyDiv w:val="1"/>
      <w:marLeft w:val="0"/>
      <w:marRight w:val="0"/>
      <w:marTop w:val="0"/>
      <w:marBottom w:val="0"/>
      <w:divBdr>
        <w:top w:val="none" w:sz="0" w:space="0" w:color="auto"/>
        <w:left w:val="none" w:sz="0" w:space="0" w:color="auto"/>
        <w:bottom w:val="none" w:sz="0" w:space="0" w:color="auto"/>
        <w:right w:val="none" w:sz="0" w:space="0" w:color="auto"/>
      </w:divBdr>
    </w:div>
    <w:div w:id="1359238422">
      <w:bodyDiv w:val="1"/>
      <w:marLeft w:val="0"/>
      <w:marRight w:val="0"/>
      <w:marTop w:val="0"/>
      <w:marBottom w:val="0"/>
      <w:divBdr>
        <w:top w:val="none" w:sz="0" w:space="0" w:color="auto"/>
        <w:left w:val="none" w:sz="0" w:space="0" w:color="auto"/>
        <w:bottom w:val="none" w:sz="0" w:space="0" w:color="auto"/>
        <w:right w:val="none" w:sz="0" w:space="0" w:color="auto"/>
      </w:divBdr>
    </w:div>
    <w:div w:id="1364552120">
      <w:bodyDiv w:val="1"/>
      <w:marLeft w:val="0"/>
      <w:marRight w:val="0"/>
      <w:marTop w:val="0"/>
      <w:marBottom w:val="0"/>
      <w:divBdr>
        <w:top w:val="none" w:sz="0" w:space="0" w:color="auto"/>
        <w:left w:val="none" w:sz="0" w:space="0" w:color="auto"/>
        <w:bottom w:val="none" w:sz="0" w:space="0" w:color="auto"/>
        <w:right w:val="none" w:sz="0" w:space="0" w:color="auto"/>
      </w:divBdr>
    </w:div>
    <w:div w:id="1364937714">
      <w:bodyDiv w:val="1"/>
      <w:marLeft w:val="0"/>
      <w:marRight w:val="0"/>
      <w:marTop w:val="0"/>
      <w:marBottom w:val="0"/>
      <w:divBdr>
        <w:top w:val="none" w:sz="0" w:space="0" w:color="auto"/>
        <w:left w:val="none" w:sz="0" w:space="0" w:color="auto"/>
        <w:bottom w:val="none" w:sz="0" w:space="0" w:color="auto"/>
        <w:right w:val="none" w:sz="0" w:space="0" w:color="auto"/>
      </w:divBdr>
    </w:div>
    <w:div w:id="1381435887">
      <w:bodyDiv w:val="1"/>
      <w:marLeft w:val="0"/>
      <w:marRight w:val="0"/>
      <w:marTop w:val="0"/>
      <w:marBottom w:val="0"/>
      <w:divBdr>
        <w:top w:val="none" w:sz="0" w:space="0" w:color="auto"/>
        <w:left w:val="none" w:sz="0" w:space="0" w:color="auto"/>
        <w:bottom w:val="none" w:sz="0" w:space="0" w:color="auto"/>
        <w:right w:val="none" w:sz="0" w:space="0" w:color="auto"/>
      </w:divBdr>
    </w:div>
    <w:div w:id="1385055815">
      <w:bodyDiv w:val="1"/>
      <w:marLeft w:val="0"/>
      <w:marRight w:val="0"/>
      <w:marTop w:val="0"/>
      <w:marBottom w:val="0"/>
      <w:divBdr>
        <w:top w:val="none" w:sz="0" w:space="0" w:color="auto"/>
        <w:left w:val="none" w:sz="0" w:space="0" w:color="auto"/>
        <w:bottom w:val="none" w:sz="0" w:space="0" w:color="auto"/>
        <w:right w:val="none" w:sz="0" w:space="0" w:color="auto"/>
      </w:divBdr>
    </w:div>
    <w:div w:id="1394893303">
      <w:bodyDiv w:val="1"/>
      <w:marLeft w:val="0"/>
      <w:marRight w:val="0"/>
      <w:marTop w:val="0"/>
      <w:marBottom w:val="0"/>
      <w:divBdr>
        <w:top w:val="none" w:sz="0" w:space="0" w:color="auto"/>
        <w:left w:val="none" w:sz="0" w:space="0" w:color="auto"/>
        <w:bottom w:val="none" w:sz="0" w:space="0" w:color="auto"/>
        <w:right w:val="none" w:sz="0" w:space="0" w:color="auto"/>
      </w:divBdr>
    </w:div>
    <w:div w:id="1397895580">
      <w:bodyDiv w:val="1"/>
      <w:marLeft w:val="0"/>
      <w:marRight w:val="0"/>
      <w:marTop w:val="0"/>
      <w:marBottom w:val="0"/>
      <w:divBdr>
        <w:top w:val="none" w:sz="0" w:space="0" w:color="auto"/>
        <w:left w:val="none" w:sz="0" w:space="0" w:color="auto"/>
        <w:bottom w:val="none" w:sz="0" w:space="0" w:color="auto"/>
        <w:right w:val="none" w:sz="0" w:space="0" w:color="auto"/>
      </w:divBdr>
    </w:div>
    <w:div w:id="1399789028">
      <w:bodyDiv w:val="1"/>
      <w:marLeft w:val="0"/>
      <w:marRight w:val="0"/>
      <w:marTop w:val="0"/>
      <w:marBottom w:val="0"/>
      <w:divBdr>
        <w:top w:val="none" w:sz="0" w:space="0" w:color="auto"/>
        <w:left w:val="none" w:sz="0" w:space="0" w:color="auto"/>
        <w:bottom w:val="none" w:sz="0" w:space="0" w:color="auto"/>
        <w:right w:val="none" w:sz="0" w:space="0" w:color="auto"/>
      </w:divBdr>
    </w:div>
    <w:div w:id="1402219353">
      <w:bodyDiv w:val="1"/>
      <w:marLeft w:val="0"/>
      <w:marRight w:val="0"/>
      <w:marTop w:val="0"/>
      <w:marBottom w:val="0"/>
      <w:divBdr>
        <w:top w:val="none" w:sz="0" w:space="0" w:color="auto"/>
        <w:left w:val="none" w:sz="0" w:space="0" w:color="auto"/>
        <w:bottom w:val="none" w:sz="0" w:space="0" w:color="auto"/>
        <w:right w:val="none" w:sz="0" w:space="0" w:color="auto"/>
      </w:divBdr>
      <w:divsChild>
        <w:div w:id="164632708">
          <w:marLeft w:val="0"/>
          <w:marRight w:val="0"/>
          <w:marTop w:val="0"/>
          <w:marBottom w:val="0"/>
          <w:divBdr>
            <w:top w:val="none" w:sz="0" w:space="0" w:color="auto"/>
            <w:left w:val="none" w:sz="0" w:space="0" w:color="auto"/>
            <w:bottom w:val="none" w:sz="0" w:space="0" w:color="auto"/>
            <w:right w:val="none" w:sz="0" w:space="0" w:color="auto"/>
          </w:divBdr>
        </w:div>
        <w:div w:id="229927465">
          <w:marLeft w:val="0"/>
          <w:marRight w:val="0"/>
          <w:marTop w:val="0"/>
          <w:marBottom w:val="0"/>
          <w:divBdr>
            <w:top w:val="none" w:sz="0" w:space="0" w:color="auto"/>
            <w:left w:val="none" w:sz="0" w:space="0" w:color="auto"/>
            <w:bottom w:val="none" w:sz="0" w:space="0" w:color="auto"/>
            <w:right w:val="none" w:sz="0" w:space="0" w:color="auto"/>
          </w:divBdr>
        </w:div>
        <w:div w:id="457145349">
          <w:marLeft w:val="0"/>
          <w:marRight w:val="0"/>
          <w:marTop w:val="0"/>
          <w:marBottom w:val="0"/>
          <w:divBdr>
            <w:top w:val="none" w:sz="0" w:space="0" w:color="auto"/>
            <w:left w:val="none" w:sz="0" w:space="0" w:color="auto"/>
            <w:bottom w:val="none" w:sz="0" w:space="0" w:color="auto"/>
            <w:right w:val="none" w:sz="0" w:space="0" w:color="auto"/>
          </w:divBdr>
        </w:div>
      </w:divsChild>
    </w:div>
    <w:div w:id="1422140469">
      <w:bodyDiv w:val="1"/>
      <w:marLeft w:val="0"/>
      <w:marRight w:val="0"/>
      <w:marTop w:val="0"/>
      <w:marBottom w:val="0"/>
      <w:divBdr>
        <w:top w:val="none" w:sz="0" w:space="0" w:color="auto"/>
        <w:left w:val="none" w:sz="0" w:space="0" w:color="auto"/>
        <w:bottom w:val="none" w:sz="0" w:space="0" w:color="auto"/>
        <w:right w:val="none" w:sz="0" w:space="0" w:color="auto"/>
      </w:divBdr>
    </w:div>
    <w:div w:id="1454715776">
      <w:bodyDiv w:val="1"/>
      <w:marLeft w:val="0"/>
      <w:marRight w:val="0"/>
      <w:marTop w:val="0"/>
      <w:marBottom w:val="0"/>
      <w:divBdr>
        <w:top w:val="none" w:sz="0" w:space="0" w:color="auto"/>
        <w:left w:val="none" w:sz="0" w:space="0" w:color="auto"/>
        <w:bottom w:val="none" w:sz="0" w:space="0" w:color="auto"/>
        <w:right w:val="none" w:sz="0" w:space="0" w:color="auto"/>
      </w:divBdr>
    </w:div>
    <w:div w:id="1456097048">
      <w:bodyDiv w:val="1"/>
      <w:marLeft w:val="0"/>
      <w:marRight w:val="0"/>
      <w:marTop w:val="0"/>
      <w:marBottom w:val="0"/>
      <w:divBdr>
        <w:top w:val="none" w:sz="0" w:space="0" w:color="auto"/>
        <w:left w:val="none" w:sz="0" w:space="0" w:color="auto"/>
        <w:bottom w:val="none" w:sz="0" w:space="0" w:color="auto"/>
        <w:right w:val="none" w:sz="0" w:space="0" w:color="auto"/>
      </w:divBdr>
    </w:div>
    <w:div w:id="1483424232">
      <w:bodyDiv w:val="1"/>
      <w:marLeft w:val="0"/>
      <w:marRight w:val="0"/>
      <w:marTop w:val="0"/>
      <w:marBottom w:val="0"/>
      <w:divBdr>
        <w:top w:val="none" w:sz="0" w:space="0" w:color="auto"/>
        <w:left w:val="none" w:sz="0" w:space="0" w:color="auto"/>
        <w:bottom w:val="none" w:sz="0" w:space="0" w:color="auto"/>
        <w:right w:val="none" w:sz="0" w:space="0" w:color="auto"/>
      </w:divBdr>
    </w:div>
    <w:div w:id="1500659921">
      <w:bodyDiv w:val="1"/>
      <w:marLeft w:val="0"/>
      <w:marRight w:val="0"/>
      <w:marTop w:val="0"/>
      <w:marBottom w:val="0"/>
      <w:divBdr>
        <w:top w:val="none" w:sz="0" w:space="0" w:color="auto"/>
        <w:left w:val="none" w:sz="0" w:space="0" w:color="auto"/>
        <w:bottom w:val="none" w:sz="0" w:space="0" w:color="auto"/>
        <w:right w:val="none" w:sz="0" w:space="0" w:color="auto"/>
      </w:divBdr>
    </w:div>
    <w:div w:id="1503541957">
      <w:bodyDiv w:val="1"/>
      <w:marLeft w:val="0"/>
      <w:marRight w:val="0"/>
      <w:marTop w:val="0"/>
      <w:marBottom w:val="0"/>
      <w:divBdr>
        <w:top w:val="none" w:sz="0" w:space="0" w:color="auto"/>
        <w:left w:val="none" w:sz="0" w:space="0" w:color="auto"/>
        <w:bottom w:val="none" w:sz="0" w:space="0" w:color="auto"/>
        <w:right w:val="none" w:sz="0" w:space="0" w:color="auto"/>
      </w:divBdr>
    </w:div>
    <w:div w:id="1518276842">
      <w:bodyDiv w:val="1"/>
      <w:marLeft w:val="0"/>
      <w:marRight w:val="0"/>
      <w:marTop w:val="0"/>
      <w:marBottom w:val="0"/>
      <w:divBdr>
        <w:top w:val="none" w:sz="0" w:space="0" w:color="auto"/>
        <w:left w:val="none" w:sz="0" w:space="0" w:color="auto"/>
        <w:bottom w:val="none" w:sz="0" w:space="0" w:color="auto"/>
        <w:right w:val="none" w:sz="0" w:space="0" w:color="auto"/>
      </w:divBdr>
      <w:divsChild>
        <w:div w:id="800735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783738">
      <w:bodyDiv w:val="1"/>
      <w:marLeft w:val="0"/>
      <w:marRight w:val="0"/>
      <w:marTop w:val="0"/>
      <w:marBottom w:val="0"/>
      <w:divBdr>
        <w:top w:val="none" w:sz="0" w:space="0" w:color="auto"/>
        <w:left w:val="none" w:sz="0" w:space="0" w:color="auto"/>
        <w:bottom w:val="none" w:sz="0" w:space="0" w:color="auto"/>
        <w:right w:val="none" w:sz="0" w:space="0" w:color="auto"/>
      </w:divBdr>
    </w:div>
    <w:div w:id="1524242553">
      <w:bodyDiv w:val="1"/>
      <w:marLeft w:val="0"/>
      <w:marRight w:val="0"/>
      <w:marTop w:val="0"/>
      <w:marBottom w:val="0"/>
      <w:divBdr>
        <w:top w:val="none" w:sz="0" w:space="0" w:color="auto"/>
        <w:left w:val="none" w:sz="0" w:space="0" w:color="auto"/>
        <w:bottom w:val="none" w:sz="0" w:space="0" w:color="auto"/>
        <w:right w:val="none" w:sz="0" w:space="0" w:color="auto"/>
      </w:divBdr>
    </w:div>
    <w:div w:id="1528106654">
      <w:bodyDiv w:val="1"/>
      <w:marLeft w:val="0"/>
      <w:marRight w:val="0"/>
      <w:marTop w:val="0"/>
      <w:marBottom w:val="0"/>
      <w:divBdr>
        <w:top w:val="none" w:sz="0" w:space="0" w:color="auto"/>
        <w:left w:val="none" w:sz="0" w:space="0" w:color="auto"/>
        <w:bottom w:val="none" w:sz="0" w:space="0" w:color="auto"/>
        <w:right w:val="none" w:sz="0" w:space="0" w:color="auto"/>
      </w:divBdr>
    </w:div>
    <w:div w:id="1533490754">
      <w:bodyDiv w:val="1"/>
      <w:marLeft w:val="0"/>
      <w:marRight w:val="0"/>
      <w:marTop w:val="0"/>
      <w:marBottom w:val="0"/>
      <w:divBdr>
        <w:top w:val="none" w:sz="0" w:space="0" w:color="auto"/>
        <w:left w:val="none" w:sz="0" w:space="0" w:color="auto"/>
        <w:bottom w:val="none" w:sz="0" w:space="0" w:color="auto"/>
        <w:right w:val="none" w:sz="0" w:space="0" w:color="auto"/>
      </w:divBdr>
    </w:div>
    <w:div w:id="1535733202">
      <w:bodyDiv w:val="1"/>
      <w:marLeft w:val="0"/>
      <w:marRight w:val="0"/>
      <w:marTop w:val="0"/>
      <w:marBottom w:val="0"/>
      <w:divBdr>
        <w:top w:val="none" w:sz="0" w:space="0" w:color="auto"/>
        <w:left w:val="none" w:sz="0" w:space="0" w:color="auto"/>
        <w:bottom w:val="none" w:sz="0" w:space="0" w:color="auto"/>
        <w:right w:val="none" w:sz="0" w:space="0" w:color="auto"/>
      </w:divBdr>
    </w:div>
    <w:div w:id="1567758735">
      <w:bodyDiv w:val="1"/>
      <w:marLeft w:val="0"/>
      <w:marRight w:val="0"/>
      <w:marTop w:val="0"/>
      <w:marBottom w:val="0"/>
      <w:divBdr>
        <w:top w:val="none" w:sz="0" w:space="0" w:color="auto"/>
        <w:left w:val="none" w:sz="0" w:space="0" w:color="auto"/>
        <w:bottom w:val="none" w:sz="0" w:space="0" w:color="auto"/>
        <w:right w:val="none" w:sz="0" w:space="0" w:color="auto"/>
      </w:divBdr>
    </w:div>
    <w:div w:id="1591889045">
      <w:bodyDiv w:val="1"/>
      <w:marLeft w:val="0"/>
      <w:marRight w:val="0"/>
      <w:marTop w:val="0"/>
      <w:marBottom w:val="0"/>
      <w:divBdr>
        <w:top w:val="none" w:sz="0" w:space="0" w:color="auto"/>
        <w:left w:val="none" w:sz="0" w:space="0" w:color="auto"/>
        <w:bottom w:val="none" w:sz="0" w:space="0" w:color="auto"/>
        <w:right w:val="none" w:sz="0" w:space="0" w:color="auto"/>
      </w:divBdr>
    </w:div>
    <w:div w:id="1602033147">
      <w:bodyDiv w:val="1"/>
      <w:marLeft w:val="0"/>
      <w:marRight w:val="0"/>
      <w:marTop w:val="0"/>
      <w:marBottom w:val="0"/>
      <w:divBdr>
        <w:top w:val="none" w:sz="0" w:space="0" w:color="auto"/>
        <w:left w:val="none" w:sz="0" w:space="0" w:color="auto"/>
        <w:bottom w:val="none" w:sz="0" w:space="0" w:color="auto"/>
        <w:right w:val="none" w:sz="0" w:space="0" w:color="auto"/>
      </w:divBdr>
    </w:div>
    <w:div w:id="1603486851">
      <w:bodyDiv w:val="1"/>
      <w:marLeft w:val="0"/>
      <w:marRight w:val="0"/>
      <w:marTop w:val="0"/>
      <w:marBottom w:val="0"/>
      <w:divBdr>
        <w:top w:val="none" w:sz="0" w:space="0" w:color="auto"/>
        <w:left w:val="none" w:sz="0" w:space="0" w:color="auto"/>
        <w:bottom w:val="none" w:sz="0" w:space="0" w:color="auto"/>
        <w:right w:val="none" w:sz="0" w:space="0" w:color="auto"/>
      </w:divBdr>
    </w:div>
    <w:div w:id="1608854286">
      <w:bodyDiv w:val="1"/>
      <w:marLeft w:val="0"/>
      <w:marRight w:val="0"/>
      <w:marTop w:val="0"/>
      <w:marBottom w:val="0"/>
      <w:divBdr>
        <w:top w:val="none" w:sz="0" w:space="0" w:color="auto"/>
        <w:left w:val="none" w:sz="0" w:space="0" w:color="auto"/>
        <w:bottom w:val="none" w:sz="0" w:space="0" w:color="auto"/>
        <w:right w:val="none" w:sz="0" w:space="0" w:color="auto"/>
      </w:divBdr>
    </w:div>
    <w:div w:id="1619097740">
      <w:bodyDiv w:val="1"/>
      <w:marLeft w:val="0"/>
      <w:marRight w:val="0"/>
      <w:marTop w:val="0"/>
      <w:marBottom w:val="0"/>
      <w:divBdr>
        <w:top w:val="none" w:sz="0" w:space="0" w:color="auto"/>
        <w:left w:val="none" w:sz="0" w:space="0" w:color="auto"/>
        <w:bottom w:val="none" w:sz="0" w:space="0" w:color="auto"/>
        <w:right w:val="none" w:sz="0" w:space="0" w:color="auto"/>
      </w:divBdr>
    </w:div>
    <w:div w:id="1632053628">
      <w:bodyDiv w:val="1"/>
      <w:marLeft w:val="0"/>
      <w:marRight w:val="0"/>
      <w:marTop w:val="0"/>
      <w:marBottom w:val="0"/>
      <w:divBdr>
        <w:top w:val="none" w:sz="0" w:space="0" w:color="auto"/>
        <w:left w:val="none" w:sz="0" w:space="0" w:color="auto"/>
        <w:bottom w:val="none" w:sz="0" w:space="0" w:color="auto"/>
        <w:right w:val="none" w:sz="0" w:space="0" w:color="auto"/>
      </w:divBdr>
    </w:div>
    <w:div w:id="1649430683">
      <w:bodyDiv w:val="1"/>
      <w:marLeft w:val="0"/>
      <w:marRight w:val="0"/>
      <w:marTop w:val="0"/>
      <w:marBottom w:val="0"/>
      <w:divBdr>
        <w:top w:val="none" w:sz="0" w:space="0" w:color="auto"/>
        <w:left w:val="none" w:sz="0" w:space="0" w:color="auto"/>
        <w:bottom w:val="none" w:sz="0" w:space="0" w:color="auto"/>
        <w:right w:val="none" w:sz="0" w:space="0" w:color="auto"/>
      </w:divBdr>
    </w:div>
    <w:div w:id="1655645659">
      <w:bodyDiv w:val="1"/>
      <w:marLeft w:val="0"/>
      <w:marRight w:val="0"/>
      <w:marTop w:val="0"/>
      <w:marBottom w:val="0"/>
      <w:divBdr>
        <w:top w:val="none" w:sz="0" w:space="0" w:color="auto"/>
        <w:left w:val="none" w:sz="0" w:space="0" w:color="auto"/>
        <w:bottom w:val="none" w:sz="0" w:space="0" w:color="auto"/>
        <w:right w:val="none" w:sz="0" w:space="0" w:color="auto"/>
      </w:divBdr>
    </w:div>
    <w:div w:id="1710255151">
      <w:bodyDiv w:val="1"/>
      <w:marLeft w:val="0"/>
      <w:marRight w:val="0"/>
      <w:marTop w:val="0"/>
      <w:marBottom w:val="0"/>
      <w:divBdr>
        <w:top w:val="none" w:sz="0" w:space="0" w:color="auto"/>
        <w:left w:val="none" w:sz="0" w:space="0" w:color="auto"/>
        <w:bottom w:val="none" w:sz="0" w:space="0" w:color="auto"/>
        <w:right w:val="none" w:sz="0" w:space="0" w:color="auto"/>
      </w:divBdr>
    </w:div>
    <w:div w:id="1722482987">
      <w:bodyDiv w:val="1"/>
      <w:marLeft w:val="0"/>
      <w:marRight w:val="0"/>
      <w:marTop w:val="0"/>
      <w:marBottom w:val="0"/>
      <w:divBdr>
        <w:top w:val="none" w:sz="0" w:space="0" w:color="auto"/>
        <w:left w:val="none" w:sz="0" w:space="0" w:color="auto"/>
        <w:bottom w:val="none" w:sz="0" w:space="0" w:color="auto"/>
        <w:right w:val="none" w:sz="0" w:space="0" w:color="auto"/>
      </w:divBdr>
    </w:div>
    <w:div w:id="1730223327">
      <w:bodyDiv w:val="1"/>
      <w:marLeft w:val="0"/>
      <w:marRight w:val="0"/>
      <w:marTop w:val="0"/>
      <w:marBottom w:val="0"/>
      <w:divBdr>
        <w:top w:val="none" w:sz="0" w:space="0" w:color="auto"/>
        <w:left w:val="none" w:sz="0" w:space="0" w:color="auto"/>
        <w:bottom w:val="none" w:sz="0" w:space="0" w:color="auto"/>
        <w:right w:val="none" w:sz="0" w:space="0" w:color="auto"/>
      </w:divBdr>
    </w:div>
    <w:div w:id="1748654280">
      <w:bodyDiv w:val="1"/>
      <w:marLeft w:val="0"/>
      <w:marRight w:val="0"/>
      <w:marTop w:val="0"/>
      <w:marBottom w:val="0"/>
      <w:divBdr>
        <w:top w:val="none" w:sz="0" w:space="0" w:color="auto"/>
        <w:left w:val="none" w:sz="0" w:space="0" w:color="auto"/>
        <w:bottom w:val="none" w:sz="0" w:space="0" w:color="auto"/>
        <w:right w:val="none" w:sz="0" w:space="0" w:color="auto"/>
      </w:divBdr>
    </w:div>
    <w:div w:id="1771049476">
      <w:bodyDiv w:val="1"/>
      <w:marLeft w:val="0"/>
      <w:marRight w:val="0"/>
      <w:marTop w:val="0"/>
      <w:marBottom w:val="0"/>
      <w:divBdr>
        <w:top w:val="none" w:sz="0" w:space="0" w:color="auto"/>
        <w:left w:val="none" w:sz="0" w:space="0" w:color="auto"/>
        <w:bottom w:val="none" w:sz="0" w:space="0" w:color="auto"/>
        <w:right w:val="none" w:sz="0" w:space="0" w:color="auto"/>
      </w:divBdr>
    </w:div>
    <w:div w:id="1794590252">
      <w:bodyDiv w:val="1"/>
      <w:marLeft w:val="0"/>
      <w:marRight w:val="0"/>
      <w:marTop w:val="0"/>
      <w:marBottom w:val="0"/>
      <w:divBdr>
        <w:top w:val="none" w:sz="0" w:space="0" w:color="auto"/>
        <w:left w:val="none" w:sz="0" w:space="0" w:color="auto"/>
        <w:bottom w:val="none" w:sz="0" w:space="0" w:color="auto"/>
        <w:right w:val="none" w:sz="0" w:space="0" w:color="auto"/>
      </w:divBdr>
    </w:div>
    <w:div w:id="1797411676">
      <w:bodyDiv w:val="1"/>
      <w:marLeft w:val="0"/>
      <w:marRight w:val="0"/>
      <w:marTop w:val="0"/>
      <w:marBottom w:val="0"/>
      <w:divBdr>
        <w:top w:val="none" w:sz="0" w:space="0" w:color="auto"/>
        <w:left w:val="none" w:sz="0" w:space="0" w:color="auto"/>
        <w:bottom w:val="none" w:sz="0" w:space="0" w:color="auto"/>
        <w:right w:val="none" w:sz="0" w:space="0" w:color="auto"/>
      </w:divBdr>
    </w:div>
    <w:div w:id="1799490623">
      <w:bodyDiv w:val="1"/>
      <w:marLeft w:val="0"/>
      <w:marRight w:val="0"/>
      <w:marTop w:val="0"/>
      <w:marBottom w:val="0"/>
      <w:divBdr>
        <w:top w:val="none" w:sz="0" w:space="0" w:color="auto"/>
        <w:left w:val="none" w:sz="0" w:space="0" w:color="auto"/>
        <w:bottom w:val="none" w:sz="0" w:space="0" w:color="auto"/>
        <w:right w:val="none" w:sz="0" w:space="0" w:color="auto"/>
      </w:divBdr>
    </w:div>
    <w:div w:id="1804999113">
      <w:bodyDiv w:val="1"/>
      <w:marLeft w:val="0"/>
      <w:marRight w:val="0"/>
      <w:marTop w:val="0"/>
      <w:marBottom w:val="0"/>
      <w:divBdr>
        <w:top w:val="none" w:sz="0" w:space="0" w:color="auto"/>
        <w:left w:val="none" w:sz="0" w:space="0" w:color="auto"/>
        <w:bottom w:val="none" w:sz="0" w:space="0" w:color="auto"/>
        <w:right w:val="none" w:sz="0" w:space="0" w:color="auto"/>
      </w:divBdr>
    </w:div>
    <w:div w:id="1851486273">
      <w:bodyDiv w:val="1"/>
      <w:marLeft w:val="0"/>
      <w:marRight w:val="0"/>
      <w:marTop w:val="0"/>
      <w:marBottom w:val="0"/>
      <w:divBdr>
        <w:top w:val="none" w:sz="0" w:space="0" w:color="auto"/>
        <w:left w:val="none" w:sz="0" w:space="0" w:color="auto"/>
        <w:bottom w:val="none" w:sz="0" w:space="0" w:color="auto"/>
        <w:right w:val="none" w:sz="0" w:space="0" w:color="auto"/>
      </w:divBdr>
    </w:div>
    <w:div w:id="1859273923">
      <w:bodyDiv w:val="1"/>
      <w:marLeft w:val="0"/>
      <w:marRight w:val="0"/>
      <w:marTop w:val="0"/>
      <w:marBottom w:val="0"/>
      <w:divBdr>
        <w:top w:val="none" w:sz="0" w:space="0" w:color="auto"/>
        <w:left w:val="none" w:sz="0" w:space="0" w:color="auto"/>
        <w:bottom w:val="none" w:sz="0" w:space="0" w:color="auto"/>
        <w:right w:val="none" w:sz="0" w:space="0" w:color="auto"/>
      </w:divBdr>
    </w:div>
    <w:div w:id="1869440596">
      <w:bodyDiv w:val="1"/>
      <w:marLeft w:val="0"/>
      <w:marRight w:val="0"/>
      <w:marTop w:val="0"/>
      <w:marBottom w:val="0"/>
      <w:divBdr>
        <w:top w:val="none" w:sz="0" w:space="0" w:color="auto"/>
        <w:left w:val="none" w:sz="0" w:space="0" w:color="auto"/>
        <w:bottom w:val="none" w:sz="0" w:space="0" w:color="auto"/>
        <w:right w:val="none" w:sz="0" w:space="0" w:color="auto"/>
      </w:divBdr>
    </w:div>
    <w:div w:id="1877813561">
      <w:bodyDiv w:val="1"/>
      <w:marLeft w:val="0"/>
      <w:marRight w:val="0"/>
      <w:marTop w:val="0"/>
      <w:marBottom w:val="0"/>
      <w:divBdr>
        <w:top w:val="none" w:sz="0" w:space="0" w:color="auto"/>
        <w:left w:val="none" w:sz="0" w:space="0" w:color="auto"/>
        <w:bottom w:val="none" w:sz="0" w:space="0" w:color="auto"/>
        <w:right w:val="none" w:sz="0" w:space="0" w:color="auto"/>
      </w:divBdr>
    </w:div>
    <w:div w:id="1878271553">
      <w:bodyDiv w:val="1"/>
      <w:marLeft w:val="0"/>
      <w:marRight w:val="0"/>
      <w:marTop w:val="0"/>
      <w:marBottom w:val="0"/>
      <w:divBdr>
        <w:top w:val="none" w:sz="0" w:space="0" w:color="auto"/>
        <w:left w:val="none" w:sz="0" w:space="0" w:color="auto"/>
        <w:bottom w:val="none" w:sz="0" w:space="0" w:color="auto"/>
        <w:right w:val="none" w:sz="0" w:space="0" w:color="auto"/>
      </w:divBdr>
      <w:divsChild>
        <w:div w:id="1819493811">
          <w:marLeft w:val="0"/>
          <w:marRight w:val="0"/>
          <w:marTop w:val="0"/>
          <w:marBottom w:val="0"/>
          <w:divBdr>
            <w:top w:val="none" w:sz="0" w:space="0" w:color="auto"/>
            <w:left w:val="none" w:sz="0" w:space="0" w:color="auto"/>
            <w:bottom w:val="none" w:sz="0" w:space="0" w:color="auto"/>
            <w:right w:val="none" w:sz="0" w:space="0" w:color="auto"/>
          </w:divBdr>
        </w:div>
      </w:divsChild>
    </w:div>
    <w:div w:id="1884630473">
      <w:bodyDiv w:val="1"/>
      <w:marLeft w:val="0"/>
      <w:marRight w:val="0"/>
      <w:marTop w:val="0"/>
      <w:marBottom w:val="0"/>
      <w:divBdr>
        <w:top w:val="none" w:sz="0" w:space="0" w:color="auto"/>
        <w:left w:val="none" w:sz="0" w:space="0" w:color="auto"/>
        <w:bottom w:val="none" w:sz="0" w:space="0" w:color="auto"/>
        <w:right w:val="none" w:sz="0" w:space="0" w:color="auto"/>
      </w:divBdr>
    </w:div>
    <w:div w:id="1890847692">
      <w:bodyDiv w:val="1"/>
      <w:marLeft w:val="0"/>
      <w:marRight w:val="0"/>
      <w:marTop w:val="0"/>
      <w:marBottom w:val="0"/>
      <w:divBdr>
        <w:top w:val="none" w:sz="0" w:space="0" w:color="auto"/>
        <w:left w:val="none" w:sz="0" w:space="0" w:color="auto"/>
        <w:bottom w:val="none" w:sz="0" w:space="0" w:color="auto"/>
        <w:right w:val="none" w:sz="0" w:space="0" w:color="auto"/>
      </w:divBdr>
    </w:div>
    <w:div w:id="1891722156">
      <w:bodyDiv w:val="1"/>
      <w:marLeft w:val="0"/>
      <w:marRight w:val="0"/>
      <w:marTop w:val="0"/>
      <w:marBottom w:val="0"/>
      <w:divBdr>
        <w:top w:val="none" w:sz="0" w:space="0" w:color="auto"/>
        <w:left w:val="none" w:sz="0" w:space="0" w:color="auto"/>
        <w:bottom w:val="none" w:sz="0" w:space="0" w:color="auto"/>
        <w:right w:val="none" w:sz="0" w:space="0" w:color="auto"/>
      </w:divBdr>
    </w:div>
    <w:div w:id="1892424415">
      <w:bodyDiv w:val="1"/>
      <w:marLeft w:val="0"/>
      <w:marRight w:val="0"/>
      <w:marTop w:val="0"/>
      <w:marBottom w:val="0"/>
      <w:divBdr>
        <w:top w:val="none" w:sz="0" w:space="0" w:color="auto"/>
        <w:left w:val="none" w:sz="0" w:space="0" w:color="auto"/>
        <w:bottom w:val="none" w:sz="0" w:space="0" w:color="auto"/>
        <w:right w:val="none" w:sz="0" w:space="0" w:color="auto"/>
      </w:divBdr>
    </w:div>
    <w:div w:id="1893735402">
      <w:bodyDiv w:val="1"/>
      <w:marLeft w:val="0"/>
      <w:marRight w:val="0"/>
      <w:marTop w:val="0"/>
      <w:marBottom w:val="0"/>
      <w:divBdr>
        <w:top w:val="none" w:sz="0" w:space="0" w:color="auto"/>
        <w:left w:val="none" w:sz="0" w:space="0" w:color="auto"/>
        <w:bottom w:val="none" w:sz="0" w:space="0" w:color="auto"/>
        <w:right w:val="none" w:sz="0" w:space="0" w:color="auto"/>
      </w:divBdr>
      <w:divsChild>
        <w:div w:id="2021155937">
          <w:marLeft w:val="0"/>
          <w:marRight w:val="0"/>
          <w:marTop w:val="0"/>
          <w:marBottom w:val="0"/>
          <w:divBdr>
            <w:top w:val="none" w:sz="0" w:space="0" w:color="auto"/>
            <w:left w:val="none" w:sz="0" w:space="0" w:color="auto"/>
            <w:bottom w:val="none" w:sz="0" w:space="0" w:color="auto"/>
            <w:right w:val="none" w:sz="0" w:space="0" w:color="auto"/>
          </w:divBdr>
        </w:div>
      </w:divsChild>
    </w:div>
    <w:div w:id="1895391117">
      <w:bodyDiv w:val="1"/>
      <w:marLeft w:val="0"/>
      <w:marRight w:val="0"/>
      <w:marTop w:val="0"/>
      <w:marBottom w:val="0"/>
      <w:divBdr>
        <w:top w:val="none" w:sz="0" w:space="0" w:color="auto"/>
        <w:left w:val="none" w:sz="0" w:space="0" w:color="auto"/>
        <w:bottom w:val="none" w:sz="0" w:space="0" w:color="auto"/>
        <w:right w:val="none" w:sz="0" w:space="0" w:color="auto"/>
      </w:divBdr>
    </w:div>
    <w:div w:id="1900289710">
      <w:bodyDiv w:val="1"/>
      <w:marLeft w:val="0"/>
      <w:marRight w:val="0"/>
      <w:marTop w:val="0"/>
      <w:marBottom w:val="0"/>
      <w:divBdr>
        <w:top w:val="none" w:sz="0" w:space="0" w:color="auto"/>
        <w:left w:val="none" w:sz="0" w:space="0" w:color="auto"/>
        <w:bottom w:val="none" w:sz="0" w:space="0" w:color="auto"/>
        <w:right w:val="none" w:sz="0" w:space="0" w:color="auto"/>
      </w:divBdr>
    </w:div>
    <w:div w:id="1907953102">
      <w:bodyDiv w:val="1"/>
      <w:marLeft w:val="0"/>
      <w:marRight w:val="0"/>
      <w:marTop w:val="0"/>
      <w:marBottom w:val="0"/>
      <w:divBdr>
        <w:top w:val="none" w:sz="0" w:space="0" w:color="auto"/>
        <w:left w:val="none" w:sz="0" w:space="0" w:color="auto"/>
        <w:bottom w:val="none" w:sz="0" w:space="0" w:color="auto"/>
        <w:right w:val="none" w:sz="0" w:space="0" w:color="auto"/>
      </w:divBdr>
    </w:div>
    <w:div w:id="1937400870">
      <w:bodyDiv w:val="1"/>
      <w:marLeft w:val="0"/>
      <w:marRight w:val="0"/>
      <w:marTop w:val="0"/>
      <w:marBottom w:val="0"/>
      <w:divBdr>
        <w:top w:val="none" w:sz="0" w:space="0" w:color="auto"/>
        <w:left w:val="none" w:sz="0" w:space="0" w:color="auto"/>
        <w:bottom w:val="none" w:sz="0" w:space="0" w:color="auto"/>
        <w:right w:val="none" w:sz="0" w:space="0" w:color="auto"/>
      </w:divBdr>
    </w:div>
    <w:div w:id="1953827170">
      <w:bodyDiv w:val="1"/>
      <w:marLeft w:val="0"/>
      <w:marRight w:val="0"/>
      <w:marTop w:val="0"/>
      <w:marBottom w:val="0"/>
      <w:divBdr>
        <w:top w:val="none" w:sz="0" w:space="0" w:color="auto"/>
        <w:left w:val="none" w:sz="0" w:space="0" w:color="auto"/>
        <w:bottom w:val="none" w:sz="0" w:space="0" w:color="auto"/>
        <w:right w:val="none" w:sz="0" w:space="0" w:color="auto"/>
      </w:divBdr>
    </w:div>
    <w:div w:id="1966345051">
      <w:bodyDiv w:val="1"/>
      <w:marLeft w:val="0"/>
      <w:marRight w:val="0"/>
      <w:marTop w:val="0"/>
      <w:marBottom w:val="0"/>
      <w:divBdr>
        <w:top w:val="none" w:sz="0" w:space="0" w:color="auto"/>
        <w:left w:val="none" w:sz="0" w:space="0" w:color="auto"/>
        <w:bottom w:val="none" w:sz="0" w:space="0" w:color="auto"/>
        <w:right w:val="none" w:sz="0" w:space="0" w:color="auto"/>
      </w:divBdr>
    </w:div>
    <w:div w:id="1987585215">
      <w:bodyDiv w:val="1"/>
      <w:marLeft w:val="0"/>
      <w:marRight w:val="0"/>
      <w:marTop w:val="0"/>
      <w:marBottom w:val="0"/>
      <w:divBdr>
        <w:top w:val="none" w:sz="0" w:space="0" w:color="auto"/>
        <w:left w:val="none" w:sz="0" w:space="0" w:color="auto"/>
        <w:bottom w:val="none" w:sz="0" w:space="0" w:color="auto"/>
        <w:right w:val="none" w:sz="0" w:space="0" w:color="auto"/>
      </w:divBdr>
      <w:divsChild>
        <w:div w:id="1253469465">
          <w:marLeft w:val="0"/>
          <w:marRight w:val="0"/>
          <w:marTop w:val="0"/>
          <w:marBottom w:val="0"/>
          <w:divBdr>
            <w:top w:val="none" w:sz="0" w:space="0" w:color="auto"/>
            <w:left w:val="none" w:sz="0" w:space="0" w:color="auto"/>
            <w:bottom w:val="none" w:sz="0" w:space="0" w:color="auto"/>
            <w:right w:val="none" w:sz="0" w:space="0" w:color="auto"/>
          </w:divBdr>
        </w:div>
        <w:div w:id="1328900122">
          <w:marLeft w:val="0"/>
          <w:marRight w:val="0"/>
          <w:marTop w:val="0"/>
          <w:marBottom w:val="0"/>
          <w:divBdr>
            <w:top w:val="none" w:sz="0" w:space="0" w:color="auto"/>
            <w:left w:val="none" w:sz="0" w:space="0" w:color="auto"/>
            <w:bottom w:val="none" w:sz="0" w:space="0" w:color="auto"/>
            <w:right w:val="none" w:sz="0" w:space="0" w:color="auto"/>
          </w:divBdr>
        </w:div>
      </w:divsChild>
    </w:div>
    <w:div w:id="2003728568">
      <w:bodyDiv w:val="1"/>
      <w:marLeft w:val="0"/>
      <w:marRight w:val="0"/>
      <w:marTop w:val="0"/>
      <w:marBottom w:val="0"/>
      <w:divBdr>
        <w:top w:val="none" w:sz="0" w:space="0" w:color="auto"/>
        <w:left w:val="none" w:sz="0" w:space="0" w:color="auto"/>
        <w:bottom w:val="none" w:sz="0" w:space="0" w:color="auto"/>
        <w:right w:val="none" w:sz="0" w:space="0" w:color="auto"/>
      </w:divBdr>
    </w:div>
    <w:div w:id="2004115950">
      <w:bodyDiv w:val="1"/>
      <w:marLeft w:val="0"/>
      <w:marRight w:val="0"/>
      <w:marTop w:val="0"/>
      <w:marBottom w:val="0"/>
      <w:divBdr>
        <w:top w:val="none" w:sz="0" w:space="0" w:color="auto"/>
        <w:left w:val="none" w:sz="0" w:space="0" w:color="auto"/>
        <w:bottom w:val="none" w:sz="0" w:space="0" w:color="auto"/>
        <w:right w:val="none" w:sz="0" w:space="0" w:color="auto"/>
      </w:divBdr>
    </w:div>
    <w:div w:id="2008359008">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80440993">
      <w:bodyDiv w:val="1"/>
      <w:marLeft w:val="0"/>
      <w:marRight w:val="0"/>
      <w:marTop w:val="0"/>
      <w:marBottom w:val="0"/>
      <w:divBdr>
        <w:top w:val="none" w:sz="0" w:space="0" w:color="auto"/>
        <w:left w:val="none" w:sz="0" w:space="0" w:color="auto"/>
        <w:bottom w:val="none" w:sz="0" w:space="0" w:color="auto"/>
        <w:right w:val="none" w:sz="0" w:space="0" w:color="auto"/>
      </w:divBdr>
    </w:div>
    <w:div w:id="2084401667">
      <w:bodyDiv w:val="1"/>
      <w:marLeft w:val="0"/>
      <w:marRight w:val="0"/>
      <w:marTop w:val="0"/>
      <w:marBottom w:val="0"/>
      <w:divBdr>
        <w:top w:val="none" w:sz="0" w:space="0" w:color="auto"/>
        <w:left w:val="none" w:sz="0" w:space="0" w:color="auto"/>
        <w:bottom w:val="none" w:sz="0" w:space="0" w:color="auto"/>
        <w:right w:val="none" w:sz="0" w:space="0" w:color="auto"/>
      </w:divBdr>
    </w:div>
    <w:div w:id="2097894045">
      <w:bodyDiv w:val="1"/>
      <w:marLeft w:val="0"/>
      <w:marRight w:val="0"/>
      <w:marTop w:val="0"/>
      <w:marBottom w:val="0"/>
      <w:divBdr>
        <w:top w:val="none" w:sz="0" w:space="0" w:color="auto"/>
        <w:left w:val="none" w:sz="0" w:space="0" w:color="auto"/>
        <w:bottom w:val="none" w:sz="0" w:space="0" w:color="auto"/>
        <w:right w:val="none" w:sz="0" w:space="0" w:color="auto"/>
      </w:divBdr>
    </w:div>
    <w:div w:id="2102871356">
      <w:bodyDiv w:val="1"/>
      <w:marLeft w:val="0"/>
      <w:marRight w:val="0"/>
      <w:marTop w:val="0"/>
      <w:marBottom w:val="0"/>
      <w:divBdr>
        <w:top w:val="none" w:sz="0" w:space="0" w:color="auto"/>
        <w:left w:val="none" w:sz="0" w:space="0" w:color="auto"/>
        <w:bottom w:val="none" w:sz="0" w:space="0" w:color="auto"/>
        <w:right w:val="none" w:sz="0" w:space="0" w:color="auto"/>
      </w:divBdr>
    </w:div>
    <w:div w:id="2107072466">
      <w:bodyDiv w:val="1"/>
      <w:marLeft w:val="0"/>
      <w:marRight w:val="0"/>
      <w:marTop w:val="0"/>
      <w:marBottom w:val="0"/>
      <w:divBdr>
        <w:top w:val="none" w:sz="0" w:space="0" w:color="auto"/>
        <w:left w:val="none" w:sz="0" w:space="0" w:color="auto"/>
        <w:bottom w:val="none" w:sz="0" w:space="0" w:color="auto"/>
        <w:right w:val="none" w:sz="0" w:space="0" w:color="auto"/>
      </w:divBdr>
    </w:div>
    <w:div w:id="2125925937">
      <w:bodyDiv w:val="1"/>
      <w:marLeft w:val="0"/>
      <w:marRight w:val="0"/>
      <w:marTop w:val="0"/>
      <w:marBottom w:val="0"/>
      <w:divBdr>
        <w:top w:val="none" w:sz="0" w:space="0" w:color="auto"/>
        <w:left w:val="none" w:sz="0" w:space="0" w:color="auto"/>
        <w:bottom w:val="none" w:sz="0" w:space="0" w:color="auto"/>
        <w:right w:val="none" w:sz="0" w:space="0" w:color="auto"/>
      </w:divBdr>
    </w:div>
    <w:div w:id="213578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EC40E-785D-4469-BFCB-623A339B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853</Words>
  <Characters>4696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subject/>
  <dc:creator>Dr. ANTONIO JOSE VALENCIA M.</dc:creator>
  <cp:keywords/>
  <cp:lastModifiedBy>Lala Gutierrez</cp:lastModifiedBy>
  <cp:revision>7</cp:revision>
  <cp:lastPrinted>2019-03-13T03:09:00Z</cp:lastPrinted>
  <dcterms:created xsi:type="dcterms:W3CDTF">2020-07-23T21:07:00Z</dcterms:created>
  <dcterms:modified xsi:type="dcterms:W3CDTF">2020-07-27T18:57:00Z</dcterms:modified>
</cp:coreProperties>
</file>