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1"/>
        <w:tblpPr w:leftFromText="141" w:rightFromText="141" w:vertAnchor="page" w:horzAnchor="margin" w:tblpXSpec="center" w:tblpY="2236"/>
        <w:tblW w:w="15795" w:type="dxa"/>
        <w:tblLook w:val="04A0" w:firstRow="1" w:lastRow="0" w:firstColumn="1" w:lastColumn="0" w:noHBand="0" w:noVBand="1"/>
      </w:tblPr>
      <w:tblGrid>
        <w:gridCol w:w="1462"/>
        <w:gridCol w:w="3550"/>
        <w:gridCol w:w="1650"/>
        <w:gridCol w:w="1224"/>
        <w:gridCol w:w="1884"/>
        <w:gridCol w:w="6025"/>
      </w:tblGrid>
      <w:tr w:rsidR="0053467D" w:rsidRPr="005329E1" w14:paraId="70AF4B02" w14:textId="77777777" w:rsidTr="00E14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C8340" w14:textId="2A5AD04C" w:rsidR="0053467D" w:rsidRPr="00F328DA" w:rsidRDefault="0053467D" w:rsidP="002425D8">
            <w:pPr>
              <w:pStyle w:val="Sinespaciado"/>
              <w:rPr>
                <w:rFonts w:ascii="Verdana" w:hAnsi="Verdana" w:cs="Arial"/>
                <w:b w:val="0"/>
                <w:color w:val="000000" w:themeColor="text1"/>
                <w:szCs w:val="24"/>
                <w:lang w:val="es-CO"/>
              </w:rPr>
            </w:pPr>
            <w:r>
              <w:rPr>
                <w:rFonts w:ascii="Verdana" w:hAnsi="Verdana" w:cs="Arial"/>
                <w:color w:val="000000" w:themeColor="text1"/>
                <w:szCs w:val="24"/>
                <w:lang w:val="es-CO"/>
              </w:rPr>
              <w:t xml:space="preserve">REGISTRO DE PROVIDENCIAS No. </w:t>
            </w:r>
            <w:r w:rsidR="00FD7CC4">
              <w:rPr>
                <w:rFonts w:ascii="Verdana" w:hAnsi="Verdana" w:cs="Arial"/>
                <w:color w:val="000000" w:themeColor="text1"/>
                <w:szCs w:val="24"/>
                <w:lang w:val="es-CO"/>
              </w:rPr>
              <w:t>00</w:t>
            </w:r>
            <w:r w:rsidR="00DB7F1C">
              <w:rPr>
                <w:rFonts w:ascii="Verdana" w:hAnsi="Verdana" w:cs="Arial"/>
                <w:color w:val="000000" w:themeColor="text1"/>
                <w:szCs w:val="24"/>
                <w:lang w:val="es-CO"/>
              </w:rPr>
              <w:t>8</w:t>
            </w:r>
            <w:bookmarkStart w:id="0" w:name="_GoBack"/>
            <w:bookmarkEnd w:id="0"/>
          </w:p>
        </w:tc>
        <w:tc>
          <w:tcPr>
            <w:tcW w:w="91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33E399" w14:textId="5735E2D1" w:rsidR="0053467D" w:rsidRPr="00F328DA" w:rsidRDefault="0053467D" w:rsidP="00FD7CC4">
            <w:pPr>
              <w:pStyle w:val="Sinespaciado"/>
              <w:ind w:left="7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0000" w:themeColor="text1"/>
                <w:szCs w:val="24"/>
                <w:lang w:val="es-CO"/>
              </w:rPr>
            </w:pPr>
            <w:r w:rsidRPr="00A72E0D">
              <w:rPr>
                <w:rFonts w:ascii="Verdana" w:hAnsi="Verdana" w:cs="Arial"/>
                <w:color w:val="000000" w:themeColor="text1"/>
                <w:szCs w:val="24"/>
                <w:lang w:val="es-CO"/>
              </w:rPr>
              <w:t>FECHA PUBLICACIÓN:</w:t>
            </w:r>
            <w:r w:rsidRPr="00F328DA">
              <w:rPr>
                <w:rFonts w:ascii="Verdana" w:hAnsi="Verdana" w:cs="Arial"/>
                <w:color w:val="000000" w:themeColor="text1"/>
                <w:szCs w:val="24"/>
                <w:lang w:val="es-CO"/>
              </w:rPr>
              <w:t xml:space="preserve"> </w:t>
            </w:r>
            <w:sdt>
              <w:sdtPr>
                <w:rPr>
                  <w:rFonts w:ascii="Verdana" w:hAnsi="Verdana" w:cs="Arial"/>
                  <w:color w:val="000000" w:themeColor="text1"/>
                  <w:szCs w:val="24"/>
                  <w:lang w:val="es-CO"/>
                </w:rPr>
                <w:id w:val="1800490860"/>
                <w:placeholder>
                  <w:docPart w:val="6358E57CBC2144F98722F679818CCEAD"/>
                </w:placeholder>
                <w:date w:fullDate="2020-09-10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FD7CC4">
                  <w:rPr>
                    <w:rFonts w:ascii="Verdana" w:hAnsi="Verdana" w:cs="Arial"/>
                    <w:color w:val="000000" w:themeColor="text1"/>
                    <w:szCs w:val="24"/>
                    <w:lang w:val="es-CO"/>
                  </w:rPr>
                  <w:t>10/09/2020</w:t>
                </w:r>
              </w:sdtContent>
            </w:sdt>
          </w:p>
        </w:tc>
      </w:tr>
      <w:tr w:rsidR="0053467D" w:rsidRPr="005329E1" w14:paraId="60A3A97A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single" w:sz="4" w:space="0" w:color="A6A6A6" w:themeColor="background1" w:themeShade="A6"/>
            </w:tcBorders>
            <w:vAlign w:val="center"/>
          </w:tcPr>
          <w:p w14:paraId="0FDD712F" w14:textId="77777777" w:rsidR="0053467D" w:rsidRPr="00A72E0D" w:rsidRDefault="0053467D" w:rsidP="0053467D">
            <w:pPr>
              <w:pStyle w:val="Sinespaciad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 w:rsidRPr="00A72E0D"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No. PROCESO</w:t>
            </w:r>
          </w:p>
        </w:tc>
        <w:tc>
          <w:tcPr>
            <w:tcW w:w="3550" w:type="dxa"/>
            <w:tcBorders>
              <w:top w:val="single" w:sz="4" w:space="0" w:color="A6A6A6" w:themeColor="background1" w:themeShade="A6"/>
            </w:tcBorders>
            <w:vAlign w:val="center"/>
          </w:tcPr>
          <w:p w14:paraId="3D4BC974" w14:textId="77777777" w:rsidR="0053467D" w:rsidRPr="00A72E0D" w:rsidRDefault="0053467D" w:rsidP="0053467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A72E0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  <w:t>SENTENCIADO</w:t>
            </w:r>
          </w:p>
        </w:tc>
        <w:tc>
          <w:tcPr>
            <w:tcW w:w="2874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1F7C3585" w14:textId="77777777" w:rsidR="0053467D" w:rsidRPr="00A72E0D" w:rsidRDefault="0053467D" w:rsidP="0053467D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A72E0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  <w:t>DELITO</w:t>
            </w:r>
          </w:p>
        </w:tc>
        <w:tc>
          <w:tcPr>
            <w:tcW w:w="1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7B1DE2A4" w14:textId="77777777" w:rsidR="0053467D" w:rsidRPr="00A72E0D" w:rsidRDefault="0053467D" w:rsidP="0053467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A72E0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  <w:t>FECHA PROVIDENCIA</w:t>
            </w:r>
          </w:p>
        </w:tc>
        <w:tc>
          <w:tcPr>
            <w:tcW w:w="6025" w:type="dxa"/>
            <w:tcBorders>
              <w:top w:val="single" w:sz="4" w:space="0" w:color="A6A6A6" w:themeColor="background1" w:themeShade="A6"/>
            </w:tcBorders>
            <w:vAlign w:val="center"/>
          </w:tcPr>
          <w:p w14:paraId="448C97AD" w14:textId="77777777" w:rsidR="0053467D" w:rsidRPr="00A72E0D" w:rsidRDefault="0053467D" w:rsidP="0053467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A72E0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  <w:lang w:val="es-CO"/>
              </w:rPr>
              <w:t>DECISIÓN</w:t>
            </w:r>
          </w:p>
        </w:tc>
      </w:tr>
      <w:tr w:rsidR="009721C0" w:rsidRPr="005329E1" w14:paraId="48CD0DED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547EFA10" w14:textId="494B4E62" w:rsidR="009721C0" w:rsidRPr="00A72E0D" w:rsidRDefault="00FD7CC4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2020-0103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64C17B9" w14:textId="690AD300" w:rsidR="009721C0" w:rsidRPr="00A72E0D" w:rsidRDefault="00FD7CC4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JESUS DAVID VEGA GOMEZ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5036DADD" w14:textId="5F4D9930" w:rsidR="009721C0" w:rsidRPr="00A72E0D" w:rsidRDefault="00FD7CC4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TRAFICO, FABRICACION OPORTE DE ESTUPEFACIENTES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3773523" w14:textId="3EFABFBF" w:rsidR="009721C0" w:rsidRPr="00A72E0D" w:rsidRDefault="00FD7CC4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10-09-2020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6F3E6C49" w14:textId="349ADF26" w:rsidR="009721C0" w:rsidRPr="00A72E0D" w:rsidRDefault="00FD7CC4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REDENCION DE PENA Y LIBERTAD CONDICIONAL</w:t>
            </w:r>
          </w:p>
        </w:tc>
      </w:tr>
      <w:tr w:rsidR="009721C0" w:rsidRPr="005329E1" w14:paraId="1097D73D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7D9C1C07" w14:textId="346F89B3" w:rsidR="009721C0" w:rsidRPr="00A72E0D" w:rsidRDefault="00FD7CC4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2020-0174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8EC3E10" w14:textId="36026A26" w:rsidR="00133D6B" w:rsidRPr="00A72E0D" w:rsidRDefault="00FD7CC4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HERNAN ALEXIS CORREDOR FORERO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4A15E007" w14:textId="15AF10A5" w:rsidR="009721C0" w:rsidRPr="00A72E0D" w:rsidRDefault="00FD7CC4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HURTO CALIFICADO Y AGRAVADO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4403BD1" w14:textId="781E3F70" w:rsidR="009721C0" w:rsidRPr="00A72E0D" w:rsidRDefault="00FD7CC4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07-09-2020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6F43A181" w14:textId="67D7A0E8" w:rsidR="009721C0" w:rsidRPr="00A72E0D" w:rsidRDefault="00FD7CC4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REDENCION DE PENA Y LIBERTAD CONDICIONAL</w:t>
            </w:r>
          </w:p>
        </w:tc>
      </w:tr>
      <w:tr w:rsidR="009721C0" w:rsidRPr="005329E1" w14:paraId="00C126A4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2C28FEED" w14:textId="5644C3BD" w:rsidR="009721C0" w:rsidRPr="00A72E0D" w:rsidRDefault="00FD7CC4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2018-0171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BC893AE" w14:textId="14ECBC04" w:rsidR="009721C0" w:rsidRPr="00A72E0D" w:rsidRDefault="00FD7CC4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JUAN CARLOS CARRASCAL PEÑARANDA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18D63BED" w14:textId="04A655B1" w:rsidR="009721C0" w:rsidRPr="00A72E0D" w:rsidRDefault="00FD7CC4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HOMICIDIO AGRAVADO EN CONCURSO CON CONCIERTO PARA DELINQUIR AGRAVADO Y HOMICIDIO AGRAVADO EN GRADO DE TENTATIVA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DC5B209" w14:textId="7C3214DB" w:rsidR="009721C0" w:rsidRPr="00A72E0D" w:rsidRDefault="00FD7CC4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07-09-2020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544BF349" w14:textId="2857002F" w:rsidR="009721C0" w:rsidRPr="00A72E0D" w:rsidRDefault="00FD7CC4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REDENCION DE PENA Y LIBERTAD CONDICIONAL</w:t>
            </w:r>
          </w:p>
        </w:tc>
      </w:tr>
      <w:tr w:rsidR="009721C0" w:rsidRPr="005329E1" w14:paraId="36E00D07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0CF4235E" w14:textId="2CAED0D5" w:rsidR="009721C0" w:rsidRPr="00A72E0D" w:rsidRDefault="00FD7CC4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2012-0328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CFD9310" w14:textId="498E5957" w:rsidR="009721C0" w:rsidRPr="00A72E0D" w:rsidRDefault="00FD7CC4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JORGE ALBERTO ORDOÑEZ GARCIA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76FF777B" w14:textId="0B15E0D9" w:rsidR="009721C0" w:rsidRPr="00A72E0D" w:rsidRDefault="00FD7CC4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HURTO CALIFICADO Y AGRAVADO Y PORTE ILEGAL DE ARMAS DE FUEGO EN DEFENSA PERSONAL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197A7C0" w14:textId="615FAEB6" w:rsidR="009721C0" w:rsidRPr="00A72E0D" w:rsidRDefault="00FD7CC4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07-09-2020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720B4EEF" w14:textId="75062FE6" w:rsidR="009721C0" w:rsidRPr="00A72E0D" w:rsidRDefault="00FD7CC4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color w:val="000000" w:themeColor="text1"/>
                <w:sz w:val="20"/>
                <w:szCs w:val="20"/>
                <w:lang w:val="es-CO"/>
              </w:rPr>
              <w:t>LIBERTAD CONDICIONAL</w:t>
            </w:r>
          </w:p>
        </w:tc>
      </w:tr>
      <w:tr w:rsidR="009721C0" w:rsidRPr="005329E1" w14:paraId="2CEF1256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4C609617" w14:textId="2EBE59B4" w:rsidR="009721C0" w:rsidRPr="00A72E0D" w:rsidRDefault="00FD7CC4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  <w:t>2016-0320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06AD450" w14:textId="57842335" w:rsidR="009721C0" w:rsidRPr="00A72E0D" w:rsidRDefault="00FD7CC4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  <w:t>MANUEL REMOLINO RAMIREZ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0D5FC061" w14:textId="034799C6" w:rsidR="009721C0" w:rsidRPr="00A72E0D" w:rsidRDefault="00FD7CC4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  <w:t>CONCIERTO PARA DELINQUIR AGRAVDO CONFINES DE EXTORSION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D640F5F" w14:textId="6CE2FB85" w:rsidR="009721C0" w:rsidRPr="00A72E0D" w:rsidRDefault="00FD7CC4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  <w:t>09-09-2020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72AE89F3" w14:textId="5AD81F2B" w:rsidR="009721C0" w:rsidRPr="00A72E0D" w:rsidRDefault="00FD7CC4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  <w:t>REDENCION DE PENA Y PENA CUMPLIDA</w:t>
            </w:r>
          </w:p>
        </w:tc>
      </w:tr>
      <w:tr w:rsidR="009721C0" w:rsidRPr="005329E1" w14:paraId="0D348EE1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6A9F25D0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767A7BB8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53E935E8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4C5ED0F" w14:textId="77777777" w:rsidR="009721C0" w:rsidRPr="00A72E0D" w:rsidRDefault="009721C0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282421E1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19043552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345A14EC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7EE16AA3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28C4E54E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249D9F01" w14:textId="77777777" w:rsidR="009721C0" w:rsidRPr="00A72E0D" w:rsidRDefault="009721C0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4DE9AFA5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24EBC386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517E3F3D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734CE6B1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683B04D7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B35A5B7" w14:textId="77777777" w:rsidR="009721C0" w:rsidRPr="00A72E0D" w:rsidRDefault="009721C0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14232FC1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0CB6CBE7" w14:textId="77777777" w:rsidTr="00E143B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03B8BF4E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618FBBB8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62217E5F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9F9FE5E" w14:textId="77777777" w:rsidR="009721C0" w:rsidRPr="00A72E0D" w:rsidRDefault="009721C0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46A03FA7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6C23D13D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5BB9156A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66775BB2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0C05B3DA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1D17328" w14:textId="77777777" w:rsidR="009721C0" w:rsidRPr="00A72E0D" w:rsidRDefault="009721C0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6B3BB1E0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2F670F70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351EFC89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00CAD27D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7FF9BA28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2A678BF1" w14:textId="77777777" w:rsidR="009721C0" w:rsidRPr="00A72E0D" w:rsidRDefault="009721C0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617061DC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6BEBAAAD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1FC7FF5A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569BD3FF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3320AF3C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7EF6339" w14:textId="77777777" w:rsidR="009721C0" w:rsidRPr="00A72E0D" w:rsidRDefault="009721C0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05BE2DB2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57F55652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4AFFA4B6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4C5EA951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6692620A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8C7FCC4" w14:textId="77777777" w:rsidR="009721C0" w:rsidRPr="00A72E0D" w:rsidRDefault="009721C0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4B38AA98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559B5A65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79FD5E1A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0810153E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6C0BA07F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5191217" w14:textId="77777777" w:rsidR="009721C0" w:rsidRPr="00A72E0D" w:rsidRDefault="009721C0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7DD7A9D5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5F4AD0D7" w14:textId="77777777" w:rsidTr="00E143B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43E7C502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2D7DC248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4C9314DB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193E116" w14:textId="77777777" w:rsidR="009721C0" w:rsidRPr="00A72E0D" w:rsidRDefault="009721C0" w:rsidP="009721C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612EE66D" w14:textId="77777777" w:rsidR="009721C0" w:rsidRPr="00A72E0D" w:rsidRDefault="009721C0" w:rsidP="009721C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721C0" w:rsidRPr="005329E1" w14:paraId="537F5A14" w14:textId="77777777" w:rsidTr="00E14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auto"/>
            <w:vAlign w:val="center"/>
          </w:tcPr>
          <w:p w14:paraId="543AC1DD" w14:textId="77777777" w:rsidR="009721C0" w:rsidRPr="00A72E0D" w:rsidRDefault="009721C0" w:rsidP="009721C0">
            <w:pPr>
              <w:pStyle w:val="Sinespaciado"/>
              <w:jc w:val="center"/>
              <w:rPr>
                <w:rFonts w:ascii="Arial Nova" w:hAnsi="Arial Nova" w:cs="Arial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6D2C1B7E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5027934E" w14:textId="77777777" w:rsidR="009721C0" w:rsidRPr="00A72E0D" w:rsidRDefault="009721C0" w:rsidP="009721C0">
            <w:pPr>
              <w:pStyle w:val="Sinespaciado"/>
              <w:tabs>
                <w:tab w:val="left" w:pos="600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94AEBC8" w14:textId="77777777" w:rsidR="009721C0" w:rsidRPr="00A72E0D" w:rsidRDefault="009721C0" w:rsidP="009721C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6025" w:type="dxa"/>
            <w:shd w:val="clear" w:color="auto" w:fill="auto"/>
            <w:vAlign w:val="center"/>
          </w:tcPr>
          <w:p w14:paraId="6A442654" w14:textId="77777777" w:rsidR="009721C0" w:rsidRPr="00A72E0D" w:rsidRDefault="009721C0" w:rsidP="009721C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28AF70DE" w14:textId="6D89AD38" w:rsidR="002F050D" w:rsidRDefault="002F050D"/>
    <w:p w14:paraId="61CC4696" w14:textId="77777777" w:rsidR="002F050D" w:rsidRDefault="002F050D"/>
    <w:sectPr w:rsidR="002F050D" w:rsidSect="00374ECF">
      <w:headerReference w:type="default" r:id="rId6"/>
      <w:footerReference w:type="default" r:id="rId7"/>
      <w:pgSz w:w="18722" w:h="12242" w:orient="landscape" w:code="124"/>
      <w:pgMar w:top="2268" w:right="1418" w:bottom="851" w:left="1418" w:header="397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73D0" w14:textId="77777777" w:rsidR="0008332F" w:rsidRDefault="0008332F">
      <w:r>
        <w:separator/>
      </w:r>
    </w:p>
  </w:endnote>
  <w:endnote w:type="continuationSeparator" w:id="0">
    <w:p w14:paraId="5EF659EE" w14:textId="77777777" w:rsidR="0008332F" w:rsidRDefault="0008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001407"/>
      <w:docPartObj>
        <w:docPartGallery w:val="Page Numbers (Bottom of Page)"/>
        <w:docPartUnique/>
      </w:docPartObj>
    </w:sdtPr>
    <w:sdtEndPr>
      <w:rPr>
        <w:b/>
      </w:rPr>
    </w:sdtEndPr>
    <w:sdtContent>
      <w:p w14:paraId="6C32492D" w14:textId="061BDC8B" w:rsidR="00F42DC7" w:rsidRPr="00F42DC7" w:rsidRDefault="00F42DC7">
        <w:pPr>
          <w:pStyle w:val="Piedepgina"/>
          <w:jc w:val="right"/>
          <w:rPr>
            <w:b/>
          </w:rPr>
        </w:pPr>
        <w:r w:rsidRPr="00F42DC7">
          <w:rPr>
            <w:b/>
          </w:rPr>
          <w:t xml:space="preserve">Página </w:t>
        </w:r>
        <w:r w:rsidRPr="00F42DC7">
          <w:rPr>
            <w:b/>
          </w:rPr>
          <w:fldChar w:fldCharType="begin"/>
        </w:r>
        <w:r w:rsidRPr="00F42DC7">
          <w:rPr>
            <w:b/>
          </w:rPr>
          <w:instrText>PAGE   \* MERGEFORMAT</w:instrText>
        </w:r>
        <w:r w:rsidRPr="00F42DC7">
          <w:rPr>
            <w:b/>
          </w:rPr>
          <w:fldChar w:fldCharType="separate"/>
        </w:r>
        <w:r w:rsidR="00DB7F1C">
          <w:rPr>
            <w:b/>
            <w:noProof/>
          </w:rPr>
          <w:t>1</w:t>
        </w:r>
        <w:r w:rsidRPr="00F42DC7">
          <w:rPr>
            <w:b/>
          </w:rPr>
          <w:fldChar w:fldCharType="end"/>
        </w:r>
      </w:p>
    </w:sdtContent>
  </w:sdt>
  <w:p w14:paraId="602E3B62" w14:textId="77777777" w:rsidR="00F42DC7" w:rsidRPr="00F42DC7" w:rsidRDefault="00F42DC7" w:rsidP="00F42DC7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30886" w14:textId="77777777" w:rsidR="0008332F" w:rsidRDefault="0008332F">
      <w:r>
        <w:separator/>
      </w:r>
    </w:p>
  </w:footnote>
  <w:footnote w:type="continuationSeparator" w:id="0">
    <w:p w14:paraId="3D91D408" w14:textId="77777777" w:rsidR="0008332F" w:rsidRDefault="0008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0DF9" w14:textId="77777777" w:rsidR="002F050D" w:rsidRDefault="002F050D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</w:p>
  <w:p w14:paraId="5F9B9C58" w14:textId="4495B4FC" w:rsidR="00D2428A" w:rsidRDefault="00D2428A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  <w:r>
      <w:rPr>
        <w:rFonts w:asciiTheme="majorHAnsi" w:hAnsiTheme="majorHAnsi" w:cs="Arial"/>
        <w:noProof/>
        <w:color w:val="000000" w:themeColor="text1"/>
        <w:sz w:val="24"/>
        <w:szCs w:val="26"/>
        <w:lang w:val="es-CO" w:eastAsia="es-CO"/>
      </w:rPr>
      <w:drawing>
        <wp:anchor distT="0" distB="0" distL="114300" distR="114300" simplePos="0" relativeHeight="251658240" behindDoc="1" locked="0" layoutInCell="1" allowOverlap="1" wp14:anchorId="1B437018" wp14:editId="7212A40A">
          <wp:simplePos x="0" y="0"/>
          <wp:positionH relativeFrom="column">
            <wp:posOffset>-14904</wp:posOffset>
          </wp:positionH>
          <wp:positionV relativeFrom="paragraph">
            <wp:posOffset>48894</wp:posOffset>
          </wp:positionV>
          <wp:extent cx="2608841" cy="847725"/>
          <wp:effectExtent l="0" t="0" r="127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008" cy="850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02FB5D" w14:textId="35336F6E" w:rsidR="00D2428A" w:rsidRDefault="00D2428A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</w:p>
  <w:p w14:paraId="58976A5E" w14:textId="77777777" w:rsidR="00D2428A" w:rsidRPr="00C37354" w:rsidRDefault="00D2428A" w:rsidP="00D2428A">
    <w:pPr>
      <w:pStyle w:val="Sinespaciado"/>
      <w:jc w:val="right"/>
      <w:rPr>
        <w:rFonts w:ascii="Verdana" w:hAnsi="Verdana" w:cs="Arial"/>
        <w:color w:val="000000" w:themeColor="text1"/>
        <w:sz w:val="24"/>
        <w:szCs w:val="24"/>
        <w:lang w:val="es-CO"/>
      </w:rPr>
    </w:pPr>
    <w:r w:rsidRPr="00C37354">
      <w:rPr>
        <w:rFonts w:ascii="Verdana" w:hAnsi="Verdana" w:cs="Arial"/>
        <w:color w:val="000000" w:themeColor="text1"/>
        <w:sz w:val="24"/>
        <w:szCs w:val="24"/>
        <w:lang w:val="es-CO"/>
      </w:rPr>
      <w:t>RAMA JUDICIAL DEL PODER PÚBLICO</w:t>
    </w:r>
  </w:p>
  <w:p w14:paraId="43D879DB" w14:textId="3A9FD4D2" w:rsidR="00D2428A" w:rsidRPr="00C37354" w:rsidRDefault="00D2428A" w:rsidP="00D2428A">
    <w:pPr>
      <w:pStyle w:val="Sinespaciado"/>
      <w:ind w:left="29"/>
      <w:jc w:val="right"/>
      <w:rPr>
        <w:rFonts w:ascii="Verdana" w:hAnsi="Verdana" w:cs="Arial"/>
        <w:b/>
        <w:color w:val="000000" w:themeColor="text1"/>
        <w:sz w:val="24"/>
        <w:szCs w:val="24"/>
        <w:lang w:val="es-CO"/>
      </w:rPr>
    </w:pPr>
    <w:r w:rsidRPr="00C37354">
      <w:rPr>
        <w:rFonts w:ascii="Verdana" w:hAnsi="Verdana" w:cs="Arial"/>
        <w:color w:val="000000" w:themeColor="text1"/>
        <w:sz w:val="24"/>
        <w:szCs w:val="24"/>
        <w:lang w:val="es-CO"/>
      </w:rPr>
      <w:t xml:space="preserve">JUZGADO </w:t>
    </w:r>
    <w:r w:rsidR="00282C26">
      <w:rPr>
        <w:rFonts w:ascii="Verdana" w:hAnsi="Verdana" w:cs="Arial"/>
        <w:color w:val="000000" w:themeColor="text1"/>
        <w:sz w:val="24"/>
        <w:szCs w:val="24"/>
        <w:lang w:val="es-CO"/>
      </w:rPr>
      <w:t>SEGUND</w:t>
    </w:r>
    <w:r w:rsidR="00C37354" w:rsidRPr="00C37354">
      <w:rPr>
        <w:rFonts w:ascii="Verdana" w:hAnsi="Verdana" w:cs="Arial"/>
        <w:color w:val="000000" w:themeColor="text1"/>
        <w:sz w:val="24"/>
        <w:szCs w:val="24"/>
        <w:lang w:val="es-CO"/>
      </w:rPr>
      <w:t>O</w:t>
    </w:r>
    <w:r w:rsidRPr="00C37354">
      <w:rPr>
        <w:rFonts w:ascii="Verdana" w:hAnsi="Verdana" w:cs="Arial"/>
        <w:color w:val="000000" w:themeColor="text1"/>
        <w:sz w:val="24"/>
        <w:szCs w:val="24"/>
        <w:lang w:val="es-CO"/>
      </w:rPr>
      <w:t xml:space="preserve"> DE EJECUCIÓN DE PENAS Y MEDIDAS DE SEGURIDAD DE CÚCUTA</w:t>
    </w:r>
  </w:p>
  <w:p w14:paraId="7C8B632D" w14:textId="2D1DEEE9" w:rsidR="00E34810" w:rsidRDefault="00D2428A" w:rsidP="00D2428A">
    <w:pPr>
      <w:pStyle w:val="Encabezado"/>
      <w:jc w:val="right"/>
      <w:rPr>
        <w:rFonts w:ascii="Verdana" w:hAnsi="Verdana" w:cs="Arial"/>
        <w:color w:val="000000" w:themeColor="text1"/>
        <w:sz w:val="24"/>
        <w:szCs w:val="24"/>
        <w:lang w:val="es-CO"/>
      </w:rPr>
    </w:pPr>
    <w:r w:rsidRPr="00C37354">
      <w:rPr>
        <w:rFonts w:ascii="Verdana" w:hAnsi="Verdana" w:cs="Arial"/>
        <w:color w:val="000000" w:themeColor="text1"/>
        <w:sz w:val="24"/>
        <w:szCs w:val="24"/>
        <w:lang w:val="es-CO"/>
      </w:rPr>
      <w:t>NORTE DE SANTANDER</w:t>
    </w:r>
  </w:p>
  <w:p w14:paraId="7063383C" w14:textId="29713C9A" w:rsidR="002F050D" w:rsidRPr="002F050D" w:rsidRDefault="002F050D" w:rsidP="00D2428A">
    <w:pPr>
      <w:pStyle w:val="Encabezado"/>
      <w:jc w:val="right"/>
      <w:rPr>
        <w:rFonts w:ascii="Verdana" w:hAnsi="Verdana" w:cs="Arial"/>
        <w:color w:val="000000" w:themeColor="text1"/>
        <w:sz w:val="10"/>
        <w:szCs w:val="10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7D"/>
    <w:rsid w:val="00075DC0"/>
    <w:rsid w:val="0008332F"/>
    <w:rsid w:val="000E7DD1"/>
    <w:rsid w:val="00106B07"/>
    <w:rsid w:val="00133D6B"/>
    <w:rsid w:val="001A5FD4"/>
    <w:rsid w:val="001C1617"/>
    <w:rsid w:val="001D6B44"/>
    <w:rsid w:val="00201F8E"/>
    <w:rsid w:val="002059EE"/>
    <w:rsid w:val="002425D8"/>
    <w:rsid w:val="00245EDE"/>
    <w:rsid w:val="00282C26"/>
    <w:rsid w:val="0028333F"/>
    <w:rsid w:val="002A77A1"/>
    <w:rsid w:val="002F050D"/>
    <w:rsid w:val="00374ECF"/>
    <w:rsid w:val="003A1A79"/>
    <w:rsid w:val="003C107F"/>
    <w:rsid w:val="003E276E"/>
    <w:rsid w:val="0046642E"/>
    <w:rsid w:val="004B20CE"/>
    <w:rsid w:val="00531C52"/>
    <w:rsid w:val="0053467D"/>
    <w:rsid w:val="00575581"/>
    <w:rsid w:val="005D73C4"/>
    <w:rsid w:val="005F4F67"/>
    <w:rsid w:val="0061694F"/>
    <w:rsid w:val="00634F70"/>
    <w:rsid w:val="00663152"/>
    <w:rsid w:val="00686245"/>
    <w:rsid w:val="00697B06"/>
    <w:rsid w:val="007613F7"/>
    <w:rsid w:val="007628A4"/>
    <w:rsid w:val="00870551"/>
    <w:rsid w:val="00871888"/>
    <w:rsid w:val="008F3E05"/>
    <w:rsid w:val="0093537D"/>
    <w:rsid w:val="009721C0"/>
    <w:rsid w:val="0098733F"/>
    <w:rsid w:val="00A72E0D"/>
    <w:rsid w:val="00AC27B3"/>
    <w:rsid w:val="00C2633C"/>
    <w:rsid w:val="00C37354"/>
    <w:rsid w:val="00C919F2"/>
    <w:rsid w:val="00D2428A"/>
    <w:rsid w:val="00D86721"/>
    <w:rsid w:val="00DB7F1C"/>
    <w:rsid w:val="00DD3B32"/>
    <w:rsid w:val="00DF6080"/>
    <w:rsid w:val="00E143B6"/>
    <w:rsid w:val="00E37930"/>
    <w:rsid w:val="00E57FE9"/>
    <w:rsid w:val="00E70003"/>
    <w:rsid w:val="00EA7D32"/>
    <w:rsid w:val="00EC1BF3"/>
    <w:rsid w:val="00F328DA"/>
    <w:rsid w:val="00F42DC7"/>
    <w:rsid w:val="00F7301A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841CFE"/>
  <w15:docId w15:val="{24E6309B-2D49-4A2D-A547-3C1C0DE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537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3537D"/>
    <w:rPr>
      <w:rFonts w:ascii="Times New Roman" w:eastAsia="Times New Roman" w:hAnsi="Times New Roman" w:cs="Times New Roman"/>
      <w:sz w:val="20"/>
      <w:szCs w:val="20"/>
      <w:lang w:val="x-none" w:eastAsia="es-ES_tradnl"/>
    </w:rPr>
  </w:style>
  <w:style w:type="paragraph" w:styleId="Sinespaciado">
    <w:name w:val="No Spacing"/>
    <w:uiPriority w:val="1"/>
    <w:qFormat/>
    <w:rsid w:val="009353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normal11">
    <w:name w:val="Tabla normal 11"/>
    <w:basedOn w:val="Tablanormal"/>
    <w:uiPriority w:val="41"/>
    <w:rsid w:val="009353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53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7D"/>
    <w:rPr>
      <w:rFonts w:ascii="Segoe UI" w:eastAsia="Times New Roman" w:hAnsi="Segoe UI" w:cs="Segoe UI"/>
      <w:sz w:val="18"/>
      <w:szCs w:val="1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42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C7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F42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58E57CBC2144F98722F679818C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1166-027C-4AF8-B6CB-E78EA3589F0B}"/>
      </w:docPartPr>
      <w:docPartBody>
        <w:p w:rsidR="00CD5BFC" w:rsidRDefault="001C2656" w:rsidP="001C2656">
          <w:pPr>
            <w:pStyle w:val="6358E57CBC2144F98722F679818CCEAD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CF"/>
    <w:rsid w:val="000364F2"/>
    <w:rsid w:val="001267B5"/>
    <w:rsid w:val="001C2656"/>
    <w:rsid w:val="00261B8E"/>
    <w:rsid w:val="00321509"/>
    <w:rsid w:val="0041280D"/>
    <w:rsid w:val="0057687E"/>
    <w:rsid w:val="00583130"/>
    <w:rsid w:val="005B22C9"/>
    <w:rsid w:val="006C6E22"/>
    <w:rsid w:val="007B5DDD"/>
    <w:rsid w:val="00824DCF"/>
    <w:rsid w:val="00857B83"/>
    <w:rsid w:val="009629E0"/>
    <w:rsid w:val="00AD45D1"/>
    <w:rsid w:val="00B27C15"/>
    <w:rsid w:val="00B77932"/>
    <w:rsid w:val="00BC47B8"/>
    <w:rsid w:val="00BF0762"/>
    <w:rsid w:val="00CD5BFC"/>
    <w:rsid w:val="00D74CDB"/>
    <w:rsid w:val="00E4051D"/>
    <w:rsid w:val="00F02447"/>
    <w:rsid w:val="00FA0D00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2656"/>
    <w:rPr>
      <w:color w:val="808080"/>
    </w:rPr>
  </w:style>
  <w:style w:type="paragraph" w:customStyle="1" w:styleId="D1386F2AC5B04FCFA8FD7ABB7F76B6B0">
    <w:name w:val="D1386F2AC5B04FCFA8FD7ABB7F76B6B0"/>
    <w:rsid w:val="0057687E"/>
    <w:pPr>
      <w:spacing w:after="160" w:line="259" w:lineRule="auto"/>
    </w:pPr>
  </w:style>
  <w:style w:type="paragraph" w:customStyle="1" w:styleId="3D73A2C36363451A83015FD8BA4A942B">
    <w:name w:val="3D73A2C36363451A83015FD8BA4A942B"/>
    <w:rsid w:val="0041280D"/>
    <w:pPr>
      <w:spacing w:after="160" w:line="259" w:lineRule="auto"/>
    </w:pPr>
  </w:style>
  <w:style w:type="paragraph" w:customStyle="1" w:styleId="5914119E176A490BBDCDEDBB0D007DDF">
    <w:name w:val="5914119E176A490BBDCDEDBB0D007DDF"/>
    <w:rsid w:val="0041280D"/>
    <w:pPr>
      <w:spacing w:after="160" w:line="259" w:lineRule="auto"/>
    </w:pPr>
  </w:style>
  <w:style w:type="paragraph" w:customStyle="1" w:styleId="EDE35D2672274A4081FC45A7802393AD">
    <w:name w:val="EDE35D2672274A4081FC45A7802393AD"/>
    <w:rsid w:val="0041280D"/>
    <w:pPr>
      <w:spacing w:after="160" w:line="259" w:lineRule="auto"/>
    </w:pPr>
  </w:style>
  <w:style w:type="paragraph" w:customStyle="1" w:styleId="5A43C4A8393B47ECBF8FD8AAC6112B1A">
    <w:name w:val="5A43C4A8393B47ECBF8FD8AAC6112B1A"/>
    <w:rsid w:val="00583130"/>
    <w:pPr>
      <w:spacing w:after="160" w:line="259" w:lineRule="auto"/>
    </w:pPr>
    <w:rPr>
      <w:lang w:val="es-MX" w:eastAsia="es-MX"/>
    </w:rPr>
  </w:style>
  <w:style w:type="paragraph" w:customStyle="1" w:styleId="6358E57CBC2144F98722F679818CCEAD">
    <w:name w:val="6358E57CBC2144F98722F679818CCEAD"/>
    <w:rsid w:val="001C26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usuario</cp:lastModifiedBy>
  <cp:revision>2</cp:revision>
  <cp:lastPrinted>2020-09-02T22:16:00Z</cp:lastPrinted>
  <dcterms:created xsi:type="dcterms:W3CDTF">2020-09-13T16:24:00Z</dcterms:created>
  <dcterms:modified xsi:type="dcterms:W3CDTF">2020-09-13T16:24:00Z</dcterms:modified>
</cp:coreProperties>
</file>