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8F" w:rsidRPr="00D8329F" w:rsidRDefault="0002218F" w:rsidP="0002218F">
      <w:pPr>
        <w:jc w:val="center"/>
        <w:rPr>
          <w:rFonts w:ascii="Arial" w:hAnsi="Arial" w:cs="Arial"/>
          <w:sz w:val="32"/>
          <w:szCs w:val="32"/>
          <w:lang w:val="es-ES_tradnl"/>
        </w:rPr>
      </w:pPr>
      <w:r w:rsidRPr="00D8329F">
        <w:rPr>
          <w:rFonts w:ascii="Arial" w:hAnsi="Arial" w:cs="Arial"/>
          <w:sz w:val="32"/>
          <w:szCs w:val="32"/>
          <w:lang w:val="es-ES_tradnl"/>
        </w:rPr>
        <w:t>REPUBLICA DE COLOMBIA</w:t>
      </w:r>
    </w:p>
    <w:p w:rsidR="0002218F" w:rsidRPr="00D8329F" w:rsidRDefault="0002218F" w:rsidP="0002218F">
      <w:pPr>
        <w:jc w:val="center"/>
        <w:rPr>
          <w:rFonts w:ascii="Arial" w:hAnsi="Arial" w:cs="Arial"/>
          <w:sz w:val="32"/>
          <w:szCs w:val="32"/>
          <w:lang w:val="es-ES_tradnl"/>
        </w:rPr>
      </w:pPr>
      <w:r w:rsidRPr="00D8329F">
        <w:rPr>
          <w:rFonts w:ascii="Arial" w:hAnsi="Arial" w:cs="Arial"/>
          <w:sz w:val="32"/>
          <w:szCs w:val="32"/>
          <w:lang w:val="es-ES_tradnl"/>
        </w:rPr>
        <w:t>RAMA JUDICIAL DEL PODER PÚBLICO</w:t>
      </w:r>
    </w:p>
    <w:p w:rsidR="0002218F" w:rsidRPr="00D8329F" w:rsidRDefault="0002218F" w:rsidP="0002218F">
      <w:pPr>
        <w:jc w:val="center"/>
        <w:rPr>
          <w:rFonts w:ascii="Arial" w:hAnsi="Arial" w:cs="Arial"/>
          <w:sz w:val="32"/>
          <w:szCs w:val="32"/>
          <w:lang w:val="es-ES_tradnl"/>
        </w:rPr>
      </w:pPr>
      <w:r w:rsidRPr="00D8329F">
        <w:rPr>
          <w:rFonts w:ascii="Arial" w:hAnsi="Arial" w:cs="Arial"/>
          <w:sz w:val="32"/>
          <w:szCs w:val="32"/>
          <w:lang w:val="es-ES_tradnl"/>
        </w:rPr>
        <w:t>JUZGADO LABORAL DEL CIRCUITO</w:t>
      </w:r>
    </w:p>
    <w:p w:rsidR="0002218F" w:rsidRPr="00D8329F" w:rsidRDefault="0002218F" w:rsidP="0002218F">
      <w:pPr>
        <w:jc w:val="center"/>
        <w:rPr>
          <w:rFonts w:ascii="Arial" w:hAnsi="Arial" w:cs="Arial"/>
          <w:sz w:val="32"/>
          <w:szCs w:val="32"/>
          <w:lang w:val="es-ES_tradnl"/>
        </w:rPr>
      </w:pPr>
      <w:r w:rsidRPr="00D8329F">
        <w:rPr>
          <w:rFonts w:ascii="Arial" w:hAnsi="Arial" w:cs="Arial"/>
          <w:sz w:val="32"/>
          <w:szCs w:val="32"/>
          <w:lang w:val="es-ES_tradnl"/>
        </w:rPr>
        <w:t>PUERTO TEJADA, (CAUCA)</w:t>
      </w:r>
    </w:p>
    <w:p w:rsidR="0002218F" w:rsidRPr="00D8329F" w:rsidRDefault="0002218F" w:rsidP="0002218F">
      <w:pPr>
        <w:jc w:val="center"/>
        <w:rPr>
          <w:rFonts w:ascii="Arial" w:hAnsi="Arial" w:cs="Arial"/>
          <w:sz w:val="32"/>
          <w:szCs w:val="32"/>
          <w:lang w:val="es-ES_tradnl"/>
        </w:rPr>
      </w:pPr>
      <w:r w:rsidRPr="00D8329F">
        <w:rPr>
          <w:rFonts w:ascii="Arial" w:hAnsi="Arial" w:cs="Arial"/>
          <w:sz w:val="32"/>
          <w:szCs w:val="32"/>
          <w:lang w:val="es-ES_tradnl"/>
        </w:rPr>
        <w:t>CÓDIGO  19 573 31 05 001</w:t>
      </w:r>
    </w:p>
    <w:p w:rsidR="0002218F" w:rsidRPr="00D8329F" w:rsidRDefault="0002218F" w:rsidP="0002218F">
      <w:pPr>
        <w:jc w:val="center"/>
        <w:rPr>
          <w:rFonts w:ascii="Arial" w:hAnsi="Arial" w:cs="Arial"/>
          <w:sz w:val="32"/>
          <w:szCs w:val="32"/>
          <w:lang w:val="es-ES_tradnl"/>
        </w:rPr>
      </w:pPr>
    </w:p>
    <w:p w:rsidR="0002218F" w:rsidRPr="00D8329F" w:rsidRDefault="0002218F" w:rsidP="0002218F">
      <w:pPr>
        <w:jc w:val="center"/>
        <w:rPr>
          <w:rFonts w:ascii="Arial" w:hAnsi="Arial" w:cs="Arial"/>
          <w:sz w:val="32"/>
          <w:szCs w:val="32"/>
          <w:lang w:val="es-ES_tradnl"/>
        </w:rPr>
      </w:pPr>
      <w:r w:rsidRPr="00D8329F">
        <w:rPr>
          <w:rFonts w:ascii="Arial" w:hAnsi="Arial" w:cs="Arial"/>
          <w:sz w:val="32"/>
          <w:szCs w:val="32"/>
          <w:lang w:val="es-ES_tradnl"/>
        </w:rPr>
        <w:t>JUZGADO LABORAL DEL CIRCUITO</w:t>
      </w:r>
    </w:p>
    <w:p w:rsidR="0002218F" w:rsidRDefault="0002218F" w:rsidP="0002218F">
      <w:pPr>
        <w:jc w:val="both"/>
        <w:rPr>
          <w:rFonts w:ascii="Arial" w:hAnsi="Arial" w:cs="Arial"/>
          <w:sz w:val="32"/>
          <w:szCs w:val="32"/>
          <w:lang w:val="es-ES_tradnl"/>
        </w:rPr>
      </w:pPr>
    </w:p>
    <w:p w:rsidR="00D8329F" w:rsidRPr="00D8329F" w:rsidRDefault="00D8329F" w:rsidP="0002218F">
      <w:pPr>
        <w:jc w:val="both"/>
        <w:rPr>
          <w:rFonts w:ascii="Arial" w:hAnsi="Arial" w:cs="Arial"/>
          <w:sz w:val="32"/>
          <w:szCs w:val="32"/>
          <w:lang w:val="es-ES_tradnl"/>
        </w:rPr>
      </w:pPr>
    </w:p>
    <w:p w:rsidR="0002218F" w:rsidRPr="00A62BF8" w:rsidRDefault="0002218F" w:rsidP="0002218F">
      <w:pPr>
        <w:jc w:val="both"/>
        <w:rPr>
          <w:rFonts w:ascii="Arial Narrow" w:hAnsi="Arial Narrow" w:cs="Arial"/>
          <w:sz w:val="28"/>
          <w:szCs w:val="28"/>
          <w:lang w:val="es-ES_tradnl"/>
        </w:rPr>
      </w:pPr>
    </w:p>
    <w:p w:rsidR="0002218F" w:rsidRPr="00A62BF8" w:rsidRDefault="0002218F" w:rsidP="0002218F">
      <w:pPr>
        <w:ind w:firstLine="708"/>
        <w:jc w:val="both"/>
        <w:rPr>
          <w:rFonts w:ascii="Arial Narrow" w:hAnsi="Arial Narrow" w:cs="Arial"/>
          <w:sz w:val="28"/>
          <w:szCs w:val="28"/>
          <w:lang w:val="es-ES_tradnl"/>
        </w:rPr>
      </w:pPr>
      <w:r w:rsidRPr="00A62BF8">
        <w:rPr>
          <w:rFonts w:ascii="Arial Narrow" w:hAnsi="Arial Narrow" w:cs="Arial"/>
          <w:sz w:val="28"/>
          <w:szCs w:val="28"/>
          <w:lang w:val="es-ES_tradnl"/>
        </w:rPr>
        <w:t xml:space="preserve">Puerto Tejada, ©, diecinueve (19) de marzo del año </w:t>
      </w:r>
      <w:proofErr w:type="gramStart"/>
      <w:r w:rsidRPr="00A62BF8">
        <w:rPr>
          <w:rFonts w:ascii="Arial Narrow" w:hAnsi="Arial Narrow" w:cs="Arial"/>
          <w:sz w:val="28"/>
          <w:szCs w:val="28"/>
          <w:lang w:val="es-ES_tradnl"/>
        </w:rPr>
        <w:t>dos mil veintiuno</w:t>
      </w:r>
      <w:proofErr w:type="gramEnd"/>
      <w:r w:rsidRPr="00A62BF8">
        <w:rPr>
          <w:rFonts w:ascii="Arial Narrow" w:hAnsi="Arial Narrow" w:cs="Arial"/>
          <w:sz w:val="28"/>
          <w:szCs w:val="28"/>
          <w:lang w:val="es-ES_tradnl"/>
        </w:rPr>
        <w:t xml:space="preserve"> (2021).</w:t>
      </w:r>
    </w:p>
    <w:p w:rsidR="0002218F" w:rsidRPr="00A62BF8" w:rsidRDefault="0002218F" w:rsidP="0002218F">
      <w:pPr>
        <w:jc w:val="both"/>
        <w:rPr>
          <w:rFonts w:ascii="Arial Narrow" w:hAnsi="Arial Narrow" w:cs="Arial"/>
          <w:sz w:val="28"/>
          <w:szCs w:val="28"/>
          <w:lang w:val="es-ES_tradnl"/>
        </w:rPr>
      </w:pPr>
    </w:p>
    <w:p w:rsidR="0002218F" w:rsidRPr="00A62BF8" w:rsidRDefault="0002218F" w:rsidP="0002218F">
      <w:pPr>
        <w:jc w:val="both"/>
        <w:rPr>
          <w:rFonts w:ascii="Arial Narrow" w:hAnsi="Arial Narrow" w:cs="Arial"/>
          <w:sz w:val="28"/>
          <w:szCs w:val="28"/>
          <w:lang w:val="es-ES_tradnl"/>
        </w:rPr>
      </w:pPr>
    </w:p>
    <w:p w:rsidR="0002218F" w:rsidRPr="00A62BF8" w:rsidRDefault="0002218F" w:rsidP="0002218F">
      <w:pPr>
        <w:ind w:firstLine="708"/>
        <w:jc w:val="both"/>
        <w:rPr>
          <w:rFonts w:ascii="Arial Narrow" w:hAnsi="Arial Narrow" w:cs="Arial"/>
          <w:sz w:val="28"/>
          <w:szCs w:val="28"/>
          <w:lang w:val="es-ES_tradnl"/>
        </w:rPr>
      </w:pPr>
      <w:r w:rsidRPr="00A62BF8">
        <w:rPr>
          <w:rFonts w:ascii="Arial Narrow" w:hAnsi="Arial Narrow" w:cs="Arial"/>
          <w:sz w:val="28"/>
          <w:szCs w:val="28"/>
          <w:lang w:val="es-ES_tradnl"/>
        </w:rPr>
        <w:t>Proceso:    Ejecutivo Conexo</w:t>
      </w:r>
    </w:p>
    <w:p w:rsidR="0002218F" w:rsidRPr="00A62BF8" w:rsidRDefault="0002218F" w:rsidP="0002218F">
      <w:pPr>
        <w:ind w:firstLine="708"/>
        <w:jc w:val="both"/>
        <w:rPr>
          <w:rFonts w:ascii="Arial Narrow" w:hAnsi="Arial Narrow" w:cs="Arial"/>
          <w:sz w:val="28"/>
          <w:szCs w:val="28"/>
          <w:lang w:val="es-ES_tradnl"/>
        </w:rPr>
      </w:pPr>
      <w:r w:rsidRPr="00A62BF8">
        <w:rPr>
          <w:rFonts w:ascii="Arial Narrow" w:hAnsi="Arial Narrow" w:cs="Arial"/>
          <w:sz w:val="28"/>
          <w:szCs w:val="28"/>
          <w:lang w:val="es-ES_tradnl"/>
        </w:rPr>
        <w:t xml:space="preserve">Demandante:   </w:t>
      </w:r>
      <w:r w:rsidRPr="00A62BF8">
        <w:rPr>
          <w:rFonts w:ascii="Arial Narrow" w:hAnsi="Arial Narrow" w:cs="Arial"/>
          <w:b/>
          <w:sz w:val="28"/>
          <w:szCs w:val="28"/>
          <w:lang w:val="es-ES_tradnl"/>
        </w:rPr>
        <w:t xml:space="preserve">MARIELA ACEVEDO </w:t>
      </w:r>
      <w:r w:rsidR="00A13884" w:rsidRPr="00A62BF8">
        <w:rPr>
          <w:rFonts w:ascii="Arial Narrow" w:hAnsi="Arial Narrow" w:cs="Arial"/>
          <w:b/>
          <w:sz w:val="28"/>
          <w:szCs w:val="28"/>
          <w:lang w:val="es-ES_tradnl"/>
        </w:rPr>
        <w:t>RAMÍREZ</w:t>
      </w:r>
      <w:r w:rsidRPr="00A62BF8">
        <w:rPr>
          <w:rFonts w:ascii="Arial Narrow" w:hAnsi="Arial Narrow" w:cs="Arial"/>
          <w:b/>
          <w:sz w:val="28"/>
          <w:szCs w:val="28"/>
          <w:lang w:val="es-ES_tradnl"/>
        </w:rPr>
        <w:t xml:space="preserve">  </w:t>
      </w:r>
    </w:p>
    <w:p w:rsidR="0002218F" w:rsidRPr="00A62BF8" w:rsidRDefault="0002218F" w:rsidP="0002218F">
      <w:pPr>
        <w:ind w:firstLine="708"/>
        <w:jc w:val="both"/>
        <w:rPr>
          <w:rFonts w:ascii="Arial Narrow" w:hAnsi="Arial Narrow" w:cs="Arial"/>
          <w:sz w:val="28"/>
          <w:szCs w:val="28"/>
          <w:lang w:val="es-ES_tradnl"/>
        </w:rPr>
      </w:pPr>
      <w:r w:rsidRPr="00A62BF8">
        <w:rPr>
          <w:rFonts w:ascii="Arial Narrow" w:hAnsi="Arial Narrow" w:cs="Arial"/>
          <w:sz w:val="28"/>
          <w:szCs w:val="28"/>
          <w:lang w:val="es-ES_tradnl"/>
        </w:rPr>
        <w:t>Demandado:    MUNICIPIO DE MIRANDA Y PORVENIR S.A.</w:t>
      </w:r>
    </w:p>
    <w:p w:rsidR="0002218F" w:rsidRPr="00A62BF8" w:rsidRDefault="0002218F" w:rsidP="0002218F">
      <w:pPr>
        <w:ind w:firstLine="708"/>
        <w:jc w:val="both"/>
        <w:rPr>
          <w:rFonts w:ascii="Arial Narrow" w:hAnsi="Arial Narrow" w:cs="Arial"/>
          <w:sz w:val="28"/>
          <w:szCs w:val="28"/>
          <w:lang w:val="es-ES_tradnl"/>
        </w:rPr>
      </w:pPr>
      <w:r w:rsidRPr="00A62BF8">
        <w:rPr>
          <w:rFonts w:ascii="Arial Narrow" w:hAnsi="Arial Narrow" w:cs="Arial"/>
          <w:sz w:val="28"/>
          <w:szCs w:val="28"/>
          <w:lang w:val="es-ES_tradnl"/>
        </w:rPr>
        <w:t xml:space="preserve">Radicación No. 195733105001- </w:t>
      </w:r>
      <w:r w:rsidR="00A13884" w:rsidRPr="00A62BF8">
        <w:rPr>
          <w:rFonts w:ascii="Arial Narrow" w:hAnsi="Arial Narrow" w:cs="Arial"/>
          <w:sz w:val="28"/>
          <w:szCs w:val="28"/>
          <w:lang w:val="es-ES_tradnl"/>
        </w:rPr>
        <w:t>2011-00079</w:t>
      </w:r>
      <w:r w:rsidRPr="00A62BF8">
        <w:rPr>
          <w:rFonts w:ascii="Arial Narrow" w:hAnsi="Arial Narrow" w:cs="Arial"/>
          <w:sz w:val="28"/>
          <w:szCs w:val="28"/>
          <w:lang w:val="es-ES_tradnl"/>
        </w:rPr>
        <w:t>-00</w:t>
      </w:r>
    </w:p>
    <w:p w:rsidR="0002218F" w:rsidRDefault="0002218F" w:rsidP="0002218F">
      <w:pPr>
        <w:ind w:firstLine="708"/>
        <w:rPr>
          <w:rFonts w:ascii="Arial Narrow" w:hAnsi="Arial Narrow" w:cs="Arial"/>
          <w:sz w:val="28"/>
          <w:szCs w:val="28"/>
          <w:lang w:val="es-ES_tradnl"/>
        </w:rPr>
      </w:pPr>
      <w:r w:rsidRPr="00A62BF8">
        <w:rPr>
          <w:rFonts w:ascii="Arial Narrow" w:hAnsi="Arial Narrow" w:cs="Arial"/>
          <w:sz w:val="28"/>
          <w:szCs w:val="28"/>
          <w:lang w:val="es-ES_tradnl"/>
        </w:rPr>
        <w:t>Tema: Auto resuelve Objeción Liquidación del Crédito</w:t>
      </w:r>
    </w:p>
    <w:p w:rsidR="00D8329F" w:rsidRPr="00A62BF8" w:rsidRDefault="00D8329F" w:rsidP="0002218F">
      <w:pPr>
        <w:ind w:firstLine="708"/>
        <w:rPr>
          <w:rFonts w:ascii="Arial Narrow" w:hAnsi="Arial Narrow" w:cs="Arial"/>
          <w:sz w:val="28"/>
          <w:szCs w:val="28"/>
          <w:lang w:val="es-ES_tradnl"/>
        </w:rPr>
      </w:pPr>
    </w:p>
    <w:p w:rsidR="001607AA" w:rsidRPr="00A62BF8" w:rsidRDefault="001607AA" w:rsidP="00E766EA">
      <w:pPr>
        <w:jc w:val="both"/>
        <w:rPr>
          <w:rFonts w:ascii="Arial Narrow" w:hAnsi="Arial Narrow"/>
          <w:sz w:val="28"/>
          <w:szCs w:val="28"/>
          <w:lang w:val="es-ES_tradnl"/>
        </w:rPr>
      </w:pPr>
    </w:p>
    <w:p w:rsidR="001607AA" w:rsidRPr="00A62BF8" w:rsidRDefault="001607AA" w:rsidP="001607AA">
      <w:pPr>
        <w:jc w:val="both"/>
        <w:rPr>
          <w:rFonts w:ascii="Arial Narrow" w:hAnsi="Arial Narrow"/>
          <w:b/>
          <w:sz w:val="28"/>
          <w:szCs w:val="28"/>
          <w:lang w:val="es-ES_tradnl"/>
        </w:rPr>
      </w:pPr>
      <w:r w:rsidRPr="00A62BF8">
        <w:rPr>
          <w:rFonts w:ascii="Arial Narrow" w:hAnsi="Arial Narrow"/>
          <w:sz w:val="28"/>
          <w:szCs w:val="28"/>
          <w:lang w:val="es-ES_tradnl"/>
        </w:rPr>
        <w:tab/>
        <w:t>Llega el presente asunto a Despacho a fin de resolver acerca de la objeción de la liquidac</w:t>
      </w:r>
      <w:r w:rsidR="0002218F" w:rsidRPr="00A62BF8">
        <w:rPr>
          <w:rFonts w:ascii="Arial Narrow" w:hAnsi="Arial Narrow"/>
          <w:sz w:val="28"/>
          <w:szCs w:val="28"/>
          <w:lang w:val="es-ES_tradnl"/>
        </w:rPr>
        <w:t>ión del crédito formulada por el apoderado</w:t>
      </w:r>
      <w:r w:rsidRPr="00A62BF8">
        <w:rPr>
          <w:rFonts w:ascii="Arial Narrow" w:hAnsi="Arial Narrow"/>
          <w:sz w:val="28"/>
          <w:szCs w:val="28"/>
          <w:lang w:val="es-ES_tradnl"/>
        </w:rPr>
        <w:t xml:space="preserve"> judicial de la parte demandada</w:t>
      </w:r>
      <w:r w:rsidR="0002218F" w:rsidRPr="00A62BF8">
        <w:rPr>
          <w:rFonts w:ascii="Arial Narrow" w:hAnsi="Arial Narrow"/>
          <w:sz w:val="28"/>
          <w:szCs w:val="28"/>
          <w:lang w:val="es-ES_tradnl"/>
        </w:rPr>
        <w:t xml:space="preserve"> sociedad </w:t>
      </w:r>
      <w:r w:rsidR="0002218F" w:rsidRPr="00A62BF8">
        <w:rPr>
          <w:rFonts w:ascii="Arial Narrow" w:hAnsi="Arial Narrow"/>
          <w:b/>
          <w:sz w:val="28"/>
          <w:szCs w:val="28"/>
          <w:lang w:val="es-ES_tradnl"/>
        </w:rPr>
        <w:t>ADMINISTRADORA DE FONDO Y PENSIONES Y CESANTÍAS PORVENIR S.A</w:t>
      </w:r>
      <w:r w:rsidR="0002218F" w:rsidRPr="00A62BF8">
        <w:rPr>
          <w:rFonts w:ascii="Arial Narrow" w:hAnsi="Arial Narrow"/>
          <w:sz w:val="28"/>
          <w:szCs w:val="28"/>
          <w:lang w:val="es-ES_tradnl"/>
        </w:rPr>
        <w:t>.</w:t>
      </w:r>
      <w:r w:rsidRPr="00A62BF8">
        <w:rPr>
          <w:rFonts w:ascii="Arial Narrow" w:hAnsi="Arial Narrow"/>
          <w:sz w:val="28"/>
          <w:szCs w:val="28"/>
          <w:lang w:val="es-ES_tradnl"/>
        </w:rPr>
        <w:t xml:space="preserve">, para lo cual se </w:t>
      </w:r>
      <w:r w:rsidRPr="00A62BF8">
        <w:rPr>
          <w:rFonts w:ascii="Arial Narrow" w:hAnsi="Arial Narrow"/>
          <w:b/>
          <w:sz w:val="28"/>
          <w:szCs w:val="28"/>
          <w:lang w:val="es-ES_tradnl"/>
        </w:rPr>
        <w:t xml:space="preserve">CONSIDERA: </w:t>
      </w:r>
    </w:p>
    <w:p w:rsidR="001607AA" w:rsidRPr="00A62BF8" w:rsidRDefault="001607AA" w:rsidP="001607AA">
      <w:pPr>
        <w:jc w:val="both"/>
        <w:rPr>
          <w:rFonts w:ascii="Arial Narrow" w:hAnsi="Arial Narrow"/>
          <w:sz w:val="28"/>
          <w:szCs w:val="28"/>
          <w:lang w:val="es-ES_tradnl"/>
        </w:rPr>
      </w:pPr>
    </w:p>
    <w:p w:rsidR="001607AA" w:rsidRPr="00A62BF8" w:rsidRDefault="001607AA" w:rsidP="001607AA">
      <w:pPr>
        <w:jc w:val="both"/>
        <w:rPr>
          <w:rFonts w:ascii="Arial Narrow" w:hAnsi="Arial Narrow"/>
          <w:sz w:val="28"/>
          <w:szCs w:val="28"/>
          <w:lang w:val="es-ES_tradnl"/>
        </w:rPr>
      </w:pPr>
      <w:r w:rsidRPr="00A62BF8">
        <w:rPr>
          <w:rFonts w:ascii="Arial Narrow" w:hAnsi="Arial Narrow"/>
          <w:sz w:val="28"/>
          <w:szCs w:val="28"/>
          <w:lang w:val="es-ES_tradnl"/>
        </w:rPr>
        <w:tab/>
      </w:r>
      <w:r w:rsidR="0002218F" w:rsidRPr="00A62BF8">
        <w:rPr>
          <w:rFonts w:ascii="Arial Narrow" w:hAnsi="Arial Narrow"/>
          <w:sz w:val="28"/>
          <w:szCs w:val="28"/>
          <w:lang w:val="es-ES_tradnl"/>
        </w:rPr>
        <w:t>El apoderado</w:t>
      </w:r>
      <w:r w:rsidRPr="00A62BF8">
        <w:rPr>
          <w:rFonts w:ascii="Arial Narrow" w:hAnsi="Arial Narrow"/>
          <w:sz w:val="28"/>
          <w:szCs w:val="28"/>
          <w:lang w:val="es-ES_tradnl"/>
        </w:rPr>
        <w:t xml:space="preserve"> judicial de la parte demandada, con fundamento en lo dispuest</w:t>
      </w:r>
      <w:r w:rsidR="0002218F" w:rsidRPr="00A62BF8">
        <w:rPr>
          <w:rFonts w:ascii="Arial Narrow" w:hAnsi="Arial Narrow"/>
          <w:sz w:val="28"/>
          <w:szCs w:val="28"/>
          <w:lang w:val="es-ES_tradnl"/>
        </w:rPr>
        <w:t>o en el numeral 2 del</w:t>
      </w:r>
      <w:r w:rsidR="00015932" w:rsidRPr="00A62BF8">
        <w:rPr>
          <w:rFonts w:ascii="Arial Narrow" w:hAnsi="Arial Narrow"/>
          <w:sz w:val="28"/>
          <w:szCs w:val="28"/>
          <w:lang w:val="es-ES_tradnl"/>
        </w:rPr>
        <w:t xml:space="preserve"> </w:t>
      </w:r>
      <w:r w:rsidR="0002218F" w:rsidRPr="00A62BF8">
        <w:rPr>
          <w:rFonts w:ascii="Arial Narrow" w:hAnsi="Arial Narrow"/>
          <w:sz w:val="28"/>
          <w:szCs w:val="28"/>
          <w:lang w:val="es-ES_tradnl"/>
        </w:rPr>
        <w:t>artículo</w:t>
      </w:r>
      <w:r w:rsidR="00015932" w:rsidRPr="00A62BF8">
        <w:rPr>
          <w:rFonts w:ascii="Arial Narrow" w:hAnsi="Arial Narrow"/>
          <w:sz w:val="28"/>
          <w:szCs w:val="28"/>
          <w:lang w:val="es-ES_tradnl"/>
        </w:rPr>
        <w:t xml:space="preserve"> 446 del Código General del Proceso, </w:t>
      </w:r>
      <w:r w:rsidRPr="00A62BF8">
        <w:rPr>
          <w:rFonts w:ascii="Arial Narrow" w:hAnsi="Arial Narrow"/>
          <w:sz w:val="28"/>
          <w:szCs w:val="28"/>
          <w:lang w:val="es-ES_tradnl"/>
        </w:rPr>
        <w:t>objeta la liquidación del crédito efectuada por la parte demandante y para probar la misma presenta liquidación alternativa.</w:t>
      </w:r>
    </w:p>
    <w:p w:rsidR="00015932" w:rsidRPr="00A62BF8" w:rsidRDefault="00015932" w:rsidP="001607AA">
      <w:pPr>
        <w:jc w:val="both"/>
        <w:rPr>
          <w:rFonts w:ascii="Arial Narrow" w:hAnsi="Arial Narrow"/>
          <w:sz w:val="28"/>
          <w:szCs w:val="28"/>
          <w:lang w:val="es-ES_tradnl"/>
        </w:rPr>
      </w:pPr>
    </w:p>
    <w:p w:rsidR="00015932" w:rsidRPr="00A62BF8" w:rsidRDefault="00015932" w:rsidP="001607AA">
      <w:pPr>
        <w:jc w:val="both"/>
        <w:rPr>
          <w:rFonts w:ascii="Arial Narrow" w:hAnsi="Arial Narrow"/>
          <w:sz w:val="28"/>
          <w:szCs w:val="28"/>
          <w:lang w:val="es-ES_tradnl"/>
        </w:rPr>
      </w:pPr>
      <w:r w:rsidRPr="00A62BF8">
        <w:rPr>
          <w:rFonts w:ascii="Arial Narrow" w:hAnsi="Arial Narrow"/>
          <w:sz w:val="28"/>
          <w:szCs w:val="28"/>
          <w:lang w:val="es-ES_tradnl"/>
        </w:rPr>
        <w:tab/>
        <w:t xml:space="preserve">Por su parte el numeral 3° del mencionado artículo señala </w:t>
      </w:r>
      <w:r w:rsidR="00F25909" w:rsidRPr="00A62BF8">
        <w:rPr>
          <w:rFonts w:ascii="Arial Narrow" w:hAnsi="Arial Narrow"/>
          <w:sz w:val="28"/>
          <w:szCs w:val="28"/>
          <w:lang w:val="es-ES_tradnl"/>
        </w:rPr>
        <w:t>que,</w:t>
      </w:r>
      <w:r w:rsidRPr="00A62BF8">
        <w:rPr>
          <w:rFonts w:ascii="Arial Narrow" w:hAnsi="Arial Narrow"/>
          <w:sz w:val="28"/>
          <w:szCs w:val="28"/>
          <w:lang w:val="es-ES_tradnl"/>
        </w:rPr>
        <w:t xml:space="preserve"> vencido el traslado, el Juez decidirá si aprueba o modifica la liquidación, permitiéndole alterar de oficio la cuenta respectiva. </w:t>
      </w:r>
    </w:p>
    <w:p w:rsidR="00015932" w:rsidRPr="00A62BF8" w:rsidRDefault="00015932" w:rsidP="001607AA">
      <w:pPr>
        <w:jc w:val="both"/>
        <w:rPr>
          <w:rFonts w:ascii="Arial Narrow" w:hAnsi="Arial Narrow"/>
          <w:sz w:val="28"/>
          <w:szCs w:val="28"/>
          <w:lang w:val="es-ES_tradnl"/>
        </w:rPr>
      </w:pPr>
    </w:p>
    <w:p w:rsidR="00F25909" w:rsidRPr="00A62BF8" w:rsidRDefault="001607AA" w:rsidP="001607AA">
      <w:pPr>
        <w:jc w:val="both"/>
        <w:rPr>
          <w:rFonts w:ascii="Arial Narrow" w:hAnsi="Arial Narrow"/>
          <w:sz w:val="28"/>
          <w:szCs w:val="28"/>
          <w:lang w:val="es-ES_tradnl"/>
        </w:rPr>
      </w:pPr>
      <w:r w:rsidRPr="00A62BF8">
        <w:rPr>
          <w:rFonts w:ascii="Arial Narrow" w:hAnsi="Arial Narrow"/>
          <w:sz w:val="28"/>
          <w:szCs w:val="28"/>
          <w:lang w:val="es-ES_tradnl"/>
        </w:rPr>
        <w:tab/>
        <w:t xml:space="preserve">Revisada por este Juzgado la liquidación </w:t>
      </w:r>
      <w:r w:rsidR="00F25909" w:rsidRPr="00A62BF8">
        <w:rPr>
          <w:rFonts w:ascii="Arial Narrow" w:hAnsi="Arial Narrow"/>
          <w:sz w:val="28"/>
          <w:szCs w:val="28"/>
          <w:lang w:val="es-ES_tradnl"/>
        </w:rPr>
        <w:t xml:space="preserve">alternativa </w:t>
      </w:r>
      <w:r w:rsidRPr="00A62BF8">
        <w:rPr>
          <w:rFonts w:ascii="Arial Narrow" w:hAnsi="Arial Narrow"/>
          <w:sz w:val="28"/>
          <w:szCs w:val="28"/>
          <w:lang w:val="es-ES_tradnl"/>
        </w:rPr>
        <w:t xml:space="preserve">del crédito presentada por el </w:t>
      </w:r>
      <w:r w:rsidR="00F25909" w:rsidRPr="00A62BF8">
        <w:rPr>
          <w:rFonts w:ascii="Arial Narrow" w:hAnsi="Arial Narrow"/>
          <w:sz w:val="28"/>
          <w:szCs w:val="28"/>
          <w:lang w:val="es-ES_tradnl"/>
        </w:rPr>
        <w:t>apoderado judicial de la sociedad demandada se encontró que en la misma se están liquidando las mesadas pensionales de sobrevivientes a favor de la parte demandante a partir del 04 de julio de 2013, hasta el 30 de octubre del año 2.020, liquidación que arroja un retroactivo por la suma de $83.407.849.oo, incluyendo la correspondiente indexación, liquidación alternativa ésta que resulta mayor a la presentada por la parte demandante y en la cual no se incluye la suma de $8.280.000., correspondiente a las agencias en derecho fijadas en esta instancia y por cuyo valor se libró igualmente el mandamiento de pago de fec</w:t>
      </w:r>
      <w:r w:rsidR="006B5DFC" w:rsidRPr="00A62BF8">
        <w:rPr>
          <w:rFonts w:ascii="Arial Narrow" w:hAnsi="Arial Narrow"/>
          <w:sz w:val="28"/>
          <w:szCs w:val="28"/>
          <w:lang w:val="es-ES_tradnl"/>
        </w:rPr>
        <w:t>ha 27 de octubre del año 2.020.</w:t>
      </w:r>
    </w:p>
    <w:p w:rsidR="006B5DFC" w:rsidRPr="00A62BF8" w:rsidRDefault="006B5DFC" w:rsidP="001607AA">
      <w:pPr>
        <w:jc w:val="both"/>
        <w:rPr>
          <w:rFonts w:ascii="Arial Narrow" w:hAnsi="Arial Narrow"/>
          <w:sz w:val="28"/>
          <w:szCs w:val="28"/>
          <w:lang w:val="es-ES_tradnl"/>
        </w:rPr>
      </w:pPr>
    </w:p>
    <w:p w:rsidR="006B5DFC" w:rsidRPr="00A62BF8" w:rsidRDefault="006B5DFC" w:rsidP="001607AA">
      <w:pPr>
        <w:jc w:val="both"/>
        <w:rPr>
          <w:rFonts w:ascii="Arial Narrow" w:hAnsi="Arial Narrow"/>
          <w:sz w:val="28"/>
          <w:szCs w:val="28"/>
          <w:lang w:val="es-ES_tradnl"/>
        </w:rPr>
      </w:pPr>
      <w:r w:rsidRPr="00A62BF8">
        <w:rPr>
          <w:rFonts w:ascii="Arial Narrow" w:hAnsi="Arial Narrow"/>
          <w:sz w:val="28"/>
          <w:szCs w:val="28"/>
          <w:lang w:val="es-ES_tradnl"/>
        </w:rPr>
        <w:tab/>
        <w:t xml:space="preserve">Consultada la liquidación especificada del crédito presentada por el apoderado judicial de la parte demandante, deduce el Juzgado que la misma se encuentra ajustada </w:t>
      </w:r>
      <w:r w:rsidRPr="00A62BF8">
        <w:rPr>
          <w:rFonts w:ascii="Arial Narrow" w:hAnsi="Arial Narrow"/>
          <w:sz w:val="28"/>
          <w:szCs w:val="28"/>
          <w:lang w:val="es-ES_tradnl"/>
        </w:rPr>
        <w:lastRenderedPageBreak/>
        <w:t>al mandamiento de pago librado, el cual tuvo como base para disponerse, la parte resolutiva de la sentencia de segunda instancia proferida por la Sala Laboral del Tribunal Superior del Distrito Judicial de Popayan</w:t>
      </w:r>
      <w:r w:rsidR="00924660" w:rsidRPr="00A62BF8">
        <w:rPr>
          <w:rFonts w:ascii="Arial Narrow" w:hAnsi="Arial Narrow"/>
          <w:sz w:val="28"/>
          <w:szCs w:val="28"/>
          <w:lang w:val="es-ES_tradnl"/>
        </w:rPr>
        <w:t>. La liquidación abarca las mesadas pensionales debidamente indexadas causadas entre el 04 de julio de 2.013 y el 30 de noviembre de 2.020, e incluye igualmente el valor de las agencias en derecho fijadas en primera instancia a la cual se le aplicó el interés legal equivalente al 0.5% mensual, arrojando en total la mencionada liquidación un valor de $94.408.342.53.</w:t>
      </w:r>
    </w:p>
    <w:p w:rsidR="006B5DFC" w:rsidRPr="00A62BF8" w:rsidRDefault="006B5DFC" w:rsidP="001607AA">
      <w:pPr>
        <w:jc w:val="both"/>
        <w:rPr>
          <w:rFonts w:ascii="Arial Narrow" w:hAnsi="Arial Narrow"/>
          <w:sz w:val="28"/>
          <w:szCs w:val="28"/>
          <w:lang w:val="es-ES_tradnl"/>
        </w:rPr>
      </w:pPr>
      <w:r w:rsidRPr="00A62BF8">
        <w:rPr>
          <w:rFonts w:ascii="Arial Narrow" w:hAnsi="Arial Narrow"/>
          <w:sz w:val="28"/>
          <w:szCs w:val="28"/>
          <w:lang w:val="es-ES_tradnl"/>
        </w:rPr>
        <w:tab/>
      </w:r>
    </w:p>
    <w:p w:rsidR="00F25909" w:rsidRPr="00A62BF8" w:rsidRDefault="00F25909" w:rsidP="001607AA">
      <w:pPr>
        <w:jc w:val="both"/>
        <w:rPr>
          <w:rFonts w:ascii="Arial Narrow" w:hAnsi="Arial Narrow"/>
          <w:sz w:val="28"/>
          <w:szCs w:val="28"/>
          <w:lang w:val="es-ES_tradnl"/>
        </w:rPr>
      </w:pPr>
    </w:p>
    <w:p w:rsidR="00924660" w:rsidRPr="00A62BF8" w:rsidRDefault="00273DCE" w:rsidP="001607AA">
      <w:pPr>
        <w:jc w:val="both"/>
        <w:rPr>
          <w:rFonts w:ascii="Arial Narrow" w:hAnsi="Arial Narrow"/>
          <w:sz w:val="28"/>
          <w:szCs w:val="28"/>
          <w:lang w:val="es-ES_tradnl"/>
        </w:rPr>
      </w:pPr>
      <w:r w:rsidRPr="00A62BF8">
        <w:rPr>
          <w:rFonts w:ascii="Arial Narrow" w:hAnsi="Arial Narrow"/>
          <w:sz w:val="28"/>
          <w:szCs w:val="28"/>
          <w:lang w:val="es-ES_tradnl"/>
        </w:rPr>
        <w:tab/>
        <w:t xml:space="preserve">Así las cosas, la liquidación que se aprobará en el presente asunto </w:t>
      </w:r>
      <w:r w:rsidR="00924660" w:rsidRPr="00A62BF8">
        <w:rPr>
          <w:rFonts w:ascii="Arial Narrow" w:hAnsi="Arial Narrow"/>
          <w:sz w:val="28"/>
          <w:szCs w:val="28"/>
          <w:lang w:val="es-ES_tradnl"/>
        </w:rPr>
        <w:t xml:space="preserve">es la presentada por el apoderado judicial de la parte demandante, en el monto y los conceptos indicados en el párrafo inmediatamente anterior, aunado además a que la parte demandada en el escrito de objeción no precisa los errores puntuales que la llevaron a formular la objeción, pues simplemente se limitó a efectuar una liquidación de mesadas pensionales, con la correspondiente indexación, que como se dijo antes, resulta mayor a la que por esos conceptos liquidó la parte actora y no incluyendo el valor de las agencias en derecho de primera </w:t>
      </w:r>
      <w:r w:rsidR="0013030F" w:rsidRPr="00A62BF8">
        <w:rPr>
          <w:rFonts w:ascii="Arial Narrow" w:hAnsi="Arial Narrow"/>
          <w:sz w:val="28"/>
          <w:szCs w:val="28"/>
          <w:lang w:val="es-ES_tradnl"/>
        </w:rPr>
        <w:t>instancia.</w:t>
      </w:r>
    </w:p>
    <w:p w:rsidR="0013030F" w:rsidRPr="00A62BF8" w:rsidRDefault="0013030F" w:rsidP="001607AA">
      <w:pPr>
        <w:jc w:val="both"/>
        <w:rPr>
          <w:rFonts w:ascii="Arial Narrow" w:hAnsi="Arial Narrow"/>
          <w:sz w:val="28"/>
          <w:szCs w:val="28"/>
          <w:lang w:val="es-ES_tradnl"/>
        </w:rPr>
      </w:pPr>
    </w:p>
    <w:p w:rsidR="00273DCE" w:rsidRPr="00A62BF8" w:rsidRDefault="00273DCE" w:rsidP="001607AA">
      <w:pPr>
        <w:jc w:val="both"/>
        <w:rPr>
          <w:rFonts w:ascii="Arial Narrow" w:hAnsi="Arial Narrow"/>
          <w:sz w:val="28"/>
          <w:szCs w:val="28"/>
          <w:lang w:val="es-ES_tradnl"/>
        </w:rPr>
      </w:pPr>
    </w:p>
    <w:p w:rsidR="00E766EA" w:rsidRPr="00A62BF8" w:rsidRDefault="001607AA" w:rsidP="001607AA">
      <w:pPr>
        <w:jc w:val="both"/>
        <w:rPr>
          <w:rFonts w:ascii="Arial Narrow" w:hAnsi="Arial Narrow"/>
          <w:sz w:val="28"/>
          <w:szCs w:val="28"/>
          <w:lang w:val="es-ES_tradnl"/>
        </w:rPr>
      </w:pPr>
      <w:r w:rsidRPr="00A62BF8">
        <w:rPr>
          <w:rFonts w:ascii="Arial Narrow" w:hAnsi="Arial Narrow"/>
          <w:sz w:val="28"/>
          <w:szCs w:val="28"/>
          <w:lang w:val="es-ES_tradnl"/>
        </w:rPr>
        <w:tab/>
        <w:t xml:space="preserve">En virtud de lo anterior el Juzgado Laboral del </w:t>
      </w:r>
      <w:r w:rsidR="00E766EA" w:rsidRPr="00A62BF8">
        <w:rPr>
          <w:rFonts w:ascii="Arial Narrow" w:hAnsi="Arial Narrow"/>
          <w:sz w:val="28"/>
          <w:szCs w:val="28"/>
          <w:lang w:val="es-ES_tradnl"/>
        </w:rPr>
        <w:t xml:space="preserve">Circuito de Puerto Tejada </w:t>
      </w:r>
    </w:p>
    <w:p w:rsidR="00E766EA" w:rsidRDefault="00E766EA" w:rsidP="00E766EA">
      <w:pPr>
        <w:jc w:val="both"/>
        <w:rPr>
          <w:rFonts w:ascii="Arial Narrow" w:hAnsi="Arial Narrow"/>
          <w:sz w:val="28"/>
          <w:szCs w:val="28"/>
          <w:lang w:val="es-ES_tradnl"/>
        </w:rPr>
      </w:pPr>
      <w:r w:rsidRPr="00A62BF8">
        <w:rPr>
          <w:rFonts w:ascii="Arial Narrow" w:hAnsi="Arial Narrow"/>
          <w:sz w:val="28"/>
          <w:szCs w:val="28"/>
          <w:lang w:val="es-ES_tradnl"/>
        </w:rPr>
        <w:t>Cauca,</w:t>
      </w:r>
    </w:p>
    <w:p w:rsidR="00D8329F" w:rsidRPr="00A62BF8" w:rsidRDefault="00D8329F" w:rsidP="00E766EA">
      <w:pPr>
        <w:jc w:val="both"/>
        <w:rPr>
          <w:rFonts w:ascii="Arial Narrow" w:hAnsi="Arial Narrow"/>
          <w:sz w:val="28"/>
          <w:szCs w:val="28"/>
          <w:lang w:val="es-ES_tradnl"/>
        </w:rPr>
      </w:pPr>
    </w:p>
    <w:p w:rsidR="00E766EA" w:rsidRPr="00A62BF8" w:rsidRDefault="00E766EA" w:rsidP="00E766EA">
      <w:pPr>
        <w:jc w:val="both"/>
        <w:rPr>
          <w:rFonts w:ascii="Arial Narrow" w:hAnsi="Arial Narrow"/>
          <w:sz w:val="28"/>
          <w:szCs w:val="28"/>
          <w:lang w:val="es-ES_tradnl"/>
        </w:rPr>
      </w:pPr>
    </w:p>
    <w:p w:rsidR="00E766EA" w:rsidRDefault="001607AA" w:rsidP="00E766EA">
      <w:pPr>
        <w:jc w:val="center"/>
        <w:rPr>
          <w:rFonts w:ascii="Arial Narrow" w:hAnsi="Arial Narrow"/>
          <w:b/>
          <w:sz w:val="28"/>
          <w:szCs w:val="28"/>
          <w:u w:val="single"/>
          <w:lang w:val="es-ES_tradnl"/>
        </w:rPr>
      </w:pPr>
      <w:r w:rsidRPr="00A62BF8">
        <w:rPr>
          <w:rFonts w:ascii="Arial Narrow" w:hAnsi="Arial Narrow"/>
          <w:b/>
          <w:sz w:val="28"/>
          <w:szCs w:val="28"/>
          <w:u w:val="single"/>
          <w:lang w:val="es-ES_tradnl"/>
        </w:rPr>
        <w:t>RESUELVE</w:t>
      </w:r>
      <w:r w:rsidR="00E766EA" w:rsidRPr="00A62BF8">
        <w:rPr>
          <w:rFonts w:ascii="Arial Narrow" w:hAnsi="Arial Narrow"/>
          <w:b/>
          <w:sz w:val="28"/>
          <w:szCs w:val="28"/>
          <w:u w:val="single"/>
          <w:lang w:val="es-ES_tradnl"/>
        </w:rPr>
        <w:t>:</w:t>
      </w:r>
    </w:p>
    <w:p w:rsidR="00D8329F" w:rsidRPr="00A62BF8" w:rsidRDefault="00D8329F" w:rsidP="00E766EA">
      <w:pPr>
        <w:jc w:val="center"/>
        <w:rPr>
          <w:rFonts w:ascii="Arial Narrow" w:hAnsi="Arial Narrow"/>
          <w:b/>
          <w:sz w:val="28"/>
          <w:szCs w:val="28"/>
          <w:u w:val="single"/>
          <w:lang w:val="es-ES_tradnl"/>
        </w:rPr>
      </w:pPr>
    </w:p>
    <w:p w:rsidR="00E766EA" w:rsidRPr="00A62BF8" w:rsidRDefault="00E766EA" w:rsidP="00E766EA">
      <w:pPr>
        <w:jc w:val="center"/>
        <w:rPr>
          <w:rFonts w:ascii="Arial Narrow" w:hAnsi="Arial Narrow"/>
          <w:b/>
          <w:sz w:val="28"/>
          <w:szCs w:val="28"/>
          <w:u w:val="single"/>
          <w:lang w:val="es-ES_tradnl"/>
        </w:rPr>
      </w:pPr>
      <w:r w:rsidRPr="00A62BF8">
        <w:rPr>
          <w:rFonts w:ascii="Arial Narrow" w:hAnsi="Arial Narrow"/>
          <w:b/>
          <w:sz w:val="28"/>
          <w:szCs w:val="28"/>
          <w:u w:val="single"/>
          <w:lang w:val="es-ES_tradnl"/>
        </w:rPr>
        <w:t xml:space="preserve"> </w:t>
      </w:r>
    </w:p>
    <w:p w:rsidR="001607AA" w:rsidRPr="00A62BF8" w:rsidRDefault="00F724E6" w:rsidP="00F724E6">
      <w:pPr>
        <w:ind w:firstLine="708"/>
        <w:jc w:val="both"/>
        <w:rPr>
          <w:rFonts w:ascii="Arial Narrow" w:hAnsi="Arial Narrow"/>
          <w:sz w:val="28"/>
          <w:szCs w:val="28"/>
          <w:lang w:val="es-ES_tradnl"/>
        </w:rPr>
      </w:pPr>
      <w:r w:rsidRPr="00A62BF8">
        <w:rPr>
          <w:rFonts w:ascii="Arial Narrow" w:hAnsi="Arial Narrow"/>
          <w:b/>
          <w:sz w:val="28"/>
          <w:szCs w:val="28"/>
          <w:lang w:val="es-ES_tradnl"/>
        </w:rPr>
        <w:t xml:space="preserve">1.- DECLARAR </w:t>
      </w:r>
      <w:r w:rsidRPr="00A62BF8">
        <w:rPr>
          <w:rFonts w:ascii="Arial Narrow" w:hAnsi="Arial Narrow"/>
          <w:sz w:val="28"/>
          <w:szCs w:val="28"/>
          <w:lang w:val="es-ES_tradnl"/>
        </w:rPr>
        <w:t>infundada la objeción a la liquidación del crédito formulada por el apoderado judicial de la demandada</w:t>
      </w:r>
      <w:r w:rsidRPr="00A62BF8">
        <w:rPr>
          <w:rFonts w:ascii="Arial Narrow" w:hAnsi="Arial Narrow"/>
          <w:b/>
          <w:sz w:val="28"/>
          <w:szCs w:val="28"/>
          <w:lang w:val="es-ES_tradnl"/>
        </w:rPr>
        <w:t xml:space="preserve"> Sociedad </w:t>
      </w:r>
      <w:r w:rsidR="00A62BF8" w:rsidRPr="00A62BF8">
        <w:rPr>
          <w:rFonts w:ascii="Arial Narrow" w:hAnsi="Arial Narrow"/>
          <w:b/>
          <w:sz w:val="28"/>
          <w:szCs w:val="28"/>
          <w:lang w:val="es-ES_tradnl"/>
        </w:rPr>
        <w:t>Administradora</w:t>
      </w:r>
      <w:r w:rsidRPr="00A62BF8">
        <w:rPr>
          <w:rFonts w:ascii="Arial Narrow" w:hAnsi="Arial Narrow"/>
          <w:b/>
          <w:sz w:val="28"/>
          <w:szCs w:val="28"/>
          <w:lang w:val="es-ES_tradnl"/>
        </w:rPr>
        <w:t xml:space="preserve"> de Fondos de Pensiones y Cesantías Porvenir S.A., </w:t>
      </w:r>
      <w:r w:rsidRPr="00A62BF8">
        <w:rPr>
          <w:rFonts w:ascii="Arial Narrow" w:hAnsi="Arial Narrow"/>
          <w:sz w:val="28"/>
          <w:szCs w:val="28"/>
          <w:lang w:val="es-ES_tradnl"/>
        </w:rPr>
        <w:t xml:space="preserve">por las razones expuestas en la parte motiva de esta providencia. </w:t>
      </w:r>
    </w:p>
    <w:p w:rsidR="00F724E6" w:rsidRPr="00A62BF8" w:rsidRDefault="00F724E6" w:rsidP="00F724E6">
      <w:pPr>
        <w:ind w:firstLine="708"/>
        <w:jc w:val="both"/>
        <w:rPr>
          <w:rFonts w:ascii="Arial Narrow" w:hAnsi="Arial Narrow"/>
          <w:sz w:val="28"/>
          <w:szCs w:val="28"/>
          <w:lang w:val="es-ES_tradnl"/>
        </w:rPr>
      </w:pPr>
    </w:p>
    <w:p w:rsidR="00E766EA" w:rsidRPr="00A62BF8" w:rsidRDefault="001607AA" w:rsidP="001607AA">
      <w:pPr>
        <w:jc w:val="both"/>
        <w:rPr>
          <w:rFonts w:ascii="Arial Narrow" w:hAnsi="Arial Narrow"/>
          <w:sz w:val="28"/>
          <w:szCs w:val="28"/>
          <w:lang w:val="es-ES_tradnl"/>
        </w:rPr>
      </w:pPr>
      <w:r w:rsidRPr="00A62BF8">
        <w:rPr>
          <w:rFonts w:ascii="Arial Narrow" w:hAnsi="Arial Narrow"/>
          <w:sz w:val="28"/>
          <w:szCs w:val="28"/>
          <w:lang w:val="es-ES_tradnl"/>
        </w:rPr>
        <w:tab/>
        <w:t>En consecuencia, la liquidación del crédito que se aprueba en el presente asunto, asciende a la suma de $</w:t>
      </w:r>
      <w:r w:rsidR="00F724E6" w:rsidRPr="00A62BF8">
        <w:rPr>
          <w:rFonts w:ascii="Arial Narrow" w:hAnsi="Arial Narrow"/>
          <w:sz w:val="28"/>
          <w:szCs w:val="28"/>
          <w:lang w:val="es-ES_tradnl"/>
        </w:rPr>
        <w:t>94.408.342.53</w:t>
      </w:r>
      <w:r w:rsidRPr="00A62BF8">
        <w:rPr>
          <w:rFonts w:ascii="Arial Narrow" w:hAnsi="Arial Narrow"/>
          <w:sz w:val="28"/>
          <w:szCs w:val="28"/>
          <w:lang w:val="es-ES_tradnl"/>
        </w:rPr>
        <w:t xml:space="preserve">, por concepto </w:t>
      </w:r>
      <w:r w:rsidR="00E766EA" w:rsidRPr="00A62BF8">
        <w:rPr>
          <w:rFonts w:ascii="Arial Narrow" w:hAnsi="Arial Narrow"/>
          <w:sz w:val="28"/>
          <w:szCs w:val="28"/>
          <w:lang w:val="es-ES_tradnl"/>
        </w:rPr>
        <w:t xml:space="preserve">de </w:t>
      </w:r>
      <w:r w:rsidR="00F724E6" w:rsidRPr="00A62BF8">
        <w:rPr>
          <w:rFonts w:ascii="Arial Narrow" w:hAnsi="Arial Narrow"/>
          <w:sz w:val="28"/>
          <w:szCs w:val="28"/>
          <w:lang w:val="es-ES_tradnl"/>
        </w:rPr>
        <w:t>mesadas pensiónales</w:t>
      </w:r>
      <w:r w:rsidR="00407D0C" w:rsidRPr="00A62BF8">
        <w:rPr>
          <w:rFonts w:ascii="Arial Narrow" w:hAnsi="Arial Narrow"/>
          <w:sz w:val="28"/>
          <w:szCs w:val="28"/>
          <w:lang w:val="es-ES_tradnl"/>
        </w:rPr>
        <w:t xml:space="preserve"> y adicionales</w:t>
      </w:r>
      <w:r w:rsidR="00E766EA" w:rsidRPr="00A62BF8">
        <w:rPr>
          <w:rFonts w:ascii="Arial Narrow" w:hAnsi="Arial Narrow"/>
          <w:sz w:val="28"/>
          <w:szCs w:val="28"/>
          <w:lang w:val="es-ES_tradnl"/>
        </w:rPr>
        <w:t xml:space="preserve"> </w:t>
      </w:r>
      <w:r w:rsidR="00F724E6" w:rsidRPr="00A62BF8">
        <w:rPr>
          <w:rFonts w:ascii="Arial Narrow" w:hAnsi="Arial Narrow"/>
          <w:sz w:val="28"/>
          <w:szCs w:val="28"/>
          <w:lang w:val="es-ES_tradnl"/>
        </w:rPr>
        <w:t>causadas entre el 04</w:t>
      </w:r>
      <w:r w:rsidR="00E766EA" w:rsidRPr="00A62BF8">
        <w:rPr>
          <w:rFonts w:ascii="Arial Narrow" w:hAnsi="Arial Narrow"/>
          <w:sz w:val="28"/>
          <w:szCs w:val="28"/>
          <w:lang w:val="es-ES_tradnl"/>
        </w:rPr>
        <w:t xml:space="preserve"> de </w:t>
      </w:r>
      <w:r w:rsidR="00F724E6" w:rsidRPr="00A62BF8">
        <w:rPr>
          <w:rFonts w:ascii="Arial Narrow" w:hAnsi="Arial Narrow"/>
          <w:sz w:val="28"/>
          <w:szCs w:val="28"/>
          <w:lang w:val="es-ES_tradnl"/>
        </w:rPr>
        <w:t>julio de 2013</w:t>
      </w:r>
      <w:r w:rsidR="00E766EA" w:rsidRPr="00A62BF8">
        <w:rPr>
          <w:rFonts w:ascii="Arial Narrow" w:hAnsi="Arial Narrow"/>
          <w:sz w:val="28"/>
          <w:szCs w:val="28"/>
          <w:lang w:val="es-ES_tradnl"/>
        </w:rPr>
        <w:t xml:space="preserve"> y el 30 de </w:t>
      </w:r>
      <w:r w:rsidR="00F724E6" w:rsidRPr="00A62BF8">
        <w:rPr>
          <w:rFonts w:ascii="Arial Narrow" w:hAnsi="Arial Narrow"/>
          <w:sz w:val="28"/>
          <w:szCs w:val="28"/>
          <w:lang w:val="es-ES_tradnl"/>
        </w:rPr>
        <w:t>noviembre de 2.020</w:t>
      </w:r>
      <w:r w:rsidR="00407D0C" w:rsidRPr="00A62BF8">
        <w:rPr>
          <w:rFonts w:ascii="Arial Narrow" w:hAnsi="Arial Narrow"/>
          <w:sz w:val="28"/>
          <w:szCs w:val="28"/>
          <w:lang w:val="es-ES_tradnl"/>
        </w:rPr>
        <w:t xml:space="preserve"> y las agencias en derecho fijadas en primera instancia con sus correspondientes intereses legales. </w:t>
      </w:r>
    </w:p>
    <w:p w:rsidR="001607AA" w:rsidRPr="00A62BF8" w:rsidRDefault="001607AA" w:rsidP="001607AA">
      <w:pPr>
        <w:jc w:val="both"/>
        <w:rPr>
          <w:rFonts w:ascii="Arial Narrow" w:hAnsi="Arial Narrow"/>
          <w:sz w:val="28"/>
          <w:szCs w:val="28"/>
          <w:lang w:val="es-ES_tradnl"/>
        </w:rPr>
      </w:pPr>
    </w:p>
    <w:p w:rsidR="001607AA" w:rsidRPr="00A62BF8" w:rsidRDefault="001607AA" w:rsidP="00A62BF8">
      <w:pPr>
        <w:jc w:val="both"/>
        <w:rPr>
          <w:rFonts w:ascii="Arial Narrow" w:hAnsi="Arial Narrow"/>
          <w:sz w:val="28"/>
          <w:szCs w:val="28"/>
          <w:lang w:val="es-ES_tradnl"/>
        </w:rPr>
      </w:pPr>
      <w:r w:rsidRPr="00A62BF8">
        <w:rPr>
          <w:rFonts w:ascii="Arial Narrow" w:hAnsi="Arial Narrow"/>
          <w:sz w:val="28"/>
          <w:szCs w:val="28"/>
          <w:lang w:val="es-ES_tradnl"/>
        </w:rPr>
        <w:tab/>
      </w:r>
      <w:r w:rsidR="00407D0C" w:rsidRPr="00A62BF8">
        <w:rPr>
          <w:rFonts w:ascii="Arial Narrow" w:hAnsi="Arial Narrow"/>
          <w:b/>
          <w:sz w:val="28"/>
          <w:szCs w:val="28"/>
          <w:lang w:val="es-ES_tradnl"/>
        </w:rPr>
        <w:t>2</w:t>
      </w:r>
      <w:r w:rsidR="00407D0C" w:rsidRPr="00A62BF8">
        <w:rPr>
          <w:rFonts w:ascii="Arial Narrow" w:hAnsi="Arial Narrow"/>
          <w:sz w:val="28"/>
          <w:szCs w:val="28"/>
          <w:lang w:val="es-ES_tradnl"/>
        </w:rPr>
        <w:t xml:space="preserve">.- </w:t>
      </w:r>
      <w:r w:rsidRPr="00A62BF8">
        <w:rPr>
          <w:rFonts w:ascii="Arial Narrow" w:hAnsi="Arial Narrow"/>
          <w:b/>
          <w:sz w:val="28"/>
          <w:szCs w:val="28"/>
          <w:lang w:val="es-ES_tradnl"/>
        </w:rPr>
        <w:t>FIJASE</w:t>
      </w:r>
      <w:r w:rsidRPr="00A62BF8">
        <w:rPr>
          <w:rFonts w:ascii="Arial Narrow" w:hAnsi="Arial Narrow"/>
          <w:sz w:val="28"/>
          <w:szCs w:val="28"/>
          <w:lang w:val="es-ES_tradnl"/>
        </w:rPr>
        <w:t xml:space="preserve"> en la suma de $</w:t>
      </w:r>
      <w:r w:rsidR="00A13884" w:rsidRPr="00A62BF8">
        <w:rPr>
          <w:rFonts w:ascii="Arial Narrow" w:hAnsi="Arial Narrow"/>
          <w:sz w:val="28"/>
          <w:szCs w:val="28"/>
          <w:lang w:val="es-ES_tradnl"/>
        </w:rPr>
        <w:t>6.600.000</w:t>
      </w:r>
      <w:r w:rsidRPr="00A62BF8">
        <w:rPr>
          <w:rFonts w:ascii="Arial Narrow" w:hAnsi="Arial Narrow"/>
          <w:sz w:val="28"/>
          <w:szCs w:val="28"/>
          <w:lang w:val="es-ES_tradnl"/>
        </w:rPr>
        <w:t xml:space="preserve"> moneda corriente, el valor de las agencias de derecho, causadas </w:t>
      </w:r>
      <w:r w:rsidR="00E766EA" w:rsidRPr="00A62BF8">
        <w:rPr>
          <w:rFonts w:ascii="Arial Narrow" w:hAnsi="Arial Narrow"/>
          <w:sz w:val="28"/>
          <w:szCs w:val="28"/>
          <w:lang w:val="es-ES_tradnl"/>
        </w:rPr>
        <w:t>con</w:t>
      </w:r>
      <w:r w:rsidRPr="00A62BF8">
        <w:rPr>
          <w:rFonts w:ascii="Arial Narrow" w:hAnsi="Arial Narrow"/>
          <w:sz w:val="28"/>
          <w:szCs w:val="28"/>
          <w:lang w:val="es-ES_tradnl"/>
        </w:rPr>
        <w:t xml:space="preserve"> la ejecución a favor de</w:t>
      </w:r>
      <w:r w:rsidR="00E766EA" w:rsidRPr="00A62BF8">
        <w:rPr>
          <w:rFonts w:ascii="Arial Narrow" w:hAnsi="Arial Narrow"/>
          <w:sz w:val="28"/>
          <w:szCs w:val="28"/>
          <w:lang w:val="es-ES_tradnl"/>
        </w:rPr>
        <w:t xml:space="preserve"> </w:t>
      </w:r>
      <w:r w:rsidR="00A13884" w:rsidRPr="00A62BF8">
        <w:rPr>
          <w:rFonts w:ascii="Arial Narrow" w:hAnsi="Arial Narrow"/>
          <w:sz w:val="28"/>
          <w:szCs w:val="28"/>
          <w:lang w:val="es-ES_tradnl"/>
        </w:rPr>
        <w:t xml:space="preserve">la parte demandante </w:t>
      </w:r>
      <w:r w:rsidRPr="00A62BF8">
        <w:rPr>
          <w:rFonts w:ascii="Arial Narrow" w:hAnsi="Arial Narrow"/>
          <w:sz w:val="28"/>
          <w:szCs w:val="28"/>
          <w:lang w:val="es-ES_tradnl"/>
        </w:rPr>
        <w:t>y tasadas de conformidad con lo dispuesto en el Acuerdo No. 1887 del 2003 expedido por el Cons</w:t>
      </w:r>
      <w:r w:rsidR="00A13884" w:rsidRPr="00A62BF8">
        <w:rPr>
          <w:rFonts w:ascii="Arial Narrow" w:hAnsi="Arial Narrow"/>
          <w:sz w:val="28"/>
          <w:szCs w:val="28"/>
          <w:lang w:val="es-ES_tradnl"/>
        </w:rPr>
        <w:t xml:space="preserve">ejo Superior de la Judicatura, </w:t>
      </w:r>
      <w:r w:rsidRPr="00A62BF8">
        <w:rPr>
          <w:rFonts w:ascii="Arial Narrow" w:hAnsi="Arial Narrow"/>
          <w:sz w:val="28"/>
          <w:szCs w:val="28"/>
          <w:lang w:val="es-ES_tradnl"/>
        </w:rPr>
        <w:t xml:space="preserve">equivalente al </w:t>
      </w:r>
      <w:r w:rsidR="00A62BF8" w:rsidRPr="00A62BF8">
        <w:rPr>
          <w:rFonts w:ascii="Arial Narrow" w:hAnsi="Arial Narrow"/>
          <w:sz w:val="28"/>
          <w:szCs w:val="28"/>
          <w:lang w:val="es-ES_tradnl"/>
        </w:rPr>
        <w:t xml:space="preserve">7% del valor del pago ordenado, y aplicable en virtud de lo dispuesto en el artículo 7 del Acuerdo PSAA16-10554 de 05 de agosto de 2.016, expedido por la misma autoridad. </w:t>
      </w:r>
      <w:r w:rsidRPr="00A62BF8">
        <w:rPr>
          <w:rFonts w:ascii="Arial Narrow" w:hAnsi="Arial Narrow"/>
          <w:sz w:val="28"/>
          <w:szCs w:val="28"/>
          <w:lang w:val="es-ES_tradnl"/>
        </w:rPr>
        <w:t xml:space="preserve">Por la Secretaria </w:t>
      </w:r>
      <w:r w:rsidRPr="00A62BF8">
        <w:rPr>
          <w:rFonts w:ascii="Arial Narrow" w:hAnsi="Arial Narrow"/>
          <w:b/>
          <w:sz w:val="28"/>
          <w:szCs w:val="28"/>
          <w:lang w:val="es-ES_tradnl"/>
        </w:rPr>
        <w:t xml:space="preserve">EFECTÚESE </w:t>
      </w:r>
      <w:r w:rsidRPr="00A62BF8">
        <w:rPr>
          <w:rFonts w:ascii="Arial Narrow" w:hAnsi="Arial Narrow"/>
          <w:sz w:val="28"/>
          <w:szCs w:val="28"/>
          <w:lang w:val="es-ES_tradnl"/>
        </w:rPr>
        <w:t xml:space="preserve">la liquidación de costas incluyendo la suma anterior. </w:t>
      </w:r>
    </w:p>
    <w:p w:rsidR="001607AA" w:rsidRPr="00A62BF8" w:rsidRDefault="001607AA" w:rsidP="001607AA">
      <w:pPr>
        <w:jc w:val="both"/>
        <w:rPr>
          <w:rFonts w:ascii="Arial Narrow" w:hAnsi="Arial Narrow"/>
          <w:sz w:val="28"/>
          <w:szCs w:val="28"/>
          <w:lang w:val="es-ES_tradnl"/>
        </w:rPr>
      </w:pPr>
      <w:r w:rsidRPr="00A62BF8">
        <w:rPr>
          <w:rFonts w:ascii="Arial Narrow" w:hAnsi="Arial Narrow"/>
          <w:sz w:val="28"/>
          <w:szCs w:val="28"/>
          <w:lang w:val="es-ES_tradnl"/>
        </w:rPr>
        <w:tab/>
      </w:r>
    </w:p>
    <w:p w:rsidR="00D8329F" w:rsidRDefault="00A62BF8" w:rsidP="001607AA">
      <w:pPr>
        <w:jc w:val="both"/>
        <w:rPr>
          <w:rFonts w:ascii="Arial Narrow" w:hAnsi="Arial Narrow"/>
          <w:sz w:val="28"/>
          <w:szCs w:val="28"/>
          <w:lang w:val="es-ES_tradnl"/>
        </w:rPr>
      </w:pPr>
      <w:r w:rsidRPr="00A62BF8">
        <w:rPr>
          <w:rFonts w:ascii="Arial Narrow" w:hAnsi="Arial Narrow"/>
          <w:sz w:val="28"/>
          <w:szCs w:val="28"/>
          <w:lang w:val="es-ES_tradnl"/>
        </w:rPr>
        <w:tab/>
      </w:r>
      <w:r w:rsidRPr="00A62BF8">
        <w:rPr>
          <w:rFonts w:ascii="Arial Narrow" w:hAnsi="Arial Narrow"/>
          <w:b/>
          <w:sz w:val="28"/>
          <w:szCs w:val="28"/>
          <w:lang w:val="es-ES_tradnl"/>
        </w:rPr>
        <w:t>3.-</w:t>
      </w:r>
      <w:r w:rsidRPr="00A62BF8">
        <w:rPr>
          <w:rFonts w:ascii="Arial Narrow" w:hAnsi="Arial Narrow"/>
          <w:sz w:val="28"/>
          <w:szCs w:val="28"/>
          <w:lang w:val="es-ES_tradnl"/>
        </w:rPr>
        <w:t xml:space="preserve"> En firme esta providencia, se ordenará lo pertinente para el pago de la liquidación del crédito y las costas. </w:t>
      </w:r>
    </w:p>
    <w:p w:rsidR="001607AA" w:rsidRPr="00A62BF8" w:rsidRDefault="00A62BF8" w:rsidP="00D8329F">
      <w:pPr>
        <w:ind w:left="2124" w:firstLine="708"/>
        <w:rPr>
          <w:rFonts w:ascii="Arial Narrow" w:hAnsi="Arial Narrow"/>
          <w:sz w:val="28"/>
          <w:szCs w:val="28"/>
          <w:lang w:val="es-ES_tradnl"/>
        </w:rPr>
      </w:pPr>
      <w:r w:rsidRPr="00A62BF8">
        <w:rPr>
          <w:rFonts w:ascii="Arial Narrow" w:hAnsi="Arial Narrow"/>
          <w:sz w:val="28"/>
          <w:szCs w:val="28"/>
          <w:lang w:val="es-ES_tradnl"/>
        </w:rPr>
        <w:lastRenderedPageBreak/>
        <w:t>NOTIFÍQUESE</w:t>
      </w:r>
      <w:r w:rsidR="00B26E6D" w:rsidRPr="00A62BF8">
        <w:rPr>
          <w:rFonts w:ascii="Arial Narrow" w:hAnsi="Arial Narrow"/>
          <w:sz w:val="28"/>
          <w:szCs w:val="28"/>
          <w:lang w:val="es-ES_tradnl"/>
        </w:rPr>
        <w:t xml:space="preserve"> Y </w:t>
      </w:r>
      <w:r w:rsidRPr="00A62BF8">
        <w:rPr>
          <w:rFonts w:ascii="Arial Narrow" w:hAnsi="Arial Narrow"/>
          <w:sz w:val="28"/>
          <w:szCs w:val="28"/>
          <w:lang w:val="es-ES_tradnl"/>
        </w:rPr>
        <w:t>CÚMPLASE</w:t>
      </w:r>
      <w:r w:rsidR="00B26E6D" w:rsidRPr="00A62BF8">
        <w:rPr>
          <w:rFonts w:ascii="Arial Narrow" w:hAnsi="Arial Narrow"/>
          <w:sz w:val="28"/>
          <w:szCs w:val="28"/>
          <w:lang w:val="es-ES_tradnl"/>
        </w:rPr>
        <w:t>,</w:t>
      </w:r>
    </w:p>
    <w:p w:rsidR="001607AA" w:rsidRDefault="001607AA" w:rsidP="001607AA">
      <w:pPr>
        <w:ind w:firstLine="708"/>
        <w:jc w:val="center"/>
        <w:rPr>
          <w:sz w:val="28"/>
          <w:szCs w:val="28"/>
          <w:lang w:val="es-ES_tradnl"/>
        </w:rPr>
      </w:pPr>
    </w:p>
    <w:p w:rsidR="00132F0A" w:rsidRDefault="008455F1" w:rsidP="00132F0A">
      <w:pPr>
        <w:jc w:val="both"/>
        <w:rPr>
          <w:sz w:val="28"/>
          <w:szCs w:val="28"/>
          <w:lang w:val="es-ES_tradnl"/>
        </w:rPr>
      </w:pPr>
      <w:r>
        <w:rPr>
          <w:noProof/>
          <w:sz w:val="26"/>
          <w:szCs w:val="26"/>
        </w:rPr>
        <w:t xml:space="preserve">        </w:t>
      </w:r>
      <w:r w:rsidR="00D8329F">
        <w:rPr>
          <w:noProof/>
          <w:sz w:val="26"/>
          <w:szCs w:val="26"/>
        </w:rPr>
        <w:t xml:space="preserve">        </w:t>
      </w:r>
      <w:r w:rsidR="00D8329F" w:rsidRPr="009C673D">
        <w:rPr>
          <w:noProof/>
          <w:sz w:val="26"/>
          <w:szCs w:val="26"/>
          <w:lang w:val="es-CO" w:eastAsia="es-CO"/>
        </w:rPr>
        <w:drawing>
          <wp:inline distT="0" distB="0" distL="0" distR="0" wp14:anchorId="0C5D6CB7" wp14:editId="77205B6E">
            <wp:extent cx="3602355" cy="1561586"/>
            <wp:effectExtent l="0" t="0" r="0" b="635"/>
            <wp:docPr id="1" name="Imagen 1" descr="C:\Users\ever2\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2\Pictures\media\image1.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45739" cy="1580392"/>
                    </a:xfrm>
                    <a:prstGeom prst="rect">
                      <a:avLst/>
                    </a:prstGeom>
                    <a:noFill/>
                    <a:ln>
                      <a:noFill/>
                    </a:ln>
                  </pic:spPr>
                </pic:pic>
              </a:graphicData>
            </a:graphic>
          </wp:inline>
        </w:drawing>
      </w:r>
    </w:p>
    <w:p w:rsidR="008455F1" w:rsidRDefault="001607AA" w:rsidP="008455F1">
      <w:pPr>
        <w:ind w:left="2124"/>
        <w:jc w:val="both"/>
        <w:rPr>
          <w:sz w:val="28"/>
          <w:szCs w:val="28"/>
          <w:lang w:val="es-ES_tradnl"/>
        </w:rPr>
      </w:pPr>
      <w:r>
        <w:rPr>
          <w:sz w:val="28"/>
          <w:szCs w:val="28"/>
          <w:lang w:val="es-ES_tradnl"/>
        </w:rPr>
        <w:t xml:space="preserve">   </w:t>
      </w:r>
      <w:r w:rsidR="00D8329F">
        <w:rPr>
          <w:sz w:val="28"/>
          <w:szCs w:val="28"/>
          <w:lang w:val="es-ES_tradnl"/>
        </w:rPr>
        <w:t xml:space="preserve">    </w:t>
      </w:r>
      <w:r>
        <w:rPr>
          <w:sz w:val="28"/>
          <w:szCs w:val="28"/>
          <w:lang w:val="es-ES_tradnl"/>
        </w:rPr>
        <w:t xml:space="preserve"> </w:t>
      </w:r>
      <w:r w:rsidR="008455F1">
        <w:rPr>
          <w:rFonts w:ascii="Arial" w:hAnsi="Arial" w:cs="Arial"/>
          <w:noProof/>
          <w:sz w:val="28"/>
          <w:szCs w:val="28"/>
          <w:lang w:eastAsia="es-CO"/>
        </w:rPr>
        <w:drawing>
          <wp:anchor distT="0" distB="0" distL="114300" distR="114300" simplePos="0" relativeHeight="251662336" behindDoc="0" locked="0" layoutInCell="1" allowOverlap="1" wp14:anchorId="45CB32D3" wp14:editId="1F69B560">
            <wp:simplePos x="0" y="0"/>
            <wp:positionH relativeFrom="margin">
              <wp:posOffset>1773555</wp:posOffset>
            </wp:positionH>
            <wp:positionV relativeFrom="paragraph">
              <wp:posOffset>4445</wp:posOffset>
            </wp:positionV>
            <wp:extent cx="1800225" cy="9715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png"/>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00225" cy="971550"/>
                    </a:xfrm>
                    <a:prstGeom prst="rect">
                      <a:avLst/>
                    </a:prstGeom>
                  </pic:spPr>
                </pic:pic>
              </a:graphicData>
            </a:graphic>
            <wp14:sizeRelH relativeFrom="margin">
              <wp14:pctWidth>0</wp14:pctWidth>
            </wp14:sizeRelH>
            <wp14:sizeRelV relativeFrom="margin">
              <wp14:pctHeight>0</wp14:pctHeight>
            </wp14:sizeRelV>
          </wp:anchor>
        </w:drawing>
      </w:r>
    </w:p>
    <w:p w:rsidR="008455F1" w:rsidRDefault="008455F1" w:rsidP="008455F1">
      <w:pPr>
        <w:jc w:val="both"/>
        <w:rPr>
          <w:sz w:val="28"/>
          <w:szCs w:val="28"/>
          <w:lang w:val="es-ES_tradnl"/>
        </w:rPr>
      </w:pPr>
    </w:p>
    <w:p w:rsidR="008455F1" w:rsidRDefault="008455F1" w:rsidP="008455F1">
      <w:pPr>
        <w:jc w:val="both"/>
        <w:rPr>
          <w:sz w:val="28"/>
          <w:szCs w:val="28"/>
          <w:lang w:val="es-ES_tradnl"/>
        </w:rPr>
      </w:pPr>
    </w:p>
    <w:p w:rsidR="008455F1" w:rsidRDefault="008455F1" w:rsidP="008455F1">
      <w:pPr>
        <w:jc w:val="both"/>
        <w:rPr>
          <w:sz w:val="28"/>
          <w:szCs w:val="28"/>
          <w:lang w:val="es-ES_tradnl"/>
        </w:rPr>
      </w:pPr>
    </w:p>
    <w:p w:rsidR="008455F1" w:rsidRDefault="008455F1" w:rsidP="008455F1">
      <w:pPr>
        <w:jc w:val="both"/>
        <w:rPr>
          <w:sz w:val="28"/>
          <w:szCs w:val="28"/>
          <w:lang w:val="es-ES_tradnl"/>
        </w:rPr>
      </w:pPr>
      <w:bookmarkStart w:id="0" w:name="_GoBack"/>
      <w:bookmarkEnd w:id="0"/>
    </w:p>
    <w:p w:rsidR="001607AA" w:rsidRDefault="008455F1" w:rsidP="001607AA">
      <w:pPr>
        <w:ind w:left="2124"/>
        <w:jc w:val="both"/>
        <w:rPr>
          <w:sz w:val="28"/>
          <w:szCs w:val="28"/>
          <w:lang w:val="es-ES_tradnl"/>
        </w:rPr>
      </w:pPr>
      <w:r>
        <w:rPr>
          <w:rFonts w:ascii="Arial Narrow" w:hAnsi="Arial Narrow"/>
          <w:sz w:val="28"/>
          <w:szCs w:val="28"/>
          <w:lang w:val="es-ES_tradnl"/>
        </w:rPr>
        <w:t xml:space="preserve">      </w:t>
      </w:r>
      <w:r w:rsidR="001607AA" w:rsidRPr="00D8329F">
        <w:rPr>
          <w:rFonts w:ascii="Arial Narrow" w:hAnsi="Arial Narrow"/>
          <w:sz w:val="28"/>
          <w:szCs w:val="28"/>
          <w:lang w:val="es-ES_tradnl"/>
        </w:rPr>
        <w:t>EVER PIAMBA MONTERO</w:t>
      </w:r>
      <w:r w:rsidR="001607AA">
        <w:rPr>
          <w:sz w:val="28"/>
          <w:szCs w:val="28"/>
          <w:lang w:val="es-ES_tradnl"/>
        </w:rPr>
        <w:t>.</w:t>
      </w:r>
      <w:r w:rsidR="00D8329F">
        <w:rPr>
          <w:sz w:val="28"/>
          <w:szCs w:val="28"/>
          <w:lang w:val="es-ES_tradnl"/>
        </w:rPr>
        <w:t xml:space="preserve">  </w:t>
      </w:r>
    </w:p>
    <w:p w:rsidR="001706A7" w:rsidRDefault="00A62BF8">
      <w:r>
        <w:rPr>
          <w:noProof/>
          <w:sz w:val="28"/>
          <w:szCs w:val="28"/>
          <w:lang w:val="es-CO" w:eastAsia="es-CO"/>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357505</wp:posOffset>
                </wp:positionV>
                <wp:extent cx="2962275" cy="1190625"/>
                <wp:effectExtent l="0" t="0" r="28575" b="28575"/>
                <wp:wrapNone/>
                <wp:docPr id="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190625"/>
                        </a:xfrm>
                        <a:prstGeom prst="rect">
                          <a:avLst/>
                        </a:prstGeom>
                        <a:solidFill>
                          <a:srgbClr val="FFFFFF"/>
                        </a:solidFill>
                        <a:ln w="9525">
                          <a:solidFill>
                            <a:srgbClr val="000000"/>
                          </a:solidFill>
                          <a:miter lim="800000"/>
                          <a:headEnd/>
                          <a:tailEnd/>
                        </a:ln>
                      </wps:spPr>
                      <wps:txbx>
                        <w:txbxContent>
                          <w:p w:rsidR="001607AA" w:rsidRPr="00426C61" w:rsidRDefault="001607AA" w:rsidP="001607AA">
                            <w:pPr>
                              <w:jc w:val="center"/>
                              <w:rPr>
                                <w:rFonts w:ascii="Arial" w:hAnsi="Arial" w:cs="Arial"/>
                                <w:sz w:val="14"/>
                                <w:szCs w:val="14"/>
                              </w:rPr>
                            </w:pPr>
                            <w:r w:rsidRPr="00B26E6D">
                              <w:rPr>
                                <w:rFonts w:ascii="Arial" w:hAnsi="Arial" w:cs="Arial"/>
                                <w:b/>
                                <w:sz w:val="14"/>
                                <w:szCs w:val="14"/>
                              </w:rPr>
                              <w:t xml:space="preserve">JUZGADO LABORAL DEL CIRCUITO DE PUERTO TEJADA - </w:t>
                            </w:r>
                            <w:proofErr w:type="gramStart"/>
                            <w:r w:rsidRPr="00B26E6D">
                              <w:rPr>
                                <w:rFonts w:ascii="Arial" w:hAnsi="Arial" w:cs="Arial"/>
                                <w:b/>
                                <w:sz w:val="14"/>
                                <w:szCs w:val="14"/>
                              </w:rPr>
                              <w:t>CAUCA</w:t>
                            </w:r>
                            <w:r w:rsidRPr="00426C61">
                              <w:rPr>
                                <w:rFonts w:ascii="Arial" w:hAnsi="Arial" w:cs="Arial"/>
                                <w:sz w:val="14"/>
                                <w:szCs w:val="14"/>
                              </w:rPr>
                              <w:t>.-</w:t>
                            </w:r>
                            <w:proofErr w:type="gramEnd"/>
                          </w:p>
                          <w:p w:rsidR="001607AA" w:rsidRPr="00426C61" w:rsidRDefault="001607AA" w:rsidP="001607AA">
                            <w:pPr>
                              <w:jc w:val="both"/>
                              <w:rPr>
                                <w:rFonts w:ascii="Arial" w:hAnsi="Arial" w:cs="Arial"/>
                                <w:sz w:val="14"/>
                                <w:szCs w:val="14"/>
                              </w:rPr>
                            </w:pPr>
                            <w:r w:rsidRPr="00426C61">
                              <w:rPr>
                                <w:rFonts w:ascii="Arial" w:hAnsi="Arial" w:cs="Arial"/>
                                <w:sz w:val="14"/>
                                <w:szCs w:val="14"/>
                              </w:rPr>
                              <w:t>La presente providencia se notifica por anotación en Estado No.</w:t>
                            </w:r>
                            <w:r w:rsidR="008455F1">
                              <w:rPr>
                                <w:rFonts w:ascii="Verdana" w:hAnsi="Verdana" w:cs="Courier New"/>
                                <w:b/>
                                <w:sz w:val="16"/>
                                <w:szCs w:val="16"/>
                                <w:u w:val="single"/>
                              </w:rPr>
                              <w:t>011</w:t>
                            </w:r>
                            <w:r w:rsidR="00B26E6D">
                              <w:rPr>
                                <w:rFonts w:ascii="Verdana" w:hAnsi="Verdana" w:cs="Courier New"/>
                                <w:b/>
                                <w:sz w:val="16"/>
                                <w:szCs w:val="16"/>
                                <w:u w:val="single"/>
                              </w:rPr>
                              <w:t xml:space="preserve"> </w:t>
                            </w:r>
                            <w:r w:rsidRPr="00426C61">
                              <w:rPr>
                                <w:rFonts w:ascii="Verdana" w:hAnsi="Verdana" w:cs="Courier New"/>
                                <w:sz w:val="14"/>
                                <w:szCs w:val="14"/>
                              </w:rPr>
                              <w:t>fijado hoy</w:t>
                            </w:r>
                            <w:r w:rsidR="00B26E6D">
                              <w:rPr>
                                <w:rFonts w:ascii="Verdana" w:hAnsi="Verdana" w:cs="Courier New"/>
                                <w:sz w:val="14"/>
                                <w:szCs w:val="14"/>
                              </w:rPr>
                              <w:t xml:space="preserve"> </w:t>
                            </w:r>
                            <w:r w:rsidR="00D8329F">
                              <w:rPr>
                                <w:rFonts w:ascii="Arial" w:hAnsi="Arial" w:cs="Arial"/>
                                <w:b/>
                                <w:sz w:val="16"/>
                                <w:szCs w:val="16"/>
                                <w:u w:val="single"/>
                              </w:rPr>
                              <w:t>23</w:t>
                            </w:r>
                            <w:r w:rsidRPr="001F015A">
                              <w:rPr>
                                <w:rFonts w:ascii="Arial" w:hAnsi="Arial" w:cs="Arial"/>
                                <w:b/>
                                <w:sz w:val="16"/>
                                <w:szCs w:val="16"/>
                                <w:u w:val="single"/>
                              </w:rPr>
                              <w:t xml:space="preserve"> de </w:t>
                            </w:r>
                            <w:proofErr w:type="gramStart"/>
                            <w:r w:rsidR="00D8329F">
                              <w:rPr>
                                <w:rFonts w:ascii="Arial" w:hAnsi="Arial" w:cs="Arial"/>
                                <w:b/>
                                <w:sz w:val="16"/>
                                <w:szCs w:val="16"/>
                                <w:u w:val="single"/>
                              </w:rPr>
                              <w:t>MARZO  DE</w:t>
                            </w:r>
                            <w:proofErr w:type="gramEnd"/>
                            <w:r w:rsidR="00D8329F">
                              <w:rPr>
                                <w:rFonts w:ascii="Arial" w:hAnsi="Arial" w:cs="Arial"/>
                                <w:b/>
                                <w:sz w:val="16"/>
                                <w:szCs w:val="16"/>
                                <w:u w:val="single"/>
                              </w:rPr>
                              <w:t xml:space="preserve"> 2021</w:t>
                            </w:r>
                          </w:p>
                          <w:p w:rsidR="001607AA" w:rsidRDefault="001607AA" w:rsidP="008455F1">
                            <w:pPr>
                              <w:jc w:val="both"/>
                              <w:rPr>
                                <w:rFonts w:ascii="Arial" w:hAnsi="Arial" w:cs="Arial"/>
                                <w:sz w:val="14"/>
                                <w:szCs w:val="14"/>
                              </w:rPr>
                            </w:pPr>
                          </w:p>
                          <w:p w:rsidR="008455F1" w:rsidRPr="00426C61" w:rsidRDefault="008455F1" w:rsidP="008455F1">
                            <w:pPr>
                              <w:jc w:val="both"/>
                              <w:rPr>
                                <w:rFonts w:ascii="Arial" w:hAnsi="Arial" w:cs="Arial"/>
                                <w:sz w:val="14"/>
                                <w:szCs w:val="14"/>
                              </w:rPr>
                            </w:pPr>
                          </w:p>
                          <w:p w:rsidR="001607AA" w:rsidRPr="00426C61" w:rsidRDefault="001607AA" w:rsidP="008455F1">
                            <w:pPr>
                              <w:jc w:val="both"/>
                              <w:rPr>
                                <w:rFonts w:ascii="Arial" w:hAnsi="Arial" w:cs="Arial"/>
                                <w:sz w:val="14"/>
                                <w:szCs w:val="14"/>
                              </w:rPr>
                            </w:pPr>
                          </w:p>
                          <w:p w:rsidR="008455F1" w:rsidRDefault="00B26E6D" w:rsidP="00B26E6D">
                            <w:pPr>
                              <w:rPr>
                                <w:rFonts w:ascii="Arial" w:hAnsi="Arial" w:cs="Arial"/>
                                <w:b/>
                                <w:sz w:val="14"/>
                                <w:szCs w:val="14"/>
                              </w:rPr>
                            </w:pPr>
                            <w:r>
                              <w:rPr>
                                <w:rFonts w:ascii="Arial" w:hAnsi="Arial" w:cs="Arial"/>
                                <w:b/>
                                <w:sz w:val="14"/>
                                <w:szCs w:val="14"/>
                              </w:rPr>
                              <w:t xml:space="preserve">        </w:t>
                            </w:r>
                          </w:p>
                          <w:p w:rsidR="001607AA" w:rsidRPr="00426C61" w:rsidRDefault="008455F1" w:rsidP="00B26E6D">
                            <w:pPr>
                              <w:rPr>
                                <w:rFonts w:ascii="Arial" w:hAnsi="Arial" w:cs="Arial"/>
                                <w:sz w:val="14"/>
                                <w:szCs w:val="14"/>
                              </w:rPr>
                            </w:pPr>
                            <w:r>
                              <w:rPr>
                                <w:rFonts w:ascii="Arial" w:hAnsi="Arial" w:cs="Arial"/>
                                <w:b/>
                                <w:sz w:val="14"/>
                                <w:szCs w:val="14"/>
                              </w:rPr>
                              <w:t xml:space="preserve">                                 </w:t>
                            </w:r>
                            <w:r w:rsidR="00B26E6D">
                              <w:rPr>
                                <w:rFonts w:ascii="Arial" w:hAnsi="Arial" w:cs="Arial"/>
                                <w:b/>
                                <w:sz w:val="14"/>
                                <w:szCs w:val="14"/>
                              </w:rPr>
                              <w:t xml:space="preserve"> </w:t>
                            </w:r>
                            <w:r w:rsidR="001607AA" w:rsidRPr="00426C61">
                              <w:rPr>
                                <w:rFonts w:ascii="Arial" w:hAnsi="Arial" w:cs="Arial"/>
                                <w:b/>
                                <w:sz w:val="14"/>
                                <w:szCs w:val="14"/>
                              </w:rPr>
                              <w:t>EVER PIAMBA MONTERO</w:t>
                            </w:r>
                            <w:r w:rsidR="001607AA" w:rsidRPr="00426C61">
                              <w:rPr>
                                <w:b/>
                                <w:sz w:val="14"/>
                                <w:szCs w:val="14"/>
                              </w:rPr>
                              <w:t>.</w:t>
                            </w:r>
                          </w:p>
                          <w:p w:rsidR="001607AA" w:rsidRPr="00C54034" w:rsidRDefault="001607AA" w:rsidP="001607AA">
                            <w:pPr>
                              <w:jc w:val="center"/>
                              <w:rPr>
                                <w:b/>
                                <w:sz w:val="14"/>
                                <w:szCs w:val="14"/>
                              </w:rPr>
                            </w:pPr>
                            <w:r w:rsidRPr="00426C61">
                              <w:rPr>
                                <w:rFonts w:ascii="Arial" w:hAnsi="Arial" w:cs="Arial"/>
                                <w:b/>
                                <w:sz w:val="14"/>
                                <w:szCs w:val="14"/>
                              </w:rPr>
                              <w:t>Secretario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82.05pt;margin-top:28.15pt;width:233.25pt;height:9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">
                <v:textbox>
                  <w:txbxContent>
                    <w:p w:rsidR="001607AA" w:rsidRPr="00426C61" w:rsidRDefault="001607AA" w:rsidP="001607AA">
                      <w:pPr>
                        <w:jc w:val="center"/>
                        <w:rPr>
                          <w:rFonts w:ascii="Arial" w:hAnsi="Arial" w:cs="Arial"/>
                          <w:sz w:val="14"/>
                          <w:szCs w:val="14"/>
                        </w:rPr>
                      </w:pPr>
                      <w:r w:rsidRPr="00B26E6D">
                        <w:rPr>
                          <w:rFonts w:ascii="Arial" w:hAnsi="Arial" w:cs="Arial"/>
                          <w:b/>
                          <w:sz w:val="14"/>
                          <w:szCs w:val="14"/>
                        </w:rPr>
                        <w:t xml:space="preserve">JUZGADO LABORAL DEL CIRCUITO DE PUERTO TEJADA - </w:t>
                      </w:r>
                      <w:proofErr w:type="gramStart"/>
                      <w:r w:rsidRPr="00B26E6D">
                        <w:rPr>
                          <w:rFonts w:ascii="Arial" w:hAnsi="Arial" w:cs="Arial"/>
                          <w:b/>
                          <w:sz w:val="14"/>
                          <w:szCs w:val="14"/>
                        </w:rPr>
                        <w:t>CAUCA</w:t>
                      </w:r>
                      <w:r w:rsidRPr="00426C61">
                        <w:rPr>
                          <w:rFonts w:ascii="Arial" w:hAnsi="Arial" w:cs="Arial"/>
                          <w:sz w:val="14"/>
                          <w:szCs w:val="14"/>
                        </w:rPr>
                        <w:t>.-</w:t>
                      </w:r>
                      <w:proofErr w:type="gramEnd"/>
                    </w:p>
                    <w:p w:rsidR="001607AA" w:rsidRPr="00426C61" w:rsidRDefault="001607AA" w:rsidP="001607AA">
                      <w:pPr>
                        <w:jc w:val="both"/>
                        <w:rPr>
                          <w:rFonts w:ascii="Arial" w:hAnsi="Arial" w:cs="Arial"/>
                          <w:sz w:val="14"/>
                          <w:szCs w:val="14"/>
                        </w:rPr>
                      </w:pPr>
                      <w:r w:rsidRPr="00426C61">
                        <w:rPr>
                          <w:rFonts w:ascii="Arial" w:hAnsi="Arial" w:cs="Arial"/>
                          <w:sz w:val="14"/>
                          <w:szCs w:val="14"/>
                        </w:rPr>
                        <w:t>La presente providencia se notifica por anotación en Estado No.</w:t>
                      </w:r>
                      <w:r w:rsidR="008455F1">
                        <w:rPr>
                          <w:rFonts w:ascii="Verdana" w:hAnsi="Verdana" w:cs="Courier New"/>
                          <w:b/>
                          <w:sz w:val="16"/>
                          <w:szCs w:val="16"/>
                          <w:u w:val="single"/>
                        </w:rPr>
                        <w:t>011</w:t>
                      </w:r>
                      <w:r w:rsidR="00B26E6D">
                        <w:rPr>
                          <w:rFonts w:ascii="Verdana" w:hAnsi="Verdana" w:cs="Courier New"/>
                          <w:b/>
                          <w:sz w:val="16"/>
                          <w:szCs w:val="16"/>
                          <w:u w:val="single"/>
                        </w:rPr>
                        <w:t xml:space="preserve"> </w:t>
                      </w:r>
                      <w:r w:rsidRPr="00426C61">
                        <w:rPr>
                          <w:rFonts w:ascii="Verdana" w:hAnsi="Verdana" w:cs="Courier New"/>
                          <w:sz w:val="14"/>
                          <w:szCs w:val="14"/>
                        </w:rPr>
                        <w:t>fijado hoy</w:t>
                      </w:r>
                      <w:r w:rsidR="00B26E6D">
                        <w:rPr>
                          <w:rFonts w:ascii="Verdana" w:hAnsi="Verdana" w:cs="Courier New"/>
                          <w:sz w:val="14"/>
                          <w:szCs w:val="14"/>
                        </w:rPr>
                        <w:t xml:space="preserve"> </w:t>
                      </w:r>
                      <w:r w:rsidR="00D8329F">
                        <w:rPr>
                          <w:rFonts w:ascii="Arial" w:hAnsi="Arial" w:cs="Arial"/>
                          <w:b/>
                          <w:sz w:val="16"/>
                          <w:szCs w:val="16"/>
                          <w:u w:val="single"/>
                        </w:rPr>
                        <w:t>23</w:t>
                      </w:r>
                      <w:r w:rsidRPr="001F015A">
                        <w:rPr>
                          <w:rFonts w:ascii="Arial" w:hAnsi="Arial" w:cs="Arial"/>
                          <w:b/>
                          <w:sz w:val="16"/>
                          <w:szCs w:val="16"/>
                          <w:u w:val="single"/>
                        </w:rPr>
                        <w:t xml:space="preserve"> de </w:t>
                      </w:r>
                      <w:proofErr w:type="gramStart"/>
                      <w:r w:rsidR="00D8329F">
                        <w:rPr>
                          <w:rFonts w:ascii="Arial" w:hAnsi="Arial" w:cs="Arial"/>
                          <w:b/>
                          <w:sz w:val="16"/>
                          <w:szCs w:val="16"/>
                          <w:u w:val="single"/>
                        </w:rPr>
                        <w:t>MARZO  DE</w:t>
                      </w:r>
                      <w:proofErr w:type="gramEnd"/>
                      <w:r w:rsidR="00D8329F">
                        <w:rPr>
                          <w:rFonts w:ascii="Arial" w:hAnsi="Arial" w:cs="Arial"/>
                          <w:b/>
                          <w:sz w:val="16"/>
                          <w:szCs w:val="16"/>
                          <w:u w:val="single"/>
                        </w:rPr>
                        <w:t xml:space="preserve"> 2021</w:t>
                      </w:r>
                    </w:p>
                    <w:p w:rsidR="001607AA" w:rsidRDefault="001607AA" w:rsidP="008455F1">
                      <w:pPr>
                        <w:jc w:val="both"/>
                        <w:rPr>
                          <w:rFonts w:ascii="Arial" w:hAnsi="Arial" w:cs="Arial"/>
                          <w:sz w:val="14"/>
                          <w:szCs w:val="14"/>
                        </w:rPr>
                      </w:pPr>
                    </w:p>
                    <w:p w:rsidR="008455F1" w:rsidRPr="00426C61" w:rsidRDefault="008455F1" w:rsidP="008455F1">
                      <w:pPr>
                        <w:jc w:val="both"/>
                        <w:rPr>
                          <w:rFonts w:ascii="Arial" w:hAnsi="Arial" w:cs="Arial"/>
                          <w:sz w:val="14"/>
                          <w:szCs w:val="14"/>
                        </w:rPr>
                      </w:pPr>
                    </w:p>
                    <w:p w:rsidR="001607AA" w:rsidRPr="00426C61" w:rsidRDefault="001607AA" w:rsidP="008455F1">
                      <w:pPr>
                        <w:jc w:val="both"/>
                        <w:rPr>
                          <w:rFonts w:ascii="Arial" w:hAnsi="Arial" w:cs="Arial"/>
                          <w:sz w:val="14"/>
                          <w:szCs w:val="14"/>
                        </w:rPr>
                      </w:pPr>
                    </w:p>
                    <w:p w:rsidR="008455F1" w:rsidRDefault="00B26E6D" w:rsidP="00B26E6D">
                      <w:pPr>
                        <w:rPr>
                          <w:rFonts w:ascii="Arial" w:hAnsi="Arial" w:cs="Arial"/>
                          <w:b/>
                          <w:sz w:val="14"/>
                          <w:szCs w:val="14"/>
                        </w:rPr>
                      </w:pPr>
                      <w:r>
                        <w:rPr>
                          <w:rFonts w:ascii="Arial" w:hAnsi="Arial" w:cs="Arial"/>
                          <w:b/>
                          <w:sz w:val="14"/>
                          <w:szCs w:val="14"/>
                        </w:rPr>
                        <w:t xml:space="preserve">        </w:t>
                      </w:r>
                    </w:p>
                    <w:p w:rsidR="001607AA" w:rsidRPr="00426C61" w:rsidRDefault="008455F1" w:rsidP="00B26E6D">
                      <w:pPr>
                        <w:rPr>
                          <w:rFonts w:ascii="Arial" w:hAnsi="Arial" w:cs="Arial"/>
                          <w:sz w:val="14"/>
                          <w:szCs w:val="14"/>
                        </w:rPr>
                      </w:pPr>
                      <w:r>
                        <w:rPr>
                          <w:rFonts w:ascii="Arial" w:hAnsi="Arial" w:cs="Arial"/>
                          <w:b/>
                          <w:sz w:val="14"/>
                          <w:szCs w:val="14"/>
                        </w:rPr>
                        <w:t xml:space="preserve">                                 </w:t>
                      </w:r>
                      <w:r w:rsidR="00B26E6D">
                        <w:rPr>
                          <w:rFonts w:ascii="Arial" w:hAnsi="Arial" w:cs="Arial"/>
                          <w:b/>
                          <w:sz w:val="14"/>
                          <w:szCs w:val="14"/>
                        </w:rPr>
                        <w:t xml:space="preserve"> </w:t>
                      </w:r>
                      <w:r w:rsidR="001607AA" w:rsidRPr="00426C61">
                        <w:rPr>
                          <w:rFonts w:ascii="Arial" w:hAnsi="Arial" w:cs="Arial"/>
                          <w:b/>
                          <w:sz w:val="14"/>
                          <w:szCs w:val="14"/>
                        </w:rPr>
                        <w:t>EVER PIAMBA MONTERO</w:t>
                      </w:r>
                      <w:r w:rsidR="001607AA" w:rsidRPr="00426C61">
                        <w:rPr>
                          <w:b/>
                          <w:sz w:val="14"/>
                          <w:szCs w:val="14"/>
                        </w:rPr>
                        <w:t>.</w:t>
                      </w:r>
                    </w:p>
                    <w:p w:rsidR="001607AA" w:rsidRPr="00C54034" w:rsidRDefault="001607AA" w:rsidP="001607AA">
                      <w:pPr>
                        <w:jc w:val="center"/>
                        <w:rPr>
                          <w:b/>
                          <w:sz w:val="14"/>
                          <w:szCs w:val="14"/>
                        </w:rPr>
                      </w:pPr>
                      <w:r w:rsidRPr="00426C61">
                        <w:rPr>
                          <w:rFonts w:ascii="Arial" w:hAnsi="Arial" w:cs="Arial"/>
                          <w:b/>
                          <w:sz w:val="14"/>
                          <w:szCs w:val="14"/>
                        </w:rPr>
                        <w:t>Secretario</w:t>
                      </w:r>
                    </w:p>
                  </w:txbxContent>
                </v:textbox>
                <w10:wrap anchorx="margin"/>
              </v:shape>
            </w:pict>
          </mc:Fallback>
        </mc:AlternateContent>
      </w:r>
    </w:p>
    <w:sectPr w:rsidR="001706A7" w:rsidSect="00DA7BEB">
      <w:footerReference w:type="default" r:id="rId10"/>
      <w:pgSz w:w="12242" w:h="18722" w:code="14"/>
      <w:pgMar w:top="1814" w:right="1021"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0D" w:rsidRDefault="005F3C0D" w:rsidP="00E766EA">
      <w:r>
        <w:separator/>
      </w:r>
    </w:p>
  </w:endnote>
  <w:endnote w:type="continuationSeparator" w:id="0">
    <w:p w:rsidR="005F3C0D" w:rsidRDefault="005F3C0D" w:rsidP="00E7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MT">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EA" w:rsidRDefault="00E766EA">
    <w:pPr>
      <w:pStyle w:val="Piedepgina"/>
      <w:rPr>
        <w:lang w:val="es-CO"/>
      </w:rPr>
    </w:pPr>
  </w:p>
  <w:p w:rsidR="00E766EA" w:rsidRPr="00E766EA" w:rsidRDefault="00E766EA">
    <w:pPr>
      <w:pStyle w:val="Piedepgina"/>
      <w:rPr>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0D" w:rsidRDefault="005F3C0D" w:rsidP="00E766EA">
      <w:r>
        <w:separator/>
      </w:r>
    </w:p>
  </w:footnote>
  <w:footnote w:type="continuationSeparator" w:id="0">
    <w:p w:rsidR="005F3C0D" w:rsidRDefault="005F3C0D" w:rsidP="00E7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AA"/>
    <w:rsid w:val="00015932"/>
    <w:rsid w:val="0002218F"/>
    <w:rsid w:val="000339F0"/>
    <w:rsid w:val="000A372D"/>
    <w:rsid w:val="00116289"/>
    <w:rsid w:val="0013030F"/>
    <w:rsid w:val="00132F0A"/>
    <w:rsid w:val="001369E7"/>
    <w:rsid w:val="001607AA"/>
    <w:rsid w:val="001706A7"/>
    <w:rsid w:val="001D1497"/>
    <w:rsid w:val="00214C74"/>
    <w:rsid w:val="00251C38"/>
    <w:rsid w:val="00273DCE"/>
    <w:rsid w:val="00274AFA"/>
    <w:rsid w:val="003049BD"/>
    <w:rsid w:val="00366B70"/>
    <w:rsid w:val="00407D0C"/>
    <w:rsid w:val="00465418"/>
    <w:rsid w:val="00510206"/>
    <w:rsid w:val="005A2286"/>
    <w:rsid w:val="005F3C0D"/>
    <w:rsid w:val="006B5DFC"/>
    <w:rsid w:val="00764EB1"/>
    <w:rsid w:val="007C4AB4"/>
    <w:rsid w:val="007E3B92"/>
    <w:rsid w:val="008455F1"/>
    <w:rsid w:val="008E723C"/>
    <w:rsid w:val="00924660"/>
    <w:rsid w:val="009B1D2B"/>
    <w:rsid w:val="009D1846"/>
    <w:rsid w:val="009E4A73"/>
    <w:rsid w:val="00A12DC9"/>
    <w:rsid w:val="00A13884"/>
    <w:rsid w:val="00A62BF8"/>
    <w:rsid w:val="00A968F9"/>
    <w:rsid w:val="00AC01A6"/>
    <w:rsid w:val="00B14A6C"/>
    <w:rsid w:val="00B26E6D"/>
    <w:rsid w:val="00B67683"/>
    <w:rsid w:val="00C10A10"/>
    <w:rsid w:val="00C13EB5"/>
    <w:rsid w:val="00C209BE"/>
    <w:rsid w:val="00C21B8E"/>
    <w:rsid w:val="00C40BF5"/>
    <w:rsid w:val="00C507D4"/>
    <w:rsid w:val="00CB3AA5"/>
    <w:rsid w:val="00CC3484"/>
    <w:rsid w:val="00D34FDE"/>
    <w:rsid w:val="00D8329F"/>
    <w:rsid w:val="00D83BDB"/>
    <w:rsid w:val="00DA7BEB"/>
    <w:rsid w:val="00E02B8B"/>
    <w:rsid w:val="00E766EA"/>
    <w:rsid w:val="00EB5C39"/>
    <w:rsid w:val="00EF4E5E"/>
    <w:rsid w:val="00F003E4"/>
    <w:rsid w:val="00F111D7"/>
    <w:rsid w:val="00F25909"/>
    <w:rsid w:val="00F657F6"/>
    <w:rsid w:val="00F724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73BF"/>
  <w15:docId w15:val="{600327D9-59A4-47DB-8456-7AC3CEDA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lbertus MT" w:eastAsiaTheme="minorHAnsi" w:hAnsi="Albertus MT" w:cs="Times New Roman"/>
        <w:sz w:val="26"/>
        <w:szCs w:val="26"/>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7AA"/>
    <w:pPr>
      <w:spacing w:after="0" w:line="240" w:lineRule="auto"/>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766EA"/>
    <w:pPr>
      <w:tabs>
        <w:tab w:val="center" w:pos="4419"/>
        <w:tab w:val="right" w:pos="8838"/>
      </w:tabs>
    </w:pPr>
  </w:style>
  <w:style w:type="character" w:customStyle="1" w:styleId="EncabezadoCar">
    <w:name w:val="Encabezado Car"/>
    <w:basedOn w:val="Fuentedeprrafopredeter"/>
    <w:link w:val="Encabezado"/>
    <w:uiPriority w:val="99"/>
    <w:semiHidden/>
    <w:rsid w:val="00E766EA"/>
    <w:rPr>
      <w:rFonts w:ascii="Times New Roman" w:eastAsia="Times New Roman" w:hAnsi="Times New Roman"/>
      <w:sz w:val="24"/>
      <w:szCs w:val="24"/>
      <w:lang w:val="es-ES" w:eastAsia="es-ES"/>
    </w:rPr>
  </w:style>
  <w:style w:type="paragraph" w:styleId="Piedepgina">
    <w:name w:val="footer"/>
    <w:basedOn w:val="Normal"/>
    <w:link w:val="PiedepginaCar"/>
    <w:uiPriority w:val="99"/>
    <w:semiHidden/>
    <w:unhideWhenUsed/>
    <w:rsid w:val="00E766EA"/>
    <w:pPr>
      <w:tabs>
        <w:tab w:val="center" w:pos="4419"/>
        <w:tab w:val="right" w:pos="8838"/>
      </w:tabs>
    </w:pPr>
  </w:style>
  <w:style w:type="character" w:customStyle="1" w:styleId="PiedepginaCar">
    <w:name w:val="Pie de página Car"/>
    <w:basedOn w:val="Fuentedeprrafopredeter"/>
    <w:link w:val="Piedepgina"/>
    <w:uiPriority w:val="99"/>
    <w:semiHidden/>
    <w:rsid w:val="00E766EA"/>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D832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9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file:///C:\Users\ever2\Pictures\media\image1.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laboral</dc:creator>
  <cp:lastModifiedBy>EVER</cp:lastModifiedBy>
  <cp:revision>3</cp:revision>
  <cp:lastPrinted>2021-03-19T22:00:00Z</cp:lastPrinted>
  <dcterms:created xsi:type="dcterms:W3CDTF">2021-03-23T14:51:00Z</dcterms:created>
  <dcterms:modified xsi:type="dcterms:W3CDTF">2021-03-23T14:58:00Z</dcterms:modified>
</cp:coreProperties>
</file>