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EA8" w:rsidRPr="00AC32C9" w:rsidRDefault="00FA0EA8" w:rsidP="004D447E">
      <w:pPr>
        <w:jc w:val="both"/>
        <w:rPr>
          <w:rFonts w:ascii="Arial Narrow" w:hAnsi="Arial Narrow"/>
          <w:b/>
          <w:sz w:val="28"/>
          <w:szCs w:val="28"/>
          <w:lang w:val="es-ES_tradnl"/>
        </w:rPr>
      </w:pPr>
      <w:r w:rsidRPr="00AC32C9">
        <w:rPr>
          <w:rFonts w:ascii="Arial Narrow" w:hAnsi="Arial Narrow"/>
          <w:b/>
          <w:sz w:val="28"/>
          <w:szCs w:val="28"/>
          <w:lang w:val="es-ES_tradnl"/>
        </w:rPr>
        <w:t>Providencia: Auto Ordena Emplazamiento</w:t>
      </w:r>
    </w:p>
    <w:p w:rsidR="00FA0EA8" w:rsidRPr="00AC32C9" w:rsidRDefault="00FA0EA8" w:rsidP="004D447E">
      <w:pPr>
        <w:jc w:val="both"/>
        <w:rPr>
          <w:rFonts w:ascii="Arial Narrow" w:hAnsi="Arial Narrow"/>
          <w:b/>
          <w:sz w:val="28"/>
          <w:szCs w:val="28"/>
          <w:lang w:val="es-ES_tradnl"/>
        </w:rPr>
      </w:pPr>
      <w:r w:rsidRPr="00AC32C9">
        <w:rPr>
          <w:rFonts w:ascii="Arial Narrow" w:hAnsi="Arial Narrow"/>
          <w:b/>
          <w:sz w:val="28"/>
          <w:szCs w:val="28"/>
          <w:lang w:val="es-ES_tradnl"/>
        </w:rPr>
        <w:t>Proceso: Ordinario Laboral de Primera Instancia</w:t>
      </w:r>
    </w:p>
    <w:p w:rsidR="00FA0EA8" w:rsidRPr="00AC32C9" w:rsidRDefault="00FA0EA8" w:rsidP="004D447E">
      <w:pPr>
        <w:jc w:val="both"/>
        <w:rPr>
          <w:rFonts w:ascii="Arial Narrow" w:hAnsi="Arial Narrow"/>
          <w:b/>
          <w:sz w:val="28"/>
          <w:szCs w:val="28"/>
          <w:lang w:val="es-ES_tradnl"/>
        </w:rPr>
      </w:pPr>
      <w:r w:rsidRPr="00AC32C9">
        <w:rPr>
          <w:rFonts w:ascii="Arial Narrow" w:hAnsi="Arial Narrow"/>
          <w:b/>
          <w:sz w:val="28"/>
          <w:szCs w:val="28"/>
          <w:lang w:val="es-ES_tradnl"/>
        </w:rPr>
        <w:t>Demandante: Abelito Zúñiga Lucumí</w:t>
      </w:r>
    </w:p>
    <w:p w:rsidR="00FA0EA8" w:rsidRPr="00AC32C9" w:rsidRDefault="00FA0EA8" w:rsidP="004D447E">
      <w:pPr>
        <w:jc w:val="both"/>
        <w:rPr>
          <w:rFonts w:ascii="Arial Narrow" w:hAnsi="Arial Narrow"/>
          <w:b/>
          <w:sz w:val="28"/>
          <w:szCs w:val="28"/>
          <w:lang w:val="es-ES_tradnl"/>
        </w:rPr>
      </w:pPr>
      <w:r w:rsidRPr="00AC32C9">
        <w:rPr>
          <w:rFonts w:ascii="Arial Narrow" w:hAnsi="Arial Narrow"/>
          <w:b/>
          <w:sz w:val="28"/>
          <w:szCs w:val="28"/>
          <w:lang w:val="es-ES_tradnl"/>
        </w:rPr>
        <w:t xml:space="preserve">Demandados: Agropecuaria San Isidro S.A., en Liquidación y Otros. </w:t>
      </w:r>
    </w:p>
    <w:p w:rsidR="00FA0EA8" w:rsidRPr="00AC32C9" w:rsidRDefault="00C05137" w:rsidP="004D447E">
      <w:pPr>
        <w:jc w:val="both"/>
        <w:rPr>
          <w:rFonts w:ascii="Arial Narrow" w:hAnsi="Arial Narrow"/>
          <w:b/>
          <w:sz w:val="28"/>
          <w:szCs w:val="28"/>
          <w:lang w:val="es-ES_tradnl"/>
        </w:rPr>
      </w:pPr>
      <w:r w:rsidRPr="00AC32C9">
        <w:rPr>
          <w:rFonts w:ascii="Arial Narrow" w:hAnsi="Arial Narrow"/>
          <w:b/>
          <w:sz w:val="28"/>
          <w:szCs w:val="28"/>
          <w:lang w:val="es-ES_tradnl"/>
        </w:rPr>
        <w:t>Radicación</w:t>
      </w:r>
      <w:r w:rsidR="00FA0EA8" w:rsidRPr="00AC32C9">
        <w:rPr>
          <w:rFonts w:ascii="Arial Narrow" w:hAnsi="Arial Narrow"/>
          <w:b/>
          <w:sz w:val="28"/>
          <w:szCs w:val="28"/>
          <w:lang w:val="es-ES_tradnl"/>
        </w:rPr>
        <w:t xml:space="preserve"> No. 19573310500120190005700</w:t>
      </w:r>
    </w:p>
    <w:p w:rsidR="00FA0EA8" w:rsidRPr="00AC32C9" w:rsidRDefault="00FA0EA8" w:rsidP="004D447E">
      <w:pPr>
        <w:jc w:val="both"/>
        <w:rPr>
          <w:rFonts w:ascii="Arial Narrow" w:hAnsi="Arial Narrow"/>
          <w:b/>
          <w:sz w:val="28"/>
          <w:szCs w:val="28"/>
          <w:lang w:val="es-ES_tradnl"/>
        </w:rPr>
      </w:pPr>
    </w:p>
    <w:p w:rsidR="00FA0EA8" w:rsidRPr="00AC32C9" w:rsidRDefault="00FA0EA8" w:rsidP="004D447E">
      <w:pPr>
        <w:jc w:val="both"/>
        <w:rPr>
          <w:rFonts w:ascii="Arial Narrow" w:hAnsi="Arial Narrow"/>
          <w:b/>
          <w:sz w:val="28"/>
          <w:szCs w:val="28"/>
          <w:lang w:val="es-ES_tradnl"/>
        </w:rPr>
      </w:pPr>
    </w:p>
    <w:p w:rsidR="004D447E" w:rsidRPr="00AC32C9" w:rsidRDefault="004D447E" w:rsidP="004D447E">
      <w:pPr>
        <w:jc w:val="both"/>
        <w:rPr>
          <w:rFonts w:ascii="Arial Narrow" w:hAnsi="Arial Narrow"/>
          <w:b/>
          <w:sz w:val="28"/>
          <w:szCs w:val="28"/>
          <w:u w:val="single"/>
          <w:lang w:val="es-ES_tradnl"/>
        </w:rPr>
      </w:pPr>
      <w:r w:rsidRPr="00AC32C9">
        <w:rPr>
          <w:rFonts w:ascii="Arial Narrow" w:hAnsi="Arial Narrow"/>
          <w:b/>
          <w:sz w:val="28"/>
          <w:szCs w:val="28"/>
          <w:lang w:val="es-ES_tradnl"/>
        </w:rPr>
        <w:tab/>
      </w:r>
      <w:r w:rsidR="00FA0EA8" w:rsidRPr="00AC32C9">
        <w:rPr>
          <w:rFonts w:ascii="Arial Narrow" w:hAnsi="Arial Narrow"/>
          <w:b/>
          <w:sz w:val="28"/>
          <w:szCs w:val="28"/>
          <w:lang w:val="es-ES_tradnl"/>
        </w:rPr>
        <w:tab/>
      </w:r>
      <w:r w:rsidR="00FA0EA8" w:rsidRPr="00AC32C9">
        <w:rPr>
          <w:rFonts w:ascii="Arial Narrow" w:hAnsi="Arial Narrow"/>
          <w:b/>
          <w:sz w:val="28"/>
          <w:szCs w:val="28"/>
          <w:lang w:val="es-ES_tradnl"/>
        </w:rPr>
        <w:tab/>
      </w:r>
      <w:r w:rsidRPr="00AC32C9">
        <w:rPr>
          <w:rFonts w:ascii="Arial Narrow" w:hAnsi="Arial Narrow"/>
          <w:b/>
          <w:sz w:val="28"/>
          <w:szCs w:val="28"/>
          <w:u w:val="single"/>
          <w:lang w:val="es-ES_tradnl"/>
        </w:rPr>
        <w:t>JUZGADO LABORAL DEL CIRCUITO</w:t>
      </w:r>
    </w:p>
    <w:p w:rsidR="004D447E" w:rsidRPr="00AC32C9" w:rsidRDefault="004D447E" w:rsidP="004D447E">
      <w:pPr>
        <w:jc w:val="both"/>
        <w:rPr>
          <w:rFonts w:ascii="Arial Narrow" w:hAnsi="Arial Narrow"/>
          <w:b/>
          <w:sz w:val="28"/>
          <w:szCs w:val="28"/>
          <w:u w:val="single"/>
          <w:lang w:val="es-ES_tradnl"/>
        </w:rPr>
      </w:pPr>
    </w:p>
    <w:p w:rsidR="004D447E" w:rsidRPr="00AC32C9" w:rsidRDefault="004D447E" w:rsidP="004D447E">
      <w:pPr>
        <w:jc w:val="both"/>
        <w:rPr>
          <w:rFonts w:ascii="Arial Narrow" w:hAnsi="Arial Narrow"/>
          <w:b/>
          <w:sz w:val="28"/>
          <w:szCs w:val="28"/>
          <w:u w:val="single"/>
          <w:lang w:val="es-ES_tradnl"/>
        </w:rPr>
      </w:pPr>
    </w:p>
    <w:p w:rsidR="004D447E" w:rsidRPr="00AC32C9" w:rsidRDefault="004D447E" w:rsidP="004D447E">
      <w:pPr>
        <w:jc w:val="both"/>
        <w:rPr>
          <w:rFonts w:ascii="Arial Narrow" w:hAnsi="Arial Narrow"/>
          <w:sz w:val="28"/>
          <w:szCs w:val="28"/>
          <w:lang w:val="es-ES_tradnl"/>
        </w:rPr>
      </w:pPr>
      <w:r w:rsidRPr="00AC32C9">
        <w:rPr>
          <w:rFonts w:ascii="Arial Narrow" w:hAnsi="Arial Narrow"/>
          <w:sz w:val="28"/>
          <w:szCs w:val="28"/>
          <w:lang w:val="es-ES_tradnl"/>
        </w:rPr>
        <w:t xml:space="preserve">PUERTO TEJADA (CAUCA), </w:t>
      </w:r>
      <w:r w:rsidR="00C05137" w:rsidRPr="00AC32C9">
        <w:rPr>
          <w:rFonts w:ascii="Arial Narrow" w:hAnsi="Arial Narrow"/>
          <w:sz w:val="28"/>
          <w:szCs w:val="28"/>
          <w:lang w:val="es-ES_tradnl"/>
        </w:rPr>
        <w:t>veintitrés (</w:t>
      </w:r>
      <w:r w:rsidR="00FA0EA8" w:rsidRPr="00AC32C9">
        <w:rPr>
          <w:rFonts w:ascii="Arial Narrow" w:hAnsi="Arial Narrow"/>
          <w:sz w:val="28"/>
          <w:szCs w:val="28"/>
          <w:lang w:val="es-ES_tradnl"/>
        </w:rPr>
        <w:t>23</w:t>
      </w:r>
      <w:r w:rsidRPr="00AC32C9">
        <w:rPr>
          <w:rFonts w:ascii="Arial Narrow" w:hAnsi="Arial Narrow"/>
          <w:sz w:val="28"/>
          <w:szCs w:val="28"/>
          <w:lang w:val="es-ES_tradnl"/>
        </w:rPr>
        <w:t xml:space="preserve">) de </w:t>
      </w:r>
      <w:r w:rsidR="00C05137" w:rsidRPr="00AC32C9">
        <w:rPr>
          <w:rFonts w:ascii="Arial Narrow" w:hAnsi="Arial Narrow"/>
          <w:sz w:val="28"/>
          <w:szCs w:val="28"/>
          <w:lang w:val="es-ES_tradnl"/>
        </w:rPr>
        <w:t>marzo de</w:t>
      </w:r>
      <w:r w:rsidR="00FA0EA8" w:rsidRPr="00AC32C9">
        <w:rPr>
          <w:rFonts w:ascii="Arial Narrow" w:hAnsi="Arial Narrow"/>
          <w:sz w:val="28"/>
          <w:szCs w:val="28"/>
          <w:lang w:val="es-ES_tradnl"/>
        </w:rPr>
        <w:t xml:space="preserve"> </w:t>
      </w:r>
      <w:proofErr w:type="gramStart"/>
      <w:r w:rsidR="00FA0EA8" w:rsidRPr="00AC32C9">
        <w:rPr>
          <w:rFonts w:ascii="Arial Narrow" w:hAnsi="Arial Narrow"/>
          <w:sz w:val="28"/>
          <w:szCs w:val="28"/>
          <w:lang w:val="es-ES_tradnl"/>
        </w:rPr>
        <w:t>dos mil veintiuno</w:t>
      </w:r>
      <w:proofErr w:type="gramEnd"/>
      <w:r w:rsidR="00FA0EA8" w:rsidRPr="00AC32C9">
        <w:rPr>
          <w:rFonts w:ascii="Arial Narrow" w:hAnsi="Arial Narrow"/>
          <w:sz w:val="28"/>
          <w:szCs w:val="28"/>
          <w:lang w:val="es-ES_tradnl"/>
        </w:rPr>
        <w:t xml:space="preserve"> (2.021</w:t>
      </w:r>
      <w:r w:rsidRPr="00AC32C9">
        <w:rPr>
          <w:rFonts w:ascii="Arial Narrow" w:hAnsi="Arial Narrow"/>
          <w:sz w:val="28"/>
          <w:szCs w:val="28"/>
          <w:lang w:val="es-ES_tradnl"/>
        </w:rPr>
        <w:t>).</w:t>
      </w:r>
    </w:p>
    <w:p w:rsidR="008570E6" w:rsidRPr="00AC32C9" w:rsidRDefault="008570E6" w:rsidP="004D447E">
      <w:pPr>
        <w:jc w:val="both"/>
        <w:rPr>
          <w:rFonts w:ascii="Arial Narrow" w:hAnsi="Arial Narrow"/>
          <w:sz w:val="28"/>
          <w:szCs w:val="28"/>
          <w:lang w:val="es-ES_tradnl"/>
        </w:rPr>
      </w:pPr>
    </w:p>
    <w:p w:rsidR="00364DE2" w:rsidRPr="00AC32C9" w:rsidRDefault="004D447E" w:rsidP="007F00BD">
      <w:pPr>
        <w:ind w:firstLine="708"/>
        <w:jc w:val="both"/>
        <w:rPr>
          <w:rFonts w:ascii="Arial Narrow" w:hAnsi="Arial Narrow"/>
          <w:sz w:val="28"/>
          <w:szCs w:val="28"/>
          <w:lang w:val="es-MX"/>
        </w:rPr>
      </w:pPr>
      <w:r w:rsidRPr="00AC32C9">
        <w:rPr>
          <w:rFonts w:ascii="Arial Narrow" w:hAnsi="Arial Narrow"/>
          <w:sz w:val="28"/>
          <w:szCs w:val="28"/>
          <w:lang w:val="es-MX"/>
        </w:rPr>
        <w:t xml:space="preserve">Visto el </w:t>
      </w:r>
      <w:r w:rsidR="006B3BF5" w:rsidRPr="00AC32C9">
        <w:rPr>
          <w:rFonts w:ascii="Arial Narrow" w:hAnsi="Arial Narrow"/>
          <w:sz w:val="28"/>
          <w:szCs w:val="28"/>
          <w:lang w:val="es-MX"/>
        </w:rPr>
        <w:t xml:space="preserve">informe Secretarial que antecede </w:t>
      </w:r>
      <w:r w:rsidR="007F00BD" w:rsidRPr="00AC32C9">
        <w:rPr>
          <w:rFonts w:ascii="Arial Narrow" w:hAnsi="Arial Narrow"/>
          <w:sz w:val="28"/>
          <w:szCs w:val="28"/>
          <w:lang w:val="es-MX"/>
        </w:rPr>
        <w:t xml:space="preserve">que da cuenta de la solicitud de emplazamiento del señor </w:t>
      </w:r>
      <w:r w:rsidR="007F00BD" w:rsidRPr="00AC32C9">
        <w:rPr>
          <w:rFonts w:ascii="Arial Narrow" w:hAnsi="Arial Narrow"/>
          <w:b/>
          <w:sz w:val="28"/>
          <w:szCs w:val="28"/>
          <w:lang w:val="es-MX"/>
        </w:rPr>
        <w:t>JUAN IRAIZO</w:t>
      </w:r>
      <w:r w:rsidR="00921582" w:rsidRPr="00AC32C9">
        <w:rPr>
          <w:rFonts w:ascii="Arial Narrow" w:hAnsi="Arial Narrow"/>
          <w:b/>
          <w:sz w:val="28"/>
          <w:szCs w:val="28"/>
          <w:lang w:val="es-MX"/>
        </w:rPr>
        <w:t>S</w:t>
      </w:r>
      <w:r w:rsidR="007F00BD" w:rsidRPr="00AC32C9">
        <w:rPr>
          <w:rFonts w:ascii="Arial Narrow" w:hAnsi="Arial Narrow"/>
          <w:b/>
          <w:sz w:val="28"/>
          <w:szCs w:val="28"/>
          <w:lang w:val="es-MX"/>
        </w:rPr>
        <w:t xml:space="preserve"> TOBAR </w:t>
      </w:r>
      <w:r w:rsidR="007F00BD" w:rsidRPr="00AC32C9">
        <w:rPr>
          <w:rFonts w:ascii="Arial Narrow" w:hAnsi="Arial Narrow"/>
          <w:sz w:val="28"/>
          <w:szCs w:val="28"/>
          <w:lang w:val="es-MX"/>
        </w:rPr>
        <w:t xml:space="preserve">efectuada por la señora apoderada judicial del demandante la cual obedece a que no se ha logrado la notificación del auto admisorio de la demanda </w:t>
      </w:r>
      <w:r w:rsidR="00921582" w:rsidRPr="00AC32C9">
        <w:rPr>
          <w:rFonts w:ascii="Arial Narrow" w:hAnsi="Arial Narrow"/>
          <w:sz w:val="28"/>
          <w:szCs w:val="28"/>
          <w:lang w:val="es-MX"/>
        </w:rPr>
        <w:t xml:space="preserve">y a pesar de que no se hace la manifestación que reclama el artículo 293 del Código General del Proceso, el Juzgado </w:t>
      </w:r>
      <w:r w:rsidR="00921582" w:rsidRPr="00AC32C9">
        <w:rPr>
          <w:rFonts w:ascii="Arial Narrow" w:hAnsi="Arial Narrow"/>
          <w:b/>
          <w:sz w:val="28"/>
          <w:szCs w:val="28"/>
          <w:lang w:val="es-MX"/>
        </w:rPr>
        <w:t xml:space="preserve">DISPONE: </w:t>
      </w:r>
    </w:p>
    <w:p w:rsidR="008570E6" w:rsidRPr="00AC32C9" w:rsidRDefault="008570E6" w:rsidP="00364DE2">
      <w:pPr>
        <w:jc w:val="both"/>
        <w:rPr>
          <w:rFonts w:ascii="Arial Narrow" w:hAnsi="Arial Narrow"/>
          <w:sz w:val="28"/>
          <w:szCs w:val="28"/>
          <w:lang w:val="es-MX"/>
        </w:rPr>
      </w:pPr>
    </w:p>
    <w:p w:rsidR="00EB0368" w:rsidRPr="00AC32C9" w:rsidRDefault="006B3BF5" w:rsidP="00921582">
      <w:pPr>
        <w:ind w:firstLine="708"/>
        <w:jc w:val="both"/>
        <w:rPr>
          <w:rFonts w:ascii="Arial Narrow" w:hAnsi="Arial Narrow" w:cs="Arial"/>
          <w:sz w:val="28"/>
          <w:szCs w:val="28"/>
        </w:rPr>
      </w:pPr>
      <w:r w:rsidRPr="00AC32C9">
        <w:rPr>
          <w:rFonts w:ascii="Arial Narrow" w:hAnsi="Arial Narrow"/>
          <w:sz w:val="28"/>
          <w:szCs w:val="28"/>
          <w:lang w:val="es-MX"/>
        </w:rPr>
        <w:t xml:space="preserve"> </w:t>
      </w:r>
      <w:r w:rsidR="00364DE2" w:rsidRPr="00AC32C9">
        <w:rPr>
          <w:rFonts w:ascii="Arial Narrow" w:hAnsi="Arial Narrow" w:cs="Arial"/>
          <w:b/>
          <w:sz w:val="28"/>
          <w:szCs w:val="28"/>
        </w:rPr>
        <w:t>1.-DESIGNASE</w:t>
      </w:r>
      <w:r w:rsidR="00364DE2" w:rsidRPr="00AC32C9">
        <w:rPr>
          <w:rFonts w:ascii="Arial Narrow" w:hAnsi="Arial Narrow" w:cs="Arial"/>
          <w:sz w:val="28"/>
          <w:szCs w:val="28"/>
        </w:rPr>
        <w:t xml:space="preserve"> al doctor </w:t>
      </w:r>
      <w:r w:rsidR="00364DE2" w:rsidRPr="00AC32C9">
        <w:rPr>
          <w:rFonts w:ascii="Arial Narrow" w:hAnsi="Arial Narrow" w:cs="Arial"/>
          <w:b/>
          <w:sz w:val="28"/>
          <w:szCs w:val="28"/>
        </w:rPr>
        <w:t>EDGAR IBARRA VELASCO</w:t>
      </w:r>
      <w:r w:rsidR="00364DE2" w:rsidRPr="00AC32C9">
        <w:rPr>
          <w:rFonts w:ascii="Arial Narrow" w:hAnsi="Arial Narrow" w:cs="Arial"/>
          <w:sz w:val="28"/>
          <w:szCs w:val="28"/>
        </w:rPr>
        <w:t xml:space="preserve"> </w:t>
      </w:r>
      <w:r w:rsidR="00921582" w:rsidRPr="00AC32C9">
        <w:rPr>
          <w:rFonts w:ascii="Arial Narrow" w:hAnsi="Arial Narrow" w:cs="Arial"/>
          <w:sz w:val="28"/>
          <w:szCs w:val="28"/>
        </w:rPr>
        <w:t xml:space="preserve">de la lista de Auxiliares de la Justicia del este Despacho, como </w:t>
      </w:r>
      <w:r w:rsidR="00835270" w:rsidRPr="00AC32C9">
        <w:rPr>
          <w:rFonts w:ascii="Arial Narrow" w:hAnsi="Arial Narrow"/>
          <w:sz w:val="28"/>
          <w:szCs w:val="28"/>
          <w:lang w:val="es-MX"/>
        </w:rPr>
        <w:t>curador ad-</w:t>
      </w:r>
      <w:proofErr w:type="spellStart"/>
      <w:r w:rsidR="00835270" w:rsidRPr="00AC32C9">
        <w:rPr>
          <w:rFonts w:ascii="Arial Narrow" w:hAnsi="Arial Narrow"/>
          <w:sz w:val="28"/>
          <w:szCs w:val="28"/>
          <w:lang w:val="es-MX"/>
        </w:rPr>
        <w:t>litem</w:t>
      </w:r>
      <w:proofErr w:type="spellEnd"/>
      <w:r w:rsidR="00364DE2" w:rsidRPr="00AC32C9">
        <w:rPr>
          <w:rFonts w:ascii="Arial Narrow" w:hAnsi="Arial Narrow" w:cs="Arial"/>
          <w:sz w:val="28"/>
          <w:szCs w:val="28"/>
        </w:rPr>
        <w:t xml:space="preserve"> </w:t>
      </w:r>
      <w:r w:rsidR="00921582" w:rsidRPr="00AC32C9">
        <w:rPr>
          <w:rFonts w:ascii="Arial Narrow" w:hAnsi="Arial Narrow" w:cs="Arial"/>
          <w:sz w:val="28"/>
          <w:szCs w:val="28"/>
        </w:rPr>
        <w:t xml:space="preserve">del demandado </w:t>
      </w:r>
      <w:r w:rsidR="00921582" w:rsidRPr="00AC32C9">
        <w:rPr>
          <w:rFonts w:ascii="Arial Narrow" w:hAnsi="Arial Narrow" w:cs="Arial"/>
          <w:b/>
          <w:sz w:val="28"/>
          <w:szCs w:val="28"/>
        </w:rPr>
        <w:t>JUAN IRAIZOS TOBAR</w:t>
      </w:r>
      <w:r w:rsidR="00364DE2" w:rsidRPr="00AC32C9">
        <w:rPr>
          <w:rFonts w:ascii="Arial Narrow" w:hAnsi="Arial Narrow"/>
          <w:sz w:val="28"/>
          <w:szCs w:val="28"/>
        </w:rPr>
        <w:t>,</w:t>
      </w:r>
      <w:r w:rsidR="00364DE2" w:rsidRPr="00AC32C9">
        <w:rPr>
          <w:rFonts w:ascii="Arial Narrow" w:hAnsi="Arial Narrow" w:cs="Arial"/>
          <w:sz w:val="28"/>
          <w:szCs w:val="28"/>
        </w:rPr>
        <w:t xml:space="preserve"> </w:t>
      </w:r>
      <w:r w:rsidR="00921582" w:rsidRPr="00AC32C9">
        <w:rPr>
          <w:rFonts w:ascii="Arial Narrow" w:hAnsi="Arial Narrow" w:cs="Arial"/>
          <w:sz w:val="28"/>
          <w:szCs w:val="28"/>
        </w:rPr>
        <w:t xml:space="preserve">identificado con la cédula de ciudadanía No. 14.958.734 de Cali Valle, </w:t>
      </w:r>
      <w:r w:rsidR="00364DE2" w:rsidRPr="00AC32C9">
        <w:rPr>
          <w:rFonts w:ascii="Arial Narrow" w:hAnsi="Arial Narrow" w:cs="Arial"/>
          <w:sz w:val="28"/>
          <w:szCs w:val="28"/>
        </w:rPr>
        <w:t xml:space="preserve">cargo que será ejercido al notificarse del auto admisorio de la demanda acto que conllevará a la aceptación de la designación. </w:t>
      </w:r>
    </w:p>
    <w:p w:rsidR="00EB0368" w:rsidRPr="00AC32C9" w:rsidRDefault="00EB0368" w:rsidP="008570E6">
      <w:pPr>
        <w:ind w:firstLine="708"/>
        <w:jc w:val="both"/>
        <w:rPr>
          <w:rFonts w:ascii="Arial Narrow" w:hAnsi="Arial Narrow" w:cs="Arial"/>
          <w:sz w:val="28"/>
          <w:szCs w:val="28"/>
        </w:rPr>
      </w:pPr>
    </w:p>
    <w:p w:rsidR="00EB0368" w:rsidRPr="00AC32C9" w:rsidRDefault="00364DE2" w:rsidP="008570E6">
      <w:pPr>
        <w:ind w:firstLine="708"/>
        <w:jc w:val="both"/>
        <w:rPr>
          <w:rFonts w:ascii="Arial Narrow" w:hAnsi="Arial Narrow" w:cs="Arial"/>
          <w:sz w:val="28"/>
          <w:szCs w:val="28"/>
        </w:rPr>
      </w:pPr>
      <w:r w:rsidRPr="00AC32C9">
        <w:rPr>
          <w:rFonts w:ascii="Arial Narrow" w:hAnsi="Arial Narrow" w:cs="Arial"/>
          <w:b/>
          <w:sz w:val="28"/>
          <w:szCs w:val="28"/>
        </w:rPr>
        <w:t>2</w:t>
      </w:r>
      <w:r w:rsidRPr="00AC32C9">
        <w:rPr>
          <w:rFonts w:ascii="Arial Narrow" w:hAnsi="Arial Narrow" w:cs="Arial"/>
          <w:sz w:val="28"/>
          <w:szCs w:val="28"/>
        </w:rPr>
        <w:t xml:space="preserve">.- El inciso 7 del </w:t>
      </w:r>
      <w:proofErr w:type="gramStart"/>
      <w:r w:rsidRPr="00AC32C9">
        <w:rPr>
          <w:rFonts w:ascii="Arial Narrow" w:hAnsi="Arial Narrow" w:cs="Arial"/>
          <w:sz w:val="28"/>
          <w:szCs w:val="28"/>
        </w:rPr>
        <w:t>artículo  48</w:t>
      </w:r>
      <w:proofErr w:type="gramEnd"/>
      <w:r w:rsidRPr="00AC32C9">
        <w:rPr>
          <w:rFonts w:ascii="Arial Narrow" w:hAnsi="Arial Narrow" w:cs="Arial"/>
          <w:sz w:val="28"/>
          <w:szCs w:val="28"/>
        </w:rPr>
        <w:t xml:space="preserve"> del Código General del Proceso, manifiesta que el Curador Ad </w:t>
      </w:r>
      <w:proofErr w:type="spellStart"/>
      <w:r w:rsidRPr="00AC32C9">
        <w:rPr>
          <w:rFonts w:ascii="Arial Narrow" w:hAnsi="Arial Narrow" w:cs="Arial"/>
          <w:sz w:val="28"/>
          <w:szCs w:val="28"/>
        </w:rPr>
        <w:t>Litem</w:t>
      </w:r>
      <w:proofErr w:type="spellEnd"/>
      <w:r w:rsidRPr="00AC32C9">
        <w:rPr>
          <w:rFonts w:ascii="Arial Narrow" w:hAnsi="Arial Narrow" w:cs="Arial"/>
          <w:sz w:val="28"/>
          <w:szCs w:val="28"/>
        </w:rPr>
        <w:t xml:space="preserve">, desempeñará el cargo de una forma gratuita como defensor de </w:t>
      </w:r>
      <w:bookmarkStart w:id="0" w:name="_GoBack"/>
      <w:bookmarkEnd w:id="0"/>
      <w:r w:rsidRPr="00AC32C9">
        <w:rPr>
          <w:rFonts w:ascii="Arial Narrow" w:hAnsi="Arial Narrow" w:cs="Arial"/>
          <w:sz w:val="28"/>
          <w:szCs w:val="28"/>
        </w:rPr>
        <w:t xml:space="preserve">oficio y su nombramiento de forzosa aceptación, salvo que el designado acredite estar actuando en más de cinco (5) procesos como defensor de oficio. En consecuencia, como designado deberá concurrir inmediatamente a asumir el cargo, so pena de las sanciones disciplinarias a que hubiere lugar, para lo cual se compulsaran copias a la autoridad competente. </w:t>
      </w:r>
    </w:p>
    <w:p w:rsidR="00EB0368" w:rsidRPr="00AC32C9" w:rsidRDefault="00EB0368" w:rsidP="008570E6">
      <w:pPr>
        <w:ind w:firstLine="708"/>
        <w:jc w:val="both"/>
        <w:rPr>
          <w:rFonts w:ascii="Arial Narrow" w:hAnsi="Arial Narrow" w:cs="Arial"/>
          <w:sz w:val="28"/>
          <w:szCs w:val="28"/>
        </w:rPr>
      </w:pPr>
    </w:p>
    <w:p w:rsidR="00EB0368" w:rsidRPr="00AC32C9" w:rsidRDefault="00364DE2" w:rsidP="008570E6">
      <w:pPr>
        <w:ind w:firstLine="708"/>
        <w:jc w:val="both"/>
        <w:rPr>
          <w:rFonts w:ascii="Arial Narrow" w:hAnsi="Arial Narrow" w:cs="Arial"/>
          <w:b/>
          <w:sz w:val="28"/>
          <w:szCs w:val="28"/>
        </w:rPr>
      </w:pPr>
      <w:r w:rsidRPr="00AC32C9">
        <w:rPr>
          <w:rFonts w:ascii="Arial Narrow" w:hAnsi="Arial Narrow" w:cs="Arial"/>
          <w:b/>
          <w:sz w:val="28"/>
          <w:szCs w:val="28"/>
        </w:rPr>
        <w:t>3</w:t>
      </w:r>
      <w:r w:rsidRPr="00AC32C9">
        <w:rPr>
          <w:rFonts w:ascii="Arial Narrow" w:hAnsi="Arial Narrow" w:cs="Arial"/>
          <w:sz w:val="28"/>
          <w:szCs w:val="28"/>
        </w:rPr>
        <w:t xml:space="preserve">.- </w:t>
      </w:r>
      <w:r w:rsidRPr="00AC32C9">
        <w:rPr>
          <w:rFonts w:ascii="Arial Narrow" w:hAnsi="Arial Narrow" w:cs="Arial"/>
          <w:b/>
          <w:sz w:val="28"/>
          <w:szCs w:val="28"/>
        </w:rPr>
        <w:t>NOTIFIQUESE</w:t>
      </w:r>
      <w:r w:rsidRPr="00AC32C9">
        <w:rPr>
          <w:rFonts w:ascii="Arial Narrow" w:hAnsi="Arial Narrow" w:cs="Arial"/>
          <w:sz w:val="28"/>
          <w:szCs w:val="28"/>
        </w:rPr>
        <w:t xml:space="preserve"> el nombramiento </w:t>
      </w:r>
      <w:r w:rsidR="00835270" w:rsidRPr="00AC32C9">
        <w:rPr>
          <w:rFonts w:ascii="Arial Narrow" w:hAnsi="Arial Narrow" w:cs="Arial"/>
          <w:sz w:val="28"/>
          <w:szCs w:val="28"/>
        </w:rPr>
        <w:t xml:space="preserve">al doctor </w:t>
      </w:r>
      <w:r w:rsidR="00835270" w:rsidRPr="00AC32C9">
        <w:rPr>
          <w:rFonts w:ascii="Arial Narrow" w:hAnsi="Arial Narrow" w:cs="Arial"/>
          <w:b/>
          <w:sz w:val="28"/>
          <w:szCs w:val="28"/>
        </w:rPr>
        <w:t>EDGAR IBARRA VELASCO,</w:t>
      </w:r>
      <w:r w:rsidRPr="00AC32C9">
        <w:rPr>
          <w:rFonts w:ascii="Arial Narrow" w:hAnsi="Arial Narrow" w:cs="Arial"/>
          <w:sz w:val="28"/>
          <w:szCs w:val="28"/>
        </w:rPr>
        <w:t xml:space="preserve"> como auxiliar de la justicia</w:t>
      </w:r>
      <w:r w:rsidR="00835270" w:rsidRPr="00AC32C9">
        <w:rPr>
          <w:rFonts w:ascii="Arial Narrow" w:hAnsi="Arial Narrow" w:cs="Arial"/>
          <w:sz w:val="28"/>
          <w:szCs w:val="28"/>
        </w:rPr>
        <w:t xml:space="preserve">, para el cual ha sido </w:t>
      </w:r>
      <w:proofErr w:type="gramStart"/>
      <w:r w:rsidR="00835270" w:rsidRPr="00AC32C9">
        <w:rPr>
          <w:rFonts w:ascii="Arial Narrow" w:hAnsi="Arial Narrow" w:cs="Arial"/>
          <w:sz w:val="28"/>
          <w:szCs w:val="28"/>
        </w:rPr>
        <w:t>designado</w:t>
      </w:r>
      <w:r w:rsidRPr="00AC32C9">
        <w:rPr>
          <w:rFonts w:ascii="Arial Narrow" w:hAnsi="Arial Narrow" w:cs="Arial"/>
          <w:sz w:val="28"/>
          <w:szCs w:val="28"/>
        </w:rPr>
        <w:t>,  en</w:t>
      </w:r>
      <w:proofErr w:type="gramEnd"/>
      <w:r w:rsidRPr="00AC32C9">
        <w:rPr>
          <w:rFonts w:ascii="Arial Narrow" w:hAnsi="Arial Narrow" w:cs="Arial"/>
          <w:sz w:val="28"/>
          <w:szCs w:val="28"/>
        </w:rPr>
        <w:t xml:space="preserve"> la forma y términos señalados en el artículo 49 del C</w:t>
      </w:r>
      <w:r w:rsidR="00835270" w:rsidRPr="00AC32C9">
        <w:rPr>
          <w:rFonts w:ascii="Arial Narrow" w:hAnsi="Arial Narrow" w:cs="Arial"/>
          <w:sz w:val="28"/>
          <w:szCs w:val="28"/>
        </w:rPr>
        <w:t>ódigo General del Proceso. Si el auxiliar designado</w:t>
      </w:r>
      <w:r w:rsidRPr="00AC32C9">
        <w:rPr>
          <w:rFonts w:ascii="Arial Narrow" w:hAnsi="Arial Narrow" w:cs="Arial"/>
          <w:sz w:val="28"/>
          <w:szCs w:val="28"/>
        </w:rPr>
        <w:t xml:space="preserve"> no acepta el cargo dentro de los cinco (5) días siguientes a la comunicación de su nombramiento, se </w:t>
      </w:r>
      <w:proofErr w:type="gramStart"/>
      <w:r w:rsidRPr="00AC32C9">
        <w:rPr>
          <w:rFonts w:ascii="Arial Narrow" w:hAnsi="Arial Narrow" w:cs="Arial"/>
          <w:sz w:val="28"/>
          <w:szCs w:val="28"/>
        </w:rPr>
        <w:t>excusa  de</w:t>
      </w:r>
      <w:proofErr w:type="gramEnd"/>
      <w:r w:rsidRPr="00AC32C9">
        <w:rPr>
          <w:rFonts w:ascii="Arial Narrow" w:hAnsi="Arial Narrow" w:cs="Arial"/>
          <w:sz w:val="28"/>
          <w:szCs w:val="28"/>
        </w:rPr>
        <w:t xml:space="preserve"> prestar el servicio, no concurre a la audiencia, no cumple el encargo en el término otorgado, o incurra en causal de exclusión de la lista, será relevado  inmediatamente</w:t>
      </w:r>
      <w:r w:rsidRPr="00AC32C9">
        <w:rPr>
          <w:rFonts w:ascii="Arial Narrow" w:hAnsi="Arial Narrow" w:cs="Arial"/>
          <w:b/>
          <w:sz w:val="28"/>
          <w:szCs w:val="28"/>
        </w:rPr>
        <w:t xml:space="preserve">. </w:t>
      </w:r>
    </w:p>
    <w:p w:rsidR="00EB0368" w:rsidRPr="00AC32C9" w:rsidRDefault="00EB0368" w:rsidP="008570E6">
      <w:pPr>
        <w:ind w:firstLine="708"/>
        <w:jc w:val="both"/>
        <w:rPr>
          <w:rFonts w:ascii="Arial Narrow" w:hAnsi="Arial Narrow" w:cs="Arial"/>
          <w:b/>
          <w:sz w:val="28"/>
          <w:szCs w:val="28"/>
        </w:rPr>
      </w:pPr>
    </w:p>
    <w:p w:rsidR="00EB0368" w:rsidRPr="00AC32C9" w:rsidRDefault="00364DE2" w:rsidP="008570E6">
      <w:pPr>
        <w:ind w:firstLine="708"/>
        <w:jc w:val="both"/>
        <w:rPr>
          <w:rFonts w:ascii="Arial Narrow" w:hAnsi="Arial Narrow" w:cs="Arial"/>
          <w:b/>
          <w:sz w:val="28"/>
          <w:szCs w:val="28"/>
          <w:lang w:val="es-MX"/>
        </w:rPr>
      </w:pPr>
      <w:r w:rsidRPr="00AC32C9">
        <w:rPr>
          <w:rFonts w:ascii="Arial Narrow" w:hAnsi="Arial Narrow" w:cs="Arial"/>
          <w:b/>
          <w:sz w:val="28"/>
          <w:szCs w:val="28"/>
        </w:rPr>
        <w:t>4.-</w:t>
      </w:r>
      <w:r w:rsidRPr="00AC32C9">
        <w:rPr>
          <w:rFonts w:ascii="Arial Narrow" w:hAnsi="Arial Narrow" w:cs="Arial"/>
          <w:sz w:val="28"/>
          <w:szCs w:val="28"/>
        </w:rPr>
        <w:t xml:space="preserve"> </w:t>
      </w:r>
      <w:r w:rsidRPr="00AC32C9">
        <w:rPr>
          <w:rFonts w:ascii="Arial Narrow" w:hAnsi="Arial Narrow" w:cs="Arial"/>
          <w:b/>
          <w:sz w:val="28"/>
          <w:szCs w:val="28"/>
        </w:rPr>
        <w:t>De</w:t>
      </w:r>
      <w:r w:rsidRPr="00AC32C9">
        <w:rPr>
          <w:rFonts w:ascii="Arial Narrow" w:hAnsi="Arial Narrow" w:cs="Arial"/>
          <w:sz w:val="28"/>
          <w:szCs w:val="28"/>
        </w:rPr>
        <w:t xml:space="preserve"> conformidad con lo dispuesto en el artíc</w:t>
      </w:r>
      <w:r w:rsidR="006B5DF5" w:rsidRPr="00AC32C9">
        <w:rPr>
          <w:rFonts w:ascii="Arial Narrow" w:hAnsi="Arial Narrow" w:cs="Arial"/>
          <w:sz w:val="28"/>
          <w:szCs w:val="28"/>
        </w:rPr>
        <w:t xml:space="preserve">ulo 29 del Código Procesal del </w:t>
      </w:r>
      <w:r w:rsidRPr="00AC32C9">
        <w:rPr>
          <w:rFonts w:ascii="Arial Narrow" w:hAnsi="Arial Narrow" w:cs="Arial"/>
          <w:sz w:val="28"/>
          <w:szCs w:val="28"/>
        </w:rPr>
        <w:t xml:space="preserve">Trabajo y de la Seguridad Social </w:t>
      </w:r>
      <w:r w:rsidRPr="00AC32C9">
        <w:rPr>
          <w:rFonts w:ascii="Arial Narrow" w:hAnsi="Arial Narrow" w:cs="Arial"/>
          <w:b/>
          <w:sz w:val="28"/>
          <w:szCs w:val="28"/>
          <w:u w:val="single"/>
        </w:rPr>
        <w:t>ORDENASE EL EMPLAZAMIENTO POR</w:t>
      </w:r>
      <w:r w:rsidRPr="00AC32C9">
        <w:rPr>
          <w:rFonts w:ascii="Arial Narrow" w:hAnsi="Arial Narrow" w:cs="Arial"/>
          <w:sz w:val="28"/>
          <w:szCs w:val="28"/>
        </w:rPr>
        <w:t xml:space="preserve"> </w:t>
      </w:r>
      <w:r w:rsidRPr="00AC32C9">
        <w:rPr>
          <w:rFonts w:ascii="Arial Narrow" w:hAnsi="Arial Narrow" w:cs="Arial"/>
          <w:b/>
          <w:sz w:val="28"/>
          <w:szCs w:val="28"/>
          <w:u w:val="single"/>
        </w:rPr>
        <w:t>EDICTO</w:t>
      </w:r>
      <w:r w:rsidRPr="00AC32C9">
        <w:rPr>
          <w:rFonts w:ascii="Arial Narrow" w:hAnsi="Arial Narrow" w:cs="Arial"/>
          <w:sz w:val="28"/>
          <w:szCs w:val="28"/>
        </w:rPr>
        <w:t xml:space="preserve"> </w:t>
      </w:r>
      <w:r w:rsidR="00921582" w:rsidRPr="00AC32C9">
        <w:rPr>
          <w:rFonts w:ascii="Arial Narrow" w:hAnsi="Arial Narrow" w:cs="Arial"/>
          <w:sz w:val="28"/>
          <w:szCs w:val="28"/>
        </w:rPr>
        <w:t xml:space="preserve">al demandado </w:t>
      </w:r>
      <w:r w:rsidR="00921582" w:rsidRPr="00AC32C9">
        <w:rPr>
          <w:rFonts w:ascii="Arial Narrow" w:hAnsi="Arial Narrow" w:cs="Arial"/>
          <w:b/>
          <w:sz w:val="28"/>
          <w:szCs w:val="28"/>
        </w:rPr>
        <w:t>JUAN IRAIZOS TOBAR</w:t>
      </w:r>
      <w:r w:rsidR="00921582" w:rsidRPr="00AC32C9">
        <w:rPr>
          <w:rFonts w:ascii="Arial Narrow" w:hAnsi="Arial Narrow"/>
          <w:sz w:val="28"/>
          <w:szCs w:val="28"/>
        </w:rPr>
        <w:t>,</w:t>
      </w:r>
      <w:r w:rsidR="00921582" w:rsidRPr="00AC32C9">
        <w:rPr>
          <w:rFonts w:ascii="Arial Narrow" w:hAnsi="Arial Narrow" w:cs="Arial"/>
          <w:sz w:val="28"/>
          <w:szCs w:val="28"/>
        </w:rPr>
        <w:t xml:space="preserve"> identificado con la cédula de ciudadanía No. 14.958.734 de Cali Valle</w:t>
      </w:r>
      <w:r w:rsidRPr="00AC32C9">
        <w:rPr>
          <w:rFonts w:ascii="Arial Narrow" w:hAnsi="Arial Narrow"/>
          <w:sz w:val="28"/>
          <w:szCs w:val="28"/>
        </w:rPr>
        <w:t xml:space="preserve">, advirtiéndole </w:t>
      </w:r>
      <w:r w:rsidRPr="00AC32C9">
        <w:rPr>
          <w:rFonts w:ascii="Arial Narrow" w:hAnsi="Arial Narrow" w:cs="Arial"/>
          <w:sz w:val="28"/>
          <w:szCs w:val="28"/>
        </w:rPr>
        <w:t xml:space="preserve">que le ha sido designado curador para la </w:t>
      </w:r>
      <w:proofErr w:type="spellStart"/>
      <w:r w:rsidRPr="00AC32C9">
        <w:rPr>
          <w:rFonts w:ascii="Arial Narrow" w:hAnsi="Arial Narrow" w:cs="Arial"/>
          <w:sz w:val="28"/>
          <w:szCs w:val="28"/>
        </w:rPr>
        <w:t>litis</w:t>
      </w:r>
      <w:proofErr w:type="spellEnd"/>
      <w:r w:rsidRPr="00AC32C9">
        <w:rPr>
          <w:rFonts w:ascii="Arial Narrow" w:hAnsi="Arial Narrow" w:cs="Arial"/>
          <w:sz w:val="28"/>
          <w:szCs w:val="28"/>
        </w:rPr>
        <w:t xml:space="preserve">. Dicho emplazamiento se hará </w:t>
      </w:r>
      <w:r w:rsidR="00921582" w:rsidRPr="00AC32C9">
        <w:rPr>
          <w:rFonts w:ascii="Arial Narrow" w:hAnsi="Arial Narrow" w:cs="Arial"/>
          <w:sz w:val="28"/>
          <w:szCs w:val="28"/>
        </w:rPr>
        <w:t xml:space="preserve">conforme a lo previsto en el artículo 10 del Decreto Legislativo No. </w:t>
      </w:r>
      <w:r w:rsidR="006B5DF5" w:rsidRPr="00AC32C9">
        <w:rPr>
          <w:rFonts w:ascii="Arial Narrow" w:hAnsi="Arial Narrow" w:cs="Arial"/>
          <w:sz w:val="28"/>
          <w:szCs w:val="28"/>
        </w:rPr>
        <w:t xml:space="preserve">806 de 04 de junio de 2020, que dispone que los emplazamientos que deban realizarse como conforme al artículo 108 del Código General del Proceso </w:t>
      </w:r>
      <w:r w:rsidR="006B5DF5" w:rsidRPr="00AC32C9">
        <w:rPr>
          <w:rFonts w:ascii="Arial Narrow" w:hAnsi="Arial Narrow" w:cs="Arial"/>
          <w:sz w:val="28"/>
          <w:szCs w:val="28"/>
        </w:rPr>
        <w:lastRenderedPageBreak/>
        <w:t xml:space="preserve">se harán únicamente a través de la plataforma del Registro Nacional del Personas emplazadas sin necesidad de publicación en un medio escrito, inclusión que se hará conforme al artículo 5 del Acuerdo </w:t>
      </w:r>
      <w:r w:rsidRPr="00AC32C9">
        <w:rPr>
          <w:rFonts w:ascii="Arial Narrow" w:hAnsi="Arial Narrow" w:cs="Arial"/>
          <w:sz w:val="28"/>
          <w:szCs w:val="28"/>
          <w:lang w:val="es-MX"/>
        </w:rPr>
        <w:t xml:space="preserve">No. </w:t>
      </w:r>
      <w:r w:rsidRPr="00AC32C9">
        <w:rPr>
          <w:rFonts w:ascii="Arial Narrow" w:hAnsi="Arial Narrow" w:cs="Arial"/>
          <w:b/>
          <w:sz w:val="28"/>
          <w:szCs w:val="28"/>
          <w:lang w:val="es-MX"/>
        </w:rPr>
        <w:t>PSAA14-10118</w:t>
      </w:r>
      <w:r w:rsidRPr="00AC32C9">
        <w:rPr>
          <w:rFonts w:ascii="Arial Narrow" w:hAnsi="Arial Narrow" w:cs="Arial"/>
          <w:sz w:val="28"/>
          <w:szCs w:val="28"/>
          <w:lang w:val="es-MX"/>
        </w:rPr>
        <w:t xml:space="preserve"> del Consejo Superior de la Judicatura, </w:t>
      </w:r>
    </w:p>
    <w:p w:rsidR="006B5DF5" w:rsidRPr="00AC32C9" w:rsidRDefault="006B5DF5" w:rsidP="008570E6">
      <w:pPr>
        <w:ind w:firstLine="708"/>
        <w:jc w:val="both"/>
        <w:rPr>
          <w:rFonts w:ascii="Arial Narrow" w:hAnsi="Arial Narrow" w:cs="Arial"/>
          <w:b/>
          <w:sz w:val="28"/>
          <w:szCs w:val="28"/>
          <w:lang w:val="es-MX"/>
        </w:rPr>
      </w:pPr>
    </w:p>
    <w:p w:rsidR="006B5DF5" w:rsidRPr="00AC32C9" w:rsidRDefault="006B5DF5" w:rsidP="008570E6">
      <w:pPr>
        <w:ind w:firstLine="708"/>
        <w:jc w:val="both"/>
        <w:rPr>
          <w:rFonts w:ascii="Arial Narrow" w:hAnsi="Arial Narrow" w:cs="Arial"/>
          <w:sz w:val="28"/>
          <w:szCs w:val="28"/>
          <w:lang w:val="es-MX"/>
        </w:rPr>
      </w:pPr>
      <w:r w:rsidRPr="00AC32C9">
        <w:rPr>
          <w:rFonts w:ascii="Arial Narrow" w:hAnsi="Arial Narrow" w:cs="Arial"/>
          <w:b/>
          <w:sz w:val="28"/>
          <w:szCs w:val="28"/>
          <w:lang w:val="es-MX"/>
        </w:rPr>
        <w:t>5</w:t>
      </w:r>
      <w:r w:rsidR="00364DE2" w:rsidRPr="00AC32C9">
        <w:rPr>
          <w:rFonts w:ascii="Arial Narrow" w:hAnsi="Arial Narrow" w:cs="Arial"/>
          <w:b/>
          <w:sz w:val="28"/>
          <w:szCs w:val="28"/>
          <w:lang w:val="es-MX"/>
        </w:rPr>
        <w:t xml:space="preserve">.- </w:t>
      </w:r>
      <w:r w:rsidRPr="00AC32C9">
        <w:rPr>
          <w:rFonts w:ascii="Arial Narrow" w:hAnsi="Arial Narrow" w:cs="Arial"/>
          <w:sz w:val="28"/>
          <w:szCs w:val="28"/>
          <w:lang w:val="es-MX"/>
        </w:rPr>
        <w:t xml:space="preserve">En cuanto hace relación a la reforma a la demanda, y la inclusión de un nuevo demandado o demandados, se debe atemperar la parte actora a lo dispuesto en el inciso segundo del artículo 28 del Código Procesal del Trabajo y de la Seguridad Social y a lo dispuesto en el artículo 87 </w:t>
      </w:r>
      <w:r w:rsidR="007227D4" w:rsidRPr="00AC32C9">
        <w:rPr>
          <w:rFonts w:ascii="Arial Narrow" w:hAnsi="Arial Narrow" w:cs="Arial"/>
          <w:sz w:val="28"/>
          <w:szCs w:val="28"/>
          <w:lang w:val="es-MX"/>
        </w:rPr>
        <w:t xml:space="preserve">del Código General del Proceso, debiendo indicar si existió o no proceso de sucesión de la causante </w:t>
      </w:r>
      <w:r w:rsidR="007227D4" w:rsidRPr="00AC32C9">
        <w:rPr>
          <w:rFonts w:ascii="Arial Narrow" w:hAnsi="Arial Narrow" w:cs="Arial"/>
          <w:b/>
          <w:sz w:val="28"/>
          <w:szCs w:val="28"/>
          <w:lang w:val="es-MX"/>
        </w:rPr>
        <w:t>MARÍA DEL PILAR IRAIZOS</w:t>
      </w:r>
      <w:r w:rsidR="007227D4" w:rsidRPr="00AC32C9">
        <w:rPr>
          <w:rFonts w:ascii="Arial Narrow" w:hAnsi="Arial Narrow" w:cs="Arial"/>
          <w:sz w:val="28"/>
          <w:szCs w:val="28"/>
          <w:lang w:val="es-MX"/>
        </w:rPr>
        <w:t xml:space="preserve"> </w:t>
      </w:r>
      <w:r w:rsidR="007227D4" w:rsidRPr="00AC32C9">
        <w:rPr>
          <w:rFonts w:ascii="Arial Narrow" w:hAnsi="Arial Narrow" w:cs="Arial"/>
          <w:b/>
          <w:sz w:val="28"/>
          <w:szCs w:val="28"/>
          <w:lang w:val="es-MX"/>
        </w:rPr>
        <w:t>TOBAR</w:t>
      </w:r>
      <w:r w:rsidR="007227D4" w:rsidRPr="00AC32C9">
        <w:rPr>
          <w:rFonts w:ascii="Arial Narrow" w:hAnsi="Arial Narrow" w:cs="Arial"/>
          <w:sz w:val="28"/>
          <w:szCs w:val="28"/>
          <w:lang w:val="es-MX"/>
        </w:rPr>
        <w:t xml:space="preserve"> a través del cual se pudo establecer quienes son sus herederos, ya que no es procedente la solicitud de certificación que sobre tal aspecto requiere la apoderada judicial del demandante se haga a uno de los demandados. </w:t>
      </w:r>
    </w:p>
    <w:p w:rsidR="006B5DF5" w:rsidRPr="00AC32C9" w:rsidRDefault="006B5DF5" w:rsidP="008570E6">
      <w:pPr>
        <w:ind w:firstLine="708"/>
        <w:jc w:val="both"/>
        <w:rPr>
          <w:rFonts w:ascii="Arial Narrow" w:hAnsi="Arial Narrow" w:cs="Arial"/>
          <w:sz w:val="28"/>
          <w:szCs w:val="28"/>
          <w:lang w:val="es-MX"/>
        </w:rPr>
      </w:pPr>
    </w:p>
    <w:p w:rsidR="00835270" w:rsidRPr="00AC32C9" w:rsidRDefault="00364DE2" w:rsidP="00AC32C9">
      <w:pPr>
        <w:ind w:firstLine="708"/>
        <w:jc w:val="both"/>
        <w:rPr>
          <w:rFonts w:ascii="Arial Narrow" w:hAnsi="Arial Narrow" w:cs="Arial"/>
          <w:sz w:val="28"/>
          <w:szCs w:val="28"/>
          <w:lang w:val="es-MX"/>
        </w:rPr>
      </w:pPr>
      <w:r w:rsidRPr="00AC32C9">
        <w:rPr>
          <w:rFonts w:ascii="Arial Narrow" w:hAnsi="Arial Narrow" w:cs="Arial"/>
          <w:sz w:val="28"/>
          <w:szCs w:val="28"/>
          <w:lang w:val="es-MX"/>
        </w:rPr>
        <w:t>Surtido el emplazamiento ordenado</w:t>
      </w:r>
      <w:r w:rsidRPr="00AC32C9">
        <w:rPr>
          <w:rFonts w:ascii="Arial Narrow" w:hAnsi="Arial Narrow" w:cs="Arial"/>
          <w:b/>
          <w:sz w:val="28"/>
          <w:szCs w:val="28"/>
          <w:lang w:val="es-MX"/>
        </w:rPr>
        <w:t xml:space="preserve">, VUELVA </w:t>
      </w:r>
      <w:r w:rsidRPr="00AC32C9">
        <w:rPr>
          <w:rFonts w:ascii="Arial Narrow" w:hAnsi="Arial Narrow" w:cs="Arial"/>
          <w:sz w:val="28"/>
          <w:szCs w:val="28"/>
          <w:lang w:val="es-MX"/>
        </w:rPr>
        <w:t xml:space="preserve">el proceso a Despacho a fin de resolver lo pertinente para la continuación del mismo. </w:t>
      </w:r>
    </w:p>
    <w:p w:rsidR="00835270" w:rsidRPr="00AC32C9" w:rsidRDefault="00835270" w:rsidP="00F13766">
      <w:pPr>
        <w:ind w:firstLine="708"/>
        <w:jc w:val="both"/>
        <w:rPr>
          <w:rFonts w:ascii="Arial Narrow" w:hAnsi="Arial Narrow" w:cs="Arial"/>
          <w:sz w:val="28"/>
          <w:szCs w:val="28"/>
          <w:lang w:val="es-MX"/>
        </w:rPr>
      </w:pPr>
    </w:p>
    <w:p w:rsidR="00364DE2" w:rsidRPr="00AC32C9" w:rsidRDefault="00AC32C9" w:rsidP="00AC32C9">
      <w:pPr>
        <w:ind w:left="2124" w:firstLine="708"/>
        <w:jc w:val="both"/>
        <w:rPr>
          <w:rFonts w:ascii="Arial Narrow" w:hAnsi="Arial Narrow" w:cs="Tahoma"/>
          <w:sz w:val="28"/>
          <w:szCs w:val="28"/>
        </w:rPr>
      </w:pPr>
      <w:r w:rsidRPr="00AC32C9">
        <w:rPr>
          <w:rFonts w:ascii="Arial Narrow" w:hAnsi="Arial Narrow" w:cs="Tahoma"/>
          <w:b/>
          <w:sz w:val="28"/>
          <w:szCs w:val="28"/>
        </w:rPr>
        <w:t>NOTIFÍQUESE</w:t>
      </w:r>
      <w:r w:rsidR="00364DE2" w:rsidRPr="00AC32C9">
        <w:rPr>
          <w:rFonts w:ascii="Arial Narrow" w:hAnsi="Arial Narrow" w:cs="Tahoma"/>
          <w:b/>
          <w:sz w:val="28"/>
          <w:szCs w:val="28"/>
        </w:rPr>
        <w:t xml:space="preserve"> y </w:t>
      </w:r>
      <w:r w:rsidRPr="00AC32C9">
        <w:rPr>
          <w:rFonts w:ascii="Arial Narrow" w:hAnsi="Arial Narrow" w:cs="Tahoma"/>
          <w:b/>
          <w:sz w:val="28"/>
          <w:szCs w:val="28"/>
        </w:rPr>
        <w:t>CÚMPLASE</w:t>
      </w:r>
      <w:r w:rsidR="00364DE2" w:rsidRPr="00AC32C9">
        <w:rPr>
          <w:rFonts w:ascii="Arial Narrow" w:hAnsi="Arial Narrow" w:cs="Tahoma"/>
          <w:b/>
          <w:sz w:val="28"/>
          <w:szCs w:val="28"/>
        </w:rPr>
        <w:t>”</w:t>
      </w:r>
    </w:p>
    <w:p w:rsidR="00364DE2" w:rsidRDefault="00AC32C9" w:rsidP="00364DE2">
      <w:pPr>
        <w:jc w:val="both"/>
        <w:rPr>
          <w:rFonts w:ascii="Agency FB" w:hAnsi="Agency FB"/>
          <w:b/>
          <w:sz w:val="36"/>
          <w:szCs w:val="36"/>
        </w:rPr>
      </w:pPr>
      <w:r>
        <w:rPr>
          <w:noProof/>
          <w:sz w:val="26"/>
          <w:szCs w:val="26"/>
        </w:rPr>
        <w:t xml:space="preserve">         </w:t>
      </w:r>
      <w:r w:rsidRPr="009C673D">
        <w:rPr>
          <w:noProof/>
          <w:sz w:val="26"/>
          <w:szCs w:val="26"/>
          <w:lang w:val="es-CO" w:eastAsia="es-CO"/>
        </w:rPr>
        <w:drawing>
          <wp:inline distT="0" distB="0" distL="0" distR="0" wp14:anchorId="75B6EFBF" wp14:editId="06186B66">
            <wp:extent cx="3603295" cy="2040255"/>
            <wp:effectExtent l="0" t="0" r="0" b="0"/>
            <wp:docPr id="2" name="Imagen 2" descr="C:\Users\ever2\Pictures\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r2\Pictures\media\image1.p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641736" cy="2062021"/>
                    </a:xfrm>
                    <a:prstGeom prst="rect">
                      <a:avLst/>
                    </a:prstGeom>
                    <a:noFill/>
                    <a:ln>
                      <a:noFill/>
                    </a:ln>
                  </pic:spPr>
                </pic:pic>
              </a:graphicData>
            </a:graphic>
          </wp:inline>
        </w:drawing>
      </w:r>
    </w:p>
    <w:p w:rsidR="009A2D5F" w:rsidRDefault="00AC32C9" w:rsidP="00364DE2">
      <w:pPr>
        <w:jc w:val="both"/>
        <w:rPr>
          <w:rFonts w:ascii="Agency FB" w:hAnsi="Agency FB"/>
          <w:b/>
          <w:sz w:val="36"/>
          <w:szCs w:val="36"/>
        </w:rPr>
      </w:pPr>
      <w:r>
        <w:rPr>
          <w:rFonts w:ascii="Agency FB" w:hAnsi="Agency FB"/>
          <w:b/>
          <w:sz w:val="36"/>
          <w:szCs w:val="36"/>
        </w:rPr>
        <w:t xml:space="preserve">    </w:t>
      </w:r>
      <w:r>
        <w:rPr>
          <w:rFonts w:ascii="Agency FB" w:hAnsi="Agency FB"/>
          <w:b/>
          <w:sz w:val="36"/>
          <w:szCs w:val="36"/>
        </w:rPr>
        <w:tab/>
      </w:r>
      <w:r>
        <w:rPr>
          <w:rFonts w:ascii="Agency FB" w:hAnsi="Agency FB"/>
          <w:b/>
          <w:sz w:val="36"/>
          <w:szCs w:val="36"/>
        </w:rPr>
        <w:tab/>
        <w:t xml:space="preserve">           </w:t>
      </w:r>
      <w:r w:rsidR="009A2D5F">
        <w:rPr>
          <w:rFonts w:ascii="Arial" w:hAnsi="Arial" w:cs="Arial"/>
          <w:noProof/>
          <w:sz w:val="28"/>
          <w:szCs w:val="28"/>
          <w:lang w:eastAsia="es-CO"/>
        </w:rPr>
        <w:drawing>
          <wp:anchor distT="0" distB="0" distL="114300" distR="114300" simplePos="0" relativeHeight="251661312" behindDoc="0" locked="0" layoutInCell="1" allowOverlap="1" wp14:anchorId="3BD6EA21" wp14:editId="3EE0D6AB">
            <wp:simplePos x="0" y="0"/>
            <wp:positionH relativeFrom="column">
              <wp:posOffset>1228725</wp:posOffset>
            </wp:positionH>
            <wp:positionV relativeFrom="paragraph">
              <wp:posOffset>6350</wp:posOffset>
            </wp:positionV>
            <wp:extent cx="1974850" cy="1181735"/>
            <wp:effectExtent l="0" t="0" r="635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png"/>
                    <pic:cNvPicPr/>
                  </pic:nvPicPr>
                  <pic:blipFill>
                    <a:blip r:embed="rId7">
                      <a:extLst>
                        <a:ext uri="{BEBA8EAE-BF5A-486C-A8C5-ECC9F3942E4B}">
                          <a14:imgProps xmlns:a14="http://schemas.microsoft.com/office/drawing/2010/main">
                            <a14:imgLayer r:embed="rId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974850" cy="1181735"/>
                    </a:xfrm>
                    <a:prstGeom prst="rect">
                      <a:avLst/>
                    </a:prstGeom>
                  </pic:spPr>
                </pic:pic>
              </a:graphicData>
            </a:graphic>
            <wp14:sizeRelH relativeFrom="margin">
              <wp14:pctWidth>0</wp14:pctWidth>
            </wp14:sizeRelH>
            <wp14:sizeRelV relativeFrom="margin">
              <wp14:pctHeight>0</wp14:pctHeight>
            </wp14:sizeRelV>
          </wp:anchor>
        </w:drawing>
      </w:r>
    </w:p>
    <w:p w:rsidR="009A2D5F" w:rsidRDefault="009A2D5F" w:rsidP="00364DE2">
      <w:pPr>
        <w:jc w:val="both"/>
        <w:rPr>
          <w:rFonts w:ascii="Agency FB" w:hAnsi="Agency FB"/>
          <w:b/>
          <w:sz w:val="36"/>
          <w:szCs w:val="36"/>
        </w:rPr>
      </w:pPr>
    </w:p>
    <w:p w:rsidR="009A2D5F" w:rsidRDefault="009A2D5F" w:rsidP="00364DE2">
      <w:pPr>
        <w:jc w:val="both"/>
        <w:rPr>
          <w:rFonts w:ascii="Agency FB" w:hAnsi="Agency FB"/>
          <w:b/>
          <w:sz w:val="36"/>
          <w:szCs w:val="36"/>
        </w:rPr>
      </w:pPr>
    </w:p>
    <w:p w:rsidR="009A2D5F" w:rsidRDefault="009A2D5F" w:rsidP="00364DE2">
      <w:pPr>
        <w:jc w:val="both"/>
        <w:rPr>
          <w:rFonts w:ascii="Agency FB" w:hAnsi="Agency FB"/>
          <w:b/>
          <w:sz w:val="36"/>
          <w:szCs w:val="36"/>
        </w:rPr>
      </w:pPr>
    </w:p>
    <w:p w:rsidR="009A2D5F" w:rsidRDefault="009A2D5F" w:rsidP="00364DE2">
      <w:pPr>
        <w:jc w:val="both"/>
        <w:rPr>
          <w:rFonts w:ascii="Agency FB" w:hAnsi="Agency FB"/>
          <w:b/>
          <w:sz w:val="36"/>
          <w:szCs w:val="36"/>
        </w:rPr>
      </w:pPr>
    </w:p>
    <w:p w:rsidR="009A2D5F" w:rsidRDefault="009A2D5F" w:rsidP="009A2D5F">
      <w:pPr>
        <w:ind w:left="1416" w:firstLine="708"/>
        <w:jc w:val="both"/>
        <w:rPr>
          <w:rFonts w:ascii="Arial Narrow" w:hAnsi="Arial Narrow"/>
          <w:sz w:val="28"/>
        </w:rPr>
      </w:pPr>
      <w:r>
        <w:rPr>
          <w:rFonts w:ascii="Agency FB" w:hAnsi="Agency FB"/>
          <w:b/>
          <w:sz w:val="36"/>
          <w:szCs w:val="36"/>
        </w:rPr>
        <w:t xml:space="preserve"> </w:t>
      </w:r>
      <w:r w:rsidR="00AC32C9">
        <w:rPr>
          <w:rFonts w:ascii="Agency FB" w:hAnsi="Agency FB"/>
          <w:b/>
          <w:sz w:val="36"/>
          <w:szCs w:val="36"/>
        </w:rPr>
        <w:t xml:space="preserve"> </w:t>
      </w:r>
      <w:r w:rsidR="00364DE2" w:rsidRPr="00AC32C9">
        <w:rPr>
          <w:rFonts w:ascii="Arial Narrow" w:hAnsi="Arial Narrow"/>
          <w:sz w:val="28"/>
        </w:rPr>
        <w:t>EVER PIAMBA MONTERO</w:t>
      </w:r>
    </w:p>
    <w:p w:rsidR="003C7289" w:rsidRDefault="003C7289" w:rsidP="009A2D5F">
      <w:pPr>
        <w:ind w:left="1416" w:firstLine="708"/>
        <w:jc w:val="both"/>
        <w:rPr>
          <w:rFonts w:ascii="Arial Narrow" w:hAnsi="Arial Narrow"/>
          <w:b/>
          <w:sz w:val="28"/>
        </w:rPr>
      </w:pPr>
    </w:p>
    <w:p w:rsidR="00364DE2" w:rsidRDefault="00364DE2" w:rsidP="00364DE2"/>
    <w:p w:rsidR="00364DE2" w:rsidRDefault="003C7289" w:rsidP="00364DE2">
      <w:r>
        <w:rPr>
          <w:noProof/>
          <w:lang w:val="es-CO" w:eastAsia="es-CO"/>
        </w:rPr>
        <mc:AlternateContent>
          <mc:Choice Requires="wps">
            <w:drawing>
              <wp:anchor distT="0" distB="0" distL="114300" distR="114300" simplePos="0" relativeHeight="251659264" behindDoc="0" locked="0" layoutInCell="1" allowOverlap="1" wp14:anchorId="5E4D39D3" wp14:editId="53B04D8F">
                <wp:simplePos x="0" y="0"/>
                <wp:positionH relativeFrom="column">
                  <wp:posOffset>1520824</wp:posOffset>
                </wp:positionH>
                <wp:positionV relativeFrom="paragraph">
                  <wp:posOffset>6350</wp:posOffset>
                </wp:positionV>
                <wp:extent cx="4295775" cy="1948180"/>
                <wp:effectExtent l="0" t="0" r="28575" b="1397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1948180"/>
                        </a:xfrm>
                        <a:prstGeom prst="rect">
                          <a:avLst/>
                        </a:prstGeom>
                        <a:solidFill>
                          <a:srgbClr val="FFFFFF"/>
                        </a:solidFill>
                        <a:ln w="9525">
                          <a:solidFill>
                            <a:srgbClr val="000000"/>
                          </a:solidFill>
                          <a:miter lim="800000"/>
                          <a:headEnd/>
                          <a:tailEnd/>
                        </a:ln>
                      </wps:spPr>
                      <wps:txbx>
                        <w:txbxContent>
                          <w:p w:rsidR="00364DE2" w:rsidRPr="00EB0368" w:rsidRDefault="00364DE2" w:rsidP="00364DE2">
                            <w:pPr>
                              <w:jc w:val="center"/>
                              <w:rPr>
                                <w:rFonts w:ascii="Agency FB" w:hAnsi="Agency FB" w:cs="Arial"/>
                                <w:sz w:val="20"/>
                                <w:szCs w:val="20"/>
                              </w:rPr>
                            </w:pPr>
                            <w:r w:rsidRPr="00EB0368">
                              <w:rPr>
                                <w:rFonts w:ascii="Agency FB" w:hAnsi="Agency FB" w:cs="Arial"/>
                                <w:b/>
                                <w:sz w:val="20"/>
                                <w:szCs w:val="20"/>
                              </w:rPr>
                              <w:t>JUZGADO LABORAL DEL CIRCUITO DE PUERTO TEJADA - CAUCA</w:t>
                            </w:r>
                            <w:r w:rsidRPr="00EB0368">
                              <w:rPr>
                                <w:rFonts w:ascii="Agency FB" w:hAnsi="Agency FB" w:cs="Arial"/>
                                <w:sz w:val="20"/>
                                <w:szCs w:val="20"/>
                              </w:rPr>
                              <w:t>.-</w:t>
                            </w:r>
                          </w:p>
                          <w:p w:rsidR="00364DE2" w:rsidRPr="00EB0368" w:rsidRDefault="00364DE2" w:rsidP="00364DE2">
                            <w:pPr>
                              <w:jc w:val="both"/>
                              <w:rPr>
                                <w:rFonts w:ascii="Agency FB" w:hAnsi="Agency FB" w:cs="Arial"/>
                                <w:sz w:val="20"/>
                                <w:szCs w:val="20"/>
                              </w:rPr>
                            </w:pPr>
                          </w:p>
                          <w:p w:rsidR="00364DE2" w:rsidRPr="00EB0368" w:rsidRDefault="00364DE2" w:rsidP="00364DE2">
                            <w:pPr>
                              <w:jc w:val="both"/>
                              <w:rPr>
                                <w:rFonts w:ascii="Agency FB" w:hAnsi="Agency FB" w:cs="Arial"/>
                                <w:b/>
                                <w:sz w:val="20"/>
                                <w:szCs w:val="20"/>
                              </w:rPr>
                            </w:pPr>
                            <w:r w:rsidRPr="00EB0368">
                              <w:rPr>
                                <w:rFonts w:ascii="Agency FB" w:hAnsi="Agency FB" w:cs="Arial"/>
                                <w:b/>
                                <w:sz w:val="20"/>
                                <w:szCs w:val="20"/>
                              </w:rPr>
                              <w:t xml:space="preserve">La presente providencia se notifica por anotación en Estado </w:t>
                            </w:r>
                            <w:r w:rsidRPr="00EB0368">
                              <w:rPr>
                                <w:rFonts w:ascii="Agency FB" w:hAnsi="Agency FB" w:cs="Arial"/>
                                <w:b/>
                                <w:sz w:val="20"/>
                                <w:szCs w:val="20"/>
                                <w:u w:val="single"/>
                              </w:rPr>
                              <w:t>No</w:t>
                            </w:r>
                            <w:r w:rsidR="00835270" w:rsidRPr="00EB0368">
                              <w:rPr>
                                <w:rFonts w:ascii="Agency FB" w:hAnsi="Agency FB" w:cs="Arial"/>
                                <w:b/>
                                <w:sz w:val="20"/>
                                <w:szCs w:val="20"/>
                                <w:u w:val="single"/>
                              </w:rPr>
                              <w:t>.</w:t>
                            </w:r>
                            <w:r w:rsidR="00835270" w:rsidRPr="00EB0368">
                              <w:rPr>
                                <w:rFonts w:ascii="Agency FB" w:hAnsi="Agency FB" w:cs="Arial"/>
                                <w:b/>
                                <w:sz w:val="22"/>
                                <w:szCs w:val="20"/>
                                <w:u w:val="single"/>
                              </w:rPr>
                              <w:t xml:space="preserve"> </w:t>
                            </w:r>
                            <w:r w:rsidR="00AC32C9">
                              <w:rPr>
                                <w:rFonts w:ascii="Agency FB" w:hAnsi="Agency FB" w:cs="Arial"/>
                                <w:b/>
                                <w:sz w:val="22"/>
                                <w:szCs w:val="20"/>
                                <w:u w:val="single"/>
                              </w:rPr>
                              <w:t>012</w:t>
                            </w:r>
                            <w:r w:rsidR="00AC32C9" w:rsidRPr="00EB0368">
                              <w:rPr>
                                <w:rFonts w:ascii="Agency FB" w:hAnsi="Agency FB" w:cs="Arial"/>
                                <w:b/>
                                <w:sz w:val="22"/>
                                <w:szCs w:val="20"/>
                              </w:rPr>
                              <w:t xml:space="preserve"> </w:t>
                            </w:r>
                            <w:r w:rsidR="00AC32C9" w:rsidRPr="00EB0368">
                              <w:rPr>
                                <w:rFonts w:ascii="Agency FB" w:hAnsi="Agency FB" w:cs="Courier New"/>
                                <w:b/>
                                <w:sz w:val="22"/>
                                <w:szCs w:val="20"/>
                                <w:u w:val="single"/>
                              </w:rPr>
                              <w:t>fijado</w:t>
                            </w:r>
                            <w:r w:rsidRPr="00EB0368">
                              <w:rPr>
                                <w:rFonts w:ascii="Agency FB" w:hAnsi="Agency FB" w:cs="Courier New"/>
                                <w:b/>
                                <w:sz w:val="20"/>
                                <w:szCs w:val="20"/>
                              </w:rPr>
                              <w:t xml:space="preserve"> hoy</w:t>
                            </w:r>
                            <w:r w:rsidRPr="00EB0368">
                              <w:rPr>
                                <w:rFonts w:ascii="Agency FB" w:hAnsi="Agency FB" w:cs="Arial"/>
                                <w:b/>
                                <w:sz w:val="20"/>
                                <w:szCs w:val="20"/>
                              </w:rPr>
                              <w:t xml:space="preserve"> </w:t>
                            </w:r>
                            <w:r w:rsidR="003C7289">
                              <w:rPr>
                                <w:rFonts w:ascii="Agency FB" w:hAnsi="Agency FB" w:cs="Arial"/>
                                <w:b/>
                                <w:sz w:val="22"/>
                                <w:szCs w:val="20"/>
                                <w:u w:val="single"/>
                              </w:rPr>
                              <w:t>24</w:t>
                            </w:r>
                            <w:r w:rsidR="003C7289" w:rsidRPr="00EB0368">
                              <w:rPr>
                                <w:rFonts w:ascii="Agency FB" w:hAnsi="Agency FB" w:cs="Arial"/>
                                <w:b/>
                                <w:sz w:val="22"/>
                                <w:szCs w:val="20"/>
                                <w:u w:val="single"/>
                              </w:rPr>
                              <w:t xml:space="preserve"> DE</w:t>
                            </w:r>
                            <w:r w:rsidR="00AC32C9">
                              <w:rPr>
                                <w:rFonts w:ascii="Agency FB" w:hAnsi="Agency FB" w:cs="Arial"/>
                                <w:b/>
                                <w:sz w:val="22"/>
                                <w:szCs w:val="20"/>
                                <w:u w:val="single"/>
                              </w:rPr>
                              <w:t xml:space="preserve"> MARZO DEL AÑO 2021</w:t>
                            </w:r>
                          </w:p>
                          <w:p w:rsidR="00364DE2" w:rsidRPr="00EB0368" w:rsidRDefault="00364DE2" w:rsidP="00364DE2">
                            <w:pPr>
                              <w:jc w:val="both"/>
                              <w:rPr>
                                <w:rFonts w:ascii="Agency FB" w:hAnsi="Agency FB" w:cs="Arial"/>
                                <w:b/>
                                <w:sz w:val="20"/>
                                <w:szCs w:val="20"/>
                              </w:rPr>
                            </w:pPr>
                          </w:p>
                          <w:p w:rsidR="003C7289" w:rsidRPr="00EB0368" w:rsidRDefault="009A2D5F" w:rsidP="003C7289">
                            <w:pPr>
                              <w:jc w:val="both"/>
                              <w:rPr>
                                <w:rFonts w:ascii="Agency FB" w:hAnsi="Agency FB" w:cs="Arial"/>
                                <w:b/>
                                <w:sz w:val="20"/>
                                <w:szCs w:val="20"/>
                              </w:rPr>
                            </w:pPr>
                            <w:r>
                              <w:rPr>
                                <w:rFonts w:ascii="Agency FB" w:hAnsi="Agency FB" w:cs="Arial"/>
                                <w:b/>
                                <w:sz w:val="20"/>
                                <w:szCs w:val="20"/>
                              </w:rPr>
                              <w:t xml:space="preserve"> </w:t>
                            </w:r>
                            <w:r w:rsidR="003C7289">
                              <w:rPr>
                                <w:noProof/>
                                <w:lang w:val="es-CO" w:eastAsia="es-CO"/>
                              </w:rPr>
                              <w:drawing>
                                <wp:inline distT="0" distB="0" distL="0" distR="0" wp14:anchorId="0FE50ED8" wp14:editId="61771CEE">
                                  <wp:extent cx="2876550" cy="647700"/>
                                  <wp:effectExtent l="0" t="0" r="0" b="0"/>
                                  <wp:docPr id="5" name="Imagen 5"/>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BEBA8EAE-BF5A-486C-A8C5-ECC9F3942E4B}">
                                                <a14:imgProps xmlns:a14="http://schemas.microsoft.com/office/drawing/2010/main">
                                                  <a14:imgLayer r:embed="rId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876550" cy="647700"/>
                                          </a:xfrm>
                                          <a:prstGeom prst="rect">
                                            <a:avLst/>
                                          </a:prstGeom>
                                        </pic:spPr>
                                      </pic:pic>
                                    </a:graphicData>
                                  </a:graphic>
                                </wp:inline>
                              </w:drawing>
                            </w:r>
                          </w:p>
                          <w:p w:rsidR="00364DE2" w:rsidRPr="00EB0368" w:rsidRDefault="003C7289" w:rsidP="003C7289">
                            <w:pPr>
                              <w:rPr>
                                <w:rFonts w:ascii="Agency FB" w:hAnsi="Agency FB"/>
                                <w:b/>
                                <w:sz w:val="20"/>
                                <w:szCs w:val="20"/>
                              </w:rPr>
                            </w:pPr>
                            <w:r>
                              <w:rPr>
                                <w:rFonts w:ascii="Agency FB" w:hAnsi="Agency FB" w:cs="Arial"/>
                                <w:b/>
                                <w:sz w:val="20"/>
                                <w:szCs w:val="20"/>
                              </w:rPr>
                              <w:t xml:space="preserve">                                    </w:t>
                            </w:r>
                            <w:r w:rsidR="00364DE2" w:rsidRPr="00EB0368">
                              <w:rPr>
                                <w:rFonts w:ascii="Agency FB" w:hAnsi="Agency FB" w:cs="Arial"/>
                                <w:b/>
                                <w:sz w:val="20"/>
                                <w:szCs w:val="20"/>
                              </w:rPr>
                              <w:t>EVER PIAMBA MONTERO</w:t>
                            </w:r>
                            <w:r w:rsidR="00364DE2" w:rsidRPr="00EB0368">
                              <w:rPr>
                                <w:rFonts w:ascii="Agency FB" w:hAnsi="Agency FB"/>
                                <w:b/>
                                <w:sz w:val="20"/>
                                <w:szCs w:val="20"/>
                              </w:rPr>
                              <w:t>.</w:t>
                            </w:r>
                          </w:p>
                          <w:p w:rsidR="00364DE2" w:rsidRPr="00EB0368" w:rsidRDefault="003C7289" w:rsidP="003C7289">
                            <w:pPr>
                              <w:rPr>
                                <w:rFonts w:ascii="Agency FB" w:hAnsi="Agency FB"/>
                                <w:b/>
                                <w:sz w:val="20"/>
                                <w:szCs w:val="20"/>
                              </w:rPr>
                            </w:pPr>
                            <w:r>
                              <w:rPr>
                                <w:rFonts w:ascii="Agency FB" w:hAnsi="Agency FB" w:cs="Arial"/>
                                <w:b/>
                                <w:sz w:val="20"/>
                                <w:szCs w:val="20"/>
                              </w:rPr>
                              <w:t xml:space="preserve">                                              </w:t>
                            </w:r>
                            <w:r w:rsidR="00364DE2" w:rsidRPr="00EB0368">
                              <w:rPr>
                                <w:rFonts w:ascii="Agency FB" w:hAnsi="Agency FB" w:cs="Arial"/>
                                <w:b/>
                                <w:sz w:val="20"/>
                                <w:szCs w:val="20"/>
                              </w:rPr>
                              <w:t xml:space="preserve">Secretario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D39D3" id="_x0000_t202" coordsize="21600,21600" o:spt="202" path="m,l,21600r21600,l21600,xe">
                <v:stroke joinstyle="miter"/>
                <v:path gradientshapeok="t" o:connecttype="rect"/>
              </v:shapetype>
              <v:shape id="Cuadro de texto 1" o:spid="_x0000_s1026" type="#_x0000_t202" style="position:absolute;margin-left:119.75pt;margin-top:.5pt;width:338.25pt;height:1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tMwIAAFgEAAAOAAAAZHJzL2Uyb0RvYy54bWysVNuO0zAQfUfiHyy/07RVS9to09XSZRHS&#10;cpEWPsC1ncbC8Zix26R8PWOnWyLgCZEHy+MZH585M5Ob27617KQxGHAVn02mnGknQRl3qPjXLw+v&#10;1pyFKJwSFpyu+FkHfrt9+eKm86WeQwNWaWQE4kLZ+Yo3MfqyKIJsdCvCBLx25KwBWxHJxEOhUHSE&#10;3tpiPp2+LjpA5RGkDoFO7wcn32b8utYyfqrroCOzFSduMa+Y131ai+2NKA8ofGPkhYb4BxatMI4e&#10;vULdiyjYEc0fUK2RCAHqOJHQFlDXRuqcA2Uzm/6WzVMjvM65kDjBX2UK/w9Wfjx9RmYU1Y4zJ1oq&#10;0e4oFAJTmkXdR2CzJFLnQ0mxT56iY/8G+nQhJRz8I8hvgTnYNcId9B0idI0Wikjmm8Xo6oATEsi+&#10;+wCKXhPHCBmor7FNgKQJI3Qq1vlaIOLBJB0u5pvlarXkTJJvtlmsZ+tcwkKUz9c9hvhOQ8vSpuJI&#10;HZDhxekxREqEQp9DMn2wRj0Ya7OBh/3OIjsJ6paH/KXc6UoYh1nHuopvlvPloMDYF8YQ0/z9DaI1&#10;kdremrbi62uQKJNub53KTRmFscOe3reOaCQhk3aDirHf95fC7EGdSVKEob1pHGnTAP7grKPWrnj4&#10;fhSoObPvHZVlM1ss0ixkY7FczcnAsWc/9ggnCarikbNhu4vD/Bw9mkNDLw2N4OCOSlmbLHKiOrC6&#10;8Kb2zUJeRi3Nx9jOUb9+CNufAAAA//8DAFBLAwQUAAYACAAAACEAol5qdN8AAAAJAQAADwAAAGRy&#10;cy9kb3ducmV2LnhtbEyPwU7DMBBE70j8g7VIXBB12kCahDgVQgLBDQqCqxtvk4h4HWw3DX/PcoLb&#10;jt5odqbazHYQE/rQO1KwXCQgkBpnemoVvL3eX+YgQtRk9OAIFXxjgE19elLp0rgjveC0ja3gEAql&#10;VtDFOJZShqZDq8PCjUjM9s5bHVn6VhqvjxxuB7lKkkxa3RN/6PSIdx02n9uDVZBfPU4f4Sl9fm+y&#10;/VDEi/X08OWVOj+bb29ARJzjnxl+63N1qLnTzh3IBDEoWKXFNVsZ8CTmxTLjY6cgTdY5yLqS/xfU&#10;PwAAAP//AwBQSwECLQAUAAYACAAAACEAtoM4kv4AAADhAQAAEwAAAAAAAAAAAAAAAAAAAAAAW0Nv&#10;bnRlbnRfVHlwZXNdLnhtbFBLAQItABQABgAIAAAAIQA4/SH/1gAAAJQBAAALAAAAAAAAAAAAAAAA&#10;AC8BAABfcmVscy8ucmVsc1BLAQItABQABgAIAAAAIQBVhG+tMwIAAFgEAAAOAAAAAAAAAAAAAAAA&#10;AC4CAABkcnMvZTJvRG9jLnhtbFBLAQItABQABgAIAAAAIQCiXmp03wAAAAkBAAAPAAAAAAAAAAAA&#10;AAAAAI0EAABkcnMvZG93bnJldi54bWxQSwUGAAAAAAQABADzAAAAmQUAAAAA&#10;">
                <v:textbox>
                  <w:txbxContent>
                    <w:p w:rsidR="00364DE2" w:rsidRPr="00EB0368" w:rsidRDefault="00364DE2" w:rsidP="00364DE2">
                      <w:pPr>
                        <w:jc w:val="center"/>
                        <w:rPr>
                          <w:rFonts w:ascii="Agency FB" w:hAnsi="Agency FB" w:cs="Arial"/>
                          <w:sz w:val="20"/>
                          <w:szCs w:val="20"/>
                        </w:rPr>
                      </w:pPr>
                      <w:r w:rsidRPr="00EB0368">
                        <w:rPr>
                          <w:rFonts w:ascii="Agency FB" w:hAnsi="Agency FB" w:cs="Arial"/>
                          <w:b/>
                          <w:sz w:val="20"/>
                          <w:szCs w:val="20"/>
                        </w:rPr>
                        <w:t>JUZGADO LABORAL DEL CIRCUITO DE PUERTO TEJADA - CAUCA</w:t>
                      </w:r>
                      <w:r w:rsidRPr="00EB0368">
                        <w:rPr>
                          <w:rFonts w:ascii="Agency FB" w:hAnsi="Agency FB" w:cs="Arial"/>
                          <w:sz w:val="20"/>
                          <w:szCs w:val="20"/>
                        </w:rPr>
                        <w:t>.-</w:t>
                      </w:r>
                    </w:p>
                    <w:p w:rsidR="00364DE2" w:rsidRPr="00EB0368" w:rsidRDefault="00364DE2" w:rsidP="00364DE2">
                      <w:pPr>
                        <w:jc w:val="both"/>
                        <w:rPr>
                          <w:rFonts w:ascii="Agency FB" w:hAnsi="Agency FB" w:cs="Arial"/>
                          <w:sz w:val="20"/>
                          <w:szCs w:val="20"/>
                        </w:rPr>
                      </w:pPr>
                    </w:p>
                    <w:p w:rsidR="00364DE2" w:rsidRPr="00EB0368" w:rsidRDefault="00364DE2" w:rsidP="00364DE2">
                      <w:pPr>
                        <w:jc w:val="both"/>
                        <w:rPr>
                          <w:rFonts w:ascii="Agency FB" w:hAnsi="Agency FB" w:cs="Arial"/>
                          <w:b/>
                          <w:sz w:val="20"/>
                          <w:szCs w:val="20"/>
                        </w:rPr>
                      </w:pPr>
                      <w:r w:rsidRPr="00EB0368">
                        <w:rPr>
                          <w:rFonts w:ascii="Agency FB" w:hAnsi="Agency FB" w:cs="Arial"/>
                          <w:b/>
                          <w:sz w:val="20"/>
                          <w:szCs w:val="20"/>
                        </w:rPr>
                        <w:t xml:space="preserve">La presente providencia se notifica por anotación en Estado </w:t>
                      </w:r>
                      <w:r w:rsidRPr="00EB0368">
                        <w:rPr>
                          <w:rFonts w:ascii="Agency FB" w:hAnsi="Agency FB" w:cs="Arial"/>
                          <w:b/>
                          <w:sz w:val="20"/>
                          <w:szCs w:val="20"/>
                          <w:u w:val="single"/>
                        </w:rPr>
                        <w:t>No</w:t>
                      </w:r>
                      <w:r w:rsidR="00835270" w:rsidRPr="00EB0368">
                        <w:rPr>
                          <w:rFonts w:ascii="Agency FB" w:hAnsi="Agency FB" w:cs="Arial"/>
                          <w:b/>
                          <w:sz w:val="20"/>
                          <w:szCs w:val="20"/>
                          <w:u w:val="single"/>
                        </w:rPr>
                        <w:t>.</w:t>
                      </w:r>
                      <w:r w:rsidR="00835270" w:rsidRPr="00EB0368">
                        <w:rPr>
                          <w:rFonts w:ascii="Agency FB" w:hAnsi="Agency FB" w:cs="Arial"/>
                          <w:b/>
                          <w:sz w:val="22"/>
                          <w:szCs w:val="20"/>
                          <w:u w:val="single"/>
                        </w:rPr>
                        <w:t xml:space="preserve"> </w:t>
                      </w:r>
                      <w:r w:rsidR="00AC32C9">
                        <w:rPr>
                          <w:rFonts w:ascii="Agency FB" w:hAnsi="Agency FB" w:cs="Arial"/>
                          <w:b/>
                          <w:sz w:val="22"/>
                          <w:szCs w:val="20"/>
                          <w:u w:val="single"/>
                        </w:rPr>
                        <w:t>012</w:t>
                      </w:r>
                      <w:r w:rsidR="00AC32C9" w:rsidRPr="00EB0368">
                        <w:rPr>
                          <w:rFonts w:ascii="Agency FB" w:hAnsi="Agency FB" w:cs="Arial"/>
                          <w:b/>
                          <w:sz w:val="22"/>
                          <w:szCs w:val="20"/>
                        </w:rPr>
                        <w:t xml:space="preserve"> </w:t>
                      </w:r>
                      <w:r w:rsidR="00AC32C9" w:rsidRPr="00EB0368">
                        <w:rPr>
                          <w:rFonts w:ascii="Agency FB" w:hAnsi="Agency FB" w:cs="Courier New"/>
                          <w:b/>
                          <w:sz w:val="22"/>
                          <w:szCs w:val="20"/>
                          <w:u w:val="single"/>
                        </w:rPr>
                        <w:t>fijado</w:t>
                      </w:r>
                      <w:r w:rsidRPr="00EB0368">
                        <w:rPr>
                          <w:rFonts w:ascii="Agency FB" w:hAnsi="Agency FB" w:cs="Courier New"/>
                          <w:b/>
                          <w:sz w:val="20"/>
                          <w:szCs w:val="20"/>
                        </w:rPr>
                        <w:t xml:space="preserve"> hoy</w:t>
                      </w:r>
                      <w:r w:rsidRPr="00EB0368">
                        <w:rPr>
                          <w:rFonts w:ascii="Agency FB" w:hAnsi="Agency FB" w:cs="Arial"/>
                          <w:b/>
                          <w:sz w:val="20"/>
                          <w:szCs w:val="20"/>
                        </w:rPr>
                        <w:t xml:space="preserve"> </w:t>
                      </w:r>
                      <w:r w:rsidR="003C7289">
                        <w:rPr>
                          <w:rFonts w:ascii="Agency FB" w:hAnsi="Agency FB" w:cs="Arial"/>
                          <w:b/>
                          <w:sz w:val="22"/>
                          <w:szCs w:val="20"/>
                          <w:u w:val="single"/>
                        </w:rPr>
                        <w:t>24</w:t>
                      </w:r>
                      <w:r w:rsidR="003C7289" w:rsidRPr="00EB0368">
                        <w:rPr>
                          <w:rFonts w:ascii="Agency FB" w:hAnsi="Agency FB" w:cs="Arial"/>
                          <w:b/>
                          <w:sz w:val="22"/>
                          <w:szCs w:val="20"/>
                          <w:u w:val="single"/>
                        </w:rPr>
                        <w:t xml:space="preserve"> DE</w:t>
                      </w:r>
                      <w:r w:rsidR="00AC32C9">
                        <w:rPr>
                          <w:rFonts w:ascii="Agency FB" w:hAnsi="Agency FB" w:cs="Arial"/>
                          <w:b/>
                          <w:sz w:val="22"/>
                          <w:szCs w:val="20"/>
                          <w:u w:val="single"/>
                        </w:rPr>
                        <w:t xml:space="preserve"> MARZO DEL AÑO 2021</w:t>
                      </w:r>
                    </w:p>
                    <w:p w:rsidR="00364DE2" w:rsidRPr="00EB0368" w:rsidRDefault="00364DE2" w:rsidP="00364DE2">
                      <w:pPr>
                        <w:jc w:val="both"/>
                        <w:rPr>
                          <w:rFonts w:ascii="Agency FB" w:hAnsi="Agency FB" w:cs="Arial"/>
                          <w:b/>
                          <w:sz w:val="20"/>
                          <w:szCs w:val="20"/>
                        </w:rPr>
                      </w:pPr>
                    </w:p>
                    <w:p w:rsidR="003C7289" w:rsidRPr="00EB0368" w:rsidRDefault="009A2D5F" w:rsidP="003C7289">
                      <w:pPr>
                        <w:jc w:val="both"/>
                        <w:rPr>
                          <w:rFonts w:ascii="Agency FB" w:hAnsi="Agency FB" w:cs="Arial"/>
                          <w:b/>
                          <w:sz w:val="20"/>
                          <w:szCs w:val="20"/>
                        </w:rPr>
                      </w:pPr>
                      <w:r>
                        <w:rPr>
                          <w:rFonts w:ascii="Agency FB" w:hAnsi="Agency FB" w:cs="Arial"/>
                          <w:b/>
                          <w:sz w:val="20"/>
                          <w:szCs w:val="20"/>
                        </w:rPr>
                        <w:t xml:space="preserve"> </w:t>
                      </w:r>
                      <w:r w:rsidR="003C7289">
                        <w:rPr>
                          <w:noProof/>
                          <w:lang w:val="es-CO" w:eastAsia="es-CO"/>
                        </w:rPr>
                        <w:drawing>
                          <wp:inline distT="0" distB="0" distL="0" distR="0" wp14:anchorId="0FE50ED8" wp14:editId="61771CEE">
                            <wp:extent cx="2876550" cy="647700"/>
                            <wp:effectExtent l="0" t="0" r="0" b="0"/>
                            <wp:docPr id="5" name="Imagen 5"/>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BEBA8EAE-BF5A-486C-A8C5-ECC9F3942E4B}">
                                          <a14:imgProps xmlns:a14="http://schemas.microsoft.com/office/drawing/2010/main">
                                            <a14:imgLayer r:embed="rId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876550" cy="647700"/>
                                    </a:xfrm>
                                    <a:prstGeom prst="rect">
                                      <a:avLst/>
                                    </a:prstGeom>
                                  </pic:spPr>
                                </pic:pic>
                              </a:graphicData>
                            </a:graphic>
                          </wp:inline>
                        </w:drawing>
                      </w:r>
                    </w:p>
                    <w:p w:rsidR="00364DE2" w:rsidRPr="00EB0368" w:rsidRDefault="003C7289" w:rsidP="003C7289">
                      <w:pPr>
                        <w:rPr>
                          <w:rFonts w:ascii="Agency FB" w:hAnsi="Agency FB"/>
                          <w:b/>
                          <w:sz w:val="20"/>
                          <w:szCs w:val="20"/>
                        </w:rPr>
                      </w:pPr>
                      <w:r>
                        <w:rPr>
                          <w:rFonts w:ascii="Agency FB" w:hAnsi="Agency FB" w:cs="Arial"/>
                          <w:b/>
                          <w:sz w:val="20"/>
                          <w:szCs w:val="20"/>
                        </w:rPr>
                        <w:t xml:space="preserve">                                    </w:t>
                      </w:r>
                      <w:r w:rsidR="00364DE2" w:rsidRPr="00EB0368">
                        <w:rPr>
                          <w:rFonts w:ascii="Agency FB" w:hAnsi="Agency FB" w:cs="Arial"/>
                          <w:b/>
                          <w:sz w:val="20"/>
                          <w:szCs w:val="20"/>
                        </w:rPr>
                        <w:t>EVER PIAMBA MONTERO</w:t>
                      </w:r>
                      <w:r w:rsidR="00364DE2" w:rsidRPr="00EB0368">
                        <w:rPr>
                          <w:rFonts w:ascii="Agency FB" w:hAnsi="Agency FB"/>
                          <w:b/>
                          <w:sz w:val="20"/>
                          <w:szCs w:val="20"/>
                        </w:rPr>
                        <w:t>.</w:t>
                      </w:r>
                    </w:p>
                    <w:p w:rsidR="00364DE2" w:rsidRPr="00EB0368" w:rsidRDefault="003C7289" w:rsidP="003C7289">
                      <w:pPr>
                        <w:rPr>
                          <w:rFonts w:ascii="Agency FB" w:hAnsi="Agency FB"/>
                          <w:b/>
                          <w:sz w:val="20"/>
                          <w:szCs w:val="20"/>
                        </w:rPr>
                      </w:pPr>
                      <w:r>
                        <w:rPr>
                          <w:rFonts w:ascii="Agency FB" w:hAnsi="Agency FB" w:cs="Arial"/>
                          <w:b/>
                          <w:sz w:val="20"/>
                          <w:szCs w:val="20"/>
                        </w:rPr>
                        <w:t xml:space="preserve">                                              </w:t>
                      </w:r>
                      <w:r w:rsidR="00364DE2" w:rsidRPr="00EB0368">
                        <w:rPr>
                          <w:rFonts w:ascii="Agency FB" w:hAnsi="Agency FB" w:cs="Arial"/>
                          <w:b/>
                          <w:sz w:val="20"/>
                          <w:szCs w:val="20"/>
                        </w:rPr>
                        <w:t xml:space="preserve">Secretario </w:t>
                      </w:r>
                    </w:p>
                  </w:txbxContent>
                </v:textbox>
              </v:shape>
            </w:pict>
          </mc:Fallback>
        </mc:AlternateContent>
      </w:r>
    </w:p>
    <w:p w:rsidR="00364DE2" w:rsidRDefault="00364DE2" w:rsidP="00364DE2">
      <w:pPr>
        <w:tabs>
          <w:tab w:val="left" w:pos="5963"/>
        </w:tabs>
      </w:pPr>
    </w:p>
    <w:p w:rsidR="00364DE2" w:rsidRDefault="00364DE2" w:rsidP="00364DE2"/>
    <w:p w:rsidR="00364DE2" w:rsidRDefault="00364DE2" w:rsidP="00364DE2">
      <w:pPr>
        <w:tabs>
          <w:tab w:val="left" w:pos="5963"/>
        </w:tabs>
      </w:pPr>
    </w:p>
    <w:p w:rsidR="00364DE2" w:rsidRDefault="00364DE2" w:rsidP="00364DE2">
      <w:pPr>
        <w:tabs>
          <w:tab w:val="left" w:pos="5963"/>
        </w:tabs>
      </w:pPr>
    </w:p>
    <w:p w:rsidR="00364DE2" w:rsidRDefault="00364DE2" w:rsidP="00364DE2">
      <w:pPr>
        <w:tabs>
          <w:tab w:val="left" w:pos="5963"/>
        </w:tabs>
      </w:pPr>
    </w:p>
    <w:p w:rsidR="00364DE2" w:rsidRDefault="00364DE2" w:rsidP="00364DE2">
      <w:pPr>
        <w:tabs>
          <w:tab w:val="left" w:pos="5963"/>
        </w:tabs>
      </w:pPr>
    </w:p>
    <w:p w:rsidR="00364DE2" w:rsidRDefault="00364DE2" w:rsidP="00364DE2"/>
    <w:p w:rsidR="00364DE2" w:rsidRDefault="00364DE2" w:rsidP="00364DE2"/>
    <w:sectPr w:rsidR="00364DE2" w:rsidSect="00E33D27">
      <w:pgSz w:w="12240" w:h="18720" w:code="14"/>
      <w:pgMar w:top="1418" w:right="1701" w:bottom="1803" w:left="1985"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47E"/>
    <w:rsid w:val="001F59BA"/>
    <w:rsid w:val="0024291A"/>
    <w:rsid w:val="00364DE2"/>
    <w:rsid w:val="003C7289"/>
    <w:rsid w:val="00410E0B"/>
    <w:rsid w:val="004D447E"/>
    <w:rsid w:val="0058012D"/>
    <w:rsid w:val="006B3BF5"/>
    <w:rsid w:val="006B5DF5"/>
    <w:rsid w:val="007227D4"/>
    <w:rsid w:val="007F00BD"/>
    <w:rsid w:val="00835270"/>
    <w:rsid w:val="008570E6"/>
    <w:rsid w:val="008E5C6B"/>
    <w:rsid w:val="00921582"/>
    <w:rsid w:val="009A2D5F"/>
    <w:rsid w:val="009C1DCB"/>
    <w:rsid w:val="00AC32C9"/>
    <w:rsid w:val="00AE7C34"/>
    <w:rsid w:val="00C05137"/>
    <w:rsid w:val="00C555F0"/>
    <w:rsid w:val="00CD1B0D"/>
    <w:rsid w:val="00E33D27"/>
    <w:rsid w:val="00E44F3F"/>
    <w:rsid w:val="00EB0368"/>
    <w:rsid w:val="00F13766"/>
    <w:rsid w:val="00FA0E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DD07"/>
  <w15:docId w15:val="{5DF179B4-3EBA-40E4-BAB0-B0DD7D29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47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570E6"/>
    <w:rPr>
      <w:rFonts w:ascii="Tahoma" w:hAnsi="Tahoma" w:cs="Tahoma"/>
      <w:sz w:val="16"/>
      <w:szCs w:val="16"/>
    </w:rPr>
  </w:style>
  <w:style w:type="character" w:customStyle="1" w:styleId="TextodegloboCar">
    <w:name w:val="Texto de globo Car"/>
    <w:basedOn w:val="Fuentedeprrafopredeter"/>
    <w:link w:val="Textodeglobo"/>
    <w:uiPriority w:val="99"/>
    <w:semiHidden/>
    <w:rsid w:val="008570E6"/>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file:///C:\Users\ever2\Pictures\media\image1.pn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72F84-5592-4278-B7E9-CAA003064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584</Words>
  <Characters>3217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 laboral</dc:creator>
  <cp:lastModifiedBy>EVER</cp:lastModifiedBy>
  <cp:revision>3</cp:revision>
  <cp:lastPrinted>2021-03-23T22:27:00Z</cp:lastPrinted>
  <dcterms:created xsi:type="dcterms:W3CDTF">2021-03-24T20:17:00Z</dcterms:created>
  <dcterms:modified xsi:type="dcterms:W3CDTF">2021-03-24T20:44:00Z</dcterms:modified>
</cp:coreProperties>
</file>