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27" w:rsidRPr="0020286A" w:rsidRDefault="00047E27" w:rsidP="00047E27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REPUBLICA DE COLOMBIA</w:t>
      </w:r>
    </w:p>
    <w:p w:rsidR="00047E27" w:rsidRPr="0020286A" w:rsidRDefault="00047E27" w:rsidP="00047E27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047E27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Pr="0020286A" w:rsidRDefault="00047E27" w:rsidP="00047E27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047E27" w:rsidRPr="0020286A" w:rsidRDefault="00047E27" w:rsidP="00047E27">
      <w:pPr>
        <w:spacing w:line="252" w:lineRule="auto"/>
        <w:jc w:val="both"/>
        <w:rPr>
          <w:rFonts w:ascii="Bookman Old Style" w:hAnsi="Bookman Old Style" w:cs="Times New Roman"/>
          <w:b/>
          <w:sz w:val="24"/>
          <w:szCs w:val="24"/>
          <w:lang w:val="es-CO"/>
        </w:rPr>
      </w:pPr>
      <w:r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  <w:lang w:val="es-CO"/>
        </w:rPr>
        <w:t>ESTADO ELECTRONICO  No. 002</w:t>
      </w:r>
      <w:r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PROVIDENCIAS QUE SE NOTIFICAN POR ESTADO HOY </w:t>
      </w:r>
      <w:r w:rsidR="006032F3">
        <w:rPr>
          <w:rFonts w:ascii="Bookman Old Style" w:hAnsi="Bookman Old Style" w:cs="Times New Roman"/>
          <w:b/>
          <w:sz w:val="24"/>
          <w:szCs w:val="24"/>
          <w:lang w:val="es-CO"/>
        </w:rPr>
        <w:t>19</w:t>
      </w:r>
      <w:bookmarkStart w:id="0" w:name="_GoBack"/>
      <w:bookmarkEnd w:id="0"/>
      <w:r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JUNIO</w:t>
      </w:r>
      <w:r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2020 SIENDO LAS 08:00 AM.</w:t>
      </w:r>
    </w:p>
    <w:tbl>
      <w:tblPr>
        <w:tblStyle w:val="Tablaconcuadrcula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3685"/>
        <w:gridCol w:w="3402"/>
        <w:gridCol w:w="1843"/>
        <w:gridCol w:w="992"/>
      </w:tblGrid>
      <w:tr w:rsidR="00047E27" w:rsidRPr="0020286A" w:rsidTr="00B12A30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PROCESO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RADICACION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CUADERNO</w:t>
            </w:r>
          </w:p>
        </w:tc>
      </w:tr>
      <w:tr w:rsidR="00047E27" w:rsidRPr="0020286A" w:rsidTr="00B12A30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 xml:space="preserve">EJECUTIVO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 xml:space="preserve">BANCO DE BOGOTÁ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LAURA MILENA PRADO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76-109-40-03-004-2019-00094-00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17/06/2020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047E27" w:rsidRPr="0020286A" w:rsidTr="00B12A30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DAVIVIENDA S.A.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 xml:space="preserve">ELBER LEONEL GARCES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76-109-40-03-004-2016-00051-00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17/06/2020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Pr="0020286A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047E27" w:rsidRPr="0020286A" w:rsidTr="00B12A30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 xml:space="preserve">EJECUTIVO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 xml:space="preserve">BANCO POPULAR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LUIS ALFONSO DUQUE 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76-109-40-03-004-2017-000105-00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17/06/2020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27" w:rsidRDefault="00047E27" w:rsidP="00B12A30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</w:tbl>
    <w:p w:rsidR="00047E27" w:rsidRPr="0020286A" w:rsidRDefault="00047E27" w:rsidP="00047E27">
      <w:pPr>
        <w:rPr>
          <w:rFonts w:ascii="Bookman Old Style" w:hAnsi="Bookman Old Style"/>
          <w:b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ÉRICA ARAGÓN ESCOBAR</w:t>
      </w:r>
    </w:p>
    <w:p w:rsidR="00047E27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Secretaria</w:t>
      </w:r>
    </w:p>
    <w:p w:rsidR="00047E27" w:rsidRPr="00213642" w:rsidRDefault="00047E27" w:rsidP="00047E27"/>
    <w:p w:rsidR="00236C6D" w:rsidRDefault="00236C6D"/>
    <w:sectPr w:rsidR="00236C6D" w:rsidSect="00047E2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236C6D"/>
    <w:rsid w:val="0060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Luis Hernando Rozo Hincapie</cp:lastModifiedBy>
  <cp:revision>2</cp:revision>
  <dcterms:created xsi:type="dcterms:W3CDTF">2020-06-19T00:17:00Z</dcterms:created>
  <dcterms:modified xsi:type="dcterms:W3CDTF">2020-06-19T12:44:00Z</dcterms:modified>
</cp:coreProperties>
</file>