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16" w:rsidRPr="00C62E78" w:rsidRDefault="00102616" w:rsidP="00102616">
      <w:pPr>
        <w:keepNext/>
        <w:spacing w:after="0" w:line="240" w:lineRule="auto"/>
        <w:outlineLvl w:val="0"/>
        <w:rPr>
          <w:rFonts w:ascii="Garamond" w:eastAsia="Times New Roman" w:hAnsi="Garamond"/>
          <w:b/>
          <w:color w:val="000000" w:themeColor="text1"/>
          <w:sz w:val="28"/>
          <w:szCs w:val="28"/>
          <w:lang w:val="es-MX" w:eastAsia="es-ES"/>
        </w:rPr>
      </w:pPr>
      <w:r w:rsidRPr="00C62E78">
        <w:rPr>
          <w:rFonts w:ascii="Garamond" w:eastAsia="Times New Roman" w:hAnsi="Garamond"/>
          <w:b/>
          <w:color w:val="000000" w:themeColor="text1"/>
          <w:sz w:val="28"/>
          <w:szCs w:val="28"/>
          <w:lang w:val="es-MX" w:eastAsia="es-ES"/>
        </w:rPr>
        <w:t>RAD</w:t>
      </w:r>
      <w:r w:rsidR="003F20EF" w:rsidRPr="00C62E78">
        <w:rPr>
          <w:rFonts w:ascii="Garamond" w:eastAsia="Times New Roman" w:hAnsi="Garamond"/>
          <w:b/>
          <w:color w:val="000000" w:themeColor="text1"/>
          <w:sz w:val="28"/>
          <w:szCs w:val="28"/>
          <w:lang w:val="es-MX" w:eastAsia="es-ES"/>
        </w:rPr>
        <w:t>.</w:t>
      </w:r>
      <w:r w:rsidRPr="00C62E78">
        <w:rPr>
          <w:rFonts w:ascii="Garamond" w:eastAsia="Times New Roman" w:hAnsi="Garamond"/>
          <w:b/>
          <w:color w:val="000000" w:themeColor="text1"/>
          <w:sz w:val="28"/>
          <w:szCs w:val="28"/>
          <w:lang w:val="es-MX" w:eastAsia="es-ES"/>
        </w:rPr>
        <w:t xml:space="preserve"> </w:t>
      </w:r>
      <w:r w:rsidR="00411D14" w:rsidRPr="00C62E78">
        <w:rPr>
          <w:rFonts w:ascii="Garamond" w:eastAsia="Times New Roman" w:hAnsi="Garamond"/>
          <w:b/>
          <w:color w:val="000000" w:themeColor="text1"/>
          <w:sz w:val="28"/>
          <w:szCs w:val="28"/>
          <w:lang w:val="es-MX" w:eastAsia="es-ES"/>
        </w:rPr>
        <w:t>N°</w:t>
      </w:r>
      <w:r w:rsidRPr="00C62E78">
        <w:rPr>
          <w:rFonts w:ascii="Garamond" w:eastAsia="Times New Roman" w:hAnsi="Garamond"/>
          <w:b/>
          <w:color w:val="000000" w:themeColor="text1"/>
          <w:sz w:val="28"/>
          <w:szCs w:val="28"/>
          <w:lang w:val="es-MX" w:eastAsia="es-ES"/>
        </w:rPr>
        <w:t>2017-00135-00</w:t>
      </w:r>
      <w:r w:rsidR="003F20EF" w:rsidRPr="00C62E78">
        <w:rPr>
          <w:rFonts w:ascii="Garamond" w:eastAsia="Times New Roman" w:hAnsi="Garamond"/>
          <w:b/>
          <w:color w:val="000000" w:themeColor="text1"/>
          <w:sz w:val="28"/>
          <w:szCs w:val="28"/>
          <w:lang w:val="es-MX" w:eastAsia="es-ES"/>
        </w:rPr>
        <w:t>.</w:t>
      </w:r>
    </w:p>
    <w:p w:rsidR="00102616" w:rsidRPr="00C62E78" w:rsidRDefault="00102616" w:rsidP="00102616">
      <w:pPr>
        <w:keepNext/>
        <w:spacing w:after="0" w:line="240" w:lineRule="auto"/>
        <w:outlineLvl w:val="0"/>
        <w:rPr>
          <w:rFonts w:ascii="Garamond" w:eastAsia="Times New Roman" w:hAnsi="Garamond"/>
          <w:b/>
          <w:color w:val="000000" w:themeColor="text1"/>
          <w:sz w:val="28"/>
          <w:szCs w:val="28"/>
          <w:lang w:val="es-MX" w:eastAsia="es-ES"/>
        </w:rPr>
      </w:pPr>
      <w:r w:rsidRPr="00C62E78">
        <w:rPr>
          <w:rFonts w:ascii="Garamond" w:eastAsia="Times New Roman" w:hAnsi="Garamond"/>
          <w:b/>
          <w:color w:val="000000" w:themeColor="text1"/>
          <w:sz w:val="28"/>
          <w:szCs w:val="28"/>
          <w:lang w:val="es-MX" w:eastAsia="es-ES"/>
        </w:rPr>
        <w:t xml:space="preserve">EJECUTIVO SINGULAR </w:t>
      </w:r>
      <w:r w:rsidR="00C62E78" w:rsidRPr="00C62E78">
        <w:rPr>
          <w:rFonts w:ascii="Garamond" w:eastAsia="Times New Roman" w:hAnsi="Garamond"/>
          <w:b/>
          <w:color w:val="000000" w:themeColor="text1"/>
          <w:sz w:val="28"/>
          <w:szCs w:val="28"/>
          <w:lang w:val="es-MX" w:eastAsia="es-ES"/>
        </w:rPr>
        <w:t>TERMINADO</w:t>
      </w:r>
      <w:r w:rsidR="003F20EF" w:rsidRPr="00C62E78">
        <w:rPr>
          <w:rFonts w:ascii="Garamond" w:eastAsia="Times New Roman" w:hAnsi="Garamond"/>
          <w:b/>
          <w:color w:val="000000" w:themeColor="text1"/>
          <w:sz w:val="28"/>
          <w:szCs w:val="28"/>
          <w:lang w:val="es-MX" w:eastAsia="es-ES"/>
        </w:rPr>
        <w:t>.</w:t>
      </w:r>
    </w:p>
    <w:p w:rsidR="00102616" w:rsidRPr="00C62E78" w:rsidRDefault="00102616" w:rsidP="001026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/>
        <w:jc w:val="both"/>
        <w:rPr>
          <w:rFonts w:ascii="Garamond" w:hAnsi="Garamond" w:cs="Tahoma"/>
          <w:sz w:val="28"/>
          <w:szCs w:val="28"/>
          <w:highlight w:val="white"/>
          <w:lang w:val="es-CO"/>
        </w:rPr>
      </w:pPr>
      <w:r w:rsidRPr="00C62E78">
        <w:rPr>
          <w:rFonts w:ascii="Garamond" w:eastAsia="Times New Roman" w:hAnsi="Garamond"/>
          <w:b/>
          <w:color w:val="000000" w:themeColor="text1"/>
          <w:sz w:val="28"/>
          <w:szCs w:val="28"/>
          <w:lang w:val="es-MX" w:eastAsia="es-ES"/>
        </w:rPr>
        <w:t>SECRETARIA:</w:t>
      </w:r>
      <w:r w:rsidRPr="00C62E78">
        <w:rPr>
          <w:rFonts w:ascii="Garamond" w:eastAsia="Times New Roman" w:hAnsi="Garamond"/>
          <w:color w:val="000000" w:themeColor="text1"/>
          <w:sz w:val="28"/>
          <w:szCs w:val="28"/>
          <w:lang w:val="es-MX" w:eastAsia="es-ES"/>
        </w:rPr>
        <w:t xml:space="preserve"> </w:t>
      </w:r>
      <w:r w:rsidRPr="00C62E78">
        <w:rPr>
          <w:rFonts w:ascii="Garamond" w:hAnsi="Garamond" w:cs="Tahoma"/>
          <w:sz w:val="28"/>
          <w:szCs w:val="28"/>
          <w:highlight w:val="white"/>
          <w:lang w:val="es-CO"/>
        </w:rPr>
        <w:t xml:space="preserve">Señor Juez, paso al Despacho el presente proceso, junto con el memorial suscrito por la otrora </w:t>
      </w:r>
      <w:r w:rsidRPr="00C62E78">
        <w:rPr>
          <w:rFonts w:ascii="Garamond" w:hAnsi="Garamond" w:cs="Tahoma"/>
          <w:sz w:val="28"/>
          <w:szCs w:val="28"/>
          <w:lang w:val="es-CO"/>
        </w:rPr>
        <w:t xml:space="preserve">ejecutada </w:t>
      </w:r>
      <w:r w:rsidRPr="00C62E78">
        <w:rPr>
          <w:rFonts w:ascii="Garamond" w:hAnsi="Garamond"/>
          <w:b/>
          <w:sz w:val="28"/>
          <w:szCs w:val="28"/>
          <w:lang w:val="es-ES_tradnl"/>
        </w:rPr>
        <w:t>SHIRLEY CARRASCAL TINOCO</w:t>
      </w:r>
      <w:r w:rsidRPr="00C62E78">
        <w:rPr>
          <w:rFonts w:ascii="Garamond" w:hAnsi="Garamond" w:cs="Tahoma"/>
          <w:sz w:val="28"/>
          <w:szCs w:val="28"/>
          <w:highlight w:val="white"/>
          <w:lang w:val="es-CO"/>
        </w:rPr>
        <w:t xml:space="preserve">, </w:t>
      </w:r>
      <w:r w:rsidRPr="00C62E78">
        <w:rPr>
          <w:rFonts w:ascii="Garamond" w:hAnsi="Garamond" w:cs="Tahoma"/>
          <w:sz w:val="28"/>
          <w:szCs w:val="28"/>
          <w:highlight w:val="white"/>
          <w:lang w:val="es-MX"/>
        </w:rPr>
        <w:t>quien solicita la entrega de los títulos</w:t>
      </w:r>
      <w:r w:rsidRPr="00C62E78">
        <w:rPr>
          <w:rFonts w:ascii="Garamond" w:hAnsi="Garamond" w:cs="Tahoma"/>
          <w:sz w:val="28"/>
          <w:szCs w:val="28"/>
          <w:highlight w:val="white"/>
          <w:lang w:val="es-CO"/>
        </w:rPr>
        <w:t xml:space="preserve"> de depósito judicial descontados de su salario, luego de la terminación de esta contención.</w:t>
      </w:r>
    </w:p>
    <w:p w:rsidR="00102616" w:rsidRPr="00C62E78" w:rsidRDefault="00102616" w:rsidP="001026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/>
        <w:jc w:val="both"/>
        <w:rPr>
          <w:rFonts w:ascii="Garamond" w:hAnsi="Garamond" w:cs="Tahoma"/>
          <w:sz w:val="28"/>
          <w:szCs w:val="28"/>
          <w:highlight w:val="white"/>
          <w:lang w:val="es-CO"/>
        </w:rPr>
      </w:pPr>
      <w:r w:rsidRPr="00C62E78">
        <w:rPr>
          <w:rFonts w:ascii="Garamond" w:hAnsi="Garamond" w:cs="Tahoma"/>
          <w:sz w:val="28"/>
          <w:szCs w:val="28"/>
          <w:highlight w:val="white"/>
          <w:lang w:val="es-CO"/>
        </w:rPr>
        <w:t>Sírvase proveer.</w:t>
      </w:r>
    </w:p>
    <w:p w:rsidR="00102616" w:rsidRPr="00C62E78" w:rsidRDefault="0030631F" w:rsidP="00102616">
      <w:pPr>
        <w:spacing w:after="0"/>
        <w:jc w:val="both"/>
        <w:rPr>
          <w:rFonts w:ascii="Garamond" w:eastAsia="Arial Narrow" w:hAnsi="Garamond" w:cs="Tahoma"/>
          <w:b/>
          <w:sz w:val="28"/>
          <w:szCs w:val="28"/>
          <w:lang w:val="es-CO"/>
        </w:rPr>
      </w:pPr>
      <w:r w:rsidRPr="00C62E78">
        <w:rPr>
          <w:rFonts w:ascii="Garamond" w:eastAsia="Arial Narrow" w:hAnsi="Garamond" w:cs="Tahoma"/>
          <w:b/>
          <w:sz w:val="28"/>
          <w:szCs w:val="28"/>
          <w:lang w:val="es-CO"/>
        </w:rPr>
        <w:t>Sincelejo, 11</w:t>
      </w:r>
      <w:r w:rsidR="00102616" w:rsidRPr="00C62E78">
        <w:rPr>
          <w:rFonts w:ascii="Garamond" w:eastAsia="Arial Narrow" w:hAnsi="Garamond" w:cs="Tahoma"/>
          <w:b/>
          <w:sz w:val="28"/>
          <w:szCs w:val="28"/>
          <w:lang w:val="es-CO"/>
        </w:rPr>
        <w:t xml:space="preserve"> de noviembre de 2021.</w:t>
      </w:r>
    </w:p>
    <w:p w:rsidR="00102616" w:rsidRPr="00C62E78" w:rsidRDefault="00102616" w:rsidP="00102616">
      <w:pPr>
        <w:spacing w:after="0"/>
        <w:jc w:val="both"/>
        <w:rPr>
          <w:rFonts w:ascii="Garamond" w:eastAsia="Arial Narrow" w:hAnsi="Garamond" w:cs="Tahoma"/>
          <w:b/>
          <w:sz w:val="28"/>
          <w:szCs w:val="28"/>
          <w:lang w:val="es-CO"/>
        </w:rPr>
      </w:pPr>
    </w:p>
    <w:p w:rsidR="00102616" w:rsidRPr="00C62E78" w:rsidRDefault="00102616" w:rsidP="00102616">
      <w:pPr>
        <w:spacing w:after="0"/>
        <w:jc w:val="center"/>
        <w:rPr>
          <w:rFonts w:ascii="Garamond" w:hAnsi="Garamond" w:cs="Tahoma"/>
          <w:b/>
          <w:sz w:val="28"/>
          <w:szCs w:val="28"/>
          <w:lang w:val="es-CO"/>
        </w:rPr>
      </w:pPr>
      <w:r w:rsidRPr="00C62E78">
        <w:rPr>
          <w:rFonts w:ascii="Garamond" w:hAnsi="Garamond" w:cs="Tahoma"/>
          <w:b/>
          <w:sz w:val="28"/>
          <w:szCs w:val="28"/>
          <w:lang w:val="es-CO"/>
        </w:rPr>
        <w:t>LINA MARIA HERAZO OLIVERO.</w:t>
      </w:r>
    </w:p>
    <w:p w:rsidR="00102616" w:rsidRPr="00C62E78" w:rsidRDefault="00102616" w:rsidP="00102616">
      <w:pPr>
        <w:spacing w:after="0"/>
        <w:jc w:val="center"/>
        <w:rPr>
          <w:rFonts w:ascii="Garamond" w:hAnsi="Garamond" w:cs="Tahoma"/>
          <w:b/>
          <w:sz w:val="28"/>
          <w:szCs w:val="28"/>
          <w:lang w:val="es-CO"/>
        </w:rPr>
      </w:pPr>
      <w:r w:rsidRPr="00C62E78">
        <w:rPr>
          <w:rFonts w:ascii="Garamond" w:hAnsi="Garamond" w:cs="Tahoma"/>
          <w:b/>
          <w:sz w:val="28"/>
          <w:szCs w:val="28"/>
          <w:lang w:val="es-CO"/>
        </w:rPr>
        <w:t>SECRETARIA.</w:t>
      </w:r>
    </w:p>
    <w:p w:rsidR="00102616" w:rsidRPr="00C62E78" w:rsidRDefault="00102616" w:rsidP="00102616">
      <w:pPr>
        <w:spacing w:after="0"/>
        <w:jc w:val="both"/>
        <w:rPr>
          <w:rFonts w:ascii="Garamond" w:eastAsia="Arial Narrow" w:hAnsi="Garamond" w:cs="Tahoma"/>
          <w:b/>
          <w:sz w:val="28"/>
          <w:szCs w:val="28"/>
          <w:lang w:val="es-CO"/>
        </w:rPr>
      </w:pPr>
    </w:p>
    <w:p w:rsidR="00102616" w:rsidRPr="00C62E78" w:rsidRDefault="00102616" w:rsidP="00102616">
      <w:pPr>
        <w:spacing w:after="0"/>
        <w:jc w:val="both"/>
        <w:rPr>
          <w:rFonts w:ascii="Garamond" w:eastAsia="Arial Narrow" w:hAnsi="Garamond" w:cs="Tahoma"/>
          <w:b/>
          <w:sz w:val="28"/>
          <w:szCs w:val="28"/>
          <w:lang w:val="es-CO"/>
        </w:rPr>
      </w:pPr>
      <w:r w:rsidRPr="00C62E78">
        <w:rPr>
          <w:rFonts w:ascii="Garamond" w:eastAsia="Arial Narrow" w:hAnsi="Garamond" w:cs="Tahoma"/>
          <w:b/>
          <w:sz w:val="28"/>
          <w:szCs w:val="28"/>
          <w:lang w:val="es-CO"/>
        </w:rPr>
        <w:t xml:space="preserve">JUZGADO SEGUNDO CIVIL ORAL </w:t>
      </w:r>
      <w:r w:rsidR="0030631F" w:rsidRPr="00C62E78">
        <w:rPr>
          <w:rFonts w:ascii="Garamond" w:eastAsia="Arial Narrow" w:hAnsi="Garamond" w:cs="Tahoma"/>
          <w:b/>
          <w:sz w:val="28"/>
          <w:szCs w:val="28"/>
          <w:lang w:val="es-CO"/>
        </w:rPr>
        <w:t>MUNICIPAL DE SINCELEJO, Once (11</w:t>
      </w:r>
      <w:r w:rsidRPr="00C62E78">
        <w:rPr>
          <w:rFonts w:ascii="Garamond" w:eastAsia="Arial Narrow" w:hAnsi="Garamond" w:cs="Tahoma"/>
          <w:b/>
          <w:sz w:val="28"/>
          <w:szCs w:val="28"/>
          <w:lang w:val="es-CO"/>
        </w:rPr>
        <w:t>) de noviembre de dos mil veintiuno (2021).</w:t>
      </w:r>
    </w:p>
    <w:p w:rsidR="00102616" w:rsidRPr="00C62E78" w:rsidRDefault="00102616" w:rsidP="00102616">
      <w:pPr>
        <w:spacing w:after="0" w:line="240" w:lineRule="auto"/>
        <w:jc w:val="both"/>
        <w:rPr>
          <w:rFonts w:ascii="Garamond" w:eastAsia="Times New Roman" w:hAnsi="Garamond" w:cs="Tahoma"/>
          <w:b/>
          <w:sz w:val="28"/>
          <w:szCs w:val="28"/>
          <w:lang w:val="es-MX" w:eastAsia="es-ES"/>
        </w:rPr>
      </w:pPr>
    </w:p>
    <w:p w:rsidR="00985B92" w:rsidRPr="00C62E78" w:rsidRDefault="00102616" w:rsidP="00985B92">
      <w:pPr>
        <w:spacing w:after="0" w:line="240" w:lineRule="auto"/>
        <w:jc w:val="both"/>
        <w:rPr>
          <w:rFonts w:ascii="Garamond" w:eastAsia="Times New Roman" w:hAnsi="Garamond" w:cs="Tahoma"/>
          <w:sz w:val="28"/>
          <w:szCs w:val="28"/>
          <w:lang w:val="es-CO" w:eastAsia="es-ES"/>
        </w:rPr>
      </w:pP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En</w:t>
      </w:r>
      <w:r w:rsidR="001E70D3"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 xml:space="preserve"> atención a la nota de secretarí</w:t>
      </w: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 xml:space="preserve">a precedente, </w:t>
      </w:r>
      <w:r w:rsidR="000F6D8B" w:rsidRPr="00C62E78">
        <w:rPr>
          <w:rFonts w:ascii="Garamond" w:eastAsia="Times New Roman" w:hAnsi="Garamond" w:cs="Tahoma"/>
          <w:sz w:val="28"/>
          <w:szCs w:val="28"/>
          <w:lang w:eastAsia="es-ES"/>
        </w:rPr>
        <w:t>acaeciendo que efectivamente el presente litigio provino del Juzgado Primero Civil Municipal de Sincelejo, por causal de impedimento manifestado por el Juez T</w:t>
      </w:r>
      <w:r w:rsidR="001E70D3" w:rsidRPr="00C62E78">
        <w:rPr>
          <w:rFonts w:ascii="Garamond" w:eastAsia="Times New Roman" w:hAnsi="Garamond" w:cs="Tahoma"/>
          <w:sz w:val="28"/>
          <w:szCs w:val="28"/>
          <w:lang w:eastAsia="es-ES"/>
        </w:rPr>
        <w:t>itular, mediante providencia de</w:t>
      </w:r>
      <w:r w:rsidR="000F6D8B" w:rsidRPr="00C62E78">
        <w:rPr>
          <w:rFonts w:ascii="Garamond" w:eastAsia="Times New Roman" w:hAnsi="Garamond" w:cs="Tahoma"/>
          <w:sz w:val="28"/>
          <w:szCs w:val="28"/>
          <w:lang w:eastAsia="es-ES"/>
        </w:rPr>
        <w:t xml:space="preserve"> 13 de septiembre de 2016, </w:t>
      </w:r>
      <w:r w:rsidR="00203CC0" w:rsidRPr="00C62E78">
        <w:rPr>
          <w:rFonts w:ascii="Garamond" w:eastAsia="Times New Roman" w:hAnsi="Garamond" w:cs="Tahoma"/>
          <w:sz w:val="28"/>
          <w:szCs w:val="28"/>
          <w:lang w:eastAsia="es-ES"/>
        </w:rPr>
        <w:t>siéndole</w:t>
      </w:r>
      <w:r w:rsidR="000F6D8B" w:rsidRPr="00C62E78">
        <w:rPr>
          <w:rFonts w:ascii="Garamond" w:eastAsia="Times New Roman" w:hAnsi="Garamond" w:cs="Tahoma"/>
          <w:sz w:val="28"/>
          <w:szCs w:val="28"/>
          <w:lang w:eastAsia="es-ES"/>
        </w:rPr>
        <w:t xml:space="preserve"> aceptado</w:t>
      </w:r>
      <w:r w:rsidR="00203CC0" w:rsidRPr="00C62E78">
        <w:rPr>
          <w:rFonts w:ascii="Garamond" w:eastAsia="Times New Roman" w:hAnsi="Garamond" w:cs="Tahoma"/>
          <w:sz w:val="28"/>
          <w:szCs w:val="28"/>
          <w:lang w:eastAsia="es-ES"/>
        </w:rPr>
        <w:t xml:space="preserve"> por esta Judicatura en A</w:t>
      </w:r>
      <w:r w:rsidR="001E70D3" w:rsidRPr="00C62E78">
        <w:rPr>
          <w:rFonts w:ascii="Garamond" w:eastAsia="Times New Roman" w:hAnsi="Garamond" w:cs="Tahoma"/>
          <w:sz w:val="28"/>
          <w:szCs w:val="28"/>
          <w:lang w:eastAsia="es-ES"/>
        </w:rPr>
        <w:t>uto de</w:t>
      </w:r>
      <w:r w:rsidR="000F6D8B" w:rsidRPr="00C62E78">
        <w:rPr>
          <w:rFonts w:ascii="Garamond" w:eastAsia="Times New Roman" w:hAnsi="Garamond" w:cs="Tahoma"/>
          <w:sz w:val="28"/>
          <w:szCs w:val="28"/>
          <w:lang w:eastAsia="es-ES"/>
        </w:rPr>
        <w:t xml:space="preserve"> 13 de marzo de 2017; </w:t>
      </w: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tenemos que una de las integrantes de la parte ejecutada</w:t>
      </w:r>
      <w:r w:rsidR="002B3B19"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 xml:space="preserve"> </w:t>
      </w:r>
      <w:r w:rsidR="002B3B19" w:rsidRPr="00C62E78">
        <w:rPr>
          <w:rFonts w:ascii="Garamond" w:eastAsia="Times New Roman" w:hAnsi="Garamond" w:cs="Tahoma"/>
          <w:sz w:val="28"/>
          <w:szCs w:val="28"/>
          <w:lang w:eastAsia="es-ES"/>
        </w:rPr>
        <w:t>SHIRLEY MARIA CARRASCAL TINOCO</w:t>
      </w: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, solicita la entrega de los depósito</w:t>
      </w:r>
      <w:bookmarkStart w:id="0" w:name="_GoBack"/>
      <w:bookmarkEnd w:id="0"/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 xml:space="preserve">s judiciales  descontados con posterioridad a la terminación del presente proceso por pago total de la obligación aquí cobrada, y Costas Procesales, el Levantamiento de las Medidas Cautelares, conforme a lo dispuesto en el  Art. 461 del C. G. P., no obstante, </w:t>
      </w:r>
      <w:r w:rsidRPr="00C62E78">
        <w:rPr>
          <w:rFonts w:ascii="Garamond" w:eastAsia="Times New Roman" w:hAnsi="Garamond" w:cs="Tahoma"/>
          <w:sz w:val="28"/>
          <w:szCs w:val="28"/>
          <w:lang w:eastAsia="es-ES"/>
        </w:rPr>
        <w:t xml:space="preserve">mediante nota secretarial </w:t>
      </w:r>
      <w:r w:rsidR="000F6D8B" w:rsidRPr="00C62E78">
        <w:rPr>
          <w:rFonts w:ascii="Garamond" w:eastAsia="Times New Roman" w:hAnsi="Garamond" w:cs="Tahoma"/>
          <w:sz w:val="28"/>
          <w:szCs w:val="28"/>
          <w:lang w:eastAsia="es-ES"/>
        </w:rPr>
        <w:t>de</w:t>
      </w:r>
      <w:r w:rsidRPr="00C62E78">
        <w:rPr>
          <w:rFonts w:ascii="Garamond" w:eastAsia="Times New Roman" w:hAnsi="Garamond" w:cs="Tahoma"/>
          <w:sz w:val="28"/>
          <w:szCs w:val="28"/>
          <w:lang w:eastAsia="es-ES"/>
        </w:rPr>
        <w:t xml:space="preserve"> 15 de septiembre de 2016, visible a folio 28 del plenario, el Juzgado Primero Civil Municipal de Sincelejo, quien venía conociendo del pleito, dejó sentado que las </w:t>
      </w:r>
      <w:r w:rsidR="00CF56E1" w:rsidRPr="00C62E78">
        <w:rPr>
          <w:rFonts w:ascii="Garamond" w:eastAsia="Times New Roman" w:hAnsi="Garamond" w:cs="Tahoma"/>
          <w:sz w:val="28"/>
          <w:szCs w:val="28"/>
          <w:lang w:eastAsia="es-ES"/>
        </w:rPr>
        <w:t>medidas cautelares</w:t>
      </w:r>
      <w:r w:rsidRPr="00C62E78">
        <w:rPr>
          <w:rFonts w:ascii="Garamond" w:eastAsia="Times New Roman" w:hAnsi="Garamond" w:cs="Tahoma"/>
          <w:sz w:val="28"/>
          <w:szCs w:val="28"/>
          <w:lang w:eastAsia="es-ES"/>
        </w:rPr>
        <w:t xml:space="preserve"> quedaban a disposición del Juzgado Cuarto Civil Municipal de Sincelejo, </w:t>
      </w:r>
      <w:r w:rsidR="008A689A" w:rsidRPr="00C62E78">
        <w:rPr>
          <w:rFonts w:ascii="Garamond" w:eastAsia="Times New Roman" w:hAnsi="Garamond" w:cs="Tahoma"/>
          <w:sz w:val="28"/>
          <w:szCs w:val="28"/>
          <w:lang w:eastAsia="es-ES"/>
        </w:rPr>
        <w:t>en razón del embargo del remanente decretado al interior d</w:t>
      </w:r>
      <w:r w:rsidR="0030631F" w:rsidRPr="00C62E78">
        <w:rPr>
          <w:rFonts w:ascii="Garamond" w:eastAsia="Times New Roman" w:hAnsi="Garamond" w:cs="Tahoma"/>
          <w:sz w:val="28"/>
          <w:szCs w:val="28"/>
          <w:lang w:eastAsia="es-ES"/>
        </w:rPr>
        <w:t xml:space="preserve">el proceso </w:t>
      </w:r>
      <w:r w:rsidR="00985B92" w:rsidRPr="00C62E78">
        <w:rPr>
          <w:rFonts w:ascii="Garamond" w:eastAsia="Times New Roman" w:hAnsi="Garamond" w:cs="Tahoma"/>
          <w:sz w:val="28"/>
          <w:szCs w:val="28"/>
          <w:lang w:eastAsia="es-ES"/>
        </w:rPr>
        <w:t xml:space="preserve">ejecutivo iniciado por </w:t>
      </w:r>
      <w:r w:rsidR="00E22B15" w:rsidRPr="00C62E78">
        <w:rPr>
          <w:rFonts w:ascii="Garamond" w:eastAsia="Times New Roman" w:hAnsi="Garamond" w:cs="Tahoma"/>
          <w:sz w:val="28"/>
          <w:szCs w:val="28"/>
          <w:lang w:eastAsia="es-ES"/>
        </w:rPr>
        <w:t xml:space="preserve">la Cooperativa Promotora de Inversiones y Créditos </w:t>
      </w:r>
      <w:r w:rsidR="00985B92" w:rsidRPr="00C62E78">
        <w:rPr>
          <w:rFonts w:ascii="Garamond" w:eastAsia="Times New Roman" w:hAnsi="Garamond" w:cs="Tahoma"/>
          <w:sz w:val="28"/>
          <w:szCs w:val="28"/>
          <w:lang w:eastAsia="es-ES"/>
        </w:rPr>
        <w:t>COOPROINVER</w:t>
      </w:r>
      <w:r w:rsidR="00E22B15" w:rsidRPr="00C62E78">
        <w:rPr>
          <w:rFonts w:ascii="Garamond" w:eastAsia="Times New Roman" w:hAnsi="Garamond" w:cs="Tahoma"/>
          <w:sz w:val="28"/>
          <w:szCs w:val="28"/>
          <w:lang w:eastAsia="es-ES"/>
        </w:rPr>
        <w:t>, identificada con NIT 823.005.164,</w:t>
      </w:r>
      <w:r w:rsidR="00985B92" w:rsidRPr="00C62E78">
        <w:rPr>
          <w:rFonts w:ascii="Garamond" w:eastAsia="Times New Roman" w:hAnsi="Garamond" w:cs="Tahoma"/>
          <w:sz w:val="28"/>
          <w:szCs w:val="28"/>
          <w:lang w:eastAsia="es-ES"/>
        </w:rPr>
        <w:t xml:space="preserve"> contra la aquí ejecutada SHIRLEY MARIA CARRASCAL TINOCO</w:t>
      </w:r>
      <w:r w:rsidR="00985B92"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 xml:space="preserve">, </w:t>
      </w:r>
      <w:r w:rsidR="00985B92" w:rsidRPr="00C62E78">
        <w:rPr>
          <w:rFonts w:ascii="Garamond" w:eastAsia="Times New Roman" w:hAnsi="Garamond" w:cs="Tahoma"/>
          <w:sz w:val="28"/>
          <w:szCs w:val="28"/>
          <w:lang w:eastAsia="es-ES"/>
        </w:rPr>
        <w:t xml:space="preserve">radicado bajo el </w:t>
      </w:r>
      <w:r w:rsidR="00411D14" w:rsidRPr="00C62E78">
        <w:rPr>
          <w:rFonts w:ascii="Garamond" w:eastAsia="Times New Roman" w:hAnsi="Garamond" w:cs="Tahoma"/>
          <w:sz w:val="28"/>
          <w:szCs w:val="28"/>
          <w:lang w:eastAsia="es-ES"/>
        </w:rPr>
        <w:t>N°</w:t>
      </w:r>
      <w:r w:rsidR="00985B92" w:rsidRPr="00C62E78">
        <w:rPr>
          <w:rFonts w:ascii="Garamond" w:eastAsia="Times New Roman" w:hAnsi="Garamond" w:cs="Tahoma"/>
          <w:sz w:val="28"/>
          <w:szCs w:val="28"/>
          <w:lang w:eastAsia="es-ES"/>
        </w:rPr>
        <w:t>2012-00572-00.</w:t>
      </w:r>
    </w:p>
    <w:p w:rsidR="000F6D8B" w:rsidRPr="00C62E78" w:rsidRDefault="00985B92" w:rsidP="00102616">
      <w:pPr>
        <w:spacing w:after="0" w:line="240" w:lineRule="auto"/>
        <w:jc w:val="both"/>
        <w:rPr>
          <w:rFonts w:ascii="Garamond" w:eastAsia="Times New Roman" w:hAnsi="Garamond" w:cs="Tahoma"/>
          <w:sz w:val="28"/>
          <w:szCs w:val="28"/>
          <w:lang w:val="es-CO" w:eastAsia="es-ES"/>
        </w:rPr>
      </w:pPr>
      <w:r w:rsidRPr="00C62E78">
        <w:rPr>
          <w:rFonts w:ascii="Garamond" w:eastAsia="Times New Roman" w:hAnsi="Garamond" w:cs="Tahoma"/>
          <w:sz w:val="28"/>
          <w:szCs w:val="28"/>
          <w:lang w:eastAsia="es-ES"/>
        </w:rPr>
        <w:t xml:space="preserve"> </w:t>
      </w:r>
    </w:p>
    <w:p w:rsidR="00102616" w:rsidRPr="00C62E78" w:rsidRDefault="000F6D8B" w:rsidP="00102616">
      <w:pPr>
        <w:spacing w:after="0" w:line="240" w:lineRule="auto"/>
        <w:jc w:val="both"/>
        <w:rPr>
          <w:rFonts w:ascii="Garamond" w:eastAsia="Times New Roman" w:hAnsi="Garamond" w:cs="Tahoma"/>
          <w:sz w:val="28"/>
          <w:szCs w:val="28"/>
          <w:lang w:val="es-CO" w:eastAsia="es-ES"/>
        </w:rPr>
      </w:pP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En razón de lo anterior, no se accederá a la entrega de los veintinueve (29) títulos de depósitos judiciales venidos del Juzgado Primero Civil Municipal de Sincelejo</w:t>
      </w:r>
      <w:r w:rsidR="001E70D3"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,</w:t>
      </w:r>
      <w:r w:rsidR="009C6660"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 xml:space="preserve"> c</w:t>
      </w: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onver</w:t>
      </w:r>
      <w:r w:rsidR="001E70D3"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tidos</w:t>
      </w: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 xml:space="preserve"> </w:t>
      </w:r>
      <w:r w:rsidR="00BE57F2"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 xml:space="preserve">a órdenes de este </w:t>
      </w:r>
      <w:r w:rsidR="00463DE0"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proceso</w:t>
      </w:r>
      <w:r w:rsidR="00BE57F2"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 xml:space="preserve"> </w:t>
      </w:r>
      <w:r w:rsidR="003C790F"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 xml:space="preserve">y por cuenta de este Despacho, </w:t>
      </w: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en la data de</w:t>
      </w:r>
      <w:r w:rsidR="00957B80"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l</w:t>
      </w: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 xml:space="preserve"> </w:t>
      </w:r>
      <w:r w:rsidR="002405A7"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 xml:space="preserve">29  de </w:t>
      </w: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 xml:space="preserve">septiembre del </w:t>
      </w:r>
      <w:r w:rsidR="00234984"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año 2021</w:t>
      </w:r>
      <w:r w:rsidR="002405A7"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;</w:t>
      </w: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 xml:space="preserve"> y en consecuencia se ordenará</w:t>
      </w:r>
      <w:r w:rsidR="00F63CD7"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 xml:space="preserve"> por Secretaría,</w:t>
      </w:r>
      <w:r w:rsidR="00CE5783"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 xml:space="preserve"> la correspondiente c</w:t>
      </w: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onversión a órdenes del Juzgado Cuarto Civil Municipal de Sincelejo,</w:t>
      </w:r>
      <w:r w:rsidR="002D2C0F"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 xml:space="preserve"> hoy</w:t>
      </w: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 xml:space="preserve"> </w:t>
      </w:r>
      <w:r w:rsidR="001E70D3"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 xml:space="preserve"> Juzgado Segundo de Pequeñas Causas y Competencia Múltiple de esta localidad</w:t>
      </w:r>
      <w:r w:rsidR="00527FE0"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 xml:space="preserve">, al interior del proceso radicado bajo el </w:t>
      </w:r>
      <w:r w:rsidR="00411D14"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N°</w:t>
      </w:r>
      <w:r w:rsidR="00527FE0"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2012-00</w:t>
      </w:r>
      <w:r w:rsidR="00254194"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572-00</w:t>
      </w:r>
      <w:r w:rsidR="001E70D3"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.</w:t>
      </w:r>
      <w:r w:rsidR="00102616"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 xml:space="preserve"> </w:t>
      </w:r>
    </w:p>
    <w:p w:rsidR="001E70D3" w:rsidRPr="00C62E78" w:rsidRDefault="001E70D3" w:rsidP="00102616">
      <w:pPr>
        <w:spacing w:after="0" w:line="240" w:lineRule="auto"/>
        <w:jc w:val="both"/>
        <w:rPr>
          <w:rFonts w:ascii="Garamond" w:eastAsia="Times New Roman" w:hAnsi="Garamond" w:cs="Tahoma"/>
          <w:sz w:val="28"/>
          <w:szCs w:val="28"/>
          <w:lang w:val="es-CO" w:eastAsia="es-ES"/>
        </w:rPr>
      </w:pPr>
    </w:p>
    <w:p w:rsidR="00102616" w:rsidRPr="00C62E78" w:rsidRDefault="00102616" w:rsidP="00102616">
      <w:pPr>
        <w:spacing w:after="0" w:line="240" w:lineRule="auto"/>
        <w:jc w:val="both"/>
        <w:rPr>
          <w:rFonts w:ascii="Garamond" w:eastAsia="Times New Roman" w:hAnsi="Garamond" w:cs="Tahoma"/>
          <w:sz w:val="28"/>
          <w:szCs w:val="28"/>
          <w:lang w:val="es-CO" w:eastAsia="es-ES"/>
        </w:rPr>
      </w:pP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En mérito de lo arriba anotado, el Juzgado Segundo Civil Oral Municipal de Sincelejo,</w:t>
      </w:r>
      <w:r w:rsidR="00411D14" w:rsidRPr="00C62E78">
        <w:rPr>
          <w:rFonts w:ascii="Garamond" w:eastAsia="Times New Roman" w:hAnsi="Garamond" w:cs="Tahoma"/>
          <w:b/>
          <w:sz w:val="28"/>
          <w:szCs w:val="28"/>
          <w:lang w:val="es-CO" w:eastAsia="es-ES"/>
        </w:rPr>
        <w:t xml:space="preserve"> </w:t>
      </w:r>
    </w:p>
    <w:p w:rsidR="00102616" w:rsidRPr="00C62E78" w:rsidRDefault="00102616" w:rsidP="00102616">
      <w:pPr>
        <w:spacing w:after="0" w:line="240" w:lineRule="auto"/>
        <w:jc w:val="both"/>
        <w:rPr>
          <w:rFonts w:ascii="Garamond" w:eastAsia="Times New Roman" w:hAnsi="Garamond" w:cs="Tahoma"/>
          <w:sz w:val="28"/>
          <w:szCs w:val="28"/>
          <w:lang w:val="es-MX" w:eastAsia="es-ES"/>
        </w:rPr>
      </w:pPr>
      <w:r w:rsidRPr="00C62E78">
        <w:rPr>
          <w:rFonts w:ascii="Garamond" w:eastAsia="Times New Roman" w:hAnsi="Garamond" w:cs="Tahoma"/>
          <w:sz w:val="28"/>
          <w:szCs w:val="28"/>
          <w:lang w:val="es-MX" w:eastAsia="es-ES"/>
        </w:rPr>
        <w:t xml:space="preserve"> </w:t>
      </w:r>
    </w:p>
    <w:p w:rsidR="00102616" w:rsidRPr="00C62E78" w:rsidRDefault="00102616" w:rsidP="00102616">
      <w:pPr>
        <w:spacing w:after="0" w:line="240" w:lineRule="auto"/>
        <w:jc w:val="center"/>
        <w:rPr>
          <w:rFonts w:ascii="Garamond" w:hAnsi="Garamond" w:cs="Tahoma"/>
          <w:b/>
          <w:sz w:val="28"/>
          <w:szCs w:val="28"/>
          <w:lang w:val="es-ES_tradnl"/>
        </w:rPr>
      </w:pPr>
      <w:r w:rsidRPr="00C62E78">
        <w:rPr>
          <w:rFonts w:ascii="Garamond" w:hAnsi="Garamond" w:cs="Tahoma"/>
          <w:b/>
          <w:sz w:val="28"/>
          <w:szCs w:val="28"/>
          <w:lang w:val="es-ES_tradnl"/>
        </w:rPr>
        <w:t>RESUELVE</w:t>
      </w:r>
    </w:p>
    <w:p w:rsidR="00102616" w:rsidRPr="00C62E78" w:rsidRDefault="00102616" w:rsidP="00102616">
      <w:pPr>
        <w:spacing w:after="0" w:line="240" w:lineRule="auto"/>
        <w:jc w:val="both"/>
        <w:rPr>
          <w:rFonts w:ascii="Garamond" w:hAnsi="Garamond" w:cs="Tahoma"/>
          <w:sz w:val="28"/>
          <w:szCs w:val="28"/>
          <w:lang w:val="es-ES_tradnl"/>
        </w:rPr>
      </w:pPr>
    </w:p>
    <w:p w:rsidR="00E72AF1" w:rsidRPr="00C62E78" w:rsidRDefault="00102616" w:rsidP="00E72AF1">
      <w:pPr>
        <w:spacing w:after="120"/>
        <w:jc w:val="both"/>
        <w:rPr>
          <w:rFonts w:ascii="Garamond" w:hAnsi="Garamond" w:cs="Tahoma"/>
          <w:sz w:val="28"/>
          <w:szCs w:val="28"/>
        </w:rPr>
      </w:pPr>
      <w:r w:rsidRPr="00C62E78">
        <w:rPr>
          <w:rFonts w:ascii="Garamond" w:hAnsi="Garamond" w:cs="Tahoma"/>
          <w:b/>
          <w:sz w:val="28"/>
          <w:szCs w:val="28"/>
          <w:lang w:val="es-ES_tradnl"/>
        </w:rPr>
        <w:t>PRIMERO:</w:t>
      </w:r>
      <w:r w:rsidRPr="00C62E78">
        <w:rPr>
          <w:rFonts w:ascii="Garamond" w:hAnsi="Garamond" w:cs="Tahoma"/>
          <w:sz w:val="28"/>
          <w:szCs w:val="28"/>
          <w:lang w:val="es-ES_tradnl"/>
        </w:rPr>
        <w:t xml:space="preserve"> </w:t>
      </w:r>
      <w:r w:rsidR="001E70D3" w:rsidRPr="00C62E78">
        <w:rPr>
          <w:rFonts w:ascii="Garamond" w:hAnsi="Garamond" w:cs="Tahoma"/>
          <w:sz w:val="28"/>
          <w:szCs w:val="28"/>
        </w:rPr>
        <w:t xml:space="preserve">Deniéguese la petición incoada por el Mandatario Judicial de la otrora integrante de la parte ejecutada </w:t>
      </w:r>
      <w:r w:rsidR="001E70D3" w:rsidRPr="00C62E78">
        <w:rPr>
          <w:rFonts w:ascii="Garamond" w:hAnsi="Garamond" w:cs="Tahoma"/>
          <w:b/>
          <w:sz w:val="28"/>
          <w:szCs w:val="28"/>
        </w:rPr>
        <w:t>SHIRLEY MARIA CARRASCAL TINOCO</w:t>
      </w:r>
      <w:r w:rsidR="001E70D3" w:rsidRPr="00C62E78">
        <w:rPr>
          <w:rFonts w:ascii="Garamond" w:hAnsi="Garamond" w:cs="Tahoma"/>
          <w:sz w:val="28"/>
          <w:szCs w:val="28"/>
        </w:rPr>
        <w:t>, consistente en la cancelación de varios depósitos judiciales</w:t>
      </w:r>
      <w:r w:rsidR="004A3DB0" w:rsidRPr="00C62E78">
        <w:rPr>
          <w:rFonts w:ascii="Garamond" w:hAnsi="Garamond" w:cs="Tahoma"/>
          <w:sz w:val="28"/>
          <w:szCs w:val="28"/>
        </w:rPr>
        <w:t xml:space="preserve"> </w:t>
      </w:r>
      <w:r w:rsidR="002F630E" w:rsidRPr="00C62E78">
        <w:rPr>
          <w:rFonts w:ascii="Garamond" w:hAnsi="Garamond" w:cs="Tahoma"/>
          <w:sz w:val="28"/>
          <w:szCs w:val="28"/>
        </w:rPr>
        <w:t xml:space="preserve">a ella </w:t>
      </w:r>
      <w:r w:rsidR="004A3DB0" w:rsidRPr="00C62E78">
        <w:rPr>
          <w:rFonts w:ascii="Garamond" w:hAnsi="Garamond" w:cs="Tahoma"/>
          <w:sz w:val="28"/>
          <w:szCs w:val="28"/>
        </w:rPr>
        <w:t>descontados</w:t>
      </w:r>
      <w:r w:rsidR="001E70D3" w:rsidRPr="00C62E78">
        <w:rPr>
          <w:rFonts w:ascii="Garamond" w:hAnsi="Garamond" w:cs="Tahoma"/>
          <w:sz w:val="28"/>
          <w:szCs w:val="28"/>
        </w:rPr>
        <w:t xml:space="preserve">, por </w:t>
      </w:r>
      <w:r w:rsidR="001E70D3" w:rsidRPr="00C62E78">
        <w:rPr>
          <w:rFonts w:ascii="Garamond" w:hAnsi="Garamond" w:cs="Tahoma"/>
          <w:sz w:val="28"/>
          <w:szCs w:val="28"/>
        </w:rPr>
        <w:lastRenderedPageBreak/>
        <w:t>cuanto tiene embargado el remanente por el Juzgado Cuarto Civil Oral Municipal</w:t>
      </w:r>
      <w:r w:rsidR="00302602" w:rsidRPr="00C62E78">
        <w:rPr>
          <w:rFonts w:ascii="Garamond" w:hAnsi="Garamond" w:cs="Tahoma"/>
          <w:sz w:val="28"/>
          <w:szCs w:val="28"/>
        </w:rPr>
        <w:t xml:space="preserve"> de Sincelejo</w:t>
      </w:r>
      <w:r w:rsidR="001E70D3" w:rsidRPr="00C62E78">
        <w:rPr>
          <w:rFonts w:ascii="Garamond" w:hAnsi="Garamond" w:cs="Tahoma"/>
          <w:sz w:val="28"/>
          <w:szCs w:val="28"/>
        </w:rPr>
        <w:t xml:space="preserve">, </w:t>
      </w:r>
      <w:r w:rsidR="00302602"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hoy  Juzgado Segundo de Pequeñas Causas y Competencia Múltiple de esta localidad,</w:t>
      </w:r>
      <w:r w:rsidR="00302602" w:rsidRPr="00C62E78">
        <w:rPr>
          <w:rFonts w:ascii="Garamond" w:hAnsi="Garamond" w:cs="Tahoma"/>
          <w:sz w:val="28"/>
          <w:szCs w:val="28"/>
        </w:rPr>
        <w:t xml:space="preserve"> </w:t>
      </w:r>
      <w:r w:rsidR="001E70D3" w:rsidRPr="00C62E78">
        <w:rPr>
          <w:rFonts w:ascii="Garamond" w:hAnsi="Garamond" w:cs="Tahoma"/>
          <w:sz w:val="28"/>
          <w:szCs w:val="28"/>
        </w:rPr>
        <w:t xml:space="preserve">al interior </w:t>
      </w:r>
      <w:r w:rsidR="009F1A24" w:rsidRPr="00C62E78">
        <w:rPr>
          <w:rFonts w:ascii="Garamond" w:hAnsi="Garamond" w:cs="Tahoma"/>
          <w:sz w:val="28"/>
          <w:szCs w:val="28"/>
        </w:rPr>
        <w:t xml:space="preserve">del litigio radicado </w:t>
      </w:r>
      <w:r w:rsidR="00225F90" w:rsidRPr="00C62E78">
        <w:rPr>
          <w:rFonts w:ascii="Garamond" w:hAnsi="Garamond" w:cs="Tahoma"/>
          <w:sz w:val="28"/>
          <w:szCs w:val="28"/>
        </w:rPr>
        <w:t>bajo</w:t>
      </w:r>
      <w:r w:rsidR="009F1A24" w:rsidRPr="00C62E78">
        <w:rPr>
          <w:rFonts w:ascii="Garamond" w:hAnsi="Garamond" w:cs="Tahoma"/>
          <w:sz w:val="28"/>
          <w:szCs w:val="28"/>
        </w:rPr>
        <w:t xml:space="preserve"> el </w:t>
      </w:r>
      <w:r w:rsidR="00411D14" w:rsidRPr="00C62E78">
        <w:rPr>
          <w:rFonts w:ascii="Garamond" w:hAnsi="Garamond" w:cs="Tahoma"/>
          <w:sz w:val="28"/>
          <w:szCs w:val="28"/>
        </w:rPr>
        <w:t>N°</w:t>
      </w:r>
      <w:r w:rsidR="001E70D3" w:rsidRPr="00C62E78">
        <w:rPr>
          <w:rFonts w:ascii="Garamond" w:hAnsi="Garamond" w:cs="Tahoma"/>
          <w:sz w:val="28"/>
          <w:szCs w:val="28"/>
        </w:rPr>
        <w:t>2012-00572-00.</w:t>
      </w:r>
    </w:p>
    <w:p w:rsidR="00E72AF1" w:rsidRPr="00C62E78" w:rsidRDefault="00E72AF1" w:rsidP="00E72AF1">
      <w:pPr>
        <w:spacing w:after="120"/>
        <w:jc w:val="both"/>
        <w:rPr>
          <w:rFonts w:ascii="Garamond" w:hAnsi="Garamond" w:cs="Tahoma"/>
          <w:b/>
          <w:bCs/>
          <w:sz w:val="28"/>
          <w:szCs w:val="28"/>
          <w:lang w:val="es-CO"/>
        </w:rPr>
      </w:pPr>
    </w:p>
    <w:p w:rsidR="00102616" w:rsidRPr="00C62E78" w:rsidRDefault="00102616" w:rsidP="00107990">
      <w:pPr>
        <w:spacing w:after="0" w:line="240" w:lineRule="auto"/>
        <w:jc w:val="both"/>
        <w:rPr>
          <w:rFonts w:ascii="Garamond" w:eastAsia="Times New Roman" w:hAnsi="Garamond" w:cs="Tahoma"/>
          <w:sz w:val="28"/>
          <w:szCs w:val="28"/>
          <w:lang w:val="es-CO" w:eastAsia="es-ES"/>
        </w:rPr>
      </w:pPr>
      <w:r w:rsidRPr="00C62E78">
        <w:rPr>
          <w:rFonts w:ascii="Garamond" w:hAnsi="Garamond" w:cs="Tahoma"/>
          <w:b/>
          <w:bCs/>
          <w:sz w:val="28"/>
          <w:szCs w:val="28"/>
          <w:lang w:val="es-CO"/>
        </w:rPr>
        <w:t>SEGUNDO</w:t>
      </w:r>
      <w:r w:rsidR="005F45B0" w:rsidRPr="00C62E78">
        <w:rPr>
          <w:rFonts w:ascii="Garamond" w:hAnsi="Garamond" w:cs="Tahoma"/>
          <w:bCs/>
          <w:sz w:val="28"/>
          <w:szCs w:val="28"/>
          <w:lang w:val="es-CO"/>
        </w:rPr>
        <w:t xml:space="preserve">: </w:t>
      </w:r>
      <w:r w:rsidR="000D510D" w:rsidRPr="00C62E78">
        <w:rPr>
          <w:rFonts w:ascii="Garamond" w:hAnsi="Garamond" w:cs="Tahoma"/>
          <w:bCs/>
          <w:sz w:val="28"/>
          <w:szCs w:val="28"/>
          <w:lang w:val="es-CO"/>
        </w:rPr>
        <w:t>Por Secretaría, o</w:t>
      </w:r>
      <w:r w:rsidR="005F45B0" w:rsidRPr="00C62E78">
        <w:rPr>
          <w:rFonts w:ascii="Garamond" w:hAnsi="Garamond" w:cs="Tahoma"/>
          <w:bCs/>
          <w:sz w:val="28"/>
          <w:szCs w:val="28"/>
          <w:lang w:val="es-CO"/>
        </w:rPr>
        <w:t>rdénese</w:t>
      </w:r>
      <w:r w:rsidRPr="00C62E78">
        <w:rPr>
          <w:rFonts w:ascii="Garamond" w:hAnsi="Garamond" w:cs="Tahoma"/>
          <w:bCs/>
          <w:sz w:val="28"/>
          <w:szCs w:val="28"/>
          <w:lang w:val="es-ES_tradnl"/>
        </w:rPr>
        <w:t xml:space="preserve"> la conversión </w:t>
      </w:r>
      <w:r w:rsidR="001F2BB5" w:rsidRPr="00C62E78">
        <w:rPr>
          <w:rFonts w:ascii="Garamond" w:hAnsi="Garamond" w:cs="Tahoma"/>
          <w:bCs/>
          <w:sz w:val="28"/>
          <w:szCs w:val="28"/>
          <w:lang w:val="es-ES_tradnl"/>
        </w:rPr>
        <w:t>a órdenes</w:t>
      </w:r>
      <w:r w:rsidRPr="00C62E78">
        <w:rPr>
          <w:rFonts w:ascii="Garamond" w:hAnsi="Garamond" w:cs="Tahoma"/>
          <w:bCs/>
          <w:sz w:val="28"/>
          <w:szCs w:val="28"/>
          <w:lang w:val="es-ES_tradnl"/>
        </w:rPr>
        <w:t xml:space="preserve"> del Proceso Ejecutivo Singular </w:t>
      </w:r>
      <w:r w:rsidR="00124340" w:rsidRPr="00C62E78">
        <w:rPr>
          <w:rFonts w:ascii="Garamond" w:hAnsi="Garamond" w:cs="Tahoma"/>
          <w:bCs/>
          <w:sz w:val="28"/>
          <w:szCs w:val="28"/>
          <w:lang w:val="es-ES_tradnl"/>
        </w:rPr>
        <w:t>iniciado</w:t>
      </w:r>
      <w:r w:rsidRPr="00C62E78">
        <w:rPr>
          <w:rFonts w:ascii="Garamond" w:hAnsi="Garamond" w:cs="Tahoma"/>
          <w:bCs/>
          <w:sz w:val="28"/>
          <w:szCs w:val="28"/>
          <w:lang w:val="es-ES_tradnl"/>
        </w:rPr>
        <w:t xml:space="preserve"> por </w:t>
      </w:r>
      <w:r w:rsidR="009E14FA" w:rsidRPr="00C62E78">
        <w:rPr>
          <w:rFonts w:ascii="Garamond" w:hAnsi="Garamond" w:cs="Tahoma"/>
          <w:bCs/>
          <w:sz w:val="28"/>
          <w:szCs w:val="28"/>
          <w:lang w:val="es-ES_tradnl"/>
        </w:rPr>
        <w:t xml:space="preserve">la </w:t>
      </w:r>
      <w:r w:rsidR="00E22B15" w:rsidRPr="00C62E78">
        <w:rPr>
          <w:rFonts w:ascii="Garamond" w:eastAsia="Times New Roman" w:hAnsi="Garamond" w:cs="Tahoma"/>
          <w:sz w:val="28"/>
          <w:szCs w:val="28"/>
          <w:lang w:eastAsia="es-ES"/>
        </w:rPr>
        <w:t>Cooperativa Promotora de Inversiones y Créditos COOPROINVER, identificada con NIT 823.005.164</w:t>
      </w:r>
      <w:r w:rsidR="00CF0347" w:rsidRPr="00C62E78">
        <w:rPr>
          <w:rFonts w:ascii="Garamond" w:eastAsia="Times New Roman" w:hAnsi="Garamond" w:cs="Tahoma"/>
          <w:sz w:val="28"/>
          <w:szCs w:val="28"/>
          <w:lang w:eastAsia="es-ES"/>
        </w:rPr>
        <w:t xml:space="preserve">, </w:t>
      </w:r>
      <w:r w:rsidR="001E70D3" w:rsidRPr="00C62E78">
        <w:rPr>
          <w:rFonts w:ascii="Garamond" w:eastAsia="Times New Roman" w:hAnsi="Garamond" w:cs="Tahoma"/>
          <w:sz w:val="28"/>
          <w:szCs w:val="28"/>
          <w:lang w:eastAsia="es-ES"/>
        </w:rPr>
        <w:t xml:space="preserve">contra la </w:t>
      </w:r>
      <w:r w:rsidR="00CB5EEF" w:rsidRPr="00C62E78">
        <w:rPr>
          <w:rFonts w:ascii="Garamond" w:eastAsia="Times New Roman" w:hAnsi="Garamond" w:cs="Tahoma"/>
          <w:sz w:val="28"/>
          <w:szCs w:val="28"/>
          <w:lang w:eastAsia="es-ES"/>
        </w:rPr>
        <w:t xml:space="preserve">otrora </w:t>
      </w:r>
      <w:r w:rsidR="00107990" w:rsidRPr="00C62E78">
        <w:rPr>
          <w:rFonts w:ascii="Garamond" w:eastAsia="Times New Roman" w:hAnsi="Garamond" w:cs="Tahoma"/>
          <w:sz w:val="28"/>
          <w:szCs w:val="28"/>
          <w:lang w:eastAsia="es-ES"/>
        </w:rPr>
        <w:t xml:space="preserve">integrante de la parte </w:t>
      </w:r>
      <w:r w:rsidR="00CB5EEF" w:rsidRPr="00C62E78">
        <w:rPr>
          <w:rFonts w:ascii="Garamond" w:eastAsia="Times New Roman" w:hAnsi="Garamond" w:cs="Tahoma"/>
          <w:sz w:val="28"/>
          <w:szCs w:val="28"/>
          <w:lang w:eastAsia="es-ES"/>
        </w:rPr>
        <w:t>ejecutada</w:t>
      </w:r>
      <w:r w:rsidR="001E70D3" w:rsidRPr="00C62E78">
        <w:rPr>
          <w:rFonts w:ascii="Garamond" w:eastAsia="Times New Roman" w:hAnsi="Garamond" w:cs="Tahoma"/>
          <w:sz w:val="28"/>
          <w:szCs w:val="28"/>
          <w:lang w:eastAsia="es-ES"/>
        </w:rPr>
        <w:t xml:space="preserve"> </w:t>
      </w:r>
      <w:r w:rsidR="001E70D3" w:rsidRPr="00C62E78">
        <w:rPr>
          <w:rFonts w:ascii="Garamond" w:eastAsia="Times New Roman" w:hAnsi="Garamond" w:cs="Tahoma"/>
          <w:b/>
          <w:sz w:val="28"/>
          <w:szCs w:val="28"/>
          <w:lang w:eastAsia="es-ES"/>
        </w:rPr>
        <w:t>SHIRLEY MARIA CARRASCAL TINOCO</w:t>
      </w:r>
      <w:r w:rsidR="002C2B83" w:rsidRPr="00C62E78">
        <w:rPr>
          <w:rFonts w:ascii="Garamond" w:eastAsia="Times New Roman" w:hAnsi="Garamond" w:cs="Tahoma"/>
          <w:sz w:val="28"/>
          <w:szCs w:val="28"/>
          <w:lang w:eastAsia="es-ES"/>
        </w:rPr>
        <w:t>,</w:t>
      </w:r>
      <w:r w:rsidRPr="00C62E78">
        <w:rPr>
          <w:rFonts w:ascii="Garamond" w:hAnsi="Garamond" w:cs="Tahoma"/>
          <w:sz w:val="28"/>
          <w:szCs w:val="28"/>
        </w:rPr>
        <w:t xml:space="preserve"> identificada co</w:t>
      </w:r>
      <w:r w:rsidR="001E70D3" w:rsidRPr="00C62E78">
        <w:rPr>
          <w:rFonts w:ascii="Garamond" w:hAnsi="Garamond" w:cs="Tahoma"/>
          <w:sz w:val="28"/>
          <w:szCs w:val="28"/>
        </w:rPr>
        <w:t xml:space="preserve">n cédula de ciudadanía </w:t>
      </w:r>
      <w:r w:rsidR="00411D14" w:rsidRPr="00C62E78">
        <w:rPr>
          <w:rFonts w:ascii="Garamond" w:hAnsi="Garamond" w:cs="Tahoma"/>
          <w:sz w:val="28"/>
          <w:szCs w:val="28"/>
        </w:rPr>
        <w:t>N°</w:t>
      </w:r>
      <w:r w:rsidR="001E70D3" w:rsidRPr="00C62E78">
        <w:rPr>
          <w:rFonts w:ascii="Garamond" w:hAnsi="Garamond" w:cs="Tahoma"/>
          <w:sz w:val="28"/>
          <w:szCs w:val="28"/>
        </w:rPr>
        <w:t>64.5</w:t>
      </w:r>
      <w:r w:rsidRPr="00C62E78">
        <w:rPr>
          <w:rFonts w:ascii="Garamond" w:hAnsi="Garamond" w:cs="Tahoma"/>
          <w:sz w:val="28"/>
          <w:szCs w:val="28"/>
        </w:rPr>
        <w:t>8</w:t>
      </w:r>
      <w:r w:rsidR="001E70D3" w:rsidRPr="00C62E78">
        <w:rPr>
          <w:rFonts w:ascii="Garamond" w:hAnsi="Garamond" w:cs="Tahoma"/>
          <w:sz w:val="28"/>
          <w:szCs w:val="28"/>
        </w:rPr>
        <w:t>0.845</w:t>
      </w:r>
      <w:r w:rsidRPr="00C62E78">
        <w:rPr>
          <w:rFonts w:ascii="Garamond" w:hAnsi="Garamond" w:cs="Tahoma"/>
          <w:bCs/>
          <w:sz w:val="28"/>
          <w:szCs w:val="28"/>
          <w:lang w:val="es-ES_tradnl"/>
        </w:rPr>
        <w:t xml:space="preserve">, radicado bajo el </w:t>
      </w:r>
      <w:r w:rsidR="00411D14" w:rsidRPr="00C62E78">
        <w:rPr>
          <w:rFonts w:ascii="Garamond" w:hAnsi="Garamond" w:cs="Tahoma"/>
          <w:b/>
          <w:sz w:val="28"/>
          <w:szCs w:val="28"/>
          <w:lang w:val="es-ES_tradnl"/>
        </w:rPr>
        <w:t>N°</w:t>
      </w:r>
      <w:r w:rsidR="001E70D3" w:rsidRPr="00C62E78">
        <w:rPr>
          <w:rFonts w:ascii="Garamond" w:hAnsi="Garamond" w:cs="Tahoma"/>
          <w:b/>
          <w:sz w:val="28"/>
          <w:szCs w:val="28"/>
          <w:lang w:val="es-ES_tradnl"/>
        </w:rPr>
        <w:t>2012</w:t>
      </w:r>
      <w:r w:rsidRPr="00C62E78">
        <w:rPr>
          <w:rFonts w:ascii="Garamond" w:hAnsi="Garamond" w:cs="Tahoma"/>
          <w:b/>
          <w:sz w:val="28"/>
          <w:szCs w:val="28"/>
          <w:lang w:val="es-ES_tradnl"/>
        </w:rPr>
        <w:t>-00</w:t>
      </w:r>
      <w:r w:rsidR="001E70D3" w:rsidRPr="00C62E78">
        <w:rPr>
          <w:rFonts w:ascii="Garamond" w:hAnsi="Garamond" w:cs="Tahoma"/>
          <w:b/>
          <w:sz w:val="28"/>
          <w:szCs w:val="28"/>
          <w:lang w:val="es-ES_tradnl"/>
        </w:rPr>
        <w:t>572</w:t>
      </w:r>
      <w:r w:rsidRPr="00C62E78">
        <w:rPr>
          <w:rFonts w:ascii="Garamond" w:hAnsi="Garamond" w:cs="Tahoma"/>
          <w:b/>
          <w:sz w:val="28"/>
          <w:szCs w:val="28"/>
          <w:lang w:val="es-ES_tradnl"/>
        </w:rPr>
        <w:t>-00</w:t>
      </w:r>
      <w:r w:rsidRPr="00C62E78">
        <w:rPr>
          <w:rFonts w:ascii="Garamond" w:hAnsi="Garamond" w:cs="Tahoma"/>
          <w:bCs/>
          <w:sz w:val="28"/>
          <w:szCs w:val="28"/>
          <w:lang w:val="es-ES_tradnl"/>
        </w:rPr>
        <w:t xml:space="preserve">; que cursa en </w:t>
      </w:r>
      <w:r w:rsidRPr="00C62E78">
        <w:rPr>
          <w:rFonts w:ascii="Garamond" w:hAnsi="Garamond" w:cs="Tahoma"/>
          <w:b/>
          <w:bCs/>
          <w:sz w:val="28"/>
          <w:szCs w:val="28"/>
          <w:lang w:val="es-ES_tradnl"/>
        </w:rPr>
        <w:t xml:space="preserve">Juzgado </w:t>
      </w:r>
      <w:r w:rsidR="001E70D3" w:rsidRPr="00C62E78">
        <w:rPr>
          <w:rFonts w:ascii="Garamond" w:hAnsi="Garamond" w:cs="Tahoma"/>
          <w:b/>
          <w:bCs/>
          <w:sz w:val="28"/>
          <w:szCs w:val="28"/>
          <w:lang w:val="es-ES_tradnl"/>
        </w:rPr>
        <w:t>Cuart</w:t>
      </w:r>
      <w:r w:rsidRPr="00C62E78">
        <w:rPr>
          <w:rFonts w:ascii="Garamond" w:hAnsi="Garamond" w:cs="Tahoma"/>
          <w:b/>
          <w:bCs/>
          <w:sz w:val="28"/>
          <w:szCs w:val="28"/>
          <w:lang w:val="es-ES_tradnl"/>
        </w:rPr>
        <w:t>o Civil Municipal de Sincelejo</w:t>
      </w:r>
      <w:r w:rsidRPr="00C62E78">
        <w:rPr>
          <w:rFonts w:ascii="Garamond" w:hAnsi="Garamond" w:cs="Tahoma"/>
          <w:bCs/>
          <w:sz w:val="28"/>
          <w:szCs w:val="28"/>
          <w:lang w:val="es-ES_tradnl"/>
        </w:rPr>
        <w:t xml:space="preserve">, </w:t>
      </w:r>
      <w:r w:rsidR="00107990"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hoy  J</w:t>
      </w:r>
      <w:r w:rsidR="00107990" w:rsidRPr="00C62E78">
        <w:rPr>
          <w:rFonts w:ascii="Garamond" w:eastAsia="Times New Roman" w:hAnsi="Garamond" w:cs="Tahoma"/>
          <w:b/>
          <w:sz w:val="28"/>
          <w:szCs w:val="28"/>
          <w:lang w:val="es-CO" w:eastAsia="es-ES"/>
        </w:rPr>
        <w:t>uzgado Segundo de Pequeñas Causas y Competencia Múltiple de esta localidad</w:t>
      </w:r>
      <w:r w:rsidR="00107990"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 xml:space="preserve">, </w:t>
      </w:r>
      <w:r w:rsidRPr="00C62E78">
        <w:rPr>
          <w:rFonts w:ascii="Garamond" w:hAnsi="Garamond" w:cs="Tahoma"/>
          <w:sz w:val="28"/>
          <w:szCs w:val="28"/>
        </w:rPr>
        <w:t>de</w:t>
      </w:r>
      <w:r w:rsidR="001E70D3" w:rsidRPr="00C62E78">
        <w:rPr>
          <w:rFonts w:ascii="Garamond" w:hAnsi="Garamond" w:cs="Tahoma"/>
          <w:sz w:val="28"/>
          <w:szCs w:val="28"/>
        </w:rPr>
        <w:t xml:space="preserve"> </w:t>
      </w:r>
      <w:r w:rsidRPr="00C62E78">
        <w:rPr>
          <w:rFonts w:ascii="Garamond" w:hAnsi="Garamond" w:cs="Tahoma"/>
          <w:sz w:val="28"/>
          <w:szCs w:val="28"/>
        </w:rPr>
        <w:t>l</w:t>
      </w:r>
      <w:r w:rsidR="001E70D3" w:rsidRPr="00C62E78">
        <w:rPr>
          <w:rFonts w:ascii="Garamond" w:hAnsi="Garamond" w:cs="Tahoma"/>
          <w:sz w:val="28"/>
          <w:szCs w:val="28"/>
        </w:rPr>
        <w:t>os siguientes</w:t>
      </w:r>
      <w:r w:rsidRPr="00C62E78">
        <w:rPr>
          <w:rFonts w:ascii="Garamond" w:hAnsi="Garamond" w:cs="Tahoma"/>
          <w:sz w:val="28"/>
          <w:szCs w:val="28"/>
        </w:rPr>
        <w:t xml:space="preserve"> depósito</w:t>
      </w:r>
      <w:r w:rsidR="001E70D3" w:rsidRPr="00C62E78">
        <w:rPr>
          <w:rFonts w:ascii="Garamond" w:hAnsi="Garamond" w:cs="Tahoma"/>
          <w:sz w:val="28"/>
          <w:szCs w:val="28"/>
        </w:rPr>
        <w:t>s</w:t>
      </w:r>
      <w:r w:rsidRPr="00C62E78">
        <w:rPr>
          <w:rFonts w:ascii="Garamond" w:hAnsi="Garamond" w:cs="Tahoma"/>
          <w:sz w:val="28"/>
          <w:szCs w:val="28"/>
        </w:rPr>
        <w:t xml:space="preserve"> judicial</w:t>
      </w:r>
      <w:r w:rsidR="001E70D3" w:rsidRPr="00C62E78">
        <w:rPr>
          <w:rFonts w:ascii="Garamond" w:hAnsi="Garamond" w:cs="Tahoma"/>
          <w:sz w:val="28"/>
          <w:szCs w:val="28"/>
        </w:rPr>
        <w:t>es</w:t>
      </w:r>
      <w:r w:rsidR="001E70D3" w:rsidRPr="00C62E78">
        <w:rPr>
          <w:rFonts w:ascii="Garamond" w:eastAsia="Times New Roman" w:hAnsi="Garamond" w:cs="Tahoma"/>
          <w:b/>
          <w:sz w:val="28"/>
          <w:szCs w:val="28"/>
          <w:lang w:eastAsia="es-ES"/>
        </w:rPr>
        <w:t>:</w:t>
      </w:r>
    </w:p>
    <w:p w:rsidR="00102616" w:rsidRPr="00C62E78" w:rsidRDefault="00102616" w:rsidP="00102616">
      <w:pPr>
        <w:spacing w:after="0" w:line="240" w:lineRule="auto"/>
        <w:jc w:val="both"/>
        <w:rPr>
          <w:rFonts w:ascii="Garamond" w:eastAsia="Times New Roman" w:hAnsi="Garamond" w:cs="Tahoma"/>
          <w:sz w:val="28"/>
          <w:szCs w:val="28"/>
          <w:lang w:val="es-ES_tradnl" w:eastAsia="es-ES"/>
        </w:rPr>
      </w:pPr>
    </w:p>
    <w:p w:rsidR="001E70D3" w:rsidRPr="00C62E78" w:rsidRDefault="001E70D3" w:rsidP="001E70D3">
      <w:pPr>
        <w:pStyle w:val="Prrafodelista"/>
        <w:numPr>
          <w:ilvl w:val="0"/>
          <w:numId w:val="1"/>
        </w:numPr>
        <w:jc w:val="center"/>
        <w:rPr>
          <w:rFonts w:ascii="Garamond" w:eastAsia="Times New Roman" w:hAnsi="Garamond" w:cs="Tahoma"/>
          <w:sz w:val="28"/>
          <w:szCs w:val="28"/>
          <w:lang w:val="es-CO" w:eastAsia="es-ES"/>
        </w:rPr>
      </w:pP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N°463030000709914 de fecha 24/09/2021 por valor de $ 449.177,00</w:t>
      </w:r>
    </w:p>
    <w:p w:rsidR="001E70D3" w:rsidRPr="00C62E78" w:rsidRDefault="001E70D3" w:rsidP="001E70D3">
      <w:pPr>
        <w:pStyle w:val="Prrafodelista"/>
        <w:numPr>
          <w:ilvl w:val="0"/>
          <w:numId w:val="1"/>
        </w:numPr>
        <w:jc w:val="center"/>
        <w:rPr>
          <w:rFonts w:ascii="Garamond" w:eastAsia="Times New Roman" w:hAnsi="Garamond" w:cs="Tahoma"/>
          <w:sz w:val="28"/>
          <w:szCs w:val="28"/>
          <w:lang w:val="es-CO" w:eastAsia="es-ES"/>
        </w:rPr>
      </w:pP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N°463030000709915 de fecha 24/09/2021 por valor de $ 449.177,00</w:t>
      </w:r>
    </w:p>
    <w:p w:rsidR="001E70D3" w:rsidRPr="00C62E78" w:rsidRDefault="001E70D3" w:rsidP="001E70D3">
      <w:pPr>
        <w:pStyle w:val="Prrafodelista"/>
        <w:numPr>
          <w:ilvl w:val="0"/>
          <w:numId w:val="1"/>
        </w:numPr>
        <w:jc w:val="center"/>
        <w:rPr>
          <w:rFonts w:ascii="Garamond" w:eastAsia="Times New Roman" w:hAnsi="Garamond" w:cs="Tahoma"/>
          <w:sz w:val="28"/>
          <w:szCs w:val="28"/>
          <w:lang w:val="es-CO" w:eastAsia="es-ES"/>
        </w:rPr>
      </w:pP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N°463030000709916 de fecha 24/09/2021 por valor de $ 484.077,00</w:t>
      </w:r>
    </w:p>
    <w:p w:rsidR="001E70D3" w:rsidRPr="00C62E78" w:rsidRDefault="001E70D3" w:rsidP="001E70D3">
      <w:pPr>
        <w:pStyle w:val="Prrafodelista"/>
        <w:numPr>
          <w:ilvl w:val="0"/>
          <w:numId w:val="1"/>
        </w:numPr>
        <w:jc w:val="center"/>
        <w:rPr>
          <w:rFonts w:ascii="Garamond" w:eastAsia="Times New Roman" w:hAnsi="Garamond" w:cs="Tahoma"/>
          <w:sz w:val="28"/>
          <w:szCs w:val="28"/>
          <w:lang w:val="es-CO" w:eastAsia="es-ES"/>
        </w:rPr>
      </w:pP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N°463030000709917 de fecha 24/09/2021 por valor de $ 436.094,00</w:t>
      </w:r>
    </w:p>
    <w:p w:rsidR="001E70D3" w:rsidRPr="00C62E78" w:rsidRDefault="001E70D3" w:rsidP="001E70D3">
      <w:pPr>
        <w:pStyle w:val="Prrafodelista"/>
        <w:numPr>
          <w:ilvl w:val="0"/>
          <w:numId w:val="1"/>
        </w:numPr>
        <w:jc w:val="center"/>
        <w:rPr>
          <w:rFonts w:ascii="Garamond" w:eastAsia="Times New Roman" w:hAnsi="Garamond" w:cs="Tahoma"/>
          <w:sz w:val="28"/>
          <w:szCs w:val="28"/>
          <w:lang w:val="es-CO" w:eastAsia="es-ES"/>
        </w:rPr>
      </w:pP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N°463030000709918 de fecha 24/09/2021 por valor de $ 436.094,00</w:t>
      </w:r>
    </w:p>
    <w:p w:rsidR="001E70D3" w:rsidRPr="00C62E78" w:rsidRDefault="001E70D3" w:rsidP="001E70D3">
      <w:pPr>
        <w:pStyle w:val="Prrafodelista"/>
        <w:numPr>
          <w:ilvl w:val="0"/>
          <w:numId w:val="1"/>
        </w:numPr>
        <w:jc w:val="center"/>
        <w:rPr>
          <w:rFonts w:ascii="Garamond" w:eastAsia="Times New Roman" w:hAnsi="Garamond" w:cs="Tahoma"/>
          <w:sz w:val="28"/>
          <w:szCs w:val="28"/>
          <w:lang w:val="es-CO" w:eastAsia="es-ES"/>
        </w:rPr>
      </w:pP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N°463030000709919 de fecha 24/09/2021 por valor de $ 436.094,00</w:t>
      </w:r>
    </w:p>
    <w:p w:rsidR="001E70D3" w:rsidRPr="00C62E78" w:rsidRDefault="001E70D3" w:rsidP="001E70D3">
      <w:pPr>
        <w:pStyle w:val="Prrafodelista"/>
        <w:numPr>
          <w:ilvl w:val="0"/>
          <w:numId w:val="1"/>
        </w:numPr>
        <w:jc w:val="center"/>
        <w:rPr>
          <w:rFonts w:ascii="Garamond" w:eastAsia="Times New Roman" w:hAnsi="Garamond" w:cs="Tahoma"/>
          <w:sz w:val="28"/>
          <w:szCs w:val="28"/>
          <w:lang w:val="es-CO" w:eastAsia="es-ES"/>
        </w:rPr>
      </w:pP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N°463030000709920 de fecha 24/09/2021 por valor de $ 440.970,00</w:t>
      </w:r>
    </w:p>
    <w:p w:rsidR="001E70D3" w:rsidRPr="00C62E78" w:rsidRDefault="001E70D3" w:rsidP="001E70D3">
      <w:pPr>
        <w:pStyle w:val="Prrafodelista"/>
        <w:numPr>
          <w:ilvl w:val="0"/>
          <w:numId w:val="1"/>
        </w:numPr>
        <w:jc w:val="center"/>
        <w:rPr>
          <w:rFonts w:ascii="Garamond" w:eastAsia="Times New Roman" w:hAnsi="Garamond" w:cs="Tahoma"/>
          <w:sz w:val="28"/>
          <w:szCs w:val="28"/>
          <w:lang w:val="es-CO" w:eastAsia="es-ES"/>
        </w:rPr>
      </w:pP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N°463030000709921 de fecha 24/09/2021 por valor de $ 436.094,00</w:t>
      </w:r>
    </w:p>
    <w:p w:rsidR="001E70D3" w:rsidRPr="00C62E78" w:rsidRDefault="001E70D3" w:rsidP="001E70D3">
      <w:pPr>
        <w:pStyle w:val="Prrafodelista"/>
        <w:numPr>
          <w:ilvl w:val="0"/>
          <w:numId w:val="1"/>
        </w:numPr>
        <w:jc w:val="center"/>
        <w:rPr>
          <w:rFonts w:ascii="Garamond" w:eastAsia="Times New Roman" w:hAnsi="Garamond" w:cs="Tahoma"/>
          <w:sz w:val="28"/>
          <w:szCs w:val="28"/>
          <w:lang w:val="es-CO" w:eastAsia="es-ES"/>
        </w:rPr>
      </w:pP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N°463030000709922 de fecha 24/09/2021 por valor de $ 717.076,00</w:t>
      </w:r>
    </w:p>
    <w:p w:rsidR="001E70D3" w:rsidRPr="00C62E78" w:rsidRDefault="001E70D3" w:rsidP="001E70D3">
      <w:pPr>
        <w:pStyle w:val="Prrafodelista"/>
        <w:numPr>
          <w:ilvl w:val="0"/>
          <w:numId w:val="1"/>
        </w:numPr>
        <w:jc w:val="center"/>
        <w:rPr>
          <w:rFonts w:ascii="Garamond" w:eastAsia="Times New Roman" w:hAnsi="Garamond" w:cs="Tahoma"/>
          <w:sz w:val="28"/>
          <w:szCs w:val="28"/>
          <w:lang w:val="es-CO" w:eastAsia="es-ES"/>
        </w:rPr>
      </w:pP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N°463030000709923 de fecha 24/09/2021 por valor de $ 493.933,00</w:t>
      </w:r>
    </w:p>
    <w:p w:rsidR="001E70D3" w:rsidRPr="00C62E78" w:rsidRDefault="001E70D3" w:rsidP="001E70D3">
      <w:pPr>
        <w:pStyle w:val="Prrafodelista"/>
        <w:numPr>
          <w:ilvl w:val="0"/>
          <w:numId w:val="1"/>
        </w:numPr>
        <w:jc w:val="center"/>
        <w:rPr>
          <w:rFonts w:ascii="Garamond" w:eastAsia="Times New Roman" w:hAnsi="Garamond" w:cs="Tahoma"/>
          <w:sz w:val="28"/>
          <w:szCs w:val="28"/>
          <w:lang w:val="es-CO" w:eastAsia="es-ES"/>
        </w:rPr>
      </w:pP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N°463030000709924 de fecha 24/09/2021 por valor de $ 483.472,00</w:t>
      </w:r>
    </w:p>
    <w:p w:rsidR="001E70D3" w:rsidRPr="00C62E78" w:rsidRDefault="001E70D3" w:rsidP="001E70D3">
      <w:pPr>
        <w:pStyle w:val="Prrafodelista"/>
        <w:numPr>
          <w:ilvl w:val="0"/>
          <w:numId w:val="1"/>
        </w:numPr>
        <w:jc w:val="center"/>
        <w:rPr>
          <w:rFonts w:ascii="Garamond" w:eastAsia="Times New Roman" w:hAnsi="Garamond" w:cs="Tahoma"/>
          <w:sz w:val="28"/>
          <w:szCs w:val="28"/>
          <w:lang w:val="es-CO" w:eastAsia="es-ES"/>
        </w:rPr>
      </w:pP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N°463030000709925 de fecha 24/09/2021 por valor de $ 536.631,00</w:t>
      </w:r>
    </w:p>
    <w:p w:rsidR="001E70D3" w:rsidRPr="00C62E78" w:rsidRDefault="001E70D3" w:rsidP="001E70D3">
      <w:pPr>
        <w:pStyle w:val="Prrafodelista"/>
        <w:numPr>
          <w:ilvl w:val="0"/>
          <w:numId w:val="1"/>
        </w:numPr>
        <w:jc w:val="center"/>
        <w:rPr>
          <w:rFonts w:ascii="Garamond" w:eastAsia="Times New Roman" w:hAnsi="Garamond" w:cs="Tahoma"/>
          <w:sz w:val="28"/>
          <w:szCs w:val="28"/>
          <w:lang w:val="es-CO" w:eastAsia="es-ES"/>
        </w:rPr>
      </w:pP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N°463030000709926 de fecha 24/09/2021 por valor de $ 483.472,00</w:t>
      </w:r>
    </w:p>
    <w:p w:rsidR="001E70D3" w:rsidRPr="00C62E78" w:rsidRDefault="001E70D3" w:rsidP="001E70D3">
      <w:pPr>
        <w:pStyle w:val="Prrafodelista"/>
        <w:numPr>
          <w:ilvl w:val="0"/>
          <w:numId w:val="1"/>
        </w:numPr>
        <w:jc w:val="center"/>
        <w:rPr>
          <w:rFonts w:ascii="Garamond" w:eastAsia="Times New Roman" w:hAnsi="Garamond" w:cs="Tahoma"/>
          <w:sz w:val="28"/>
          <w:szCs w:val="28"/>
          <w:lang w:val="es-CO" w:eastAsia="es-ES"/>
        </w:rPr>
      </w:pP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N°463030000709927 de fecha 24/09/2021 por valor de $ 483.472,00</w:t>
      </w:r>
    </w:p>
    <w:p w:rsidR="001E70D3" w:rsidRPr="00C62E78" w:rsidRDefault="001E70D3" w:rsidP="001E70D3">
      <w:pPr>
        <w:pStyle w:val="Prrafodelista"/>
        <w:numPr>
          <w:ilvl w:val="0"/>
          <w:numId w:val="1"/>
        </w:numPr>
        <w:jc w:val="center"/>
        <w:rPr>
          <w:rFonts w:ascii="Garamond" w:eastAsia="Times New Roman" w:hAnsi="Garamond" w:cs="Tahoma"/>
          <w:sz w:val="28"/>
          <w:szCs w:val="28"/>
          <w:lang w:val="es-CO" w:eastAsia="es-ES"/>
        </w:rPr>
      </w:pP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N°463030000709928 de fecha 24/09/2021 por valor de $ 489.863,00</w:t>
      </w:r>
    </w:p>
    <w:p w:rsidR="001E70D3" w:rsidRPr="00C62E78" w:rsidRDefault="001E70D3" w:rsidP="001E70D3">
      <w:pPr>
        <w:pStyle w:val="Prrafodelista"/>
        <w:numPr>
          <w:ilvl w:val="0"/>
          <w:numId w:val="1"/>
        </w:numPr>
        <w:jc w:val="center"/>
        <w:rPr>
          <w:rFonts w:ascii="Garamond" w:eastAsia="Times New Roman" w:hAnsi="Garamond" w:cs="Tahoma"/>
          <w:sz w:val="28"/>
          <w:szCs w:val="28"/>
          <w:lang w:val="es-CO" w:eastAsia="es-ES"/>
        </w:rPr>
      </w:pP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N°463030000709929 de fecha 24/09/2021 por valor de $ 478.370,00</w:t>
      </w:r>
    </w:p>
    <w:p w:rsidR="001E70D3" w:rsidRPr="00C62E78" w:rsidRDefault="001E70D3" w:rsidP="001E70D3">
      <w:pPr>
        <w:pStyle w:val="Prrafodelista"/>
        <w:numPr>
          <w:ilvl w:val="0"/>
          <w:numId w:val="1"/>
        </w:numPr>
        <w:jc w:val="center"/>
        <w:rPr>
          <w:rFonts w:ascii="Garamond" w:eastAsia="Times New Roman" w:hAnsi="Garamond" w:cs="Tahoma"/>
          <w:sz w:val="28"/>
          <w:szCs w:val="28"/>
          <w:lang w:val="es-CO" w:eastAsia="es-ES"/>
        </w:rPr>
      </w:pP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N°463030000709930 de fecha 24/09/2021 por valor de $ 548.779,00</w:t>
      </w:r>
    </w:p>
    <w:p w:rsidR="001E70D3" w:rsidRPr="00C62E78" w:rsidRDefault="001E70D3" w:rsidP="001E70D3">
      <w:pPr>
        <w:pStyle w:val="Prrafodelista"/>
        <w:numPr>
          <w:ilvl w:val="0"/>
          <w:numId w:val="1"/>
        </w:numPr>
        <w:jc w:val="center"/>
        <w:rPr>
          <w:rFonts w:ascii="Garamond" w:eastAsia="Times New Roman" w:hAnsi="Garamond" w:cs="Tahoma"/>
          <w:sz w:val="28"/>
          <w:szCs w:val="28"/>
          <w:lang w:val="es-CO" w:eastAsia="es-ES"/>
        </w:rPr>
      </w:pP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N°463030000709931 de fecha 24/09/2021 por valor de $ 575.874,00</w:t>
      </w:r>
    </w:p>
    <w:p w:rsidR="001E70D3" w:rsidRPr="00C62E78" w:rsidRDefault="001E70D3" w:rsidP="001E70D3">
      <w:pPr>
        <w:pStyle w:val="Prrafodelista"/>
        <w:numPr>
          <w:ilvl w:val="0"/>
          <w:numId w:val="1"/>
        </w:numPr>
        <w:jc w:val="center"/>
        <w:rPr>
          <w:rFonts w:ascii="Garamond" w:eastAsia="Times New Roman" w:hAnsi="Garamond" w:cs="Tahoma"/>
          <w:sz w:val="28"/>
          <w:szCs w:val="28"/>
          <w:lang w:val="es-CO" w:eastAsia="es-ES"/>
        </w:rPr>
      </w:pP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N°463030000709932 de fecha 24/09/2021 por valor de $ 524.680,00</w:t>
      </w:r>
    </w:p>
    <w:p w:rsidR="001E70D3" w:rsidRPr="00C62E78" w:rsidRDefault="001E70D3" w:rsidP="001E70D3">
      <w:pPr>
        <w:pStyle w:val="Prrafodelista"/>
        <w:numPr>
          <w:ilvl w:val="0"/>
          <w:numId w:val="1"/>
        </w:numPr>
        <w:jc w:val="center"/>
        <w:rPr>
          <w:rFonts w:ascii="Garamond" w:eastAsia="Times New Roman" w:hAnsi="Garamond" w:cs="Tahoma"/>
          <w:sz w:val="28"/>
          <w:szCs w:val="28"/>
          <w:lang w:val="es-CO" w:eastAsia="es-ES"/>
        </w:rPr>
      </w:pP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N°463030000709933 de fecha 24/09/2021 por valor de $ 507.784,00</w:t>
      </w:r>
    </w:p>
    <w:p w:rsidR="001E70D3" w:rsidRPr="00C62E78" w:rsidRDefault="001E70D3" w:rsidP="001E70D3">
      <w:pPr>
        <w:pStyle w:val="Prrafodelista"/>
        <w:numPr>
          <w:ilvl w:val="0"/>
          <w:numId w:val="1"/>
        </w:numPr>
        <w:jc w:val="center"/>
        <w:rPr>
          <w:rFonts w:ascii="Garamond" w:eastAsia="Times New Roman" w:hAnsi="Garamond" w:cs="Tahoma"/>
          <w:sz w:val="28"/>
          <w:szCs w:val="28"/>
          <w:lang w:val="es-CO" w:eastAsia="es-ES"/>
        </w:rPr>
      </w:pP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N°463030000709934 de fecha 24/09/2021 por valor de $ 507.784,00</w:t>
      </w:r>
    </w:p>
    <w:p w:rsidR="001E70D3" w:rsidRPr="00C62E78" w:rsidRDefault="001E70D3" w:rsidP="001E70D3">
      <w:pPr>
        <w:pStyle w:val="Prrafodelista"/>
        <w:numPr>
          <w:ilvl w:val="0"/>
          <w:numId w:val="1"/>
        </w:numPr>
        <w:jc w:val="center"/>
        <w:rPr>
          <w:rFonts w:ascii="Garamond" w:eastAsia="Times New Roman" w:hAnsi="Garamond" w:cs="Tahoma"/>
          <w:sz w:val="28"/>
          <w:szCs w:val="28"/>
          <w:lang w:val="es-CO" w:eastAsia="es-ES"/>
        </w:rPr>
      </w:pP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N°463030000709935 de fecha 24/09/2021 por valor de $ 507.784,00</w:t>
      </w:r>
    </w:p>
    <w:p w:rsidR="001E70D3" w:rsidRPr="00C62E78" w:rsidRDefault="001E70D3" w:rsidP="001E70D3">
      <w:pPr>
        <w:pStyle w:val="Prrafodelista"/>
        <w:numPr>
          <w:ilvl w:val="0"/>
          <w:numId w:val="1"/>
        </w:numPr>
        <w:jc w:val="center"/>
        <w:rPr>
          <w:rFonts w:ascii="Garamond" w:eastAsia="Times New Roman" w:hAnsi="Garamond" w:cs="Tahoma"/>
          <w:sz w:val="28"/>
          <w:szCs w:val="28"/>
          <w:lang w:val="es-CO" w:eastAsia="es-ES"/>
        </w:rPr>
      </w:pP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N°463030000709936 de fecha 24/09/2021 por valor de $ 507.784,00</w:t>
      </w:r>
    </w:p>
    <w:p w:rsidR="001E70D3" w:rsidRPr="00C62E78" w:rsidRDefault="001E70D3" w:rsidP="001E70D3">
      <w:pPr>
        <w:pStyle w:val="Prrafodelista"/>
        <w:numPr>
          <w:ilvl w:val="0"/>
          <w:numId w:val="1"/>
        </w:numPr>
        <w:jc w:val="center"/>
        <w:rPr>
          <w:rFonts w:ascii="Garamond" w:eastAsia="Times New Roman" w:hAnsi="Garamond" w:cs="Tahoma"/>
          <w:sz w:val="28"/>
          <w:szCs w:val="28"/>
          <w:lang w:val="es-CO" w:eastAsia="es-ES"/>
        </w:rPr>
      </w:pP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N°463030000709937 de fecha 24/09/2021 por valor de $ 507.784,00</w:t>
      </w:r>
    </w:p>
    <w:p w:rsidR="001E70D3" w:rsidRPr="00C62E78" w:rsidRDefault="001E70D3" w:rsidP="001E70D3">
      <w:pPr>
        <w:pStyle w:val="Prrafodelista"/>
        <w:numPr>
          <w:ilvl w:val="0"/>
          <w:numId w:val="1"/>
        </w:numPr>
        <w:jc w:val="center"/>
        <w:rPr>
          <w:rFonts w:ascii="Garamond" w:eastAsia="Times New Roman" w:hAnsi="Garamond" w:cs="Tahoma"/>
          <w:sz w:val="28"/>
          <w:szCs w:val="28"/>
          <w:lang w:val="es-CO" w:eastAsia="es-ES"/>
        </w:rPr>
      </w:pP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N°463030000709938 de fecha 24/09/2021 por valor de $ 507.784,00</w:t>
      </w:r>
    </w:p>
    <w:p w:rsidR="001E70D3" w:rsidRPr="00C62E78" w:rsidRDefault="001E70D3" w:rsidP="001E70D3">
      <w:pPr>
        <w:pStyle w:val="Prrafodelista"/>
        <w:numPr>
          <w:ilvl w:val="0"/>
          <w:numId w:val="1"/>
        </w:numPr>
        <w:jc w:val="center"/>
        <w:rPr>
          <w:rFonts w:ascii="Garamond" w:eastAsia="Times New Roman" w:hAnsi="Garamond" w:cs="Tahoma"/>
          <w:sz w:val="28"/>
          <w:szCs w:val="28"/>
          <w:lang w:val="es-CO" w:eastAsia="es-ES"/>
        </w:rPr>
      </w:pP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N°463030000709939 de fecha 24/09/2021 por valor de $ 507.784,00</w:t>
      </w:r>
    </w:p>
    <w:p w:rsidR="001E70D3" w:rsidRPr="00C62E78" w:rsidRDefault="001E70D3" w:rsidP="001E70D3">
      <w:pPr>
        <w:pStyle w:val="Prrafodelista"/>
        <w:numPr>
          <w:ilvl w:val="0"/>
          <w:numId w:val="1"/>
        </w:numPr>
        <w:jc w:val="center"/>
        <w:rPr>
          <w:rFonts w:ascii="Garamond" w:eastAsia="Times New Roman" w:hAnsi="Garamond" w:cs="Tahoma"/>
          <w:sz w:val="28"/>
          <w:szCs w:val="28"/>
          <w:lang w:val="es-CO" w:eastAsia="es-ES"/>
        </w:rPr>
      </w:pP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N°463030000709940 de fecha 24/09/2021 por valor de $ 523.654,00</w:t>
      </w:r>
    </w:p>
    <w:p w:rsidR="001E70D3" w:rsidRPr="00C62E78" w:rsidRDefault="001E70D3" w:rsidP="001E70D3">
      <w:pPr>
        <w:pStyle w:val="Prrafodelista"/>
        <w:numPr>
          <w:ilvl w:val="0"/>
          <w:numId w:val="1"/>
        </w:numPr>
        <w:jc w:val="center"/>
        <w:rPr>
          <w:rFonts w:ascii="Garamond" w:eastAsia="Times New Roman" w:hAnsi="Garamond" w:cs="Tahoma"/>
          <w:sz w:val="28"/>
          <w:szCs w:val="28"/>
          <w:lang w:val="es-CO" w:eastAsia="es-ES"/>
        </w:rPr>
      </w:pP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N°463030000709941 de fecha 24/09/2021 por valor de $ 516.186,00</w:t>
      </w:r>
    </w:p>
    <w:p w:rsidR="001E70D3" w:rsidRPr="00C62E78" w:rsidRDefault="001E70D3" w:rsidP="001E70D3">
      <w:pPr>
        <w:pStyle w:val="Prrafodelista"/>
        <w:numPr>
          <w:ilvl w:val="0"/>
          <w:numId w:val="1"/>
        </w:numPr>
        <w:jc w:val="center"/>
        <w:rPr>
          <w:rFonts w:ascii="Garamond" w:eastAsia="Times New Roman" w:hAnsi="Garamond" w:cs="Tahoma"/>
          <w:sz w:val="28"/>
          <w:szCs w:val="28"/>
          <w:lang w:val="es-CO" w:eastAsia="es-ES"/>
        </w:rPr>
      </w:pP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N°463030000709942 de fecha 24/09/2021 por valor de $ 584.018,00</w:t>
      </w:r>
    </w:p>
    <w:p w:rsidR="00E72AF1" w:rsidRPr="00C62E78" w:rsidRDefault="00E72AF1" w:rsidP="00E72AF1">
      <w:pPr>
        <w:jc w:val="both"/>
        <w:rPr>
          <w:rFonts w:ascii="Garamond" w:hAnsi="Garamond" w:cs="Tahoma"/>
          <w:sz w:val="28"/>
          <w:szCs w:val="28"/>
          <w:lang w:val="es-CO"/>
        </w:rPr>
      </w:pP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Para un total de CATORCE MILLONES QUINIENTOS SESENTA Y UN MIL SETECIENTOS CUARENTA Y CINCO (</w:t>
      </w:r>
      <w:r w:rsidR="001E70D3"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$ 14.561.745,00</w:t>
      </w: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 xml:space="preserve">) provenientes del Juzgado </w:t>
      </w: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lastRenderedPageBreak/>
        <w:t>Primero Civil Oral Municipal de Sincelejo</w:t>
      </w:r>
      <w:r w:rsidR="00A53454"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>,</w:t>
      </w: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 xml:space="preserve"> en razón de la asunción del</w:t>
      </w:r>
      <w:r w:rsidR="00F67002"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 xml:space="preserve"> conocimiento del</w:t>
      </w: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 xml:space="preserve"> presente litigio por el impedimento</w:t>
      </w:r>
      <w:r w:rsidR="00F67002"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 xml:space="preserve"> manifestado por el titular de ese </w:t>
      </w:r>
      <w:r w:rsidRPr="00C62E78">
        <w:rPr>
          <w:rFonts w:ascii="Garamond" w:eastAsia="Times New Roman" w:hAnsi="Garamond" w:cs="Tahoma"/>
          <w:sz w:val="28"/>
          <w:szCs w:val="28"/>
          <w:lang w:val="es-CO" w:eastAsia="es-ES"/>
        </w:rPr>
        <w:t xml:space="preserve">Despacho. </w:t>
      </w:r>
    </w:p>
    <w:p w:rsidR="00C62E78" w:rsidRPr="00C62E78" w:rsidRDefault="00E72AF1" w:rsidP="00C62E78">
      <w:pPr>
        <w:spacing w:after="0"/>
        <w:jc w:val="center"/>
        <w:rPr>
          <w:rFonts w:ascii="Garamond" w:hAnsi="Garamond" w:cs="Tahoma"/>
          <w:b/>
          <w:sz w:val="28"/>
          <w:szCs w:val="28"/>
          <w:lang w:val="es-CO"/>
        </w:rPr>
      </w:pPr>
      <w:r w:rsidRPr="00C62E78">
        <w:rPr>
          <w:rFonts w:ascii="Garamond" w:hAnsi="Garamond" w:cs="Tahoma"/>
          <w:b/>
          <w:sz w:val="28"/>
          <w:szCs w:val="28"/>
          <w:lang w:val="es-CO"/>
        </w:rPr>
        <w:t>NOTIFÍQUESE Y CÚMPLASE</w:t>
      </w:r>
      <w:r w:rsidRPr="00C62E78">
        <w:rPr>
          <w:rFonts w:ascii="Garamond" w:hAnsi="Garamond"/>
          <w:noProof/>
          <w:sz w:val="28"/>
          <w:szCs w:val="28"/>
          <w:lang w:val="es-CO" w:eastAsia="es-CO"/>
        </w:rPr>
        <w:drawing>
          <wp:inline distT="0" distB="0" distL="0" distR="0" wp14:anchorId="1E20CB69" wp14:editId="6B284B51">
            <wp:extent cx="3533775" cy="276225"/>
            <wp:effectExtent l="0" t="0" r="9525" b="9525"/>
            <wp:docPr id="7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2AF1" w:rsidRPr="00C62E78" w:rsidRDefault="00E72AF1" w:rsidP="00C62E78">
      <w:pPr>
        <w:spacing w:after="0"/>
        <w:jc w:val="center"/>
        <w:rPr>
          <w:rFonts w:ascii="Garamond" w:hAnsi="Garamond" w:cs="Tahoma"/>
          <w:b/>
          <w:sz w:val="28"/>
          <w:szCs w:val="28"/>
          <w:lang w:val="es-CO"/>
        </w:rPr>
      </w:pPr>
      <w:r w:rsidRPr="00C62E78">
        <w:rPr>
          <w:rFonts w:ascii="Garamond" w:hAnsi="Garamond" w:cs="Tahoma"/>
          <w:b/>
          <w:sz w:val="28"/>
          <w:szCs w:val="28"/>
          <w:lang w:val="es-CO"/>
        </w:rPr>
        <w:t>RICARDO JULIO RICARDO MONTALVO</w:t>
      </w:r>
    </w:p>
    <w:p w:rsidR="00E72AF1" w:rsidRPr="00C62E78" w:rsidRDefault="00E72AF1" w:rsidP="00C62E78">
      <w:pPr>
        <w:spacing w:after="0"/>
        <w:jc w:val="center"/>
        <w:rPr>
          <w:rFonts w:ascii="Garamond" w:hAnsi="Garamond" w:cs="Tahoma"/>
          <w:sz w:val="28"/>
          <w:szCs w:val="28"/>
          <w:lang w:val="es-CO"/>
        </w:rPr>
      </w:pPr>
      <w:r w:rsidRPr="00C62E78">
        <w:rPr>
          <w:rFonts w:ascii="Garamond" w:hAnsi="Garamond" w:cs="Tahoma"/>
          <w:b/>
          <w:noProof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E49E8" wp14:editId="01C5F6EB">
                <wp:simplePos x="0" y="0"/>
                <wp:positionH relativeFrom="margin">
                  <wp:posOffset>4052570</wp:posOffset>
                </wp:positionH>
                <wp:positionV relativeFrom="paragraph">
                  <wp:posOffset>6350</wp:posOffset>
                </wp:positionV>
                <wp:extent cx="1314450" cy="609600"/>
                <wp:effectExtent l="19050" t="19050" r="1905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44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2AF1" w:rsidRPr="00AE66A4" w:rsidRDefault="00C62E78" w:rsidP="00E72AF1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ESTADO N°165</w:t>
                            </w:r>
                          </w:p>
                          <w:p w:rsidR="00E72AF1" w:rsidRPr="00AE66A4" w:rsidRDefault="00C62E78" w:rsidP="00E72AF1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FECHA: 12</w:t>
                            </w:r>
                            <w:r w:rsidR="00E72AF1">
                              <w:rPr>
                                <w:rFonts w:ascii="Arial Narrow" w:hAnsi="Arial Narrow"/>
                              </w:rPr>
                              <w:t>/11/2021</w:t>
                            </w:r>
                          </w:p>
                          <w:p w:rsidR="00E72AF1" w:rsidRPr="00AE66A4" w:rsidRDefault="00E72AF1" w:rsidP="00E72AF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AE66A4">
                              <w:rPr>
                                <w:rFonts w:ascii="Arial Narrow" w:hAnsi="Arial Narrow"/>
                              </w:rPr>
                              <w:t>SECRETARÍA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E49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9.1pt;margin-top:.5pt;width:103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" fillcolor="window" strokecolor="windowText" strokeweight="2.25pt">
                <v:path arrowok="t"/>
                <v:textbox>
                  <w:txbxContent>
                    <w:p w:rsidR="00E72AF1" w:rsidRPr="00AE66A4" w:rsidRDefault="00C62E78" w:rsidP="00E72AF1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ESTADO N°165</w:t>
                      </w:r>
                    </w:p>
                    <w:p w:rsidR="00E72AF1" w:rsidRPr="00AE66A4" w:rsidRDefault="00C62E78" w:rsidP="00E72AF1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FECHA: 12</w:t>
                      </w:r>
                      <w:r w:rsidR="00E72AF1">
                        <w:rPr>
                          <w:rFonts w:ascii="Arial Narrow" w:hAnsi="Arial Narrow"/>
                        </w:rPr>
                        <w:t>/11/2021</w:t>
                      </w:r>
                    </w:p>
                    <w:p w:rsidR="00E72AF1" w:rsidRPr="00AE66A4" w:rsidRDefault="00E72AF1" w:rsidP="00E72AF1">
                      <w:pPr>
                        <w:spacing w:after="0"/>
                        <w:jc w:val="center"/>
                        <w:rPr>
                          <w:rFonts w:ascii="Arial Narrow" w:hAnsi="Arial Narrow"/>
                        </w:rPr>
                      </w:pPr>
                      <w:r w:rsidRPr="00AE66A4">
                        <w:rPr>
                          <w:rFonts w:ascii="Arial Narrow" w:hAnsi="Arial Narrow"/>
                        </w:rPr>
                        <w:t>SECRETARÍA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2E78">
        <w:rPr>
          <w:rFonts w:ascii="Garamond" w:hAnsi="Garamond" w:cs="Tahoma"/>
          <w:b/>
          <w:sz w:val="28"/>
          <w:szCs w:val="28"/>
          <w:lang w:val="es-CO"/>
        </w:rPr>
        <w:t>JUEZ</w:t>
      </w:r>
    </w:p>
    <w:p w:rsidR="00E72AF1" w:rsidRPr="00C62E78" w:rsidRDefault="00E72AF1" w:rsidP="00E72AF1">
      <w:pPr>
        <w:rPr>
          <w:rFonts w:ascii="Garamond" w:hAnsi="Garamond" w:cs="Tahoma"/>
          <w:sz w:val="28"/>
          <w:szCs w:val="28"/>
          <w:lang w:val="es-CO"/>
        </w:rPr>
      </w:pPr>
    </w:p>
    <w:p w:rsidR="00E72AF1" w:rsidRPr="00C62E78" w:rsidRDefault="00E72AF1" w:rsidP="00E72AF1">
      <w:pPr>
        <w:rPr>
          <w:rFonts w:ascii="Garamond" w:hAnsi="Garamond"/>
          <w:sz w:val="28"/>
          <w:szCs w:val="28"/>
          <w:lang w:val="es-CO"/>
        </w:rPr>
      </w:pPr>
    </w:p>
    <w:p w:rsidR="00E72AF1" w:rsidRPr="00C62E78" w:rsidRDefault="00E72AF1" w:rsidP="00E72AF1">
      <w:pPr>
        <w:rPr>
          <w:rFonts w:ascii="Garamond" w:hAnsi="Garamond"/>
          <w:sz w:val="28"/>
          <w:szCs w:val="28"/>
        </w:rPr>
      </w:pPr>
    </w:p>
    <w:p w:rsidR="00DD5F12" w:rsidRPr="00C62E78" w:rsidRDefault="00DD5F12">
      <w:pPr>
        <w:rPr>
          <w:sz w:val="28"/>
          <w:szCs w:val="28"/>
        </w:rPr>
      </w:pPr>
    </w:p>
    <w:sectPr w:rsidR="00DD5F12" w:rsidRPr="00C62E78" w:rsidSect="00AD60DE">
      <w:headerReference w:type="default" r:id="rId8"/>
      <w:footerReference w:type="default" r:id="rId9"/>
      <w:headerReference w:type="first" r:id="rId10"/>
      <w:pgSz w:w="12242" w:h="18722" w:code="14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235" w:rsidRDefault="00386235">
      <w:pPr>
        <w:spacing w:after="0" w:line="240" w:lineRule="auto"/>
      </w:pPr>
      <w:r>
        <w:separator/>
      </w:r>
    </w:p>
  </w:endnote>
  <w:endnote w:type="continuationSeparator" w:id="0">
    <w:p w:rsidR="00386235" w:rsidRDefault="0038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0DE" w:rsidRDefault="00386235">
    <w:pPr>
      <w:pStyle w:val="Piedepgina"/>
    </w:pPr>
  </w:p>
  <w:p w:rsidR="002966E5" w:rsidRDefault="003862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235" w:rsidRDefault="00386235">
      <w:pPr>
        <w:spacing w:after="0" w:line="240" w:lineRule="auto"/>
      </w:pPr>
      <w:r>
        <w:separator/>
      </w:r>
    </w:p>
  </w:footnote>
  <w:footnote w:type="continuationSeparator" w:id="0">
    <w:p w:rsidR="00386235" w:rsidRDefault="0038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15D" w:rsidRDefault="00E72AF1" w:rsidP="00AC2B5B">
    <w:pPr>
      <w:pStyle w:val="Encabezado"/>
      <w:jc w:val="right"/>
    </w:pPr>
    <w:r>
      <w:rPr>
        <w:noProof/>
        <w:lang w:val="es-CO" w:eastAsia="es-CO"/>
      </w:rPr>
      <w:drawing>
        <wp:inline distT="0" distB="0" distL="0" distR="0" wp14:anchorId="5292E07F" wp14:editId="67BB4426">
          <wp:extent cx="2364740" cy="7524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329" cy="77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2FE" w:rsidRDefault="00E72AF1" w:rsidP="00B412FE">
    <w:pPr>
      <w:pStyle w:val="Encabezado"/>
      <w:jc w:val="right"/>
    </w:pPr>
    <w:r>
      <w:rPr>
        <w:noProof/>
        <w:lang w:val="es-CO" w:eastAsia="es-CO"/>
      </w:rPr>
      <w:drawing>
        <wp:inline distT="0" distB="0" distL="0" distR="0" wp14:anchorId="163241BF" wp14:editId="2110EAFF">
          <wp:extent cx="2465705" cy="77152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042" cy="804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D84BD5"/>
    <w:multiLevelType w:val="hybridMultilevel"/>
    <w:tmpl w:val="BCBACE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16"/>
    <w:rsid w:val="000255AA"/>
    <w:rsid w:val="000D510D"/>
    <w:rsid w:val="000D78A3"/>
    <w:rsid w:val="000F6D8B"/>
    <w:rsid w:val="00102616"/>
    <w:rsid w:val="00107990"/>
    <w:rsid w:val="00124340"/>
    <w:rsid w:val="00195B30"/>
    <w:rsid w:val="001E70D3"/>
    <w:rsid w:val="001F2BB5"/>
    <w:rsid w:val="00203CC0"/>
    <w:rsid w:val="00225F90"/>
    <w:rsid w:val="00234984"/>
    <w:rsid w:val="002405A7"/>
    <w:rsid w:val="00254194"/>
    <w:rsid w:val="002B3B19"/>
    <w:rsid w:val="002C2B83"/>
    <w:rsid w:val="002D1653"/>
    <w:rsid w:val="002D2C0F"/>
    <w:rsid w:val="002F630E"/>
    <w:rsid w:val="00302602"/>
    <w:rsid w:val="003034EE"/>
    <w:rsid w:val="0030631F"/>
    <w:rsid w:val="00386235"/>
    <w:rsid w:val="003C790F"/>
    <w:rsid w:val="003F20EF"/>
    <w:rsid w:val="00411D14"/>
    <w:rsid w:val="00463DE0"/>
    <w:rsid w:val="004A3DB0"/>
    <w:rsid w:val="004C3C45"/>
    <w:rsid w:val="00527FE0"/>
    <w:rsid w:val="00577065"/>
    <w:rsid w:val="005F45B0"/>
    <w:rsid w:val="006F0B5F"/>
    <w:rsid w:val="00736CD5"/>
    <w:rsid w:val="008A689A"/>
    <w:rsid w:val="00957B80"/>
    <w:rsid w:val="00985B92"/>
    <w:rsid w:val="009C6660"/>
    <w:rsid w:val="009E14FA"/>
    <w:rsid w:val="009F1A24"/>
    <w:rsid w:val="00A53454"/>
    <w:rsid w:val="00AB7867"/>
    <w:rsid w:val="00BE57F2"/>
    <w:rsid w:val="00C428CC"/>
    <w:rsid w:val="00C62E78"/>
    <w:rsid w:val="00CB5EEF"/>
    <w:rsid w:val="00CE5783"/>
    <w:rsid w:val="00CF0347"/>
    <w:rsid w:val="00CF56E1"/>
    <w:rsid w:val="00DB0338"/>
    <w:rsid w:val="00DD5F12"/>
    <w:rsid w:val="00E22B15"/>
    <w:rsid w:val="00E72AF1"/>
    <w:rsid w:val="00EE75B6"/>
    <w:rsid w:val="00F63CD7"/>
    <w:rsid w:val="00F6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0337A-4511-4104-A8FF-E57BBBC2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616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26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2616"/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uiPriority w:val="99"/>
    <w:rsid w:val="00102616"/>
    <w:pPr>
      <w:spacing w:after="120" w:line="240" w:lineRule="auto"/>
    </w:pPr>
    <w:rPr>
      <w:rFonts w:ascii="Times New Roman" w:eastAsia="Times New Roman" w:hAnsi="Times New Roman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02616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026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2616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1E7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3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878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j2cvlmpl-3</dc:creator>
  <cp:keywords/>
  <dc:description/>
  <cp:lastModifiedBy>j2cvlmpl-3</cp:lastModifiedBy>
  <cp:revision>3</cp:revision>
  <dcterms:created xsi:type="dcterms:W3CDTF">2021-11-11T21:26:00Z</dcterms:created>
  <dcterms:modified xsi:type="dcterms:W3CDTF">2021-11-11T22:05:00Z</dcterms:modified>
</cp:coreProperties>
</file>