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AAB" w:rsidRDefault="00673AAB" w:rsidP="00D5623E">
      <w:pPr>
        <w:spacing w:after="0"/>
        <w:rPr>
          <w:rFonts w:ascii="Arial" w:hAnsi="Arial" w:cs="Arial"/>
          <w:b/>
        </w:rPr>
      </w:pPr>
      <w:bookmarkStart w:id="0" w:name="_Hlk58656567"/>
      <w:bookmarkEnd w:id="0"/>
    </w:p>
    <w:p w:rsidR="00673AAB" w:rsidRDefault="00673AAB" w:rsidP="00D5623E">
      <w:pPr>
        <w:spacing w:after="0"/>
        <w:rPr>
          <w:rFonts w:ascii="Arial" w:hAnsi="Arial" w:cs="Arial"/>
          <w:b/>
        </w:rPr>
      </w:pPr>
    </w:p>
    <w:p w:rsidR="00673AAB" w:rsidRDefault="00673AAB" w:rsidP="00D5623E">
      <w:pPr>
        <w:spacing w:after="0"/>
        <w:rPr>
          <w:rFonts w:ascii="Arial" w:hAnsi="Arial" w:cs="Arial"/>
          <w:b/>
        </w:rPr>
      </w:pPr>
    </w:p>
    <w:p w:rsidR="00673AAB" w:rsidRPr="003979EC" w:rsidRDefault="00673AAB" w:rsidP="00D5623E">
      <w:pPr>
        <w:spacing w:after="0"/>
        <w:rPr>
          <w:rFonts w:ascii="Times New Roman" w:hAnsi="Times New Roman" w:cs="Times New Roman"/>
          <w:b/>
        </w:rPr>
      </w:pPr>
    </w:p>
    <w:p w:rsidR="00E33D19" w:rsidRDefault="00E33D19" w:rsidP="00E33D19">
      <w:pPr>
        <w:spacing w:after="0"/>
        <w:jc w:val="both"/>
        <w:rPr>
          <w:rFonts w:ascii="Arial" w:hAnsi="Arial" w:cs="Arial"/>
          <w:sz w:val="24"/>
          <w:szCs w:val="24"/>
        </w:rPr>
      </w:pPr>
    </w:p>
    <w:p w:rsidR="00E33D19" w:rsidRPr="00B2154F" w:rsidRDefault="00E33D19" w:rsidP="00E33D19">
      <w:pPr>
        <w:spacing w:after="0"/>
        <w:jc w:val="both"/>
        <w:rPr>
          <w:rFonts w:ascii="Arial" w:hAnsi="Arial" w:cs="Arial"/>
          <w:sz w:val="24"/>
          <w:szCs w:val="24"/>
        </w:rPr>
      </w:pPr>
      <w:r w:rsidRPr="00B2154F">
        <w:rPr>
          <w:rFonts w:ascii="Arial" w:hAnsi="Arial" w:cs="Arial"/>
          <w:sz w:val="24"/>
          <w:szCs w:val="24"/>
        </w:rPr>
        <w:t>Señores:</w:t>
      </w:r>
    </w:p>
    <w:p w:rsidR="00E33D19" w:rsidRPr="00B2154F" w:rsidRDefault="00E33D19" w:rsidP="00E33D19">
      <w:pPr>
        <w:spacing w:after="0"/>
        <w:jc w:val="both"/>
        <w:rPr>
          <w:rFonts w:ascii="Arial" w:hAnsi="Arial" w:cs="Arial"/>
          <w:b/>
          <w:sz w:val="24"/>
          <w:szCs w:val="24"/>
        </w:rPr>
      </w:pPr>
      <w:r w:rsidRPr="00B2154F">
        <w:rPr>
          <w:rFonts w:ascii="Arial" w:hAnsi="Arial" w:cs="Arial"/>
          <w:b/>
          <w:sz w:val="24"/>
          <w:szCs w:val="24"/>
        </w:rPr>
        <w:t xml:space="preserve">JUZGADO </w:t>
      </w:r>
      <w:r w:rsidR="00133D74">
        <w:rPr>
          <w:rFonts w:ascii="Arial" w:hAnsi="Arial" w:cs="Arial"/>
          <w:b/>
          <w:sz w:val="24"/>
          <w:szCs w:val="24"/>
        </w:rPr>
        <w:t>PRIMERO</w:t>
      </w:r>
      <w:r w:rsidR="004A657B">
        <w:rPr>
          <w:rFonts w:ascii="Arial" w:hAnsi="Arial" w:cs="Arial"/>
          <w:b/>
          <w:sz w:val="24"/>
          <w:szCs w:val="24"/>
        </w:rPr>
        <w:t xml:space="preserve"> CIVIL MUNICIPAL </w:t>
      </w:r>
    </w:p>
    <w:p w:rsidR="00E33D19" w:rsidRPr="00B2154F" w:rsidRDefault="00E33D19" w:rsidP="00E33D19">
      <w:pPr>
        <w:spacing w:after="0"/>
        <w:jc w:val="both"/>
        <w:rPr>
          <w:rFonts w:ascii="Arial" w:hAnsi="Arial" w:cs="Arial"/>
          <w:sz w:val="24"/>
          <w:szCs w:val="24"/>
        </w:rPr>
      </w:pPr>
      <w:r w:rsidRPr="00B2154F">
        <w:rPr>
          <w:rFonts w:ascii="Arial" w:hAnsi="Arial" w:cs="Arial"/>
          <w:sz w:val="24"/>
          <w:szCs w:val="24"/>
        </w:rPr>
        <w:t xml:space="preserve">E.S.D </w:t>
      </w:r>
    </w:p>
    <w:p w:rsidR="00E33D19" w:rsidRPr="00B2154F" w:rsidRDefault="00E33D19" w:rsidP="00E33D19">
      <w:pPr>
        <w:spacing w:after="0"/>
        <w:jc w:val="both"/>
        <w:rPr>
          <w:rFonts w:ascii="Arial" w:hAnsi="Arial" w:cs="Arial"/>
          <w:sz w:val="24"/>
          <w:szCs w:val="24"/>
        </w:rPr>
      </w:pPr>
    </w:p>
    <w:p w:rsidR="00E33D19" w:rsidRPr="00B2154F" w:rsidRDefault="00E33D19" w:rsidP="00E33D19">
      <w:pPr>
        <w:spacing w:after="0"/>
        <w:jc w:val="both"/>
        <w:rPr>
          <w:rFonts w:ascii="Arial" w:hAnsi="Arial" w:cs="Arial"/>
          <w:sz w:val="24"/>
          <w:szCs w:val="24"/>
        </w:rPr>
      </w:pPr>
    </w:p>
    <w:p w:rsidR="00E33D19" w:rsidRPr="00B2154F" w:rsidRDefault="00E33D19" w:rsidP="00E33D19">
      <w:pPr>
        <w:spacing w:after="0"/>
        <w:jc w:val="both"/>
        <w:rPr>
          <w:rFonts w:ascii="Arial" w:hAnsi="Arial" w:cs="Arial"/>
          <w:sz w:val="24"/>
          <w:szCs w:val="24"/>
        </w:rPr>
      </w:pPr>
    </w:p>
    <w:p w:rsidR="00E33D19" w:rsidRPr="00B2154F" w:rsidRDefault="00E33D19" w:rsidP="00E33D19">
      <w:pPr>
        <w:spacing w:after="0"/>
        <w:jc w:val="both"/>
        <w:rPr>
          <w:rFonts w:ascii="Arial" w:hAnsi="Arial" w:cs="Arial"/>
          <w:sz w:val="24"/>
          <w:szCs w:val="24"/>
        </w:rPr>
      </w:pPr>
      <w:r w:rsidRPr="00B2154F">
        <w:rPr>
          <w:rFonts w:ascii="Arial" w:hAnsi="Arial" w:cs="Arial"/>
          <w:b/>
          <w:sz w:val="24"/>
          <w:szCs w:val="24"/>
        </w:rPr>
        <w:t>REF</w:t>
      </w:r>
      <w:r w:rsidRPr="00B2154F">
        <w:rPr>
          <w:rFonts w:ascii="Arial" w:hAnsi="Arial" w:cs="Arial"/>
          <w:sz w:val="24"/>
          <w:szCs w:val="24"/>
        </w:rPr>
        <w:t>. Reposición en subsidio de apelació</w:t>
      </w:r>
      <w:r w:rsidR="004A657B">
        <w:rPr>
          <w:rFonts w:ascii="Arial" w:hAnsi="Arial" w:cs="Arial"/>
          <w:sz w:val="24"/>
          <w:szCs w:val="24"/>
        </w:rPr>
        <w:t>n</w:t>
      </w:r>
      <w:r w:rsidRPr="00B2154F">
        <w:rPr>
          <w:rFonts w:ascii="Arial" w:hAnsi="Arial" w:cs="Arial"/>
          <w:sz w:val="24"/>
          <w:szCs w:val="24"/>
        </w:rPr>
        <w:t>.</w:t>
      </w:r>
    </w:p>
    <w:p w:rsidR="00E33D19" w:rsidRPr="00B2154F" w:rsidRDefault="00E33D19" w:rsidP="00E33D19">
      <w:pPr>
        <w:spacing w:after="0"/>
        <w:jc w:val="both"/>
        <w:rPr>
          <w:rFonts w:ascii="Arial" w:hAnsi="Arial" w:cs="Arial"/>
          <w:sz w:val="24"/>
          <w:szCs w:val="24"/>
        </w:rPr>
      </w:pPr>
      <w:r w:rsidRPr="00B2154F">
        <w:rPr>
          <w:rFonts w:ascii="Arial" w:hAnsi="Arial" w:cs="Arial"/>
          <w:b/>
          <w:sz w:val="24"/>
          <w:szCs w:val="24"/>
        </w:rPr>
        <w:t>Demandante</w:t>
      </w:r>
      <w:r w:rsidRPr="00B2154F">
        <w:rPr>
          <w:rFonts w:ascii="Arial" w:hAnsi="Arial" w:cs="Arial"/>
          <w:sz w:val="24"/>
          <w:szCs w:val="24"/>
        </w:rPr>
        <w:t xml:space="preserve">:  </w:t>
      </w:r>
      <w:r w:rsidR="004A657B">
        <w:rPr>
          <w:rFonts w:ascii="Arial" w:hAnsi="Arial" w:cs="Arial"/>
          <w:sz w:val="24"/>
          <w:szCs w:val="24"/>
        </w:rPr>
        <w:t xml:space="preserve">Luis </w:t>
      </w:r>
      <w:proofErr w:type="spellStart"/>
      <w:r w:rsidR="004A657B">
        <w:rPr>
          <w:rFonts w:ascii="Arial" w:hAnsi="Arial" w:cs="Arial"/>
          <w:sz w:val="24"/>
          <w:szCs w:val="24"/>
        </w:rPr>
        <w:t>Hoover</w:t>
      </w:r>
      <w:proofErr w:type="spellEnd"/>
      <w:r w:rsidR="004A657B">
        <w:rPr>
          <w:rFonts w:ascii="Arial" w:hAnsi="Arial" w:cs="Arial"/>
          <w:sz w:val="24"/>
          <w:szCs w:val="24"/>
        </w:rPr>
        <w:t xml:space="preserve"> Santos Ortiz </w:t>
      </w:r>
    </w:p>
    <w:p w:rsidR="00E33D19" w:rsidRPr="00B2154F" w:rsidRDefault="00E33D19" w:rsidP="00E33D19">
      <w:pPr>
        <w:spacing w:after="0"/>
        <w:jc w:val="both"/>
        <w:rPr>
          <w:rFonts w:ascii="Arial" w:hAnsi="Arial" w:cs="Arial"/>
          <w:sz w:val="24"/>
          <w:szCs w:val="24"/>
        </w:rPr>
      </w:pPr>
      <w:r w:rsidRPr="00B2154F">
        <w:rPr>
          <w:rFonts w:ascii="Arial" w:hAnsi="Arial" w:cs="Arial"/>
          <w:b/>
          <w:sz w:val="24"/>
          <w:szCs w:val="24"/>
        </w:rPr>
        <w:t>Demandado:</w:t>
      </w:r>
      <w:r w:rsidRPr="00B2154F">
        <w:rPr>
          <w:rFonts w:ascii="Arial" w:hAnsi="Arial" w:cs="Arial"/>
          <w:sz w:val="24"/>
          <w:szCs w:val="24"/>
        </w:rPr>
        <w:t xml:space="preserve">  </w:t>
      </w:r>
      <w:r w:rsidR="004A657B">
        <w:rPr>
          <w:rFonts w:ascii="Arial" w:hAnsi="Arial" w:cs="Arial"/>
          <w:sz w:val="24"/>
          <w:szCs w:val="24"/>
        </w:rPr>
        <w:t>Allianz seguros S.A</w:t>
      </w:r>
    </w:p>
    <w:p w:rsidR="00E33D19" w:rsidRDefault="00E33D19" w:rsidP="00E33D19">
      <w:pPr>
        <w:spacing w:after="0"/>
        <w:jc w:val="both"/>
        <w:rPr>
          <w:rFonts w:ascii="Arial" w:hAnsi="Arial" w:cs="Arial"/>
          <w:sz w:val="24"/>
          <w:szCs w:val="24"/>
        </w:rPr>
      </w:pPr>
      <w:r w:rsidRPr="00B2154F">
        <w:rPr>
          <w:rFonts w:ascii="Arial" w:hAnsi="Arial" w:cs="Arial"/>
          <w:b/>
          <w:sz w:val="24"/>
          <w:szCs w:val="24"/>
        </w:rPr>
        <w:t>Radicado:</w:t>
      </w:r>
      <w:r w:rsidRPr="00B2154F">
        <w:rPr>
          <w:rFonts w:ascii="Arial" w:hAnsi="Arial" w:cs="Arial"/>
          <w:sz w:val="24"/>
          <w:szCs w:val="24"/>
        </w:rPr>
        <w:t xml:space="preserve">    </w:t>
      </w:r>
      <w:r w:rsidR="004A657B">
        <w:rPr>
          <w:rFonts w:ascii="Arial" w:hAnsi="Arial" w:cs="Arial"/>
          <w:sz w:val="24"/>
          <w:szCs w:val="24"/>
        </w:rPr>
        <w:t>2020-00405-00</w:t>
      </w:r>
    </w:p>
    <w:p w:rsidR="00513F38" w:rsidRPr="00B2154F" w:rsidRDefault="00513F38" w:rsidP="00E33D19">
      <w:pPr>
        <w:spacing w:after="0"/>
        <w:jc w:val="both"/>
        <w:rPr>
          <w:rFonts w:ascii="Arial" w:hAnsi="Arial" w:cs="Arial"/>
          <w:sz w:val="24"/>
          <w:szCs w:val="24"/>
        </w:rPr>
      </w:pPr>
    </w:p>
    <w:p w:rsidR="00E33D19" w:rsidRDefault="00E33D19" w:rsidP="00E33D19">
      <w:pPr>
        <w:spacing w:after="0"/>
        <w:jc w:val="both"/>
        <w:rPr>
          <w:rFonts w:ascii="Arial" w:hAnsi="Arial" w:cs="Arial"/>
          <w:sz w:val="24"/>
          <w:szCs w:val="24"/>
        </w:rPr>
      </w:pPr>
    </w:p>
    <w:p w:rsidR="00E33D19" w:rsidRPr="00B2154F" w:rsidRDefault="00E33D19" w:rsidP="00E33D19">
      <w:pPr>
        <w:spacing w:after="0"/>
        <w:jc w:val="both"/>
        <w:rPr>
          <w:rFonts w:ascii="Arial" w:hAnsi="Arial" w:cs="Arial"/>
          <w:sz w:val="24"/>
          <w:szCs w:val="24"/>
        </w:rPr>
      </w:pPr>
    </w:p>
    <w:p w:rsidR="00E33D19" w:rsidRPr="00B2154F" w:rsidRDefault="004A657B" w:rsidP="00E33D19">
      <w:pPr>
        <w:spacing w:after="0"/>
        <w:jc w:val="both"/>
        <w:rPr>
          <w:rFonts w:ascii="Arial" w:hAnsi="Arial" w:cs="Arial"/>
          <w:sz w:val="24"/>
          <w:szCs w:val="24"/>
        </w:rPr>
      </w:pPr>
      <w:r>
        <w:rPr>
          <w:rFonts w:ascii="Arial" w:hAnsi="Arial" w:cs="Arial"/>
          <w:b/>
          <w:sz w:val="24"/>
          <w:szCs w:val="24"/>
        </w:rPr>
        <w:t>CRISTIAN DAVID CARDENAS LOZANO</w:t>
      </w:r>
      <w:r w:rsidR="00E33D19" w:rsidRPr="00B2154F">
        <w:rPr>
          <w:rFonts w:ascii="Arial" w:hAnsi="Arial" w:cs="Arial"/>
          <w:sz w:val="24"/>
          <w:szCs w:val="24"/>
        </w:rPr>
        <w:t>, mayor de edad y vecin</w:t>
      </w:r>
      <w:r w:rsidR="00F92A7B">
        <w:rPr>
          <w:rFonts w:ascii="Arial" w:hAnsi="Arial" w:cs="Arial"/>
          <w:sz w:val="24"/>
          <w:szCs w:val="24"/>
        </w:rPr>
        <w:t>o</w:t>
      </w:r>
      <w:r w:rsidR="00E33D19" w:rsidRPr="00B2154F">
        <w:rPr>
          <w:rFonts w:ascii="Arial" w:hAnsi="Arial" w:cs="Arial"/>
          <w:sz w:val="24"/>
          <w:szCs w:val="24"/>
        </w:rPr>
        <w:t xml:space="preserve"> de esta ciudad, identificad</w:t>
      </w:r>
      <w:r w:rsidR="00F92A7B">
        <w:rPr>
          <w:rFonts w:ascii="Arial" w:hAnsi="Arial" w:cs="Arial"/>
          <w:sz w:val="24"/>
          <w:szCs w:val="24"/>
        </w:rPr>
        <w:t>o</w:t>
      </w:r>
      <w:r w:rsidR="00E33D19" w:rsidRPr="00B2154F">
        <w:rPr>
          <w:rFonts w:ascii="Arial" w:hAnsi="Arial" w:cs="Arial"/>
          <w:sz w:val="24"/>
          <w:szCs w:val="24"/>
        </w:rPr>
        <w:t xml:space="preserve"> como aparece al pie de mi correspondiente firma, actuando en mi calidad de apoderad</w:t>
      </w:r>
      <w:r>
        <w:rPr>
          <w:rFonts w:ascii="Arial" w:hAnsi="Arial" w:cs="Arial"/>
          <w:sz w:val="24"/>
          <w:szCs w:val="24"/>
        </w:rPr>
        <w:t>o</w:t>
      </w:r>
      <w:r w:rsidR="00E33D19" w:rsidRPr="00B2154F">
        <w:rPr>
          <w:rFonts w:ascii="Arial" w:hAnsi="Arial" w:cs="Arial"/>
          <w:sz w:val="24"/>
          <w:szCs w:val="24"/>
        </w:rPr>
        <w:t xml:space="preserve"> de la parte demandante, me permito interponer recurso de reposición en subsidio de apelación en contra del auto de fecha </w:t>
      </w:r>
      <w:r>
        <w:rPr>
          <w:rFonts w:ascii="Arial" w:hAnsi="Arial" w:cs="Arial"/>
          <w:sz w:val="24"/>
          <w:szCs w:val="24"/>
        </w:rPr>
        <w:t>10</w:t>
      </w:r>
      <w:r w:rsidR="00E33D19" w:rsidRPr="00B2154F">
        <w:rPr>
          <w:rFonts w:ascii="Arial" w:hAnsi="Arial" w:cs="Arial"/>
          <w:sz w:val="24"/>
          <w:szCs w:val="24"/>
        </w:rPr>
        <w:t xml:space="preserve"> de </w:t>
      </w:r>
      <w:r>
        <w:rPr>
          <w:rFonts w:ascii="Arial" w:hAnsi="Arial" w:cs="Arial"/>
          <w:sz w:val="24"/>
          <w:szCs w:val="24"/>
        </w:rPr>
        <w:t>diciembre</w:t>
      </w:r>
      <w:r w:rsidR="00E33D19" w:rsidRPr="00B2154F">
        <w:rPr>
          <w:rFonts w:ascii="Arial" w:hAnsi="Arial" w:cs="Arial"/>
          <w:sz w:val="24"/>
          <w:szCs w:val="24"/>
        </w:rPr>
        <w:t xml:space="preserve"> de</w:t>
      </w:r>
      <w:r>
        <w:rPr>
          <w:rFonts w:ascii="Arial" w:hAnsi="Arial" w:cs="Arial"/>
          <w:sz w:val="24"/>
          <w:szCs w:val="24"/>
        </w:rPr>
        <w:t>l</w:t>
      </w:r>
      <w:r w:rsidR="00E33D19" w:rsidRPr="00B2154F">
        <w:rPr>
          <w:rFonts w:ascii="Arial" w:hAnsi="Arial" w:cs="Arial"/>
          <w:sz w:val="24"/>
          <w:szCs w:val="24"/>
        </w:rPr>
        <w:t xml:space="preserve"> 2020 para que este sea revocado y se libre mandamiento de pago en el proceso ya referenciado en base a las siguientes consideraciones:</w:t>
      </w:r>
    </w:p>
    <w:p w:rsidR="00E33D19" w:rsidRDefault="00E33D19" w:rsidP="00E33D19">
      <w:pPr>
        <w:spacing w:after="0"/>
        <w:jc w:val="both"/>
        <w:rPr>
          <w:rFonts w:ascii="Arial" w:hAnsi="Arial" w:cs="Arial"/>
          <w:sz w:val="24"/>
          <w:szCs w:val="24"/>
        </w:rPr>
      </w:pPr>
    </w:p>
    <w:p w:rsidR="00E33D19" w:rsidRPr="00B2154F" w:rsidRDefault="00E33D19" w:rsidP="00E33D19">
      <w:pPr>
        <w:spacing w:after="0"/>
        <w:jc w:val="both"/>
        <w:rPr>
          <w:rFonts w:ascii="Arial" w:hAnsi="Arial" w:cs="Arial"/>
          <w:sz w:val="24"/>
          <w:szCs w:val="24"/>
        </w:rPr>
      </w:pPr>
      <w:r w:rsidRPr="00B2154F">
        <w:rPr>
          <w:rFonts w:ascii="Arial" w:hAnsi="Arial" w:cs="Arial"/>
          <w:sz w:val="24"/>
          <w:szCs w:val="24"/>
        </w:rPr>
        <w:t xml:space="preserve">PRIMERO: manifiesta el juzgado </w:t>
      </w:r>
      <w:r w:rsidR="004A657B">
        <w:rPr>
          <w:rFonts w:ascii="Arial" w:hAnsi="Arial" w:cs="Arial"/>
          <w:sz w:val="24"/>
          <w:szCs w:val="24"/>
        </w:rPr>
        <w:t xml:space="preserve">en sus consideraciones que la acción presentada no presta merito ejecutivo ya que no es una obligación clara, expresa y exigible conforme al artículo 422 del CODIGO GENERAL DEL </w:t>
      </w:r>
      <w:r w:rsidR="00EA55D1">
        <w:rPr>
          <w:rFonts w:ascii="Arial" w:hAnsi="Arial" w:cs="Arial"/>
          <w:sz w:val="24"/>
          <w:szCs w:val="24"/>
        </w:rPr>
        <w:t>PROCESO, es</w:t>
      </w:r>
      <w:r w:rsidR="004A657B">
        <w:rPr>
          <w:rFonts w:ascii="Arial" w:hAnsi="Arial" w:cs="Arial"/>
          <w:sz w:val="24"/>
          <w:szCs w:val="24"/>
        </w:rPr>
        <w:t xml:space="preserve"> de menester </w:t>
      </w:r>
      <w:r w:rsidR="00EA55D1">
        <w:rPr>
          <w:rFonts w:ascii="Arial" w:hAnsi="Arial" w:cs="Arial"/>
          <w:sz w:val="24"/>
          <w:szCs w:val="24"/>
        </w:rPr>
        <w:t>aclarar y</w:t>
      </w:r>
      <w:r w:rsidRPr="00B2154F">
        <w:rPr>
          <w:rFonts w:ascii="Arial" w:hAnsi="Arial" w:cs="Arial"/>
          <w:sz w:val="24"/>
          <w:szCs w:val="24"/>
        </w:rPr>
        <w:t xml:space="preserve"> manifestar que,</w:t>
      </w:r>
    </w:p>
    <w:p w:rsidR="00E33D19" w:rsidRPr="00B2154F" w:rsidRDefault="00E33D19" w:rsidP="00E33D19">
      <w:pPr>
        <w:spacing w:after="0"/>
        <w:jc w:val="both"/>
        <w:rPr>
          <w:rFonts w:ascii="Arial" w:hAnsi="Arial" w:cs="Arial"/>
          <w:sz w:val="24"/>
          <w:szCs w:val="24"/>
        </w:rPr>
      </w:pPr>
    </w:p>
    <w:p w:rsidR="00066CDE" w:rsidRPr="00D81C65" w:rsidRDefault="00EA55D1" w:rsidP="00D81C65">
      <w:pPr>
        <w:pStyle w:val="Prrafodelista"/>
        <w:numPr>
          <w:ilvl w:val="0"/>
          <w:numId w:val="4"/>
        </w:numPr>
        <w:spacing w:after="0"/>
        <w:jc w:val="both"/>
        <w:rPr>
          <w:rFonts w:ascii="Arial" w:hAnsi="Arial" w:cs="Arial"/>
          <w:sz w:val="24"/>
          <w:szCs w:val="24"/>
        </w:rPr>
      </w:pPr>
      <w:r w:rsidRPr="00D81C65">
        <w:rPr>
          <w:rFonts w:ascii="Arial" w:hAnsi="Arial" w:cs="Arial"/>
          <w:sz w:val="24"/>
          <w:szCs w:val="24"/>
        </w:rPr>
        <w:t xml:space="preserve">Conforme al artículo 1053 del código de comercio y concordante con el articulo 80 de la ley 45 de 1990, </w:t>
      </w:r>
      <w:r w:rsidR="00F90777">
        <w:rPr>
          <w:rFonts w:ascii="Arial" w:hAnsi="Arial" w:cs="Arial"/>
          <w:sz w:val="24"/>
          <w:szCs w:val="24"/>
        </w:rPr>
        <w:t>el mismo reza y señala en el segundo inciso:</w:t>
      </w:r>
      <w:r w:rsidRPr="00D81C65">
        <w:rPr>
          <w:rFonts w:ascii="Arial" w:hAnsi="Arial" w:cs="Arial"/>
          <w:sz w:val="24"/>
          <w:szCs w:val="24"/>
        </w:rPr>
        <w:t xml:space="preserve"> </w:t>
      </w:r>
      <w:r w:rsidRPr="00D81C65">
        <w:rPr>
          <w:rFonts w:ascii="Arial" w:hAnsi="Arial" w:cs="Arial"/>
          <w:i/>
          <w:sz w:val="24"/>
          <w:szCs w:val="24"/>
        </w:rPr>
        <w:t>“</w:t>
      </w:r>
      <w:r w:rsidR="003A2EDA" w:rsidRPr="00D81C65">
        <w:rPr>
          <w:rFonts w:ascii="Arial" w:hAnsi="Arial" w:cs="Arial"/>
          <w:i/>
          <w:sz w:val="24"/>
          <w:szCs w:val="24"/>
        </w:rPr>
        <w:t>2) En los seguros de vida, en general, respecto de los valores de cesión o rescate, y</w:t>
      </w:r>
      <w:r w:rsidR="00F90777">
        <w:rPr>
          <w:rFonts w:ascii="Arial" w:hAnsi="Arial" w:cs="Arial"/>
          <w:i/>
          <w:sz w:val="24"/>
          <w:szCs w:val="24"/>
        </w:rPr>
        <w:t xml:space="preserve"> (…)</w:t>
      </w:r>
      <w:r w:rsidR="003A2EDA" w:rsidRPr="00D81C65">
        <w:rPr>
          <w:rFonts w:ascii="Arial" w:hAnsi="Arial" w:cs="Arial"/>
          <w:i/>
          <w:sz w:val="24"/>
          <w:szCs w:val="24"/>
        </w:rPr>
        <w:t xml:space="preserve">” </w:t>
      </w:r>
      <w:r w:rsidR="00F90777">
        <w:rPr>
          <w:rFonts w:ascii="Arial" w:hAnsi="Arial" w:cs="Arial"/>
          <w:sz w:val="24"/>
          <w:szCs w:val="24"/>
        </w:rPr>
        <w:t>la expresión</w:t>
      </w:r>
      <w:r w:rsidR="003A2EDA" w:rsidRPr="00D81C65">
        <w:rPr>
          <w:rFonts w:ascii="Arial" w:hAnsi="Arial" w:cs="Arial"/>
          <w:sz w:val="24"/>
          <w:szCs w:val="24"/>
        </w:rPr>
        <w:t xml:space="preserve"> </w:t>
      </w:r>
      <w:r w:rsidR="00F90777">
        <w:rPr>
          <w:rFonts w:ascii="Arial" w:hAnsi="Arial" w:cs="Arial"/>
          <w:sz w:val="24"/>
          <w:szCs w:val="24"/>
        </w:rPr>
        <w:t>“</w:t>
      </w:r>
      <w:r w:rsidR="003A2EDA" w:rsidRPr="00F90777">
        <w:rPr>
          <w:rFonts w:ascii="Arial" w:hAnsi="Arial" w:cs="Arial"/>
          <w:sz w:val="24"/>
          <w:szCs w:val="24"/>
          <w:u w:val="single"/>
        </w:rPr>
        <w:t>en general</w:t>
      </w:r>
      <w:r w:rsidR="00F90777">
        <w:rPr>
          <w:rFonts w:ascii="Arial" w:hAnsi="Arial" w:cs="Arial"/>
          <w:sz w:val="24"/>
          <w:szCs w:val="24"/>
          <w:u w:val="single"/>
        </w:rPr>
        <w:t>”</w:t>
      </w:r>
      <w:r w:rsidR="00F90777">
        <w:rPr>
          <w:rFonts w:ascii="Arial" w:hAnsi="Arial" w:cs="Arial"/>
          <w:sz w:val="24"/>
          <w:szCs w:val="24"/>
        </w:rPr>
        <w:t xml:space="preserve">, nos habla </w:t>
      </w:r>
      <w:r w:rsidR="003A2EDA" w:rsidRPr="00D81C65">
        <w:rPr>
          <w:rFonts w:ascii="Arial" w:hAnsi="Arial" w:cs="Arial"/>
          <w:sz w:val="24"/>
          <w:szCs w:val="24"/>
        </w:rPr>
        <w:t>de todos los seguros a</w:t>
      </w:r>
      <w:r w:rsidR="00F90777">
        <w:rPr>
          <w:rFonts w:ascii="Arial" w:hAnsi="Arial" w:cs="Arial"/>
          <w:sz w:val="24"/>
          <w:szCs w:val="24"/>
        </w:rPr>
        <w:t xml:space="preserve"> los que una persona puede acceder</w:t>
      </w:r>
      <w:r w:rsidR="00066CDE" w:rsidRPr="00D81C65">
        <w:rPr>
          <w:rFonts w:ascii="Arial" w:hAnsi="Arial" w:cs="Arial"/>
          <w:sz w:val="24"/>
          <w:szCs w:val="24"/>
        </w:rPr>
        <w:t>, por tal motivo se persigue una exigibilidad por vía judicial así como lo explica la:</w:t>
      </w:r>
    </w:p>
    <w:p w:rsidR="00EA55D1" w:rsidRPr="003E7C4D" w:rsidRDefault="00066CDE" w:rsidP="00066CDE">
      <w:pPr>
        <w:pStyle w:val="Prrafodelista"/>
        <w:spacing w:after="0"/>
        <w:ind w:left="1416"/>
        <w:jc w:val="both"/>
        <w:rPr>
          <w:rFonts w:ascii="Arial" w:hAnsi="Arial" w:cs="Arial"/>
          <w:i/>
          <w:shd w:val="clear" w:color="auto" w:fill="FFFFFF"/>
        </w:rPr>
      </w:pPr>
      <w:r w:rsidRPr="003E7C4D">
        <w:rPr>
          <w:rFonts w:ascii="Arial" w:hAnsi="Arial" w:cs="Arial"/>
          <w:i/>
        </w:rPr>
        <w:t>“</w:t>
      </w:r>
      <w:r w:rsidR="00DA7B25" w:rsidRPr="003E7C4D">
        <w:rPr>
          <w:rFonts w:ascii="Arial" w:hAnsi="Arial" w:cs="Arial"/>
          <w:i/>
          <w:shd w:val="clear" w:color="auto" w:fill="FFFFFF"/>
        </w:rPr>
        <w:t>La sección tercera de la Sala de lo Contencioso Administrativo del Consejo de Estado,</w:t>
      </w:r>
      <w:r w:rsidR="00DA7B25" w:rsidRPr="003E7C4D">
        <w:rPr>
          <w:rFonts w:ascii="Palanquin" w:hAnsi="Palanquin"/>
          <w:color w:val="252525"/>
          <w:shd w:val="clear" w:color="auto" w:fill="FFFFFF"/>
        </w:rPr>
        <w:t xml:space="preserve"> </w:t>
      </w:r>
      <w:r w:rsidRPr="003E7C4D">
        <w:rPr>
          <w:rFonts w:ascii="Arial" w:hAnsi="Arial" w:cs="Arial"/>
          <w:i/>
          <w:shd w:val="clear" w:color="auto" w:fill="FFFFFF"/>
        </w:rPr>
        <w:t>sentencia del 28 de octubre de 2019, expediente 53144, el Consejo de Estado halló reunidos los presupuestos para la aplicación del artículo 1053 mencionado, a saber: (i) la presentación de la reclamación acompañada de las pruebas necesarias para acreditar la ocurrencia del siniestro y la cuantía de la pérdida y (ii) que la aseguradora no haya objetado el reclamo dentro del mes siguiente a la presentación de esa reclamación. Con base en este análisis, el Consejo de Estado ordenó seguir adelante con la ejecución en contra de la aseguradora.”</w:t>
      </w:r>
    </w:p>
    <w:p w:rsidR="00DA7B25" w:rsidRPr="003E7C4D" w:rsidRDefault="00F90777" w:rsidP="00066CDE">
      <w:pPr>
        <w:pStyle w:val="Prrafodelista"/>
        <w:spacing w:after="0"/>
        <w:jc w:val="both"/>
        <w:rPr>
          <w:rFonts w:ascii="Arial" w:hAnsi="Arial" w:cs="Arial"/>
          <w:sz w:val="24"/>
          <w:szCs w:val="24"/>
        </w:rPr>
      </w:pPr>
      <w:r>
        <w:rPr>
          <w:rFonts w:ascii="Arial" w:hAnsi="Arial" w:cs="Arial"/>
          <w:sz w:val="24"/>
          <w:szCs w:val="24"/>
        </w:rPr>
        <w:t>De igual manera</w:t>
      </w:r>
      <w:r w:rsidR="003C19DA" w:rsidRPr="003E7C4D">
        <w:rPr>
          <w:rFonts w:ascii="Arial" w:hAnsi="Arial" w:cs="Arial"/>
          <w:sz w:val="24"/>
          <w:szCs w:val="24"/>
        </w:rPr>
        <w:t xml:space="preserve"> en el inciso tres del presente </w:t>
      </w:r>
      <w:r w:rsidRPr="003E7C4D">
        <w:rPr>
          <w:rFonts w:ascii="Arial" w:hAnsi="Arial" w:cs="Arial"/>
          <w:sz w:val="24"/>
          <w:szCs w:val="24"/>
        </w:rPr>
        <w:t>artículo</w:t>
      </w:r>
      <w:r w:rsidR="003C19DA" w:rsidRPr="003E7C4D">
        <w:rPr>
          <w:rFonts w:ascii="Arial" w:hAnsi="Arial" w:cs="Arial"/>
          <w:sz w:val="24"/>
          <w:szCs w:val="24"/>
        </w:rPr>
        <w:t xml:space="preserve"> </w:t>
      </w:r>
      <w:r>
        <w:rPr>
          <w:rFonts w:ascii="Arial" w:hAnsi="Arial" w:cs="Arial"/>
          <w:sz w:val="24"/>
          <w:szCs w:val="24"/>
        </w:rPr>
        <w:t xml:space="preserve">señala </w:t>
      </w:r>
      <w:r w:rsidR="003C19DA" w:rsidRPr="003E7C4D">
        <w:rPr>
          <w:rFonts w:ascii="Arial" w:hAnsi="Arial" w:cs="Arial"/>
          <w:i/>
          <w:sz w:val="24"/>
          <w:szCs w:val="24"/>
        </w:rPr>
        <w:t>“3) Transcurrido un mes contado a partir del día en el cual el asegurado o el beneficiario o quien los represente, entregue al asegurador la reclamación aparejada de los comprobantes que, </w:t>
      </w:r>
      <w:r w:rsidR="003C19DA" w:rsidRPr="003E7C4D">
        <w:rPr>
          <w:rFonts w:ascii="Arial" w:hAnsi="Arial" w:cs="Arial"/>
          <w:i/>
          <w:strike/>
          <w:sz w:val="24"/>
          <w:szCs w:val="24"/>
        </w:rPr>
        <w:t>según las condiciones de la correspondiente póliza</w:t>
      </w:r>
      <w:r w:rsidR="003C19DA" w:rsidRPr="003E7C4D">
        <w:rPr>
          <w:rFonts w:ascii="Arial" w:hAnsi="Arial" w:cs="Arial"/>
          <w:i/>
          <w:sz w:val="24"/>
          <w:szCs w:val="24"/>
        </w:rPr>
        <w:t>, sean indispensables para acreditar los requisitos del artículo </w:t>
      </w:r>
      <w:hyperlink r:id="rId8" w:anchor="1077" w:history="1">
        <w:r w:rsidR="003C19DA" w:rsidRPr="003E7C4D">
          <w:rPr>
            <w:rStyle w:val="Hipervnculo"/>
            <w:rFonts w:ascii="Arial" w:hAnsi="Arial" w:cs="Arial"/>
            <w:i/>
            <w:color w:val="auto"/>
            <w:sz w:val="24"/>
            <w:szCs w:val="24"/>
          </w:rPr>
          <w:t>1077</w:t>
        </w:r>
      </w:hyperlink>
      <w:r w:rsidR="003C19DA" w:rsidRPr="003E7C4D">
        <w:rPr>
          <w:rFonts w:ascii="Arial" w:hAnsi="Arial" w:cs="Arial"/>
          <w:i/>
          <w:sz w:val="24"/>
          <w:szCs w:val="24"/>
        </w:rPr>
        <w:t>, sin que dicha reclamación sea objetada </w:t>
      </w:r>
      <w:r w:rsidR="003C19DA" w:rsidRPr="003E7C4D">
        <w:rPr>
          <w:rFonts w:ascii="Arial" w:hAnsi="Arial" w:cs="Arial"/>
          <w:i/>
          <w:strike/>
          <w:sz w:val="24"/>
          <w:szCs w:val="24"/>
        </w:rPr>
        <w:t>de manera seria y fundada</w:t>
      </w:r>
      <w:r w:rsidR="003C19DA" w:rsidRPr="003E7C4D">
        <w:rPr>
          <w:rFonts w:ascii="Arial" w:hAnsi="Arial" w:cs="Arial"/>
          <w:i/>
          <w:sz w:val="24"/>
          <w:szCs w:val="24"/>
        </w:rPr>
        <w:t xml:space="preserve">. Si la reclamación no hubiere sido objetada, el demandante deberá manifestar tal circunstancia en la demanda.” </w:t>
      </w:r>
      <w:r w:rsidR="003C19DA" w:rsidRPr="003E7C4D">
        <w:rPr>
          <w:rFonts w:ascii="Arial" w:hAnsi="Arial" w:cs="Arial"/>
          <w:sz w:val="24"/>
          <w:szCs w:val="24"/>
        </w:rPr>
        <w:t>Se manifiesta que el día 8 de octubre del 2020, como consta</w:t>
      </w:r>
    </w:p>
    <w:p w:rsidR="00180842" w:rsidRDefault="003C19DA" w:rsidP="003E7C4D">
      <w:pPr>
        <w:pStyle w:val="Prrafodelista"/>
        <w:spacing w:after="0"/>
        <w:ind w:left="708"/>
        <w:jc w:val="both"/>
        <w:rPr>
          <w:rFonts w:ascii="Arial" w:hAnsi="Arial" w:cs="Arial"/>
          <w:sz w:val="24"/>
          <w:szCs w:val="24"/>
        </w:rPr>
      </w:pPr>
      <w:r w:rsidRPr="003E7C4D">
        <w:rPr>
          <w:rFonts w:ascii="Arial" w:hAnsi="Arial" w:cs="Arial"/>
          <w:sz w:val="24"/>
          <w:szCs w:val="24"/>
        </w:rPr>
        <w:t xml:space="preserve">en el escrito de la demanda </w:t>
      </w:r>
      <w:r w:rsidR="00180842">
        <w:rPr>
          <w:rFonts w:ascii="Arial" w:hAnsi="Arial" w:cs="Arial"/>
          <w:sz w:val="24"/>
          <w:szCs w:val="24"/>
        </w:rPr>
        <w:t xml:space="preserve">y sus anexos, </w:t>
      </w:r>
      <w:r w:rsidRPr="003E7C4D">
        <w:rPr>
          <w:rFonts w:ascii="Arial" w:hAnsi="Arial" w:cs="Arial"/>
          <w:sz w:val="24"/>
          <w:szCs w:val="24"/>
        </w:rPr>
        <w:t>se presentó reclamación formal</w:t>
      </w:r>
      <w:r w:rsidR="00180842">
        <w:rPr>
          <w:rFonts w:ascii="Arial" w:hAnsi="Arial" w:cs="Arial"/>
          <w:sz w:val="24"/>
          <w:szCs w:val="24"/>
        </w:rPr>
        <w:t xml:space="preserve"> con anexos y pruebas suficientes que demuestran la responsabilidad del </w:t>
      </w:r>
      <w:r w:rsidR="00F92A7B">
        <w:rPr>
          <w:rFonts w:ascii="Arial" w:hAnsi="Arial" w:cs="Arial"/>
          <w:sz w:val="24"/>
          <w:szCs w:val="24"/>
        </w:rPr>
        <w:t>demandado,</w:t>
      </w:r>
      <w:r w:rsidRPr="003E7C4D">
        <w:rPr>
          <w:rFonts w:ascii="Arial" w:hAnsi="Arial" w:cs="Arial"/>
          <w:sz w:val="24"/>
          <w:szCs w:val="24"/>
        </w:rPr>
        <w:t xml:space="preserve"> ante la aseguradora ALLIANZA SEGURO S.A</w:t>
      </w:r>
      <w:r w:rsidR="00DA7B25" w:rsidRPr="003E7C4D">
        <w:rPr>
          <w:rFonts w:ascii="Arial" w:hAnsi="Arial" w:cs="Arial"/>
          <w:sz w:val="24"/>
          <w:szCs w:val="24"/>
        </w:rPr>
        <w:t>, dirigida a varios correos electrónico los cuales</w:t>
      </w:r>
      <w:r w:rsidR="003E7C4D">
        <w:rPr>
          <w:rFonts w:ascii="Arial" w:hAnsi="Arial" w:cs="Arial"/>
          <w:sz w:val="24"/>
          <w:szCs w:val="24"/>
        </w:rPr>
        <w:t xml:space="preserve"> </w:t>
      </w:r>
      <w:r w:rsidR="00DA7B25" w:rsidRPr="003E7C4D">
        <w:rPr>
          <w:rFonts w:ascii="Arial" w:hAnsi="Arial" w:cs="Arial"/>
          <w:sz w:val="24"/>
          <w:szCs w:val="24"/>
        </w:rPr>
        <w:t xml:space="preserve">son </w:t>
      </w:r>
    </w:p>
    <w:p w:rsidR="00180842" w:rsidRDefault="00180842" w:rsidP="003E7C4D">
      <w:pPr>
        <w:pStyle w:val="Prrafodelista"/>
        <w:spacing w:after="0"/>
        <w:ind w:left="708"/>
        <w:jc w:val="both"/>
        <w:rPr>
          <w:rStyle w:val="Hipervnculo"/>
          <w:rFonts w:ascii="Arial" w:hAnsi="Arial" w:cs="Arial"/>
          <w:sz w:val="24"/>
          <w:szCs w:val="24"/>
        </w:rPr>
      </w:pPr>
    </w:p>
    <w:p w:rsidR="00180842" w:rsidRDefault="00180842" w:rsidP="003E7C4D">
      <w:pPr>
        <w:pStyle w:val="Prrafodelista"/>
        <w:spacing w:after="0"/>
        <w:ind w:left="708"/>
        <w:jc w:val="both"/>
        <w:rPr>
          <w:rStyle w:val="Hipervnculo"/>
          <w:rFonts w:ascii="Arial" w:hAnsi="Arial" w:cs="Arial"/>
          <w:sz w:val="24"/>
          <w:szCs w:val="24"/>
        </w:rPr>
      </w:pPr>
    </w:p>
    <w:p w:rsidR="00180842" w:rsidRDefault="00180842" w:rsidP="003E7C4D">
      <w:pPr>
        <w:pStyle w:val="Prrafodelista"/>
        <w:spacing w:after="0"/>
        <w:ind w:left="708"/>
        <w:jc w:val="both"/>
        <w:rPr>
          <w:rStyle w:val="Hipervnculo"/>
          <w:rFonts w:ascii="Arial" w:hAnsi="Arial" w:cs="Arial"/>
          <w:sz w:val="24"/>
          <w:szCs w:val="24"/>
        </w:rPr>
      </w:pPr>
    </w:p>
    <w:p w:rsidR="00180842" w:rsidRDefault="00180842" w:rsidP="003E7C4D">
      <w:pPr>
        <w:pStyle w:val="Prrafodelista"/>
        <w:spacing w:after="0"/>
        <w:ind w:left="708"/>
        <w:jc w:val="both"/>
        <w:rPr>
          <w:rStyle w:val="Hipervnculo"/>
          <w:rFonts w:ascii="Arial" w:hAnsi="Arial" w:cs="Arial"/>
          <w:sz w:val="24"/>
          <w:szCs w:val="24"/>
        </w:rPr>
      </w:pPr>
    </w:p>
    <w:p w:rsidR="00180842" w:rsidRDefault="00180842" w:rsidP="003E7C4D">
      <w:pPr>
        <w:pStyle w:val="Prrafodelista"/>
        <w:spacing w:after="0"/>
        <w:ind w:left="708"/>
        <w:jc w:val="both"/>
        <w:rPr>
          <w:rStyle w:val="Hipervnculo"/>
          <w:rFonts w:ascii="Arial" w:hAnsi="Arial" w:cs="Arial"/>
          <w:sz w:val="24"/>
          <w:szCs w:val="24"/>
        </w:rPr>
      </w:pPr>
    </w:p>
    <w:p w:rsidR="00180842" w:rsidRDefault="00180842" w:rsidP="003E7C4D">
      <w:pPr>
        <w:pStyle w:val="Prrafodelista"/>
        <w:spacing w:after="0"/>
        <w:ind w:left="708"/>
        <w:jc w:val="both"/>
        <w:rPr>
          <w:rStyle w:val="Hipervnculo"/>
          <w:rFonts w:ascii="Arial" w:hAnsi="Arial" w:cs="Arial"/>
          <w:sz w:val="24"/>
          <w:szCs w:val="24"/>
        </w:rPr>
      </w:pPr>
    </w:p>
    <w:p w:rsidR="00180842" w:rsidRDefault="00180842" w:rsidP="003E7C4D">
      <w:pPr>
        <w:pStyle w:val="Prrafodelista"/>
        <w:spacing w:after="0"/>
        <w:ind w:left="708"/>
        <w:jc w:val="both"/>
        <w:rPr>
          <w:rStyle w:val="Hipervnculo"/>
          <w:rFonts w:ascii="Arial" w:hAnsi="Arial" w:cs="Arial"/>
          <w:sz w:val="24"/>
          <w:szCs w:val="24"/>
        </w:rPr>
      </w:pPr>
    </w:p>
    <w:p w:rsidR="00F92A7B" w:rsidRDefault="00F92A7B" w:rsidP="00F92A7B">
      <w:pPr>
        <w:pStyle w:val="Prrafodelista"/>
        <w:spacing w:after="0"/>
        <w:ind w:left="1416"/>
        <w:jc w:val="both"/>
        <w:rPr>
          <w:rFonts w:ascii="Arial" w:hAnsi="Arial" w:cs="Arial"/>
          <w:sz w:val="24"/>
          <w:szCs w:val="24"/>
        </w:rPr>
      </w:pPr>
      <w:r>
        <w:rPr>
          <w:rStyle w:val="Hipervnculo"/>
          <w:rFonts w:ascii="Arial" w:hAnsi="Arial" w:cs="Arial"/>
          <w:i/>
          <w:sz w:val="24"/>
          <w:szCs w:val="24"/>
        </w:rPr>
        <w:t>“</w:t>
      </w:r>
      <w:hyperlink r:id="rId9" w:history="1">
        <w:r w:rsidRPr="007A0D72">
          <w:rPr>
            <w:rStyle w:val="Hipervnculo"/>
            <w:rFonts w:ascii="Arial" w:hAnsi="Arial" w:cs="Arial"/>
            <w:i/>
            <w:sz w:val="24"/>
            <w:szCs w:val="24"/>
          </w:rPr>
          <w:t>luzangeladuarteacero@hotmail.com,duarteehijosabogsas@hotmail.com, cristian.chitiva@externos.allianz.com</w:t>
        </w:r>
      </w:hyperlink>
      <w:r w:rsidRPr="00F92A7B">
        <w:rPr>
          <w:rStyle w:val="Hipervnculo"/>
          <w:rFonts w:ascii="Arial" w:hAnsi="Arial" w:cs="Arial"/>
          <w:i/>
          <w:sz w:val="24"/>
          <w:szCs w:val="24"/>
        </w:rPr>
        <w:t>,</w:t>
      </w:r>
      <w:r w:rsidR="003C19DA" w:rsidRPr="00F92A7B">
        <w:rPr>
          <w:rFonts w:ascii="Arial" w:hAnsi="Arial" w:cs="Arial"/>
          <w:i/>
          <w:sz w:val="24"/>
          <w:szCs w:val="24"/>
        </w:rPr>
        <w:t xml:space="preserve"> </w:t>
      </w:r>
      <w:r w:rsidR="00EE215C" w:rsidRPr="00F92A7B">
        <w:rPr>
          <w:rFonts w:ascii="Arial" w:hAnsi="Arial" w:cs="Arial"/>
          <w:i/>
          <w:sz w:val="24"/>
          <w:szCs w:val="24"/>
        </w:rPr>
        <w:t xml:space="preserve">solo se recibió respuesta del correo electrónico de la DRA LUZ ANGELA DUARTE ACERO </w:t>
      </w:r>
      <w:hyperlink r:id="rId10" w:history="1">
        <w:r w:rsidR="00EE215C" w:rsidRPr="00F92A7B">
          <w:rPr>
            <w:rStyle w:val="Hipervnculo"/>
            <w:rFonts w:ascii="Arial" w:hAnsi="Arial" w:cs="Arial"/>
            <w:i/>
            <w:sz w:val="24"/>
            <w:szCs w:val="24"/>
          </w:rPr>
          <w:t>luzangeladuarteacero@hotmail.com</w:t>
        </w:r>
      </w:hyperlink>
      <w:r w:rsidR="00EE215C" w:rsidRPr="00F92A7B">
        <w:rPr>
          <w:rFonts w:ascii="Arial" w:hAnsi="Arial" w:cs="Arial"/>
          <w:i/>
          <w:sz w:val="24"/>
          <w:szCs w:val="24"/>
        </w:rPr>
        <w:t xml:space="preserve"> donde informa que “no atiende solicitudes desde el mes de febrero del 2020, y remite copia al ING CHITIVA al correo </w:t>
      </w:r>
      <w:hyperlink r:id="rId11" w:history="1">
        <w:r w:rsidR="00EE215C" w:rsidRPr="00F92A7B">
          <w:rPr>
            <w:rStyle w:val="Hipervnculo"/>
            <w:rFonts w:ascii="Arial" w:hAnsi="Arial" w:cs="Arial"/>
            <w:i/>
            <w:sz w:val="24"/>
            <w:szCs w:val="24"/>
          </w:rPr>
          <w:t>cristian.chitiva@externos.allianz.com</w:t>
        </w:r>
      </w:hyperlink>
      <w:r>
        <w:rPr>
          <w:rFonts w:ascii="Arial" w:hAnsi="Arial" w:cs="Arial"/>
          <w:i/>
          <w:sz w:val="24"/>
          <w:szCs w:val="24"/>
        </w:rPr>
        <w:t>”</w:t>
      </w:r>
      <w:r w:rsidR="00EE215C" w:rsidRPr="00F92A7B">
        <w:rPr>
          <w:rFonts w:ascii="Arial" w:hAnsi="Arial" w:cs="Arial"/>
          <w:i/>
          <w:sz w:val="24"/>
          <w:szCs w:val="24"/>
        </w:rPr>
        <w:t>,</w:t>
      </w:r>
    </w:p>
    <w:p w:rsidR="00066CDE" w:rsidRDefault="00EE215C" w:rsidP="00F92A7B">
      <w:pPr>
        <w:pStyle w:val="Prrafodelista"/>
        <w:spacing w:after="0"/>
        <w:ind w:left="708"/>
        <w:jc w:val="both"/>
        <w:rPr>
          <w:rFonts w:ascii="Arial" w:hAnsi="Arial" w:cs="Arial"/>
          <w:sz w:val="24"/>
          <w:szCs w:val="24"/>
        </w:rPr>
      </w:pPr>
      <w:r w:rsidRPr="003E7C4D">
        <w:rPr>
          <w:rFonts w:ascii="Arial" w:hAnsi="Arial" w:cs="Arial"/>
          <w:sz w:val="24"/>
          <w:szCs w:val="24"/>
        </w:rPr>
        <w:t xml:space="preserve">como consta en los anexos suministrados de la demanda </w:t>
      </w:r>
      <w:r w:rsidR="003E7C4D" w:rsidRPr="003E7C4D">
        <w:rPr>
          <w:rFonts w:ascii="Arial" w:hAnsi="Arial" w:cs="Arial"/>
          <w:sz w:val="24"/>
          <w:szCs w:val="24"/>
        </w:rPr>
        <w:t xml:space="preserve">se le </w:t>
      </w:r>
      <w:r w:rsidR="00F92A7B" w:rsidRPr="003E7C4D">
        <w:rPr>
          <w:rFonts w:ascii="Arial" w:hAnsi="Arial" w:cs="Arial"/>
          <w:sz w:val="24"/>
          <w:szCs w:val="24"/>
        </w:rPr>
        <w:t>remitió</w:t>
      </w:r>
      <w:r w:rsidR="003E7C4D" w:rsidRPr="003E7C4D">
        <w:rPr>
          <w:rFonts w:ascii="Arial" w:hAnsi="Arial" w:cs="Arial"/>
          <w:sz w:val="24"/>
          <w:szCs w:val="24"/>
        </w:rPr>
        <w:t xml:space="preserve"> desde un principio</w:t>
      </w:r>
      <w:r w:rsidR="00A04834">
        <w:rPr>
          <w:rFonts w:ascii="Arial" w:hAnsi="Arial" w:cs="Arial"/>
          <w:sz w:val="24"/>
          <w:szCs w:val="24"/>
        </w:rPr>
        <w:t xml:space="preserve"> al</w:t>
      </w:r>
      <w:r w:rsidR="003E7C4D" w:rsidRPr="003E7C4D">
        <w:rPr>
          <w:rFonts w:ascii="Arial" w:hAnsi="Arial" w:cs="Arial"/>
          <w:sz w:val="24"/>
          <w:szCs w:val="24"/>
        </w:rPr>
        <w:t xml:space="preserve"> correo electrónico al ING CHITIVA, </w:t>
      </w:r>
      <w:r w:rsidRPr="003E7C4D">
        <w:rPr>
          <w:rFonts w:ascii="Arial" w:hAnsi="Arial" w:cs="Arial"/>
          <w:sz w:val="24"/>
          <w:szCs w:val="24"/>
        </w:rPr>
        <w:t xml:space="preserve">motivo por el cual es de aclarar que </w:t>
      </w:r>
      <w:r w:rsidRPr="00F90777">
        <w:rPr>
          <w:rFonts w:ascii="Arial" w:hAnsi="Arial" w:cs="Arial"/>
          <w:sz w:val="24"/>
          <w:szCs w:val="24"/>
          <w:u w:val="single"/>
        </w:rPr>
        <w:t>si se realizó una debida reclamación</w:t>
      </w:r>
      <w:r w:rsidRPr="003E7C4D">
        <w:rPr>
          <w:rFonts w:ascii="Arial" w:hAnsi="Arial" w:cs="Arial"/>
          <w:sz w:val="24"/>
          <w:szCs w:val="24"/>
        </w:rPr>
        <w:t xml:space="preserve"> ya que se direcciono a los encargados de la</w:t>
      </w:r>
      <w:r w:rsidR="00F90777">
        <w:rPr>
          <w:rFonts w:ascii="Arial" w:hAnsi="Arial" w:cs="Arial"/>
          <w:sz w:val="24"/>
          <w:szCs w:val="24"/>
        </w:rPr>
        <w:t xml:space="preserve"> aseguradora</w:t>
      </w:r>
      <w:r w:rsidRPr="003E7C4D">
        <w:rPr>
          <w:rFonts w:ascii="Arial" w:hAnsi="Arial" w:cs="Arial"/>
          <w:sz w:val="24"/>
          <w:szCs w:val="24"/>
        </w:rPr>
        <w:t xml:space="preserve"> ALLIANZ SEGUROS quien</w:t>
      </w:r>
      <w:r w:rsidR="00F90777">
        <w:rPr>
          <w:rFonts w:ascii="Arial" w:hAnsi="Arial" w:cs="Arial"/>
          <w:sz w:val="24"/>
          <w:szCs w:val="24"/>
        </w:rPr>
        <w:t xml:space="preserve"> es la encargada de </w:t>
      </w:r>
      <w:proofErr w:type="spellStart"/>
      <w:r w:rsidR="00AD2F25">
        <w:rPr>
          <w:rFonts w:ascii="Arial" w:hAnsi="Arial" w:cs="Arial"/>
          <w:sz w:val="24"/>
          <w:szCs w:val="24"/>
        </w:rPr>
        <w:t>r</w:t>
      </w:r>
      <w:r w:rsidR="00A04834">
        <w:rPr>
          <w:rFonts w:ascii="Arial" w:hAnsi="Arial" w:cs="Arial"/>
          <w:sz w:val="24"/>
          <w:szCs w:val="24"/>
        </w:rPr>
        <w:t>ecepcionar</w:t>
      </w:r>
      <w:proofErr w:type="spellEnd"/>
      <w:r w:rsidR="00F90777">
        <w:rPr>
          <w:rFonts w:ascii="Arial" w:hAnsi="Arial" w:cs="Arial"/>
          <w:sz w:val="24"/>
          <w:szCs w:val="24"/>
        </w:rPr>
        <w:t xml:space="preserve"> las reclamaciones, </w:t>
      </w:r>
      <w:r w:rsidR="003C19DA" w:rsidRPr="003E7C4D">
        <w:rPr>
          <w:rFonts w:ascii="Arial" w:hAnsi="Arial" w:cs="Arial"/>
          <w:sz w:val="24"/>
          <w:szCs w:val="24"/>
        </w:rPr>
        <w:t>en donde no se presentó contestación alguna por parte de la aseguradora</w:t>
      </w:r>
      <w:r w:rsidR="00220549">
        <w:rPr>
          <w:rFonts w:ascii="Arial" w:hAnsi="Arial" w:cs="Arial"/>
          <w:sz w:val="24"/>
          <w:szCs w:val="24"/>
        </w:rPr>
        <w:t xml:space="preserve">, en cuanto se cumple los treinta días sin recibir ninguna contestación fecha que se culmina el 9 de noviembre del 2020 </w:t>
      </w:r>
      <w:r w:rsidRPr="003E7C4D">
        <w:rPr>
          <w:rFonts w:ascii="Arial" w:hAnsi="Arial" w:cs="Arial"/>
          <w:sz w:val="24"/>
          <w:szCs w:val="24"/>
        </w:rPr>
        <w:t xml:space="preserve">y con esto agotando todas las </w:t>
      </w:r>
      <w:r w:rsidR="00F92A7B" w:rsidRPr="003E7C4D">
        <w:rPr>
          <w:rFonts w:ascii="Arial" w:hAnsi="Arial" w:cs="Arial"/>
          <w:sz w:val="24"/>
          <w:szCs w:val="24"/>
        </w:rPr>
        <w:t>vías</w:t>
      </w:r>
      <w:r w:rsidRPr="003E7C4D">
        <w:rPr>
          <w:rFonts w:ascii="Arial" w:hAnsi="Arial" w:cs="Arial"/>
          <w:sz w:val="24"/>
          <w:szCs w:val="24"/>
        </w:rPr>
        <w:t xml:space="preserve"> para realizar la reclamación</w:t>
      </w:r>
      <w:r w:rsidR="003E7C4D" w:rsidRPr="003E7C4D">
        <w:rPr>
          <w:rFonts w:ascii="Arial" w:hAnsi="Arial" w:cs="Arial"/>
          <w:sz w:val="24"/>
          <w:szCs w:val="24"/>
        </w:rPr>
        <w:t xml:space="preserve"> y dar cumplimiento al </w:t>
      </w:r>
      <w:r w:rsidR="00F92A7B" w:rsidRPr="003E7C4D">
        <w:rPr>
          <w:rFonts w:ascii="Arial" w:hAnsi="Arial" w:cs="Arial"/>
          <w:sz w:val="24"/>
          <w:szCs w:val="24"/>
        </w:rPr>
        <w:t>artículo</w:t>
      </w:r>
      <w:r w:rsidR="003E7C4D" w:rsidRPr="003E7C4D">
        <w:rPr>
          <w:rFonts w:ascii="Arial" w:hAnsi="Arial" w:cs="Arial"/>
          <w:sz w:val="24"/>
          <w:szCs w:val="24"/>
        </w:rPr>
        <w:t xml:space="preserve"> 1053 del código de comercio,</w:t>
      </w:r>
      <w:r w:rsidR="00220549">
        <w:rPr>
          <w:rFonts w:ascii="Arial" w:hAnsi="Arial" w:cs="Arial"/>
          <w:sz w:val="24"/>
          <w:szCs w:val="24"/>
        </w:rPr>
        <w:t xml:space="preserve"> debido a que no existe prueba alguna de que la aseguradora haya realizado algún tipo de contestación en las fechas ya mencionadas</w:t>
      </w:r>
      <w:r w:rsidR="003E7C4D" w:rsidRPr="003E7C4D">
        <w:rPr>
          <w:rFonts w:ascii="Arial" w:hAnsi="Arial" w:cs="Arial"/>
          <w:sz w:val="24"/>
          <w:szCs w:val="24"/>
        </w:rPr>
        <w:t xml:space="preserve"> </w:t>
      </w:r>
      <w:r w:rsidR="00F90777">
        <w:rPr>
          <w:rFonts w:ascii="Arial" w:hAnsi="Arial" w:cs="Arial"/>
          <w:sz w:val="24"/>
          <w:szCs w:val="24"/>
        </w:rPr>
        <w:t>convirtiéndose en</w:t>
      </w:r>
      <w:r w:rsidR="003E7C4D" w:rsidRPr="003E7C4D">
        <w:rPr>
          <w:rFonts w:ascii="Arial" w:hAnsi="Arial" w:cs="Arial"/>
          <w:sz w:val="24"/>
          <w:szCs w:val="24"/>
        </w:rPr>
        <w:t xml:space="preserve"> una obligación clara expresa y exigible ante la jurisdicción ordinaria</w:t>
      </w:r>
      <w:r w:rsidR="00220549">
        <w:rPr>
          <w:rFonts w:ascii="Arial" w:hAnsi="Arial" w:cs="Arial"/>
          <w:sz w:val="24"/>
          <w:szCs w:val="24"/>
        </w:rPr>
        <w:t>.</w:t>
      </w:r>
    </w:p>
    <w:p w:rsidR="00D81C65" w:rsidRPr="00D81C65" w:rsidRDefault="00D81C65" w:rsidP="00D81C65">
      <w:pPr>
        <w:pStyle w:val="Prrafodelista"/>
        <w:numPr>
          <w:ilvl w:val="0"/>
          <w:numId w:val="4"/>
        </w:numPr>
        <w:spacing w:after="0"/>
        <w:jc w:val="both"/>
        <w:rPr>
          <w:rFonts w:ascii="Arial" w:hAnsi="Arial" w:cs="Arial"/>
          <w:i/>
        </w:rPr>
      </w:pPr>
      <w:r w:rsidRPr="00D81C65">
        <w:rPr>
          <w:rFonts w:ascii="Arial" w:hAnsi="Arial" w:cs="Arial"/>
          <w:sz w:val="24"/>
          <w:szCs w:val="24"/>
        </w:rPr>
        <w:t xml:space="preserve">El artículo 422 del código general del proceso nos dice: </w:t>
      </w:r>
      <w:bookmarkStart w:id="1" w:name="422"/>
    </w:p>
    <w:p w:rsidR="00D81C65" w:rsidRPr="00D81C65" w:rsidRDefault="00D81C65" w:rsidP="00D81C65">
      <w:pPr>
        <w:pStyle w:val="Prrafodelista"/>
        <w:spacing w:after="0"/>
        <w:ind w:left="1440"/>
        <w:jc w:val="both"/>
        <w:rPr>
          <w:rFonts w:ascii="Arial" w:hAnsi="Arial" w:cs="Arial"/>
          <w:i/>
        </w:rPr>
      </w:pPr>
      <w:r w:rsidRPr="00D81C65">
        <w:rPr>
          <w:rFonts w:ascii="Arial" w:hAnsi="Arial" w:cs="Arial"/>
          <w:b/>
          <w:bCs/>
          <w:i/>
        </w:rPr>
        <w:t>“TÍTULO EJECUTIVO.</w:t>
      </w:r>
      <w:bookmarkEnd w:id="1"/>
      <w:r w:rsidRPr="00D81C65">
        <w:rPr>
          <w:rFonts w:ascii="Arial" w:hAnsi="Arial" w:cs="Arial"/>
          <w:i/>
        </w:rPr>
        <w:t> Pueden demandarse ejecutivamente las obligaciones expresas, claras y exigibles que consten en documentos que provengan del deudor o de su causante, y constituyan plena prueba contra él, o las que emanen de una sentencia de condena proferida por juez o tribunal de cualquier jurisdicción, o de otra providencia judicial, o de las providencias que en procesos de policía aprueben liquidación de costas o señalen honorarios de auxiliares de la justicia, y los demás documentos que señale la ley. La confesión hecha en el curso de un proceso no constituye título ejecutivo, pero sí la que conste en el interrogatorio previsto en el artículo </w:t>
      </w:r>
      <w:hyperlink r:id="rId12" w:anchor="184" w:history="1">
        <w:r w:rsidRPr="00D81C65">
          <w:rPr>
            <w:rStyle w:val="Hipervnculo"/>
            <w:rFonts w:ascii="Arial" w:hAnsi="Arial" w:cs="Arial"/>
            <w:i/>
            <w:color w:val="auto"/>
          </w:rPr>
          <w:t>184</w:t>
        </w:r>
      </w:hyperlink>
      <w:r w:rsidRPr="00D81C65">
        <w:rPr>
          <w:rFonts w:ascii="Arial" w:hAnsi="Arial" w:cs="Arial"/>
          <w:i/>
        </w:rPr>
        <w:t>.”</w:t>
      </w:r>
    </w:p>
    <w:p w:rsidR="00180842" w:rsidRDefault="00D81C65" w:rsidP="00180842">
      <w:pPr>
        <w:pStyle w:val="Prrafodelista"/>
        <w:spacing w:after="0"/>
        <w:jc w:val="both"/>
        <w:rPr>
          <w:rFonts w:ascii="Arial" w:hAnsi="Arial" w:cs="Arial"/>
          <w:sz w:val="24"/>
          <w:szCs w:val="24"/>
        </w:rPr>
      </w:pPr>
      <w:r>
        <w:rPr>
          <w:rFonts w:ascii="Arial" w:hAnsi="Arial" w:cs="Arial"/>
          <w:sz w:val="24"/>
          <w:szCs w:val="24"/>
        </w:rPr>
        <w:t xml:space="preserve">En este caso la </w:t>
      </w:r>
      <w:r w:rsidR="00180842">
        <w:rPr>
          <w:rFonts w:ascii="Arial" w:hAnsi="Arial" w:cs="Arial"/>
          <w:sz w:val="24"/>
          <w:szCs w:val="24"/>
        </w:rPr>
        <w:t>obligación</w:t>
      </w:r>
      <w:r>
        <w:rPr>
          <w:rFonts w:ascii="Arial" w:hAnsi="Arial" w:cs="Arial"/>
          <w:sz w:val="24"/>
          <w:szCs w:val="24"/>
        </w:rPr>
        <w:t xml:space="preserve"> que tiene la entidad ALLIANZ SEGUROS, con mi poderdante reúne todos los requisitos, además que consta en documento escrito, </w:t>
      </w:r>
      <w:r w:rsidR="00180842">
        <w:rPr>
          <w:rFonts w:ascii="Arial" w:hAnsi="Arial" w:cs="Arial"/>
          <w:sz w:val="24"/>
          <w:szCs w:val="24"/>
        </w:rPr>
        <w:t>así</w:t>
      </w:r>
      <w:r>
        <w:rPr>
          <w:rFonts w:ascii="Arial" w:hAnsi="Arial" w:cs="Arial"/>
          <w:sz w:val="24"/>
          <w:szCs w:val="24"/>
        </w:rPr>
        <w:t xml:space="preserve"> como en la invitación para reclamar realizada el </w:t>
      </w:r>
      <w:r w:rsidR="00F92A7B">
        <w:rPr>
          <w:rFonts w:ascii="Arial" w:hAnsi="Arial" w:cs="Arial"/>
          <w:sz w:val="24"/>
          <w:szCs w:val="24"/>
        </w:rPr>
        <w:t>día</w:t>
      </w:r>
      <w:r>
        <w:rPr>
          <w:rFonts w:ascii="Arial" w:hAnsi="Arial" w:cs="Arial"/>
          <w:sz w:val="24"/>
          <w:szCs w:val="24"/>
        </w:rPr>
        <w:t xml:space="preserve"> del siniestro</w:t>
      </w:r>
      <w:r w:rsidR="00F90777">
        <w:rPr>
          <w:rFonts w:ascii="Arial" w:hAnsi="Arial" w:cs="Arial"/>
          <w:sz w:val="24"/>
          <w:szCs w:val="24"/>
        </w:rPr>
        <w:t>,</w:t>
      </w:r>
      <w:r>
        <w:rPr>
          <w:rFonts w:ascii="Arial" w:hAnsi="Arial" w:cs="Arial"/>
          <w:sz w:val="24"/>
          <w:szCs w:val="24"/>
        </w:rPr>
        <w:t xml:space="preserve"> como en la reclamación formal inst</w:t>
      </w:r>
      <w:r w:rsidR="00F90777">
        <w:rPr>
          <w:rFonts w:ascii="Arial" w:hAnsi="Arial" w:cs="Arial"/>
          <w:sz w:val="24"/>
          <w:szCs w:val="24"/>
        </w:rPr>
        <w:t>aurada y enviada a la entidad  la cual</w:t>
      </w:r>
      <w:r>
        <w:rPr>
          <w:rFonts w:ascii="Arial" w:hAnsi="Arial" w:cs="Arial"/>
          <w:sz w:val="24"/>
          <w:szCs w:val="24"/>
        </w:rPr>
        <w:t xml:space="preserve"> constituye una prueba clara, expresa y exigible que mi poderdante puede realizar, </w:t>
      </w:r>
      <w:r w:rsidR="00F92A7B">
        <w:rPr>
          <w:rFonts w:ascii="Arial" w:hAnsi="Arial" w:cs="Arial"/>
          <w:sz w:val="24"/>
          <w:szCs w:val="24"/>
        </w:rPr>
        <w:t>así</w:t>
      </w:r>
      <w:r>
        <w:rPr>
          <w:rFonts w:ascii="Arial" w:hAnsi="Arial" w:cs="Arial"/>
          <w:sz w:val="24"/>
          <w:szCs w:val="24"/>
        </w:rPr>
        <w:t xml:space="preserve"> como lo demuestro en el escrito de la demanda y sus anexos, se ha realizado un </w:t>
      </w:r>
      <w:r w:rsidR="00180842">
        <w:rPr>
          <w:rFonts w:ascii="Arial" w:hAnsi="Arial" w:cs="Arial"/>
          <w:sz w:val="24"/>
          <w:szCs w:val="24"/>
        </w:rPr>
        <w:t>trámite</w:t>
      </w:r>
      <w:r>
        <w:rPr>
          <w:rFonts w:ascii="Arial" w:hAnsi="Arial" w:cs="Arial"/>
          <w:sz w:val="24"/>
          <w:szCs w:val="24"/>
        </w:rPr>
        <w:t xml:space="preserve"> pertinente </w:t>
      </w:r>
      <w:r w:rsidR="00180842">
        <w:rPr>
          <w:rFonts w:ascii="Arial" w:hAnsi="Arial" w:cs="Arial"/>
          <w:sz w:val="24"/>
          <w:szCs w:val="24"/>
        </w:rPr>
        <w:t>con</w:t>
      </w:r>
      <w:r>
        <w:rPr>
          <w:rFonts w:ascii="Arial" w:hAnsi="Arial" w:cs="Arial"/>
          <w:sz w:val="24"/>
          <w:szCs w:val="24"/>
        </w:rPr>
        <w:t xml:space="preserve"> reclamación</w:t>
      </w:r>
      <w:r w:rsidR="00180842">
        <w:rPr>
          <w:rFonts w:ascii="Arial" w:hAnsi="Arial" w:cs="Arial"/>
          <w:sz w:val="24"/>
          <w:szCs w:val="24"/>
        </w:rPr>
        <w:t xml:space="preserve"> y en donde no se ha tenido manifestación alguna. </w:t>
      </w:r>
      <w:r w:rsidR="00180842" w:rsidRPr="00180842">
        <w:rPr>
          <w:rFonts w:ascii="Arial" w:hAnsi="Arial" w:cs="Arial"/>
          <w:sz w:val="24"/>
          <w:szCs w:val="24"/>
        </w:rPr>
        <w:t>volviendo exigible esta acción, dándole la característica de prestar merito ejecutivo</w:t>
      </w:r>
      <w:r w:rsidR="00180842">
        <w:rPr>
          <w:rFonts w:ascii="Arial" w:hAnsi="Arial" w:cs="Arial"/>
          <w:sz w:val="24"/>
          <w:szCs w:val="24"/>
        </w:rPr>
        <w:t>.</w:t>
      </w:r>
      <w:r w:rsidR="00180842" w:rsidRPr="00180842">
        <w:rPr>
          <w:rFonts w:ascii="Arial" w:hAnsi="Arial" w:cs="Arial"/>
          <w:sz w:val="24"/>
          <w:szCs w:val="24"/>
        </w:rPr>
        <w:t xml:space="preserve"> </w:t>
      </w:r>
    </w:p>
    <w:p w:rsidR="00513F38" w:rsidRDefault="00513F38" w:rsidP="00180842">
      <w:pPr>
        <w:pStyle w:val="Prrafodelista"/>
        <w:spacing w:after="0"/>
        <w:jc w:val="both"/>
        <w:rPr>
          <w:rFonts w:ascii="Arial" w:hAnsi="Arial" w:cs="Arial"/>
          <w:sz w:val="24"/>
          <w:szCs w:val="24"/>
        </w:rPr>
      </w:pPr>
    </w:p>
    <w:p w:rsidR="003C19DA" w:rsidRDefault="00D81C65" w:rsidP="00180842">
      <w:pPr>
        <w:spacing w:after="0"/>
        <w:jc w:val="both"/>
        <w:rPr>
          <w:rFonts w:ascii="Arial" w:hAnsi="Arial" w:cs="Arial"/>
          <w:sz w:val="24"/>
          <w:szCs w:val="24"/>
        </w:rPr>
      </w:pPr>
      <w:r w:rsidRPr="00180842">
        <w:rPr>
          <w:rFonts w:ascii="Arial" w:hAnsi="Arial" w:cs="Arial"/>
          <w:sz w:val="24"/>
          <w:szCs w:val="24"/>
        </w:rPr>
        <w:t xml:space="preserve"> </w:t>
      </w:r>
    </w:p>
    <w:p w:rsidR="00A04834" w:rsidRDefault="00A04834" w:rsidP="00A04834">
      <w:pPr>
        <w:spacing w:after="0"/>
        <w:jc w:val="center"/>
        <w:rPr>
          <w:rFonts w:ascii="Arial" w:hAnsi="Arial" w:cs="Arial"/>
          <w:b/>
          <w:sz w:val="24"/>
          <w:szCs w:val="24"/>
        </w:rPr>
      </w:pPr>
      <w:r w:rsidRPr="00A04834">
        <w:rPr>
          <w:rFonts w:ascii="Arial" w:hAnsi="Arial" w:cs="Arial"/>
          <w:b/>
          <w:sz w:val="24"/>
          <w:szCs w:val="24"/>
        </w:rPr>
        <w:t>ANEXOS</w:t>
      </w:r>
    </w:p>
    <w:p w:rsidR="00513F38" w:rsidRPr="00513F38" w:rsidRDefault="00513F38" w:rsidP="00513F38">
      <w:pPr>
        <w:pStyle w:val="Sinespaciado"/>
        <w:numPr>
          <w:ilvl w:val="0"/>
          <w:numId w:val="5"/>
        </w:numPr>
        <w:jc w:val="both"/>
        <w:rPr>
          <w:rFonts w:ascii="Arial" w:hAnsi="Arial" w:cs="Arial"/>
          <w:b/>
          <w:sz w:val="24"/>
          <w:szCs w:val="24"/>
        </w:rPr>
      </w:pPr>
      <w:r w:rsidRPr="00513F38">
        <w:rPr>
          <w:rFonts w:ascii="Arial" w:hAnsi="Arial" w:cs="Arial"/>
          <w:sz w:val="24"/>
          <w:szCs w:val="24"/>
        </w:rPr>
        <w:t xml:space="preserve">Captura pantalla de aplicación GMAIL (correo electrónico) de envió de la reclamación de fecha de 08 de octubre del 2020 y correo recibido de la </w:t>
      </w:r>
      <w:proofErr w:type="spellStart"/>
      <w:r w:rsidRPr="00513F38">
        <w:rPr>
          <w:rFonts w:ascii="Arial" w:hAnsi="Arial" w:cs="Arial"/>
          <w:sz w:val="24"/>
          <w:szCs w:val="24"/>
        </w:rPr>
        <w:t>Dra</w:t>
      </w:r>
      <w:proofErr w:type="spellEnd"/>
      <w:r w:rsidRPr="00513F38">
        <w:rPr>
          <w:rFonts w:ascii="Arial" w:hAnsi="Arial" w:cs="Arial"/>
          <w:sz w:val="24"/>
          <w:szCs w:val="24"/>
        </w:rPr>
        <w:t xml:space="preserve"> LUZ ANGELA DUARTE ACERO </w:t>
      </w:r>
      <w:hyperlink r:id="rId13" w:history="1">
        <w:r w:rsidRPr="00513F38">
          <w:rPr>
            <w:rStyle w:val="Hipervnculo"/>
            <w:rFonts w:ascii="Arial" w:hAnsi="Arial" w:cs="Arial"/>
            <w:sz w:val="24"/>
            <w:szCs w:val="24"/>
          </w:rPr>
          <w:t>luzangeladuarteacero@hotmail.com</w:t>
        </w:r>
      </w:hyperlink>
      <w:r w:rsidRPr="00513F38">
        <w:rPr>
          <w:rFonts w:ascii="Arial" w:hAnsi="Arial" w:cs="Arial"/>
          <w:sz w:val="24"/>
          <w:szCs w:val="24"/>
          <w:u w:val="single"/>
        </w:rPr>
        <w:t>.</w:t>
      </w:r>
    </w:p>
    <w:p w:rsidR="00A04834" w:rsidRDefault="00A04834" w:rsidP="00513F38">
      <w:pPr>
        <w:pStyle w:val="Prrafodelista"/>
        <w:spacing w:after="0"/>
        <w:jc w:val="both"/>
        <w:rPr>
          <w:rFonts w:ascii="Arial" w:hAnsi="Arial" w:cs="Arial"/>
          <w:b/>
          <w:sz w:val="24"/>
          <w:szCs w:val="24"/>
        </w:rPr>
      </w:pPr>
    </w:p>
    <w:p w:rsidR="00513F38" w:rsidRPr="00A04834" w:rsidRDefault="00513F38" w:rsidP="00513F38">
      <w:pPr>
        <w:pStyle w:val="Prrafodelista"/>
        <w:spacing w:after="0"/>
        <w:jc w:val="both"/>
        <w:rPr>
          <w:rFonts w:ascii="Arial" w:hAnsi="Arial" w:cs="Arial"/>
          <w:b/>
          <w:sz w:val="24"/>
          <w:szCs w:val="24"/>
        </w:rPr>
      </w:pPr>
    </w:p>
    <w:p w:rsidR="00E33D19" w:rsidRDefault="00E33D19" w:rsidP="00E33D19">
      <w:pPr>
        <w:spacing w:after="0"/>
        <w:jc w:val="both"/>
        <w:rPr>
          <w:rFonts w:ascii="Arial" w:hAnsi="Arial" w:cs="Arial"/>
          <w:i/>
          <w:sz w:val="24"/>
          <w:szCs w:val="24"/>
        </w:rPr>
      </w:pPr>
    </w:p>
    <w:p w:rsidR="00180842" w:rsidRPr="00180842" w:rsidRDefault="00180842" w:rsidP="00180842">
      <w:pPr>
        <w:pStyle w:val="Sinespaciado"/>
        <w:ind w:left="720"/>
        <w:jc w:val="center"/>
        <w:rPr>
          <w:rFonts w:ascii="Arial" w:hAnsi="Arial" w:cs="Arial"/>
          <w:b/>
          <w:sz w:val="24"/>
          <w:szCs w:val="24"/>
        </w:rPr>
      </w:pPr>
      <w:r w:rsidRPr="00180842">
        <w:rPr>
          <w:rFonts w:ascii="Arial" w:hAnsi="Arial" w:cs="Arial"/>
          <w:b/>
          <w:sz w:val="24"/>
          <w:szCs w:val="24"/>
        </w:rPr>
        <w:t>NOTIFICACIONES</w:t>
      </w:r>
    </w:p>
    <w:p w:rsidR="00180842" w:rsidRPr="00180842" w:rsidRDefault="00180842" w:rsidP="00180842">
      <w:pPr>
        <w:pStyle w:val="Sinespaciado"/>
        <w:jc w:val="both"/>
        <w:rPr>
          <w:rFonts w:ascii="Arial" w:hAnsi="Arial" w:cs="Arial"/>
          <w:sz w:val="24"/>
          <w:szCs w:val="24"/>
        </w:rPr>
      </w:pPr>
      <w:r w:rsidRPr="00180842">
        <w:rPr>
          <w:rFonts w:ascii="Arial" w:hAnsi="Arial" w:cs="Arial"/>
          <w:sz w:val="24"/>
          <w:szCs w:val="24"/>
        </w:rPr>
        <w:t xml:space="preserve">La suscrita las recibirá en la manzana D casa 17 bosques de Varsovia Ibagué - Tolima, Cel 311.540.1561 correo electrónico: </w:t>
      </w:r>
      <w:hyperlink r:id="rId14" w:history="1">
        <w:r w:rsidRPr="00180842">
          <w:rPr>
            <w:rStyle w:val="Hipervnculo"/>
            <w:rFonts w:ascii="Arial" w:hAnsi="Arial" w:cs="Arial"/>
            <w:sz w:val="24"/>
            <w:szCs w:val="24"/>
          </w:rPr>
          <w:t>cristianlozano0329@gmail.com</w:t>
        </w:r>
      </w:hyperlink>
      <w:r w:rsidRPr="00180842">
        <w:rPr>
          <w:rFonts w:ascii="Arial" w:hAnsi="Arial" w:cs="Arial"/>
          <w:sz w:val="24"/>
          <w:szCs w:val="24"/>
        </w:rPr>
        <w:t xml:space="preserve">, </w:t>
      </w:r>
      <w:r w:rsidRPr="00180842">
        <w:rPr>
          <w:rFonts w:ascii="Arial" w:hAnsi="Arial" w:cs="Arial"/>
          <w:color w:val="44546A" w:themeColor="text2"/>
          <w:sz w:val="24"/>
          <w:szCs w:val="24"/>
          <w:u w:val="single"/>
        </w:rPr>
        <w:t>lfgasesoresibague@gmail.com</w:t>
      </w:r>
    </w:p>
    <w:p w:rsidR="00180842" w:rsidRDefault="00180842" w:rsidP="00180842">
      <w:pPr>
        <w:pStyle w:val="Sinespaciado"/>
        <w:ind w:left="720"/>
        <w:jc w:val="both"/>
        <w:rPr>
          <w:rFonts w:ascii="Times New Roman" w:hAnsi="Times New Roman" w:cs="Times New Roman"/>
          <w:i/>
          <w:sz w:val="24"/>
          <w:szCs w:val="24"/>
        </w:rPr>
      </w:pPr>
    </w:p>
    <w:p w:rsidR="00513F38" w:rsidRDefault="00513F38" w:rsidP="00180842">
      <w:pPr>
        <w:pStyle w:val="Sinespaciado"/>
        <w:ind w:left="720"/>
        <w:jc w:val="both"/>
        <w:rPr>
          <w:rFonts w:ascii="Times New Roman" w:hAnsi="Times New Roman" w:cs="Times New Roman"/>
          <w:i/>
          <w:sz w:val="24"/>
          <w:szCs w:val="24"/>
        </w:rPr>
      </w:pPr>
    </w:p>
    <w:p w:rsidR="00513F38" w:rsidRDefault="00513F38" w:rsidP="00180842">
      <w:pPr>
        <w:pStyle w:val="Sinespaciado"/>
        <w:ind w:left="720"/>
        <w:jc w:val="both"/>
        <w:rPr>
          <w:rFonts w:ascii="Times New Roman" w:hAnsi="Times New Roman" w:cs="Times New Roman"/>
          <w:i/>
          <w:sz w:val="24"/>
          <w:szCs w:val="24"/>
        </w:rPr>
      </w:pPr>
    </w:p>
    <w:p w:rsidR="00513F38" w:rsidRDefault="00513F38" w:rsidP="00180842">
      <w:pPr>
        <w:pStyle w:val="Sinespaciado"/>
        <w:ind w:left="720"/>
        <w:jc w:val="both"/>
        <w:rPr>
          <w:rFonts w:ascii="Times New Roman" w:hAnsi="Times New Roman" w:cs="Times New Roman"/>
          <w:i/>
          <w:sz w:val="24"/>
          <w:szCs w:val="24"/>
        </w:rPr>
      </w:pPr>
    </w:p>
    <w:p w:rsidR="00513F38" w:rsidRDefault="00513F38" w:rsidP="00180842">
      <w:pPr>
        <w:pStyle w:val="Sinespaciado"/>
        <w:ind w:left="720"/>
        <w:jc w:val="both"/>
        <w:rPr>
          <w:rFonts w:ascii="Times New Roman" w:hAnsi="Times New Roman" w:cs="Times New Roman"/>
          <w:i/>
          <w:sz w:val="24"/>
          <w:szCs w:val="24"/>
        </w:rPr>
      </w:pPr>
    </w:p>
    <w:p w:rsidR="00513F38" w:rsidRDefault="00513F38" w:rsidP="00180842">
      <w:pPr>
        <w:pStyle w:val="Sinespaciado"/>
        <w:ind w:left="720"/>
        <w:jc w:val="both"/>
        <w:rPr>
          <w:rFonts w:ascii="Times New Roman" w:hAnsi="Times New Roman" w:cs="Times New Roman"/>
          <w:i/>
          <w:sz w:val="24"/>
          <w:szCs w:val="24"/>
        </w:rPr>
      </w:pPr>
    </w:p>
    <w:p w:rsidR="00180842" w:rsidRDefault="00180842" w:rsidP="00180842">
      <w:pPr>
        <w:pStyle w:val="Sinespaciado"/>
        <w:jc w:val="both"/>
        <w:rPr>
          <w:rFonts w:ascii="Times New Roman" w:hAnsi="Times New Roman" w:cs="Times New Roman"/>
          <w:b/>
          <w:i/>
          <w:sz w:val="24"/>
          <w:szCs w:val="24"/>
        </w:rPr>
      </w:pPr>
    </w:p>
    <w:p w:rsidR="00180842" w:rsidRPr="00F07B47" w:rsidRDefault="00180842" w:rsidP="00180842">
      <w:pPr>
        <w:pStyle w:val="Sinespaciado"/>
        <w:jc w:val="both"/>
        <w:rPr>
          <w:rFonts w:ascii="Times New Roman" w:hAnsi="Times New Roman" w:cs="Times New Roman"/>
          <w:b/>
          <w:i/>
          <w:sz w:val="24"/>
          <w:szCs w:val="24"/>
        </w:rPr>
      </w:pPr>
      <w:r>
        <w:rPr>
          <w:rFonts w:ascii="Times New Roman" w:hAnsi="Times New Roman" w:cs="Times New Roman"/>
          <w:b/>
          <w:i/>
          <w:noProof/>
          <w:sz w:val="24"/>
          <w:szCs w:val="24"/>
          <w:lang w:eastAsia="es-CO"/>
        </w:rPr>
        <w:drawing>
          <wp:anchor distT="0" distB="0" distL="114300" distR="114300" simplePos="0" relativeHeight="251659264" behindDoc="1" locked="0" layoutInCell="1" allowOverlap="1" wp14:anchorId="0DAC7C88" wp14:editId="2D3228FA">
            <wp:simplePos x="0" y="0"/>
            <wp:positionH relativeFrom="column">
              <wp:posOffset>-127635</wp:posOffset>
            </wp:positionH>
            <wp:positionV relativeFrom="paragraph">
              <wp:posOffset>125095</wp:posOffset>
            </wp:positionV>
            <wp:extent cx="2392466" cy="971550"/>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digital cristi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2466" cy="971550"/>
                    </a:xfrm>
                    <a:prstGeom prst="rect">
                      <a:avLst/>
                    </a:prstGeom>
                  </pic:spPr>
                </pic:pic>
              </a:graphicData>
            </a:graphic>
          </wp:anchor>
        </w:drawing>
      </w:r>
    </w:p>
    <w:p w:rsidR="00180842" w:rsidRPr="00180842" w:rsidRDefault="00180842" w:rsidP="00180842">
      <w:pPr>
        <w:pStyle w:val="Sinespaciado"/>
        <w:jc w:val="both"/>
        <w:rPr>
          <w:rFonts w:ascii="Arial" w:hAnsi="Arial" w:cs="Arial"/>
          <w:sz w:val="24"/>
          <w:szCs w:val="24"/>
        </w:rPr>
      </w:pPr>
      <w:r w:rsidRPr="00180842">
        <w:rPr>
          <w:rFonts w:ascii="Arial" w:hAnsi="Arial" w:cs="Arial"/>
          <w:sz w:val="24"/>
          <w:szCs w:val="24"/>
        </w:rPr>
        <w:t xml:space="preserve">Sr juez:   </w:t>
      </w:r>
    </w:p>
    <w:p w:rsidR="00180842" w:rsidRPr="00180842" w:rsidRDefault="00180842" w:rsidP="00180842">
      <w:pPr>
        <w:tabs>
          <w:tab w:val="left" w:pos="3180"/>
        </w:tabs>
        <w:jc w:val="both"/>
        <w:rPr>
          <w:rFonts w:ascii="Arial" w:hAnsi="Arial" w:cs="Arial"/>
          <w:sz w:val="24"/>
          <w:szCs w:val="24"/>
        </w:rPr>
      </w:pPr>
      <w:r w:rsidRPr="00180842">
        <w:rPr>
          <w:rFonts w:ascii="Arial" w:hAnsi="Arial" w:cs="Arial"/>
          <w:sz w:val="24"/>
          <w:szCs w:val="24"/>
        </w:rPr>
        <w:tab/>
      </w:r>
    </w:p>
    <w:p w:rsidR="00180842" w:rsidRPr="00180842" w:rsidRDefault="00180842" w:rsidP="00180842">
      <w:pPr>
        <w:spacing w:after="0"/>
        <w:jc w:val="both"/>
        <w:rPr>
          <w:rFonts w:ascii="Arial" w:hAnsi="Arial" w:cs="Arial"/>
          <w:b/>
          <w:sz w:val="24"/>
          <w:szCs w:val="24"/>
        </w:rPr>
      </w:pPr>
    </w:p>
    <w:p w:rsidR="00180842" w:rsidRPr="00180842" w:rsidRDefault="00180842" w:rsidP="00180842">
      <w:pPr>
        <w:spacing w:after="0"/>
        <w:jc w:val="both"/>
        <w:rPr>
          <w:rFonts w:ascii="Arial" w:hAnsi="Arial" w:cs="Arial"/>
          <w:b/>
          <w:sz w:val="24"/>
          <w:szCs w:val="24"/>
        </w:rPr>
      </w:pPr>
      <w:r w:rsidRPr="00180842">
        <w:rPr>
          <w:rFonts w:ascii="Arial" w:hAnsi="Arial" w:cs="Arial"/>
          <w:b/>
          <w:sz w:val="24"/>
          <w:szCs w:val="24"/>
        </w:rPr>
        <w:t>CRISTIAN DAVID CARDENAS LOZANO</w:t>
      </w:r>
    </w:p>
    <w:p w:rsidR="00180842" w:rsidRPr="00180842" w:rsidRDefault="00180842" w:rsidP="00180842">
      <w:pPr>
        <w:spacing w:after="0"/>
        <w:jc w:val="both"/>
        <w:rPr>
          <w:rFonts w:ascii="Arial" w:hAnsi="Arial" w:cs="Arial"/>
          <w:b/>
          <w:sz w:val="24"/>
          <w:szCs w:val="24"/>
        </w:rPr>
      </w:pPr>
      <w:r w:rsidRPr="00180842">
        <w:rPr>
          <w:rFonts w:ascii="Arial" w:hAnsi="Arial" w:cs="Arial"/>
          <w:b/>
          <w:sz w:val="24"/>
          <w:szCs w:val="24"/>
        </w:rPr>
        <w:t>C.C. 1.110.538.043 de Ibagué</w:t>
      </w:r>
    </w:p>
    <w:p w:rsidR="0038640C" w:rsidRDefault="00180842" w:rsidP="00180842">
      <w:pPr>
        <w:spacing w:after="0"/>
        <w:rPr>
          <w:rFonts w:ascii="Arial" w:hAnsi="Arial" w:cs="Arial"/>
          <w:b/>
          <w:sz w:val="24"/>
          <w:szCs w:val="24"/>
        </w:rPr>
      </w:pPr>
      <w:r w:rsidRPr="00180842">
        <w:rPr>
          <w:rFonts w:ascii="Arial" w:hAnsi="Arial" w:cs="Arial"/>
          <w:b/>
          <w:sz w:val="24"/>
          <w:szCs w:val="24"/>
        </w:rPr>
        <w:t>T.P. 336643 del C.S. de la J</w:t>
      </w: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513F38" w:rsidP="00180842">
      <w:pPr>
        <w:spacing w:after="0"/>
        <w:rPr>
          <w:rFonts w:ascii="Arial" w:hAnsi="Arial" w:cs="Arial"/>
          <w:sz w:val="24"/>
          <w:szCs w:val="24"/>
        </w:rPr>
      </w:pPr>
    </w:p>
    <w:p w:rsidR="00513F38" w:rsidRDefault="00C637FE" w:rsidP="00180842">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0" locked="0" layoutInCell="1" allowOverlap="1">
            <wp:simplePos x="0" y="0"/>
            <wp:positionH relativeFrom="page">
              <wp:align>right</wp:align>
            </wp:positionH>
            <wp:positionV relativeFrom="paragraph">
              <wp:posOffset>-861695</wp:posOffset>
            </wp:positionV>
            <wp:extent cx="7734300" cy="127158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pantalla 1.png"/>
                    <pic:cNvPicPr/>
                  </pic:nvPicPr>
                  <pic:blipFill>
                    <a:blip r:embed="rId16">
                      <a:extLst>
                        <a:ext uri="{28A0092B-C50C-407E-A947-70E740481C1C}">
                          <a14:useLocalDpi xmlns:a14="http://schemas.microsoft.com/office/drawing/2010/main" val="0"/>
                        </a:ext>
                      </a:extLst>
                    </a:blip>
                    <a:stretch>
                      <a:fillRect/>
                    </a:stretch>
                  </pic:blipFill>
                  <pic:spPr>
                    <a:xfrm>
                      <a:off x="0" y="0"/>
                      <a:ext cx="7734300" cy="12715875"/>
                    </a:xfrm>
                    <a:prstGeom prst="rect">
                      <a:avLst/>
                    </a:prstGeom>
                  </pic:spPr>
                </pic:pic>
              </a:graphicData>
            </a:graphic>
            <wp14:sizeRelH relativeFrom="margin">
              <wp14:pctWidth>0</wp14:pctWidth>
            </wp14:sizeRelH>
            <wp14:sizeRelV relativeFrom="margin">
              <wp14:pctHeight>0</wp14:pctHeight>
            </wp14:sizeRelV>
          </wp:anchor>
        </w:drawing>
      </w:r>
    </w:p>
    <w:p w:rsidR="00513F38" w:rsidRDefault="00513F38" w:rsidP="00180842">
      <w:pPr>
        <w:spacing w:after="0"/>
        <w:rPr>
          <w:rFonts w:ascii="Arial" w:hAnsi="Arial" w:cs="Arial"/>
          <w:sz w:val="24"/>
          <w:szCs w:val="24"/>
        </w:rPr>
      </w:pPr>
    </w:p>
    <w:p w:rsidR="00513F38" w:rsidRDefault="00AD2F25" w:rsidP="00180842">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-880110</wp:posOffset>
                </wp:positionH>
                <wp:positionV relativeFrom="paragraph">
                  <wp:posOffset>198120</wp:posOffset>
                </wp:positionV>
                <wp:extent cx="1343025" cy="1724025"/>
                <wp:effectExtent l="0" t="0" r="28575" b="28575"/>
                <wp:wrapNone/>
                <wp:docPr id="7" name="Rectángulo: esquinas redondeadas 7"/>
                <wp:cNvGraphicFramePr/>
                <a:graphic xmlns:a="http://schemas.openxmlformats.org/drawingml/2006/main">
                  <a:graphicData uri="http://schemas.microsoft.com/office/word/2010/wordprocessingShape">
                    <wps:wsp>
                      <wps:cNvSpPr/>
                      <wps:spPr>
                        <a:xfrm>
                          <a:off x="0" y="0"/>
                          <a:ext cx="1343025" cy="1724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2F25" w:rsidRDefault="00AD2F25" w:rsidP="00AD2F25">
                            <w:pPr>
                              <w:jc w:val="center"/>
                            </w:pPr>
                            <w:r>
                              <w:t>FECHA Y HORA DE RECLAMACION ENVIADA.</w:t>
                            </w:r>
                          </w:p>
                          <w:p w:rsidR="00AD2F25" w:rsidRDefault="00AD2F25" w:rsidP="00AD2F25">
                            <w:pPr>
                              <w:jc w:val="center"/>
                            </w:pPr>
                            <w:r>
                              <w:t>8 DE OCTUBRE DEL 2020 A LAS 9:45 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esquinas redondeadas 7" o:spid="_x0000_s1026" style="position:absolute;margin-left:-69.3pt;margin-top:15.6pt;width:105.75pt;height:13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akQIAAGIFAAAOAAAAZHJzL2Uyb0RvYy54bWysVFFP2zAQfp+0/2D5fSQpZd0iUlSBmCYh&#10;QMDEs+vYjSXH59luk+7f7Lfsj3F20oAA7WFaH9w7393n85fvfHrWt5rshPMKTEWLo5wSYTjUymwq&#10;+uPh8tMXSnxgpmYajKjoXnh6tvz44bSzpZhBA7oWjiCI8WVnK9qEYMss87wRLfNHYIXBoATXsoCu&#10;22S1Yx2itzqb5fnnrANXWwdceI+7F0OQLhO+lIKHGym9CERXFHsLaXVpXcc1W56ycuOYbRQf22D/&#10;0EXLlMFDJ6gLFhjZOvUGqlXcgQcZjji0GUipuEh3wNsU+avb3DfMinQXJMfbiSb//2D59e7WEVVX&#10;dEGJYS1+ojsk7c9vs9lqKInwP7fKME+cqMHUgtVoLyJtnfUlVt/bWzd6Hs3IQS9dG//xdqRPVO8n&#10;qkUfCMfN4nh+nM9OKOEYKxazeXQQJ3sut86HbwJaEo2KOtiaOvaWeGa7Kx+G/EMeFseehi6SFfZa&#10;xEa0uRMSL4nnzlJ1kpc4147sGAqDcS5MKIZQw2oxbJ/k+BubmipSiwkwIkul9YQ9AkTpvsUeeh3z&#10;Y6lI6pyK8781NhRPFelkMGEqbpUB9x6AxluNJw/5B5IGaiJLoV/3mBLNNdR7VIODYUy85ZcKub9i&#10;Ptwyh3OBE4SzHm5wkRq6isJoUdKA+/XefsxHuWKUkg7nrKKoKOYEJfq7QSF/LebzOJjJmZ8sZui4&#10;l5H1y4jZtueAX6zAV8XyZMb8oA+mdNA+4pOwiqdiiBmOZ1eUB3dwzsMw//iocLFapTQcRsvClbm3&#10;PIJHgqOsHvpH5uwowIDavYbDTLLylQSH3FhpYLUNIFXS5zOvI/U4yElD46MTX4qXfsp6fhqXTwAA&#10;AP//AwBQSwMEFAAGAAgAAAAhACtYocjeAAAACgEAAA8AAABkcnMvZG93bnJldi54bWxMj8tOwzAQ&#10;RfdI/IM1SOxa5yHakMapClVXrAhsupvEQ5wS21HstubvMSu6vJqje89U26BHdqHZDdYISJcJMDKd&#10;lYPpBXx+HBYFMOfRSBytIQE/5GBb399VWEp7Ne90aXzPYolxJQpQ3k8l565TpNEt7UQm3r7srNHH&#10;OPdczniN5XrkWZKsuMbBxAWFE70q6r6bsxagZR72J9wd6VA0L8en8LafVSvE40PYbYB5Cv4fhj/9&#10;qA51dGrt2UjHRgGLNC9WkRWQpxmwSKyzZ2BtzEm2Bl5X/PaF+hcAAP//AwBQSwECLQAUAAYACAAA&#10;ACEAtoM4kv4AAADhAQAAEwAAAAAAAAAAAAAAAAAAAAAAW0NvbnRlbnRfVHlwZXNdLnhtbFBLAQIt&#10;ABQABgAIAAAAIQA4/SH/1gAAAJQBAAALAAAAAAAAAAAAAAAAAC8BAABfcmVscy8ucmVsc1BLAQIt&#10;ABQABgAIAAAAIQDd/PEakQIAAGIFAAAOAAAAAAAAAAAAAAAAAC4CAABkcnMvZTJvRG9jLnhtbFBL&#10;AQItABQABgAIAAAAIQArWKHI3gAAAAoBAAAPAAAAAAAAAAAAAAAAAOsEAABkcnMvZG93bnJldi54&#10;bWxQSwUGAAAAAAQABADzAAAA9gUAAAAA&#10;" fillcolor="#5b9bd5 [3204]" strokecolor="#1f4d78 [1604]" strokeweight="1pt">
                <v:stroke joinstyle="miter"/>
                <v:textbox>
                  <w:txbxContent>
                    <w:p w:rsidR="00AD2F25" w:rsidRDefault="00AD2F25" w:rsidP="00AD2F25">
                      <w:pPr>
                        <w:jc w:val="center"/>
                      </w:pPr>
                      <w:r>
                        <w:t>FECHA Y HORA DE RECLAMACION ENVIADA.</w:t>
                      </w:r>
                    </w:p>
                    <w:p w:rsidR="00AD2F25" w:rsidRDefault="00AD2F25" w:rsidP="00AD2F25">
                      <w:pPr>
                        <w:jc w:val="center"/>
                      </w:pPr>
                      <w:r>
                        <w:t>8 DE OCTUBRE DEL 2020 A LAS 9:45 A.M</w:t>
                      </w:r>
                    </w:p>
                  </w:txbxContent>
                </v:textbox>
              </v:roundrect>
            </w:pict>
          </mc:Fallback>
        </mc:AlternateContent>
      </w:r>
    </w:p>
    <w:p w:rsidR="00513F38" w:rsidRDefault="00513F38" w:rsidP="00180842">
      <w:pPr>
        <w:spacing w:after="0"/>
        <w:rPr>
          <w:rFonts w:ascii="Arial" w:hAnsi="Arial" w:cs="Arial"/>
          <w:sz w:val="24"/>
          <w:szCs w:val="24"/>
        </w:rPr>
      </w:pPr>
    </w:p>
    <w:p w:rsidR="00513F38" w:rsidRPr="00180842" w:rsidRDefault="00AD2F25" w:rsidP="00180842">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624840</wp:posOffset>
                </wp:positionH>
                <wp:positionV relativeFrom="paragraph">
                  <wp:posOffset>39370</wp:posOffset>
                </wp:positionV>
                <wp:extent cx="295275" cy="333375"/>
                <wp:effectExtent l="0" t="19050" r="47625" b="47625"/>
                <wp:wrapNone/>
                <wp:docPr id="6" name="Flecha: a la derecha 6"/>
                <wp:cNvGraphicFramePr/>
                <a:graphic xmlns:a="http://schemas.openxmlformats.org/drawingml/2006/main">
                  <a:graphicData uri="http://schemas.microsoft.com/office/word/2010/wordprocessingShape">
                    <wps:wsp>
                      <wps:cNvSpPr/>
                      <wps:spPr>
                        <a:xfrm>
                          <a:off x="0" y="0"/>
                          <a:ext cx="295275"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5ACB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026" type="#_x0000_t13" style="position:absolute;margin-left:49.2pt;margin-top:3.1pt;width:23.2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8ZCewIAAEkFAAAOAAAAZHJzL2Uyb0RvYy54bWysVFFPGzEMfp+0/xDlfVzbUTYqrqgCMU1C&#10;gAYTzyaX9E7KxZmT9tr9+jm564EA7WHaPeTs2P5if7Fzdr5rrdhqCg26Uk6PJlJop7Bq3LqUPx+u&#10;Pn2VIkRwFVh0upR7HeT58uOHs84v9AxrtJUmwSAuLDpfyjpGvyiKoGrdQjhCrx0bDVILkVVaFxVB&#10;x+itLWaTyUnRIVWeUOkQePeyN8plxjdGq3hrTNBR2FJybjGvlNentBbLM1isCXzdqCEN+IcsWmgc&#10;HzpCXUIEsaHmDVTbKMKAJh4pbAs0plE618DVTCevqrmvwetcC5MT/EhT+H+w6mZ7R6KpSnkihYOW&#10;r+jKalXDQoCwIPh2kiZOElOdDwsOuPd3NGiBxVT2zlCb/lyQ2GV29yO7eheF4s3Z6Xz2ZS6FYtNn&#10;/lhmlOI52FOI3zS2IgmlpGZdxxURdplZ2F6H2AccHDk6pdQnkaW4tzrlYd0PbbisdGyOzg2lLyyJ&#10;LXArgFLaxWlvqqHS/fZ8wt+Q1RiRc8yACdk01o7YA0Bq1rfYfa6DfwrVuR/H4MnfEuuDx4h8Mro4&#10;BreNQ3oPwHJVw8m9/4GknprE0hNWe750wn4agldXDTN+DSHeAXH786DwSMdbXozFrpQ4SFLUSL/f&#10;20/+3JVslaLjcSpl+LUB0lLY74779XR6fJzmLyvH8y8zVuil5emlxW3aC+RrmvLj4VUWk3+0B9EQ&#10;to88+at0KpvAKT67lCrSQbmI/Zjz26H0apXdeOY8xGt371UCT6ymXnrYPQL5oe0i9+sNHkYPFq/6&#10;rvdNkQ5Xm4imyU35zOvAN89rbpzhbUkPwks9ez2/gMs/AAAA//8DAFBLAwQUAAYACAAAACEAFXaj&#10;G90AAAAHAQAADwAAAGRycy9kb3ducmV2LnhtbEyOUUvDMBSF3wX/Q7gD31y6Wbeu9naIICiCzrkf&#10;kDZZU5fclCTb6r83e9LHwzl856vWozXspHzoHSHMphkwRa2TPXUIu6/n2wJYiIKkMI4Uwo8KsK6v&#10;rypRSnemT3Xaxo4lCIVSIOgYh5Lz0GplRZi6QVHq9s5bEVP0HZdenBPcGj7PsgW3oqf0oMWgnrRq&#10;D9ujRdi8mLuu2e39x0GKb6dfl+3m/Q3xZjI+PgCLaox/Y7joJ3Wok1PjjiQDMwirIk9LhMUc2KXO&#10;8xWwBuG+WAKvK/7fv/4FAAD//wMAUEsBAi0AFAAGAAgAAAAhALaDOJL+AAAA4QEAABMAAAAAAAAA&#10;AAAAAAAAAAAAAFtDb250ZW50X1R5cGVzXS54bWxQSwECLQAUAAYACAAAACEAOP0h/9YAAACUAQAA&#10;CwAAAAAAAAAAAAAAAAAvAQAAX3JlbHMvLnJlbHNQSwECLQAUAAYACAAAACEACe/GQnsCAABJBQAA&#10;DgAAAAAAAAAAAAAAAAAuAgAAZHJzL2Uyb0RvYy54bWxQSwECLQAUAAYACAAAACEAFXajG90AAAAH&#10;AQAADwAAAAAAAAAAAAAAAADVBAAAZHJzL2Rvd25yZXYueG1sUEsFBgAAAAAEAAQA8wAAAN8FAAAA&#10;AA==&#10;" adj="10800" fillcolor="#5b9bd5 [3204]" strokecolor="#1f4d78 [1604]" strokeweight="1pt"/>
            </w:pict>
          </mc:Fallback>
        </mc:AlternateContent>
      </w:r>
    </w:p>
    <w:p w:rsidR="0038640C" w:rsidRPr="00180842" w:rsidRDefault="0038640C" w:rsidP="00D5623E">
      <w:pPr>
        <w:spacing w:after="0"/>
        <w:rPr>
          <w:rFonts w:ascii="Arial" w:hAnsi="Arial" w:cs="Arial"/>
          <w:sz w:val="24"/>
          <w:szCs w:val="24"/>
        </w:rPr>
      </w:pPr>
    </w:p>
    <w:p w:rsidR="00513F38" w:rsidRDefault="00513F38" w:rsidP="00D5623E">
      <w:pPr>
        <w:spacing w:after="0"/>
        <w:rPr>
          <w:rFonts w:ascii="Arial" w:hAnsi="Arial" w:cs="Arial"/>
          <w:noProof/>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AD2F25" w:rsidP="00D5623E">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2482215</wp:posOffset>
                </wp:positionH>
                <wp:positionV relativeFrom="paragraph">
                  <wp:posOffset>104775</wp:posOffset>
                </wp:positionV>
                <wp:extent cx="1152525" cy="828675"/>
                <wp:effectExtent l="0" t="0" r="28575" b="28575"/>
                <wp:wrapNone/>
                <wp:docPr id="11" name="Rectángulo: esquinas redondeadas 11"/>
                <wp:cNvGraphicFramePr/>
                <a:graphic xmlns:a="http://schemas.openxmlformats.org/drawingml/2006/main">
                  <a:graphicData uri="http://schemas.microsoft.com/office/word/2010/wordprocessingShape">
                    <wps:wsp>
                      <wps:cNvSpPr/>
                      <wps:spPr>
                        <a:xfrm>
                          <a:off x="0" y="0"/>
                          <a:ext cx="1152525" cy="828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2F25" w:rsidRDefault="00AD2F25" w:rsidP="00AD2F25">
                            <w:pPr>
                              <w:jc w:val="center"/>
                            </w:pPr>
                            <w:r>
                              <w:t xml:space="preserve">ING CHITIVA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 o:spid="_x0000_s1027" style="position:absolute;margin-left:195.45pt;margin-top:8.25pt;width:90.75pt;height:65.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x4lAIAAGoFAAAOAAAAZHJzL2Uyb0RvYy54bWysVMFu2zAMvQ/YPwi6r46Dpu2MOkXQosOA&#10;oivaDj0rshQbkEWNUmJnf7Nv2Y+Nkh23aIsdhiWATInkE0k98vyibw3bKfQN2JLnRzPOlJVQNXZT&#10;8u+P15/OOPNB2EoYsKrke+X5xfLjh/POFWoONZhKISMQ64vOlbwOwRVZ5mWtWuGPwClLSg3YikBb&#10;3GQVio7QW5PNZ7OTrAOsHIJU3tPp1aDky4SvtZLhm9ZeBWZKTrGFtGJa13HNluei2KBwdSPHMMQ/&#10;RNGKxtKlE9SVCIJtsXkD1TYSwYMORxLaDLRupEo5UDb57FU2D7VwKuVCxfFuKpP/f7DydneHrKno&#10;7XLOrGjpje6par9/2c3WQMGU/7FtrPAMVQW2UqIimWypcJ3zBfk/uDscd57EWIVeYxu/lB/rU7H3&#10;U7FVH5ikwzxfzOnPmSTd2fzs5HQRQbNnb4c+fFHQsiiUHGFrqxhbKrTY3fgw2B/syDmGNASRpLA3&#10;KsZh7L3SlCVdO0/eiV/q0iDbCWKGkFLZkA+qWlRqOF7M6DcGNXmkEBNgRNaNMRP2CBC5+xZ7iHW0&#10;j64q0XNynv0tsMF58kg3gw2Tc9tYwPcADGU13jzYH4o0lCZWKfTrfmBAtIwna6j2xAqEoV28k9cN&#10;PcGN8OFOIPUHdRL1fPhGizbQlRxGibMa8Od759GeaEtazjrqt5ITsQQqzsxXS4T+nB8fxwZNm+PF&#10;6Zw2+FKzfqmx2/YS6OGIsxRdEqN9MAdRI7RPNBpW8VZSCSvp7pLLgIfNZRjmAA0XqVarZEZN6US4&#10;sQ9ORvBY58iux/5JoBt5GIjBt3DoTVG8YuJgGz0trLYBdJNo+lzX8QWooROVxuETJ8bLfbJ6HpHL&#10;PwAAAP//AwBQSwMEFAAGAAgAAAAhACekiHPeAAAACgEAAA8AAABkcnMvZG93bnJldi54bWxMjz1P&#10;wzAQhnck/oN1SGzUoW36kcapClUnJgJLNyc+4pTYjmy3Nf+eY6Lj3fvovefKbTIDu6APvbMCnicZ&#10;MLStU73tBHx+HJ5WwEKUVsnBWRTwgwG21f1dKQvlrvYdL3XsGJXYUEgBOsax4Dy0Go0MEzeipezL&#10;eSMjjb7jyssrlZuBT7NswY3sLV3QcsRXje13fTYCjJql/UnujnhY1S/HPL3tvW6EeHxIuw2wiCn+&#10;w/CnT+pQkVPjzlYFNgiYrbM1oRQscmAE5MvpHFhDi/kyA16V/PaF6hcAAP//AwBQSwECLQAUAAYA&#10;CAAAACEAtoM4kv4AAADhAQAAEwAAAAAAAAAAAAAAAAAAAAAAW0NvbnRlbnRfVHlwZXNdLnhtbFBL&#10;AQItABQABgAIAAAAIQA4/SH/1gAAAJQBAAALAAAAAAAAAAAAAAAAAC8BAABfcmVscy8ucmVsc1BL&#10;AQItABQABgAIAAAAIQBHL0x4lAIAAGoFAAAOAAAAAAAAAAAAAAAAAC4CAABkcnMvZTJvRG9jLnht&#10;bFBLAQItABQABgAIAAAAIQAnpIhz3gAAAAoBAAAPAAAAAAAAAAAAAAAAAO4EAABkcnMvZG93bnJl&#10;di54bWxQSwUGAAAAAAQABADzAAAA+QUAAAAA&#10;" fillcolor="#5b9bd5 [3204]" strokecolor="#1f4d78 [1604]" strokeweight="1pt">
                <v:stroke joinstyle="miter"/>
                <v:textbox>
                  <w:txbxContent>
                    <w:p w:rsidR="00AD2F25" w:rsidRDefault="00AD2F25" w:rsidP="00AD2F25">
                      <w:pPr>
                        <w:jc w:val="center"/>
                      </w:pPr>
                      <w:r>
                        <w:t xml:space="preserve">ING CHITIVA </w:t>
                      </w:r>
                    </w:p>
                  </w:txbxContent>
                </v:textbox>
              </v:roundrect>
            </w:pict>
          </mc:Fallback>
        </mc:AlternateContent>
      </w: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AD2F25" w:rsidP="00D5623E">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2177415</wp:posOffset>
                </wp:positionH>
                <wp:positionV relativeFrom="paragraph">
                  <wp:posOffset>167640</wp:posOffset>
                </wp:positionV>
                <wp:extent cx="466725" cy="523875"/>
                <wp:effectExtent l="19050" t="38100" r="0" b="9525"/>
                <wp:wrapNone/>
                <wp:docPr id="10" name="Flecha: hacia abajo 10"/>
                <wp:cNvGraphicFramePr/>
                <a:graphic xmlns:a="http://schemas.openxmlformats.org/drawingml/2006/main">
                  <a:graphicData uri="http://schemas.microsoft.com/office/word/2010/wordprocessingShape">
                    <wps:wsp>
                      <wps:cNvSpPr/>
                      <wps:spPr>
                        <a:xfrm rot="1360971">
                          <a:off x="0" y="0"/>
                          <a:ext cx="46672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41CE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0" o:spid="_x0000_s1026" type="#_x0000_t67" style="position:absolute;margin-left:171.45pt;margin-top:13.2pt;width:36.75pt;height:41.25pt;rotation:1486543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GiQIAAFcFAAAOAAAAZHJzL2Uyb0RvYy54bWysVE1v2zAMvQ/YfxB0X+2k+WiDOkXQosOA&#10;og3WDj0zslR7kEVNUuJkv36U7LhFW+wwzAdBEslH8vlRF5f7RrOddL5GU/DRSc6ZNALL2jwX/Mfj&#10;zZczznwAU4JGIwt+kJ5fLj9/umjtQo6xQl1KxwjE+EVrC16FYBdZ5kUlG/AnaKUho0LXQKCje85K&#10;By2hNzob5/ksa9GV1qGQ3tPtdWfky4SvlBThXikvA9MFp9pCWl1aN3HNlheweHZgq1r0ZcA/VNFA&#10;bSjpAHUNAdjW1e+gmlo49KjCicAmQ6VqIVMP1M0of9PNQwVWpl6IHG8Hmvz/gxV3u7VjdUn/jugx&#10;0NA/utFSVLBgFYgaGGzgJzKyElWt9QuKeLBr1588bWPfe+Ua5pD4HZ3O8vP5KLFB/bF9IvswkC33&#10;gQm6nMxm8/GUM0Gm6fj0bD6NGbIOKkJa58NXiQ2Lm4KX2JqVc9gmZNjd+tD5H/0oONbXVZR24aBl&#10;RNLmu1TUJGUdp+gkL3mlHdsBCQOEkCZ0JfsKStldT3P6+qKGiFRiAozIqtZ6wO4BonTfY3e19v4x&#10;VCZ1DsH53wrrgoeIlBlNGIKb2qD7CEBTV33mzv9IUkdNZGmD5YEkkP4dScBbcVMT4bfgwxocDQNd&#10;0oCHe1qUxrbg2O84q9D9/ug++pNGycpZS8NVcP9rC05ypr8ZUu/5aDKJ05gOk+l8TAf32rJ5bTHb&#10;5grpN41SdWkb/YM+bpXD5onegVXMSiYwgnIXXAR3PFyFbujpJRFytUpuNIEWwq15sCKCR1ajlh73&#10;T+Bsr7pAcr3D4yDC4o3uOt8YaXC1DajqJMoXXnu+aXqTcPqXJj4Pr8/J6+U9XP4BAAD//wMAUEsD&#10;BBQABgAIAAAAIQBZCBHI3gAAAAoBAAAPAAAAZHJzL2Rvd25yZXYueG1sTI/BSsNAEIbvgu+wjODN&#10;bpKG0sRsighFPBSxVc/b7JgEd2dDdtsmb+/0pLcZ5uOf7682k7PijGPoPSlIFwkIpMabnloFH4ft&#10;wxpEiJqMtp5QwYwBNvXtTaVL4y/0jud9bAWHUCi1gi7GoZQyNB06HRZ+QOLbtx+djryOrTSjvnC4&#10;szJLkpV0uif+0OkBnztsfvYnp0Da3fz1Srt++yaXPp2Ll8PwSUrd301PjyAiTvEPhqs+q0PNTkd/&#10;IhOEVbDMs4JRBdkqB8FAnl6HI5PJugBZV/J/hfoXAAD//wMAUEsBAi0AFAAGAAgAAAAhALaDOJL+&#10;AAAA4QEAABMAAAAAAAAAAAAAAAAAAAAAAFtDb250ZW50X1R5cGVzXS54bWxQSwECLQAUAAYACAAA&#10;ACEAOP0h/9YAAACUAQAACwAAAAAAAAAAAAAAAAAvAQAAX3JlbHMvLnJlbHNQSwECLQAUAAYACAAA&#10;ACEAGXfthokCAABXBQAADgAAAAAAAAAAAAAAAAAuAgAAZHJzL2Uyb0RvYy54bWxQSwECLQAUAAYA&#10;CAAAACEAWQgRyN4AAAAKAQAADwAAAAAAAAAAAAAAAADjBAAAZHJzL2Rvd25yZXYueG1sUEsFBgAA&#10;AAAEAAQA8wAAAO4FAAAAAA==&#10;" adj="11978" fillcolor="#5b9bd5 [3204]" strokecolor="#1f4d78 [1604]" strokeweight="1pt"/>
            </w:pict>
          </mc:Fallback>
        </mc:AlternateContent>
      </w: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AD2F25" w:rsidP="00D5623E">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3368040</wp:posOffset>
                </wp:positionH>
                <wp:positionV relativeFrom="paragraph">
                  <wp:posOffset>21590</wp:posOffset>
                </wp:positionV>
                <wp:extent cx="1371600" cy="1371600"/>
                <wp:effectExtent l="0" t="0" r="19050" b="19050"/>
                <wp:wrapNone/>
                <wp:docPr id="9" name="Rectángulo: esquinas redondeadas 9"/>
                <wp:cNvGraphicFramePr/>
                <a:graphic xmlns:a="http://schemas.openxmlformats.org/drawingml/2006/main">
                  <a:graphicData uri="http://schemas.microsoft.com/office/word/2010/wordprocessingShape">
                    <wps:wsp>
                      <wps:cNvSpPr/>
                      <wps:spPr>
                        <a:xfrm>
                          <a:off x="0" y="0"/>
                          <a:ext cx="1371600" cy="1371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2F25" w:rsidRDefault="00AD2F25" w:rsidP="00AD2F25">
                            <w:pPr>
                              <w:jc w:val="center"/>
                            </w:pPr>
                            <w:r>
                              <w:t xml:space="preserve">CORREOS ENVIADOS DE LOS ENCARGADOS DE CONTESTAR LAS RECLAMACIONES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9" o:spid="_x0000_s1028" style="position:absolute;margin-left:265.2pt;margin-top:1.7pt;width:108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ebkwIAAGkFAAAOAAAAZHJzL2Uyb0RvYy54bWysVM1u2zAMvg/YOwi6r7az/qxGnSJo0WFA&#10;0RZth54VWYoFyKImKbGzt9mz7MVGyT8t2mKHYTkopEl+IqmPPDvvW012wnkFpqLFQU6JMBxqZTYV&#10;/f549ekLJT4wUzMNRlR0Lzw9X378cNbZUiygAV0LRxDE+LKzFW1CsGWWed6IlvkDsMKgUYJrWUDV&#10;bbLasQ7RW50t8vw468DV1gEX3uPXy8FIlwlfSsHDrZReBKIrirmFdLp0ruOZLc9YuXHMNoqPabB/&#10;yKJlyuClM9QlC4xsnXoD1SruwIMMBxzaDKRUXKQasJoif1XNQ8OsSLVgc7yd2+T/Hyy/2d05ouqK&#10;nlJiWItPdI9N+/3LbLYaSiL8j60yzBMnajC1YDXKp7FtnfUlRj/YOzdqHsXYg166Nv5jdaRPrd7P&#10;rRZ9IBw/Fp9PiuMcX4SjbVIQJ3sOt86HrwJaEoWKOtiaOuaW+sx21z4M/pMfBsechiySFPZaxES0&#10;uRcSi8R7Fyk60UtcaEd2DInBOBcmFIOpYbUYPh/l+IulYlJzRNISYESWSusZewSI1H2LPcCM/jFU&#10;JHbOwfnfEhuC54h0M5gwB7fKgHsPQGNV482D/9SkoTWxS6Ff94kAi+lV11DvkRQOhmnxll8pfIJr&#10;5sMdczge+Gw48uEWD6mhqyiMEiUNuJ/vfY/+yFq0UtLhuFUUicWcoER/M8jn0+LwMM5nUg6PThao&#10;uJeW9UuL2bYXgA9X4HKxPInRP+hJlA7aJ9wMq3grmpjheHdFeXCTchGGNYC7hYvVKrnhTFoWrs2D&#10;5RE89jmy67F/Ys6OPAxI4RuYRpOVr5g4+MZIA6ttAKkSTWOnh76OL4DznKg07p64MF7qyet5Qy7/&#10;AAAA//8DAFBLAwQUAAYACAAAACEAiSU94d4AAAAJAQAADwAAAGRycy9kb3ducmV2LnhtbEyPzU7D&#10;MBCE70i8g7VI3KjTJv0LcapC1RMnApfenHiJA7Ed2W5r3p7lBKfd1Yxmv6l2yYzsgj4MzgqYzzJg&#10;aDunBtsLeH87PmyAhSitkqOzKOAbA+zq25tKlspd7StemtgzCrGhlAJ0jFPJeeg0GhlmbkJL2ofz&#10;RkY6fc+Vl1cKNyNfZNmKGzlY+qDlhM8au6/mbAQYlafDp9yf8Lhpnk7L9HLwuhXi/i7tH4FFTPHP&#10;DL/4hA41MbXubFVgo4BlnhVkFZDTIH1drGhpBSzm2wJ4XfH/DeofAAAA//8DAFBLAQItABQABgAI&#10;AAAAIQC2gziS/gAAAOEBAAATAAAAAAAAAAAAAAAAAAAAAABbQ29udGVudF9UeXBlc10ueG1sUEsB&#10;Ai0AFAAGAAgAAAAhADj9If/WAAAAlAEAAAsAAAAAAAAAAAAAAAAALwEAAF9yZWxzLy5yZWxzUEsB&#10;Ai0AFAAGAAgAAAAhAGc9F5uTAgAAaQUAAA4AAAAAAAAAAAAAAAAALgIAAGRycy9lMm9Eb2MueG1s&#10;UEsBAi0AFAAGAAgAAAAhAIklPeHeAAAACQEAAA8AAAAAAAAAAAAAAAAA7QQAAGRycy9kb3ducmV2&#10;LnhtbFBLBQYAAAAABAAEAPMAAAD4BQAAAAA=&#10;" fillcolor="#5b9bd5 [3204]" strokecolor="#1f4d78 [1604]" strokeweight="1pt">
                <v:stroke joinstyle="miter"/>
                <v:textbox>
                  <w:txbxContent>
                    <w:p w:rsidR="00AD2F25" w:rsidRDefault="00AD2F25" w:rsidP="00AD2F25">
                      <w:pPr>
                        <w:jc w:val="center"/>
                      </w:pPr>
                      <w:r>
                        <w:t xml:space="preserve">CORREOS ENVIADOS DE LOS ENCARGADOS DE CONTESTAR LAS RECLAMACIONES </w:t>
                      </w:r>
                    </w:p>
                  </w:txbxContent>
                </v:textbox>
              </v:roundrect>
            </w:pict>
          </mc:Fallback>
        </mc:AlternateContent>
      </w:r>
    </w:p>
    <w:p w:rsidR="00513F38" w:rsidRDefault="00AD2F25" w:rsidP="00D5623E">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2701290</wp:posOffset>
                </wp:positionH>
                <wp:positionV relativeFrom="paragraph">
                  <wp:posOffset>42545</wp:posOffset>
                </wp:positionV>
                <wp:extent cx="581025" cy="476250"/>
                <wp:effectExtent l="19050" t="19050" r="28575" b="38100"/>
                <wp:wrapNone/>
                <wp:docPr id="8" name="Flecha: hacia la izquierda 8"/>
                <wp:cNvGraphicFramePr/>
                <a:graphic xmlns:a="http://schemas.openxmlformats.org/drawingml/2006/main">
                  <a:graphicData uri="http://schemas.microsoft.com/office/word/2010/wordprocessingShape">
                    <wps:wsp>
                      <wps:cNvSpPr/>
                      <wps:spPr>
                        <a:xfrm>
                          <a:off x="0" y="0"/>
                          <a:ext cx="581025" cy="4762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9723E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8" o:spid="_x0000_s1026" type="#_x0000_t66" style="position:absolute;margin-left:212.7pt;margin-top:3.35pt;width:45.75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M3gwIAAE4FAAAOAAAAZHJzL2Uyb0RvYy54bWysVFFP2zAQfp+0/2D5fSStWmAVKapATJMQ&#10;oJWJ58OxiSXHNme3afn1OztpQID2MC0Pjs93993d5zufne9aw7YSg3a24pOjkjNphau1far47/ur&#10;b6echQi2BuOsrPheBn6+/PrlrPMLOXWNM7VERiA2LDpf8SZGvyiKIBrZQjhyXlpSKoctRBLxqagR&#10;OkJvTTEty+Oic1h7dEKGQKeXvZIvM75SUsRbpYKMzFSccot5xbw+prVYnsHiCcE3WgxpwD9k0YK2&#10;FHSEuoQIbIP6A1SrBbrgVDwSri2cUlrIXANVMynfVbNuwMtcC5ET/EhT+H+w4mZ7h0zXFaeLstDS&#10;FV0ZKRpYsAaEBmaA6ZfnjZZYAztNfHU+LMht7e9wkAJtU/E7hW36U1lslznejxzLXWSCDuenk3I6&#10;50yQanZyPJ3nOyhenT2G+EO6lqVNxY1UcYXoukwvbK9DpKhkf7AjIWXU55B3cW9kSsPYX1JRbRR1&#10;mr1zV8kLg2wL1A8ghLRx0qsaqGV/PC/pS4VSkNEjSxkwISttzIg9AKSO/Yjdwwz2yVXmphydy78l&#10;1juPHjmys3F0brV1+BmAoaqGyL39gaSemsTSo6v3dPPo+pEIXlxpIvwaQrwDpBmgaaG5jre0KOO6&#10;irthx1nj8OWz82RPrUlazjqaqYqH5w2g5Mz8tNS03yezWRrCLMzmJ1MS8K3m8a3GbtoLR9c0oRfE&#10;i7xN9tEctgpd+0Djv0pRSQVWUOyKi4gH4SL2s04PiJCrVTajwfMQr+3aiwSeWE29dL97APRD10Vq&#10;1xt3mD9YvOu73jZ5WrfaRKd0bspXXge+aWhz4wwPTHoV3srZ6vUZXP4BAAD//wMAUEsDBBQABgAI&#10;AAAAIQDvSv9J3gAAAAgBAAAPAAAAZHJzL2Rvd25yZXYueG1sTI9BT4NAFITvJv6HzTPxZhdIoZXy&#10;aIyJXpo0sfIDFvYVqOxbwm5b9Ne7nuxxMpOZb4rtbAZxocn1lhHiRQSCuLG65xah+nx7WoNwXrFW&#10;g2VC+CYH2/L+rlC5tlf+oMvBtyKUsMsVQuf9mEvpmo6Mcgs7EgfvaCejfJBTK/WkrqHcDDKJokwa&#10;1XNY6NRIrx01X4ezQUjk3k5JRTtfndzu3UY/dbo/IT4+zC8bEJ5m/x+GP/yADmVgqu2ZtRMDwjJJ&#10;lyGKkK1ABD+Ns2cQNcI6XoEsC3l7oPwFAAD//wMAUEsBAi0AFAAGAAgAAAAhALaDOJL+AAAA4QEA&#10;ABMAAAAAAAAAAAAAAAAAAAAAAFtDb250ZW50X1R5cGVzXS54bWxQSwECLQAUAAYACAAAACEAOP0h&#10;/9YAAACUAQAACwAAAAAAAAAAAAAAAAAvAQAAX3JlbHMvLnJlbHNQSwECLQAUAAYACAAAACEAJlRT&#10;N4MCAABOBQAADgAAAAAAAAAAAAAAAAAuAgAAZHJzL2Uyb0RvYy54bWxQSwECLQAUAAYACAAAACEA&#10;70r/Sd4AAAAIAQAADwAAAAAAAAAAAAAAAADdBAAAZHJzL2Rvd25yZXYueG1sUEsFBgAAAAAEAAQA&#10;8wAAAOgFAAAAAA==&#10;" adj="8852" fillcolor="#5b9bd5 [3204]" strokecolor="#1f4d78 [1604]" strokeweight="1pt"/>
            </w:pict>
          </mc:Fallback>
        </mc:AlternateContent>
      </w: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513F38" w:rsidRDefault="00513F38" w:rsidP="00D5623E">
      <w:pPr>
        <w:spacing w:after="0"/>
        <w:rPr>
          <w:rFonts w:ascii="Arial" w:hAnsi="Arial" w:cs="Arial"/>
          <w:sz w:val="24"/>
          <w:szCs w:val="24"/>
        </w:rPr>
      </w:pPr>
    </w:p>
    <w:p w:rsidR="0038640C" w:rsidRDefault="0038640C" w:rsidP="00D5623E">
      <w:pPr>
        <w:spacing w:after="0"/>
        <w:rPr>
          <w:rFonts w:ascii="Arial" w:hAnsi="Arial" w:cs="Arial"/>
          <w:sz w:val="24"/>
          <w:szCs w:val="24"/>
        </w:rPr>
      </w:pPr>
    </w:p>
    <w:p w:rsidR="00C637FE" w:rsidRDefault="00C637FE" w:rsidP="00D5623E">
      <w:pPr>
        <w:spacing w:after="0"/>
        <w:rPr>
          <w:rFonts w:ascii="Arial" w:hAnsi="Arial" w:cs="Arial"/>
          <w:sz w:val="24"/>
          <w:szCs w:val="24"/>
        </w:rPr>
      </w:pPr>
    </w:p>
    <w:p w:rsidR="00C637FE" w:rsidRDefault="00C637FE" w:rsidP="00D5623E">
      <w:pPr>
        <w:spacing w:after="0"/>
        <w:rPr>
          <w:rFonts w:ascii="Arial" w:hAnsi="Arial" w:cs="Arial"/>
          <w:sz w:val="24"/>
          <w:szCs w:val="24"/>
        </w:rPr>
      </w:pPr>
    </w:p>
    <w:p w:rsidR="00C637FE" w:rsidRDefault="00C637FE" w:rsidP="00D5623E">
      <w:pPr>
        <w:spacing w:after="0"/>
        <w:rPr>
          <w:rFonts w:ascii="Arial" w:hAnsi="Arial" w:cs="Arial"/>
          <w:sz w:val="24"/>
          <w:szCs w:val="24"/>
        </w:rPr>
      </w:pPr>
    </w:p>
    <w:p w:rsidR="00C637FE" w:rsidRDefault="00C637FE" w:rsidP="00D5623E">
      <w:pPr>
        <w:spacing w:after="0"/>
        <w:rPr>
          <w:rFonts w:ascii="Arial" w:hAnsi="Arial" w:cs="Arial"/>
          <w:sz w:val="24"/>
          <w:szCs w:val="24"/>
        </w:rPr>
      </w:pPr>
    </w:p>
    <w:p w:rsidR="00C637FE" w:rsidRDefault="00C637FE" w:rsidP="00D5623E">
      <w:pPr>
        <w:spacing w:after="0"/>
        <w:rPr>
          <w:rFonts w:ascii="Arial" w:hAnsi="Arial" w:cs="Arial"/>
          <w:sz w:val="24"/>
          <w:szCs w:val="24"/>
        </w:rPr>
      </w:pPr>
      <w:bookmarkStart w:id="2" w:name="_GoBack"/>
      <w:r>
        <w:rPr>
          <w:rFonts w:ascii="Arial" w:hAnsi="Arial" w:cs="Arial"/>
          <w:noProof/>
          <w:sz w:val="24"/>
          <w:szCs w:val="24"/>
        </w:rPr>
        <w:lastRenderedPageBreak/>
        <w:drawing>
          <wp:anchor distT="0" distB="0" distL="114300" distR="114300" simplePos="0" relativeHeight="251661312" behindDoc="0" locked="0" layoutInCell="1" allowOverlap="1">
            <wp:simplePos x="0" y="0"/>
            <wp:positionH relativeFrom="page">
              <wp:align>left</wp:align>
            </wp:positionH>
            <wp:positionV relativeFrom="paragraph">
              <wp:posOffset>-490220</wp:posOffset>
            </wp:positionV>
            <wp:extent cx="7705725" cy="127063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pantalla 2.png"/>
                    <pic:cNvPicPr/>
                  </pic:nvPicPr>
                  <pic:blipFill>
                    <a:blip r:embed="rId17">
                      <a:extLst>
                        <a:ext uri="{28A0092B-C50C-407E-A947-70E740481C1C}">
                          <a14:useLocalDpi xmlns:a14="http://schemas.microsoft.com/office/drawing/2010/main" val="0"/>
                        </a:ext>
                      </a:extLst>
                    </a:blip>
                    <a:stretch>
                      <a:fillRect/>
                    </a:stretch>
                  </pic:blipFill>
                  <pic:spPr>
                    <a:xfrm>
                      <a:off x="0" y="0"/>
                      <a:ext cx="7705725" cy="12706350"/>
                    </a:xfrm>
                    <a:prstGeom prst="rect">
                      <a:avLst/>
                    </a:prstGeom>
                  </pic:spPr>
                </pic:pic>
              </a:graphicData>
            </a:graphic>
            <wp14:sizeRelH relativeFrom="margin">
              <wp14:pctWidth>0</wp14:pctWidth>
            </wp14:sizeRelH>
            <wp14:sizeRelV relativeFrom="margin">
              <wp14:pctHeight>0</wp14:pctHeight>
            </wp14:sizeRelV>
          </wp:anchor>
        </w:drawing>
      </w:r>
      <w:bookmarkEnd w:id="2"/>
    </w:p>
    <w:p w:rsidR="00C637FE" w:rsidRDefault="00AD2F25" w:rsidP="00D5623E">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1577340</wp:posOffset>
                </wp:positionH>
                <wp:positionV relativeFrom="paragraph">
                  <wp:posOffset>6350</wp:posOffset>
                </wp:positionV>
                <wp:extent cx="1057275" cy="1876425"/>
                <wp:effectExtent l="0" t="0" r="28575" b="28575"/>
                <wp:wrapNone/>
                <wp:docPr id="17" name="Rectángulo: esquinas redondeadas 17"/>
                <wp:cNvGraphicFramePr/>
                <a:graphic xmlns:a="http://schemas.openxmlformats.org/drawingml/2006/main">
                  <a:graphicData uri="http://schemas.microsoft.com/office/word/2010/wordprocessingShape">
                    <wps:wsp>
                      <wps:cNvSpPr/>
                      <wps:spPr>
                        <a:xfrm>
                          <a:off x="0" y="0"/>
                          <a:ext cx="1057275" cy="1876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2F25" w:rsidRDefault="00AD2F25" w:rsidP="00AD2F25">
                            <w:pPr>
                              <w:jc w:val="center"/>
                            </w:pPr>
                            <w:r>
                              <w:t>FECHA EN QUE LA DR LUZ ANGELA DUARTE REMITIO EL CORREO ELECTRONICO AL ING CHITIVA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7" o:spid="_x0000_s1029" style="position:absolute;margin-left:124.2pt;margin-top:.5pt;width:83.25pt;height:14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gelwIAAGsFAAAOAAAAZHJzL2Uyb0RvYy54bWysVMFu2zAMvQ/YPwi6r7azpOmMOEXQosOA&#10;og3aDj0rshQbkEVNUmJnf7Nv2Y+Nkh2naIsdhvkgUyL5RFKPXFx2jSJ7YV0NuqDZWUqJ0BzKWm8L&#10;+v3p5tMFJc4zXTIFWhT0IBy9XH78sGhNLiZQgSqFJQiiXd6aglbemzxJHK9Ew9wZGKFRKcE2zOPW&#10;bpPSshbRG5VM0vQ8acGWxgIXzuHpda+ky4gvpeD+XkonPFEFxdh8XG1cN2FNlguWby0zVc2HMNg/&#10;RNGwWuOlI9Q184zsbP0Gqqm5BQfSn3FoEpCy5iLmgNlk6atsHitmRMwFi+PMWCb3/2D53X5tSV3i&#10;280p0azBN3rAqv3+pbc7BTkR7seu1swRK0rQpWAlymiLhWuNy9H/0aztsHMohip00jbhj/mRLhb7&#10;MBZbdJ5wPMzS2Xwyn1HCUZddzM+nk1lATU7uxjr/VUBDglBQCztdhuBipdn+1vne/miHziGmPooo&#10;+YMSIRClH4TENPHeSfSOBBNXypI9Q2owzoX2Wa+qWCn641mK3xDU6BFDjIABWdZKjdgDQCDvW+w+&#10;1sE+uIrIz9E5/VtgvfPoEW8G7UfnptZg3wNQmNVwc29/LFJfmlAl3226SIHPwTKcbKA8IC0s9P3i&#10;DL+p8QlumfNrZrFBsJWw6f09LlJBW1AYJEoqsD/fOw/2yFvUUtJiwxUUmcWsoER908joL9l0Gjo0&#10;bqbIDdzYl5rNS43eNVeAD5fheDE8isHeq6MoLTTPOBtW4VZUMc3x7oJyb4+bK98PApwuXKxW0Qy7&#10;0jB/qx8ND+ChzoFdT90zs2bgoUcK38GxOVn+iom9bfDUsNp5kHWk6amuwwtgR0cqDdMnjIyX+2h1&#10;mpHLPwAAAP//AwBQSwMEFAAGAAgAAAAhAEvRfa7cAAAACQEAAA8AAABkcnMvZG93bnJldi54bWxM&#10;jzFPwzAQhXck/oN1SGzUaUmrNI1TFapOTASWbk58jQOxHdlua/49x0TH0/f07nvVNpmRXdCHwVkB&#10;81kGDG3n1GB7AZ8fh6cCWIjSKjk6iwJ+MMC2vr+rZKnc1b7jpYk9oxIbSilAxziVnIdOo5Fh5ia0&#10;xE7OGxnp9D1XXl6p3Ix8kWUrbuRg6YOWE75q7L6bsxFg1HPaf8ndEQ9F83Jcpre9160Qjw9ptwEW&#10;McX/MPzpkzrU5NS6s1WBjQIWeZFTlABNIp7P8zWwlsB6tQReV/x2Qf0LAAD//wMAUEsBAi0AFAAG&#10;AAgAAAAhALaDOJL+AAAA4QEAABMAAAAAAAAAAAAAAAAAAAAAAFtDb250ZW50X1R5cGVzXS54bWxQ&#10;SwECLQAUAAYACAAAACEAOP0h/9YAAACUAQAACwAAAAAAAAAAAAAAAAAvAQAAX3JlbHMvLnJlbHNQ&#10;SwECLQAUAAYACAAAACEAKzh4HpcCAABrBQAADgAAAAAAAAAAAAAAAAAuAgAAZHJzL2Uyb0RvYy54&#10;bWxQSwECLQAUAAYACAAAACEAS9F9rtwAAAAJAQAADwAAAAAAAAAAAAAAAADxBAAAZHJzL2Rvd25y&#10;ZXYueG1sUEsFBgAAAAAEAAQA8wAAAPoFAAAAAA==&#10;" fillcolor="#5b9bd5 [3204]" strokecolor="#1f4d78 [1604]" strokeweight="1pt">
                <v:stroke joinstyle="miter"/>
                <v:textbox>
                  <w:txbxContent>
                    <w:p w:rsidR="00AD2F25" w:rsidRDefault="00AD2F25" w:rsidP="00AD2F25">
                      <w:pPr>
                        <w:jc w:val="center"/>
                      </w:pPr>
                      <w:r>
                        <w:t>FECHA EN QUE LA DR LUZ ANGELA DUARTE REMITIO EL CORREO ELECTRONICO AL ING CHITIVA</w:t>
                      </w:r>
                    </w:p>
                  </w:txbxContent>
                </v:textbox>
              </v:roundrect>
            </w:pict>
          </mc:Fallback>
        </mc:AlternateContent>
      </w:r>
    </w:p>
    <w:p w:rsidR="00C637FE" w:rsidRDefault="00C637FE" w:rsidP="00D5623E">
      <w:pPr>
        <w:spacing w:after="0"/>
        <w:rPr>
          <w:rFonts w:ascii="Arial" w:hAnsi="Arial" w:cs="Arial"/>
          <w:sz w:val="24"/>
          <w:szCs w:val="24"/>
        </w:rPr>
      </w:pPr>
    </w:p>
    <w:p w:rsidR="00C637FE" w:rsidRPr="00180842" w:rsidRDefault="00AD2F25" w:rsidP="00D5623E">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2710815</wp:posOffset>
                </wp:positionH>
                <wp:positionV relativeFrom="paragraph">
                  <wp:posOffset>361950</wp:posOffset>
                </wp:positionV>
                <wp:extent cx="238125" cy="342900"/>
                <wp:effectExtent l="57150" t="19050" r="28575" b="0"/>
                <wp:wrapNone/>
                <wp:docPr id="16" name="Flecha: hacia abajo 16"/>
                <wp:cNvGraphicFramePr/>
                <a:graphic xmlns:a="http://schemas.openxmlformats.org/drawingml/2006/main">
                  <a:graphicData uri="http://schemas.microsoft.com/office/word/2010/wordprocessingShape">
                    <wps:wsp>
                      <wps:cNvSpPr/>
                      <wps:spPr>
                        <a:xfrm rot="19532210">
                          <a:off x="0" y="0"/>
                          <a:ext cx="23812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99606" id="Flecha: hacia abajo 16" o:spid="_x0000_s1026" type="#_x0000_t67" style="position:absolute;margin-left:213.45pt;margin-top:28.5pt;width:18.75pt;height:27pt;rotation:-2258578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6FdjQIAAFgFAAAOAAAAZHJzL2Uyb0RvYy54bWysVN9P3DAMfp+0/yHK++gP7hic6KETiGkS&#10;Ymgw8exLE9opjbMkd73bXz8n7RUGPE3rQ2XH9mf7i53zi12n2VY636KpeHGUcyaNwLo1TxX/8XD9&#10;6ZQzH8DUoNHIiu+l5xfLjx/Oe7uQJTaoa+kYgRi/6G3FmxDsIsu8aGQH/gitNGRU6DoIpLqnrHbQ&#10;E3qnszLPT7IeXW0dCuk9nV4NRr5M+EpJEb4p5WVguuJUW0h/l/7r+M+W57B4cmCbVoxlwD9U0UFr&#10;KOkEdQUB2Ma1b6C6Vjj0qMKRwC5DpVohUw/UTZG/6ua+AStTL0SOtxNN/v/BitvtnWNtTXd3wpmB&#10;ju7oWkvRwII1IFpgsIafyMhKVPXWLyji3t65UfMkxr53ynXMIfFbnM2Py7LIEx3UINsltvcT23IX&#10;mKDD8vi0KOecCTIdz8qzPN1GNmBFTOt8+CKxY1GoeI29WTmHfUKG7Y0PVAT5H/xIiQUOJSUp7LWM&#10;SNp8l4q6jFlTdJoveakd2wJNBgghTSgGUwO1HI7nOX2xb0oyRSQtAUZk1Wo9YY8AcXbfYg8wo38M&#10;lWk8p+CBsCnN34UNwVNEyowmTMFda9C915mmrsbMg/+BpIGayNIa6z3NQLo8WhFvxXVLhN+AD3fg&#10;aBvokDY8fKOf0thXHEeJswbd7/fOoz8NKVk562m7Ku5/bcBJzvRXQ+N7VsxmcR2TMpt/LklxLy3r&#10;lxaz6S6RrqlI1SUx+gd9EJXD7pEeglXMSiYwgnJXXAR3UC7DsPX0lAi5WiU3WkEL4cbcWxHBI6tx&#10;lh52j+DsOHWBxvUWD5sIi1dzN/jGSIOrTUDVpqF85nXkm9Y3Dc741MT34aWevJ4fxOUfAAAA//8D&#10;AFBLAwQUAAYACAAAACEAKw7IV+AAAAAKAQAADwAAAGRycy9kb3ducmV2LnhtbEyPQU+DQBCF7yb+&#10;h82YeDHtQkNRkaUxRo7GWE0bbws7Aik7i+zS0n/veNLjZL689718M9teHHH0nSMF8TICgVQ701Gj&#10;4OO9XNyB8EGT0b0jVHBGD5vi8iLXmXEnesPjNjSCQ8hnWkEbwpBJ6esWrfZLNyDx78uNVgc+x0aa&#10;UZ843PZyFUWptLojbmj1gE8t1oftZBWUu8/y/HL4nnblVNH65vl177VU6vpqfnwAEXAOfzD86rM6&#10;FOxUuYmMF72CZJXeM6pgfcubGEjSJAFRMRnHEcgil/8nFD8AAAD//wMAUEsBAi0AFAAGAAgAAAAh&#10;ALaDOJL+AAAA4QEAABMAAAAAAAAAAAAAAAAAAAAAAFtDb250ZW50X1R5cGVzXS54bWxQSwECLQAU&#10;AAYACAAAACEAOP0h/9YAAACUAQAACwAAAAAAAAAAAAAAAAAvAQAAX3JlbHMvLnJlbHNQSwECLQAU&#10;AAYACAAAACEAguuhXY0CAABYBQAADgAAAAAAAAAAAAAAAAAuAgAAZHJzL2Uyb0RvYy54bWxQSwEC&#10;LQAUAAYACAAAACEAKw7IV+AAAAAKAQAADwAAAAAAAAAAAAAAAADnBAAAZHJzL2Rvd25yZXYueG1s&#10;UEsFBgAAAAAEAAQA8wAAAPQFAAAAAA==&#10;" adj="14100" fillcolor="#5b9bd5 [3204]" strokecolor="#1f4d78 [1604]" strokeweight="1pt"/>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4987290</wp:posOffset>
                </wp:positionH>
                <wp:positionV relativeFrom="paragraph">
                  <wp:posOffset>8353426</wp:posOffset>
                </wp:positionV>
                <wp:extent cx="1190625" cy="2038350"/>
                <wp:effectExtent l="0" t="0" r="28575" b="19050"/>
                <wp:wrapNone/>
                <wp:docPr id="15" name="Rectángulo: esquinas redondeadas 15"/>
                <wp:cNvGraphicFramePr/>
                <a:graphic xmlns:a="http://schemas.openxmlformats.org/drawingml/2006/main">
                  <a:graphicData uri="http://schemas.microsoft.com/office/word/2010/wordprocessingShape">
                    <wps:wsp>
                      <wps:cNvSpPr/>
                      <wps:spPr>
                        <a:xfrm>
                          <a:off x="0" y="0"/>
                          <a:ext cx="1190625" cy="2038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2F25" w:rsidRDefault="00AD2F25" w:rsidP="00AD2F25">
                            <w:pPr>
                              <w:jc w:val="center"/>
                            </w:pPr>
                            <w:r>
                              <w:t>LA DR. LUZ ANGELA DUARTE, COMPULSA COPIA DE LA RECLAMACION EN LA MISMA FECHA EN QUE SE LE ENVIO AL ING CHITIVA.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5" o:spid="_x0000_s1030" style="position:absolute;margin-left:392.7pt;margin-top:657.75pt;width:93.75pt;height: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G0mAIAAGsFAAAOAAAAZHJzL2Uyb0RvYy54bWysVF9P2zAQf5+072D5fSQpLYOIFFUgpkmI&#10;IWDi2XXsJpLt82y3Sfdt9ln2xXZ20oAA7WFaH9y73P+73935Ra8V2QnnWzAVLY5ySoThULdmU9Hv&#10;j9efTinxgZmaKTCionvh6cXy44fzzpZiBg2oWjiCTowvO1vRJgRbZpnnjdDMH4EVBoUSnGYBWbfJ&#10;asc69K5VNsvzk6wDV1sHXHiPX68GIV0m/1IKHr5J6UUgqqKYW0ivS+86vtnynJUbx2zT8jEN9g9Z&#10;aNYaDDq5umKBka1r37jSLXfgQYYjDjoDKVsuUg1YTZG/quahYVakWrA53k5t8v/PLb/d3TnS1ji7&#10;BSWGaZzRPXbt9y+z2SooifA/tq1hnjhRg6kFq5FGXWxcZ32J9g/2zo2cRzJ2oZdOx3+sj/Sp2fup&#10;2aIPhOPHojjLT2YYlKNslh+fHi/SOLJnc+t8+CJAk0hU1MHW1DG51Gm2u/EB46L+QQ+ZmNOQRaLC&#10;XomYiDL3QmKZGHeWrBPAxKVyZMcQGoxzYUIxiBpWi+HzIsdfLBWDTBaJSw6jZ9kqNfkeHUTwvvU9&#10;uBn1o6lI+JyM878lNhhPFikymDAZ69aAe8+BwqrGyIP+oUlDa2KXQr/uEwTmh6muod4jLBwM++It&#10;v25xBDfMhzvmcEFwlXDpwzd8pIKuojBSlDTgfr73PeojblFKSYcLV1FEFnOCEvXVIKLPivk8bmhi&#10;5ovPM2TcS8n6pcRs9SXg4Ao8L5YnMuoHdSClA/2Et2EVo6KIGY6xK8qDOzCXYTgEeF24WK2SGm6l&#10;ZeHGPFgencc+R3Q99k/M2RGHASF8C4flZOUrJA660dLAahtAtgmmsdNDX8cJ4EYnKI3XJ56Ml3zS&#10;er6Ryz8AAAD//wMAUEsDBBQABgAIAAAAIQD9JI8y4AAAAA0BAAAPAAAAZHJzL2Rvd25yZXYueG1s&#10;TI+xTsMwEIZ3JN7BOiQ26rQhaRriVIWqExOBpZsTH3EgtiPbbcPbc0x0vPs//fddtZ3NyM7ow+Cs&#10;gOUiAYa2c2qwvYCP98NDASxEaZUcnUUBPxhgW9/eVLJU7mLf8NzEnlGJDaUUoGOcSs5Dp9HIsHAT&#10;Wso+nTcy0uh7rry8ULkZ+SpJcm7kYOmClhO+aOy+m5MRYFQ677/k7oiHonk+ZvPr3utWiPu7efcE&#10;LOIc/2H40yd1qMmpdSerAhsFrIvskVAK0mWWASNks15tgLW0ytM8A15X/PqL+hcAAP//AwBQSwEC&#10;LQAUAAYACAAAACEAtoM4kv4AAADhAQAAEwAAAAAAAAAAAAAAAAAAAAAAW0NvbnRlbnRfVHlwZXNd&#10;LnhtbFBLAQItABQABgAIAAAAIQA4/SH/1gAAAJQBAAALAAAAAAAAAAAAAAAAAC8BAABfcmVscy8u&#10;cmVsc1BLAQItABQABgAIAAAAIQDKtwG0mAIAAGsFAAAOAAAAAAAAAAAAAAAAAC4CAABkcnMvZTJv&#10;RG9jLnhtbFBLAQItABQABgAIAAAAIQD9JI8y4AAAAA0BAAAPAAAAAAAAAAAAAAAAAPIEAABkcnMv&#10;ZG93bnJldi54bWxQSwUGAAAAAAQABADzAAAA/wUAAAAA&#10;" fillcolor="#5b9bd5 [3204]" strokecolor="#1f4d78 [1604]" strokeweight="1pt">
                <v:stroke joinstyle="miter"/>
                <v:textbox>
                  <w:txbxContent>
                    <w:p w:rsidR="00AD2F25" w:rsidRDefault="00AD2F25" w:rsidP="00AD2F25">
                      <w:pPr>
                        <w:jc w:val="center"/>
                      </w:pPr>
                      <w:r>
                        <w:t>LA DR. LUZ ANGELA DUARTE, COMPULSA COPIA DE LA RECLAMACION EN LA MISMA FECHA EN QUE SE LE ENVIO AL ING CHITIVA.</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4482466</wp:posOffset>
                </wp:positionH>
                <wp:positionV relativeFrom="paragraph">
                  <wp:posOffset>8201025</wp:posOffset>
                </wp:positionV>
                <wp:extent cx="361950" cy="352425"/>
                <wp:effectExtent l="0" t="0" r="38100" b="9525"/>
                <wp:wrapNone/>
                <wp:docPr id="14" name="Flecha: hacia la izquierda 14"/>
                <wp:cNvGraphicFramePr/>
                <a:graphic xmlns:a="http://schemas.openxmlformats.org/drawingml/2006/main">
                  <a:graphicData uri="http://schemas.microsoft.com/office/word/2010/wordprocessingShape">
                    <wps:wsp>
                      <wps:cNvSpPr/>
                      <wps:spPr>
                        <a:xfrm rot="1891047">
                          <a:off x="0" y="0"/>
                          <a:ext cx="361950" cy="352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EE8E" id="Flecha: hacia la izquierda 14" o:spid="_x0000_s1026" type="#_x0000_t66" style="position:absolute;margin-left:352.95pt;margin-top:645.75pt;width:28.5pt;height:27.75pt;rotation:206552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8sjQIAAF4FAAAOAAAAZHJzL2Uyb0RvYy54bWysVFFP2zAQfp+0/2D5faQpLYOKFFUgpkkI&#10;0GDi+XBsYsmxzdltWn79zk4aEKA9TMtDZPvuvrv7/J1Pz7atYRuJQTtb8fJgwpm0wtXaPlX89/3l&#10;t2POQgRbg3FWVnwnAz9bfv1y2vmFnLrGmVoiIxAbFp2veBOjXxRFEI1sIRw4Ly0ZlcMWIm3xqagR&#10;OkJvTTGdTI6KzmHt0QkZAp1e9Ea+zPhKSRFvlAoyMlNxqi3mP+b/Y/oXy1NYPCH4RouhDPiHKlrQ&#10;lpKOUBcQga1Rf4BqtUAXnIoHwrWFU0oLmXugbsrJu27uGvAy90LkBD/SFP4frLje3CLTNd3djDML&#10;Ld3RpZGigQVrQGhgBph+eV5riTUwciLGOh8WFHjnb3HYBVqm9rcKW4aOaC6PT8rJ7Hsmhdpk28z5&#10;buRcbiMTdHh4VJ7M6WYEmQ7n09l0njIUPVSC9BjiD+lalhYVN1LFFaLrMjJsrkLs/fd+FJzq6yvK&#10;q7gzMiEZ+0sq6pWyTnN0Vpk8N8g2QPoAIaSNZW9qoJb98XxC31DUGJFLzIAJWWljRuwBICn4I3Zf&#10;6+CfQmUW6Rg8+VthffAYkTM7G8fgVluHnwEY6mrI3PvvSeqpSSw9unpHSsh3R9cRvLjURPgVhHgL&#10;SDNBhzTn8YZ+yriu4m5YcdY4fPnsPPmTVMnKWUczVvHwvAaUnJmflkR8Us5maSjzZjb/PqUNvrU8&#10;vrXYdXvu6JrKXF1eJv9o9kuFrn2g52CVspIJrKDcFRcR95vz2M8+PShCrlbZjQbRQ7yyd14k8MRq&#10;0tL99gHQD6qLJNdrt59HWLzTXe+bIq1braNTOovyldeBbxriLJzhwUmvxNt99np9Fpd/AAAA//8D&#10;AFBLAwQUAAYACAAAACEAkBx7TOAAAAANAQAADwAAAGRycy9kb3ducmV2LnhtbEyPwU7DMBBE70j8&#10;g7VI3Kjd0CY0xKkAiQP0RCh3NzZxaLyOYrd1+XqWExx35ml2plonN7CjmULvUcJ8JoAZbL3usZOw&#10;fX++uQMWokKtBo9GwtkEWNeXF5UqtT/hmzk2sWMUgqFUEmyMY8l5aK1xKsz8aJC8Tz85FemcOq4n&#10;daJwN/BMiJw71SN9sGo0T9a0++bgJDSZtoX+yl/SR7dZbM+Pr9/7pKS8vkoP98CiSfEPht/6VB1q&#10;6rTzB9SBDRIKsVwRSka2mi+BEVLkGUk7km4XhQBeV/z/ivoHAAD//wMAUEsBAi0AFAAGAAgAAAAh&#10;ALaDOJL+AAAA4QEAABMAAAAAAAAAAAAAAAAAAAAAAFtDb250ZW50X1R5cGVzXS54bWxQSwECLQAU&#10;AAYACAAAACEAOP0h/9YAAACUAQAACwAAAAAAAAAAAAAAAAAvAQAAX3JlbHMvLnJlbHNQSwECLQAU&#10;AAYACAAAACEArzz/LI0CAABeBQAADgAAAAAAAAAAAAAAAAAuAgAAZHJzL2Uyb0RvYy54bWxQSwEC&#10;LQAUAAYACAAAACEAkBx7TOAAAAANAQAADwAAAAAAAAAAAAAAAADnBAAAZHJzL2Rvd25yZXYueG1s&#10;UEsFBgAAAAAEAAQA8wAAAPQFAAAAAA==&#10;" adj="10516" fillcolor="#5b9bd5 [3204]" strokecolor="#1f4d78 [1604]" strokeweight="1pt"/>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1748790</wp:posOffset>
                </wp:positionH>
                <wp:positionV relativeFrom="paragraph">
                  <wp:posOffset>2152650</wp:posOffset>
                </wp:positionV>
                <wp:extent cx="1190625" cy="1276350"/>
                <wp:effectExtent l="0" t="0" r="28575" b="19050"/>
                <wp:wrapNone/>
                <wp:docPr id="13" name="Rectángulo: esquinas redondeadas 13"/>
                <wp:cNvGraphicFramePr/>
                <a:graphic xmlns:a="http://schemas.openxmlformats.org/drawingml/2006/main">
                  <a:graphicData uri="http://schemas.microsoft.com/office/word/2010/wordprocessingShape">
                    <wps:wsp>
                      <wps:cNvSpPr/>
                      <wps:spPr>
                        <a:xfrm>
                          <a:off x="0" y="0"/>
                          <a:ext cx="1190625" cy="1276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2F25" w:rsidRDefault="00AD2F25" w:rsidP="00AD2F25">
                            <w:pPr>
                              <w:jc w:val="center"/>
                            </w:pPr>
                            <w:r>
                              <w:t xml:space="preserve">EVIDENCIA DE REMISION DE ENVIO DE RECLAMACION AL ING CHITIVA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3" o:spid="_x0000_s1031" style="position:absolute;margin-left:137.7pt;margin-top:169.5pt;width:93.75pt;height:1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wv4mAIAAGsFAAAOAAAAZHJzL2Uyb0RvYy54bWysVF9P2zAQf5+072D5fSQpFEZEiioQ0yQE&#10;CJh4dh27seT4PNtt0n2bfZZ9Mc5OGhCgPUzrg3uX+3/3uzs771tNtsJ5BaaixUFOiTAcamXWFf3x&#10;ePXlKyU+MFMzDUZUdCc8PV98/nTW2VLMoAFdC0fQifFlZyvahGDLLPO8ES3zB2CFQaEE17KArFtn&#10;tWMdem91Nsvz46wDV1sHXHiPXy8HIV0k/1IKHm6l9CIQXVHMLaTXpXcV32xxxsq1Y7ZRfEyD/UMW&#10;LVMGg06uLllgZOPUO1et4g48yHDAoc1ASsVFqgGrKfI31Tw0zIpUCzbH26lN/v+55TfbO0dUjbM7&#10;pMSwFmd0j13789usNxpKIvzPjTLMEydqMLVgNdKoi43rrC/R/sHeuZHzSMYu9NK18R/rI31q9m5q&#10;tugD4fixKE7z49mcEo6yYnZyfDhP48hezK3z4ZuAlkSiog42po7JpU6z7bUPGBf193rIxJyGLBIV&#10;dlrERLS5FxLLxLizZJ0AJi60I1uG0GCcCxOKQdSwWgyf5zn+YqkYZLJIXHIYPUul9eR7dBDB+973&#10;4GbUj6Yi4XMyzv+W2GA8WaTIYMJk3CoD7iMHGqsaIw/6+yYNrYldCv2qTxCY76e6gnqHsHAw7Iu3&#10;/ErhCK6ZD3fM4YLgKuHSh1t8pIauojBSlDTgfn30PeojblFKSYcLV1FEFnOCEv3dIKJPi6OjuKGJ&#10;OZqfzJBxryWr1xKzaS8AB1fgebE8kVE/6D0pHbRPeBuWMSqKmOEYu6I8uD1zEYZDgNeFi+UyqeFW&#10;WhauzYPl0Xnsc0TXY//EnB1xGBDCN7BfTla+QeKgGy0NLDcBpEowjZ0e+jpOADc6QWm8PvFkvOaT&#10;1suNXDwDAAD//wMAUEsDBBQABgAIAAAAIQAHo8YG3wAAAAsBAAAPAAAAZHJzL2Rvd25yZXYueG1s&#10;TI/LTsMwEEX3SPyDNUjsqE0efYQ4VaHqihWBTXdOPI0DsR3Zbmv+HrOC5WiO7j233kY9kQs6P1rD&#10;4XHBgKDprRzNwOHj/fCwBuKDMFJM1iCHb/SwbW5valFJezVveGnDQFKI8ZXgoEKYK0p9r1ALv7Az&#10;mvQ7WadFSKcbqHTimsL1RDPGllSL0aQGJWZ8Udh/tWfNQcs87j/F7oiHdft8LOPr3qmO8/u7uHsC&#10;EjCGPxh+9ZM6NMmps2cjPZk4ZKuySCiHPN+kUYkoltkGSMehLBgD2tT0/4bmBwAA//8DAFBLAQIt&#10;ABQABgAIAAAAIQC2gziS/gAAAOEBAAATAAAAAAAAAAAAAAAAAAAAAABbQ29udGVudF9UeXBlc10u&#10;eG1sUEsBAi0AFAAGAAgAAAAhADj9If/WAAAAlAEAAAsAAAAAAAAAAAAAAAAALwEAAF9yZWxzLy5y&#10;ZWxzUEsBAi0AFAAGAAgAAAAhAHfXC/iYAgAAawUAAA4AAAAAAAAAAAAAAAAALgIAAGRycy9lMm9E&#10;b2MueG1sUEsBAi0AFAAGAAgAAAAhAAejxgbfAAAACwEAAA8AAAAAAAAAAAAAAAAA8gQAAGRycy9k&#10;b3ducmV2LnhtbFBLBQYAAAAABAAEAPMAAAD+BQAAAAA=&#10;" fillcolor="#5b9bd5 [3204]" strokecolor="#1f4d78 [1604]" strokeweight="1pt">
                <v:stroke joinstyle="miter"/>
                <v:textbox>
                  <w:txbxContent>
                    <w:p w:rsidR="00AD2F25" w:rsidRDefault="00AD2F25" w:rsidP="00AD2F25">
                      <w:pPr>
                        <w:jc w:val="center"/>
                      </w:pPr>
                      <w:r>
                        <w:t xml:space="preserve">EVIDENCIA DE REMISION DE ENVIO DE RECLAMACION AL ING CHITIVA </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1710690</wp:posOffset>
                </wp:positionH>
                <wp:positionV relativeFrom="paragraph">
                  <wp:posOffset>3543300</wp:posOffset>
                </wp:positionV>
                <wp:extent cx="247650" cy="333375"/>
                <wp:effectExtent l="38100" t="38100" r="0" b="9525"/>
                <wp:wrapNone/>
                <wp:docPr id="12" name="Flecha: hacia abajo 12"/>
                <wp:cNvGraphicFramePr/>
                <a:graphic xmlns:a="http://schemas.openxmlformats.org/drawingml/2006/main">
                  <a:graphicData uri="http://schemas.microsoft.com/office/word/2010/wordprocessingShape">
                    <wps:wsp>
                      <wps:cNvSpPr/>
                      <wps:spPr>
                        <a:xfrm rot="1118449">
                          <a:off x="0" y="0"/>
                          <a:ext cx="24765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6B4E4A" id="Flecha: hacia abajo 12" o:spid="_x0000_s1026" type="#_x0000_t67" style="position:absolute;margin-left:134.7pt;margin-top:279pt;width:19.5pt;height:26.25pt;rotation:122164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J5hwIAAFcFAAAOAAAAZHJzL2Uyb0RvYy54bWysVE1v2zAMvQ/YfxB0Xx1nST+MOkXQosOA&#10;og3aDj0zslR7kEVNUuJkv36U7LhFW+wwzAdDEslH8ulR5xe7VrOtdL5BU/L8aMKZNAKrxjyX/Mfj&#10;9ZdTznwAU4FGI0u+l55fLD5/Ou9sIadYo66kYwRifNHZktch2CLLvKhlC/4IrTRkVOhaCLR1z1nl&#10;oCP0VmfTyeQ469BV1qGQ3tPpVW/ki4SvlBThTikvA9Mlp9pC+rv0X8d/tjiH4tmBrRsxlAH/UEUL&#10;jaGkI9QVBGAb17yDahvh0KMKRwLbDJVqhEw9UDf55E03DzVYmXohcrwdafL/D1bcbleONRXd3ZQz&#10;Ay3d0bWWooaC1SAaYLCGn8jISlR11hcU8WBXbth5Wsa+d8q1zCHxm+f56Wx2ltig/tgukb0fyZa7&#10;wAQdTmcnx3O6EkGmr/SdzGOGrIeKkNb58E1iy+Ki5BV2ZukcdgkZtjc+9P4HPwqO9fUVpVXYaxmR&#10;tLmXipqMWVN0kpe81I5tgYQBQkgT8t5UQyX74/mEvqGoMSKVmAAjsmq0HrEHgCjd99h9rYN/DJVJ&#10;nWPw5G+F9cFjRMqMJozBbWPQfQSgqashc+9/IKmnJrK0xmpPEkh3R9fhrbhuiPAb8GEFjoaBDmnA&#10;wx39lMau5DisOKvR/f7oPPqTRsnKWUfDVXL/awNOcqa/G1LvWT6bxWlMm9n8ZEob99qyfm0xm/YS&#10;6ZryVF1aRv+gD0vlsH2id2AZs5IJjKDcJRfBHTaXoR96ekmEXC6TG02ghXBjHqyI4JHVqKXH3RM4&#10;O6gukFxv8TCIULzRXe8bIw0uNwFVk0T5wuvAN01vEs7w0sTn4fU+eb28h4s/AAAA//8DAFBLAwQU&#10;AAYACAAAACEA+0v2It8AAAALAQAADwAAAGRycy9kb3ducmV2LnhtbEyPwU6DQBCG7ya+w2ZMvNml&#10;rRCkLI0paYxHq/G8ZadAZGeR3VLw6R1P9jgzX/75/nw72U6MOPjWkYLlIgKBVDnTUq3g433/kILw&#10;QZPRnSNUMKOHbXF7k+vMuAu94XgIteAQ8plW0ITQZ1L6qkGr/cL1SHw7ucHqwONQSzPoC4fbTq6i&#10;KJFWt8QfGt3jrsHq63C2CnCed1P7+TN+y3JtX2oq9/VrqdT93fS8ARFwCv8w/OmzOhTsdHRnMl50&#10;ClbJ0yOjCuI45VJMrKOUN0cFyTKKQRa5vO5Q/AIAAP//AwBQSwECLQAUAAYACAAAACEAtoM4kv4A&#10;AADhAQAAEwAAAAAAAAAAAAAAAAAAAAAAW0NvbnRlbnRfVHlwZXNdLnhtbFBLAQItABQABgAIAAAA&#10;IQA4/SH/1gAAAJQBAAALAAAAAAAAAAAAAAAAAC8BAABfcmVscy8ucmVsc1BLAQItABQABgAIAAAA&#10;IQBzxTJ5hwIAAFcFAAAOAAAAAAAAAAAAAAAAAC4CAABkcnMvZTJvRG9jLnhtbFBLAQItABQABgAI&#10;AAAAIQD7S/Yi3wAAAAsBAAAPAAAAAAAAAAAAAAAAAOEEAABkcnMvZG93bnJldi54bWxQSwUGAAAA&#10;AAQABADzAAAA7QUAAAAA&#10;" adj="13577" fillcolor="#5b9bd5 [3204]" strokecolor="#1f4d78 [1604]" strokeweight="1pt"/>
            </w:pict>
          </mc:Fallback>
        </mc:AlternateContent>
      </w:r>
    </w:p>
    <w:sectPr w:rsidR="00C637FE" w:rsidRPr="00180842" w:rsidSect="00673AAB">
      <w:headerReference w:type="even" r:id="rId18"/>
      <w:headerReference w:type="default" r:id="rId19"/>
      <w:headerReference w:type="first" r:id="rId2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159" w:rsidRDefault="00916159" w:rsidP="00D5623E">
      <w:pPr>
        <w:spacing w:after="0" w:line="240" w:lineRule="auto"/>
      </w:pPr>
      <w:r>
        <w:separator/>
      </w:r>
    </w:p>
  </w:endnote>
  <w:endnote w:type="continuationSeparator" w:id="0">
    <w:p w:rsidR="00916159" w:rsidRDefault="00916159" w:rsidP="00D56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nquin">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159" w:rsidRDefault="00916159" w:rsidP="00D5623E">
      <w:pPr>
        <w:spacing w:after="0" w:line="240" w:lineRule="auto"/>
      </w:pPr>
      <w:r>
        <w:separator/>
      </w:r>
    </w:p>
  </w:footnote>
  <w:footnote w:type="continuationSeparator" w:id="0">
    <w:p w:rsidR="00916159" w:rsidRDefault="00916159" w:rsidP="00D56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F38" w:rsidRDefault="00513F3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5626" o:spid="_x0000_s2050" type="#_x0000_t75" style="position:absolute;margin-left:0;margin-top:0;width:441.65pt;height:882.3pt;z-index:-251657216;mso-position-horizontal:center;mso-position-horizontal-relative:margin;mso-position-vertical:center;mso-position-vertical-relative:margin" o:allowincell="f">
          <v:imagedata r:id="rId1" o:title="MARCA DE AGUA LF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F38" w:rsidRDefault="00513F3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5627" o:spid="_x0000_s2051" type="#_x0000_t75" style="position:absolute;margin-left:0;margin-top:0;width:441.65pt;height:882.3pt;z-index:-251656192;mso-position-horizontal:center;mso-position-horizontal-relative:margin;mso-position-vertical:center;mso-position-vertical-relative:margin" o:allowincell="f">
          <v:imagedata r:id="rId1" o:title="MARCA DE AGUA LF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F38" w:rsidRDefault="00513F3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5625" o:spid="_x0000_s2049" type="#_x0000_t75" style="position:absolute;margin-left:0;margin-top:0;width:441.65pt;height:882.3pt;z-index:-251658240;mso-position-horizontal:center;mso-position-horizontal-relative:margin;mso-position-vertical:center;mso-position-vertical-relative:margin" o:allowincell="f">
          <v:imagedata r:id="rId1" o:title="MARCA DE AGUA LF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631A8"/>
    <w:multiLevelType w:val="hybridMultilevel"/>
    <w:tmpl w:val="ABBCE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986246B"/>
    <w:multiLevelType w:val="hybridMultilevel"/>
    <w:tmpl w:val="91C021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98440DE"/>
    <w:multiLevelType w:val="hybridMultilevel"/>
    <w:tmpl w:val="7780D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CCF1A0D"/>
    <w:multiLevelType w:val="hybridMultilevel"/>
    <w:tmpl w:val="514C48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2060136"/>
    <w:multiLevelType w:val="multilevel"/>
    <w:tmpl w:val="2EEEA86A"/>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21B0F36"/>
    <w:multiLevelType w:val="hybridMultilevel"/>
    <w:tmpl w:val="49408B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3E"/>
    <w:rsid w:val="0002365D"/>
    <w:rsid w:val="00066CDE"/>
    <w:rsid w:val="00130406"/>
    <w:rsid w:val="00133D74"/>
    <w:rsid w:val="00151F0D"/>
    <w:rsid w:val="00180842"/>
    <w:rsid w:val="00181B45"/>
    <w:rsid w:val="001C2267"/>
    <w:rsid w:val="001F5E5D"/>
    <w:rsid w:val="001F74CA"/>
    <w:rsid w:val="00220549"/>
    <w:rsid w:val="00255E18"/>
    <w:rsid w:val="002C1AA4"/>
    <w:rsid w:val="002D418A"/>
    <w:rsid w:val="002D6DD4"/>
    <w:rsid w:val="0032373B"/>
    <w:rsid w:val="0038640C"/>
    <w:rsid w:val="003979EC"/>
    <w:rsid w:val="003A2EDA"/>
    <w:rsid w:val="003B3F27"/>
    <w:rsid w:val="003C19DA"/>
    <w:rsid w:val="003D1875"/>
    <w:rsid w:val="003E7C4D"/>
    <w:rsid w:val="004A657B"/>
    <w:rsid w:val="004D6E02"/>
    <w:rsid w:val="004F7C09"/>
    <w:rsid w:val="00510F55"/>
    <w:rsid w:val="00513F38"/>
    <w:rsid w:val="00531F90"/>
    <w:rsid w:val="0058331F"/>
    <w:rsid w:val="005B081D"/>
    <w:rsid w:val="006048FF"/>
    <w:rsid w:val="00673AAB"/>
    <w:rsid w:val="006C722E"/>
    <w:rsid w:val="00700AAE"/>
    <w:rsid w:val="0070707C"/>
    <w:rsid w:val="00743F04"/>
    <w:rsid w:val="007703D2"/>
    <w:rsid w:val="007A0969"/>
    <w:rsid w:val="007D4466"/>
    <w:rsid w:val="00834C14"/>
    <w:rsid w:val="00881F5B"/>
    <w:rsid w:val="00891069"/>
    <w:rsid w:val="008E1798"/>
    <w:rsid w:val="00904A82"/>
    <w:rsid w:val="00916159"/>
    <w:rsid w:val="00917308"/>
    <w:rsid w:val="00942E7D"/>
    <w:rsid w:val="00970894"/>
    <w:rsid w:val="009D4EF8"/>
    <w:rsid w:val="00A04834"/>
    <w:rsid w:val="00A2400D"/>
    <w:rsid w:val="00A97189"/>
    <w:rsid w:val="00AC4ACF"/>
    <w:rsid w:val="00AC6E56"/>
    <w:rsid w:val="00AC717C"/>
    <w:rsid w:val="00AD2F25"/>
    <w:rsid w:val="00B1270C"/>
    <w:rsid w:val="00B30A2D"/>
    <w:rsid w:val="00B703D7"/>
    <w:rsid w:val="00BA0CEB"/>
    <w:rsid w:val="00BC2C00"/>
    <w:rsid w:val="00BD72BE"/>
    <w:rsid w:val="00BF7AA4"/>
    <w:rsid w:val="00C372EE"/>
    <w:rsid w:val="00C5152B"/>
    <w:rsid w:val="00C637FE"/>
    <w:rsid w:val="00C71D84"/>
    <w:rsid w:val="00D5623E"/>
    <w:rsid w:val="00D81C65"/>
    <w:rsid w:val="00DA3816"/>
    <w:rsid w:val="00DA7B25"/>
    <w:rsid w:val="00E33D19"/>
    <w:rsid w:val="00E403AA"/>
    <w:rsid w:val="00E561C8"/>
    <w:rsid w:val="00E80B3F"/>
    <w:rsid w:val="00E9660F"/>
    <w:rsid w:val="00EA55D1"/>
    <w:rsid w:val="00ED522F"/>
    <w:rsid w:val="00EE0E77"/>
    <w:rsid w:val="00EE215C"/>
    <w:rsid w:val="00F00518"/>
    <w:rsid w:val="00F644FB"/>
    <w:rsid w:val="00F90777"/>
    <w:rsid w:val="00F92A7B"/>
    <w:rsid w:val="00FB5185"/>
    <w:rsid w:val="00FC63D8"/>
    <w:rsid w:val="00FE21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EF0AFB"/>
  <w15:chartTrackingRefBased/>
  <w15:docId w15:val="{FB24CFD1-F84E-4084-A9D0-A5526618A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D1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62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623E"/>
  </w:style>
  <w:style w:type="paragraph" w:styleId="Piedepgina">
    <w:name w:val="footer"/>
    <w:basedOn w:val="Normal"/>
    <w:link w:val="PiedepginaCar"/>
    <w:uiPriority w:val="99"/>
    <w:unhideWhenUsed/>
    <w:rsid w:val="00D562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623E"/>
  </w:style>
  <w:style w:type="paragraph" w:styleId="Prrafodelista">
    <w:name w:val="List Paragraph"/>
    <w:basedOn w:val="Normal"/>
    <w:uiPriority w:val="34"/>
    <w:qFormat/>
    <w:rsid w:val="008E1798"/>
    <w:pPr>
      <w:ind w:left="720"/>
      <w:contextualSpacing/>
    </w:pPr>
  </w:style>
  <w:style w:type="character" w:styleId="Hipervnculo">
    <w:name w:val="Hyperlink"/>
    <w:basedOn w:val="Fuentedeprrafopredeter"/>
    <w:uiPriority w:val="99"/>
    <w:unhideWhenUsed/>
    <w:rsid w:val="00E403AA"/>
    <w:rPr>
      <w:color w:val="0563C1" w:themeColor="hyperlink"/>
      <w:u w:val="single"/>
    </w:rPr>
  </w:style>
  <w:style w:type="paragraph" w:styleId="Textodeglobo">
    <w:name w:val="Balloon Text"/>
    <w:basedOn w:val="Normal"/>
    <w:link w:val="TextodegloboCar"/>
    <w:uiPriority w:val="99"/>
    <w:semiHidden/>
    <w:unhideWhenUsed/>
    <w:rsid w:val="006048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48FF"/>
    <w:rPr>
      <w:rFonts w:ascii="Segoe UI" w:hAnsi="Segoe UI" w:cs="Segoe UI"/>
      <w:sz w:val="18"/>
      <w:szCs w:val="18"/>
    </w:rPr>
  </w:style>
  <w:style w:type="character" w:styleId="Textoennegrita">
    <w:name w:val="Strong"/>
    <w:basedOn w:val="Fuentedeprrafopredeter"/>
    <w:uiPriority w:val="22"/>
    <w:qFormat/>
    <w:rsid w:val="00E33D19"/>
    <w:rPr>
      <w:b/>
      <w:bCs/>
    </w:rPr>
  </w:style>
  <w:style w:type="character" w:customStyle="1" w:styleId="Mencinsinresolver1">
    <w:name w:val="Mención sin resolver1"/>
    <w:basedOn w:val="Fuentedeprrafopredeter"/>
    <w:uiPriority w:val="99"/>
    <w:semiHidden/>
    <w:unhideWhenUsed/>
    <w:rsid w:val="00DA7B25"/>
    <w:rPr>
      <w:color w:val="605E5C"/>
      <w:shd w:val="clear" w:color="auto" w:fill="E1DFDD"/>
    </w:rPr>
  </w:style>
  <w:style w:type="paragraph" w:styleId="Sinespaciado">
    <w:name w:val="No Spacing"/>
    <w:uiPriority w:val="1"/>
    <w:qFormat/>
    <w:rsid w:val="001808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codigo_comercio_pr033.html" TargetMode="External"/><Relationship Id="rId13" Type="http://schemas.openxmlformats.org/officeDocument/2006/relationships/hyperlink" Target="mailto:luzangeladuarteacero@hotma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ecretariasenado.gov.co/senado/basedoc/ley_1564_2012_pr004.htm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chitiva@externos.allianz.co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luzangeladuarteacero@hot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uzangeladuarteacero@hotmail.com,duarteehijosabogsas@hotmail.com,%20cristian.chitiva@externos.allianz.com" TargetMode="External"/><Relationship Id="rId14" Type="http://schemas.openxmlformats.org/officeDocument/2006/relationships/hyperlink" Target="mailto:cristianlozano0329@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E7A7C-F0E1-49B2-907E-50A069F61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1019</Words>
  <Characters>5606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Cristian David Cardenas Lozano</cp:lastModifiedBy>
  <cp:revision>8</cp:revision>
  <cp:lastPrinted>2020-10-09T20:14:00Z</cp:lastPrinted>
  <dcterms:created xsi:type="dcterms:W3CDTF">2020-12-11T20:54:00Z</dcterms:created>
  <dcterms:modified xsi:type="dcterms:W3CDTF">2020-12-12T15:03:00Z</dcterms:modified>
</cp:coreProperties>
</file>