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661" w:rsidRDefault="009F1661" w:rsidP="009F1661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RAMA JUDICIAL DEL PODER PÚBLICO</w:t>
      </w:r>
    </w:p>
    <w:p w:rsidR="009F1661" w:rsidRDefault="009F1661" w:rsidP="009F1661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JUZGADO SEGUNDO DE PEQUEÑAS CAUSAS Y COMPETENCIA MULTIPLE DE POPAYÁN</w:t>
      </w:r>
    </w:p>
    <w:p w:rsidR="009F1661" w:rsidRDefault="009F1661" w:rsidP="009F1661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Popayán, </w:t>
      </w:r>
      <w:r w:rsidR="00501C5D">
        <w:rPr>
          <w:rFonts w:ascii="Arial" w:hAnsi="Arial" w:cs="Arial"/>
          <w:color w:val="000000"/>
        </w:rPr>
        <w:t>primero</w:t>
      </w:r>
      <w:r>
        <w:rPr>
          <w:rFonts w:ascii="Arial" w:hAnsi="Arial" w:cs="Arial"/>
          <w:color w:val="000000"/>
        </w:rPr>
        <w:t xml:space="preserve"> (</w:t>
      </w:r>
      <w:r w:rsidR="00501C5D">
        <w:rPr>
          <w:rFonts w:ascii="Arial" w:hAnsi="Arial" w:cs="Arial"/>
          <w:color w:val="000000"/>
        </w:rPr>
        <w:t>1º)</w:t>
      </w:r>
      <w:r>
        <w:rPr>
          <w:rFonts w:ascii="Arial" w:hAnsi="Arial" w:cs="Arial"/>
          <w:color w:val="000000"/>
        </w:rPr>
        <w:t xml:space="preserve"> de </w:t>
      </w:r>
      <w:r w:rsidR="00501C5D">
        <w:rPr>
          <w:rFonts w:ascii="Arial" w:hAnsi="Arial" w:cs="Arial"/>
          <w:color w:val="000000"/>
        </w:rPr>
        <w:t>octubre</w:t>
      </w:r>
      <w:r>
        <w:rPr>
          <w:rFonts w:ascii="Arial" w:hAnsi="Arial" w:cs="Arial"/>
          <w:color w:val="000000"/>
        </w:rPr>
        <w:t xml:space="preserve"> de dos mil veinte (2020)</w:t>
      </w:r>
    </w:p>
    <w:p w:rsidR="009F1661" w:rsidRDefault="009F1661" w:rsidP="009F1661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anterior providencia se notifica</w:t>
      </w:r>
      <w:r w:rsidR="00501C5D">
        <w:rPr>
          <w:rFonts w:ascii="Arial" w:hAnsi="Arial" w:cs="Arial"/>
          <w:color w:val="000000"/>
        </w:rPr>
        <w:t xml:space="preserve"> en estados electrónicos No. 094 en día de hoy 02</w:t>
      </w:r>
      <w:r>
        <w:rPr>
          <w:rFonts w:ascii="Arial" w:hAnsi="Arial" w:cs="Arial"/>
          <w:color w:val="000000"/>
        </w:rPr>
        <w:t xml:space="preserve"> de </w:t>
      </w:r>
      <w:r w:rsidR="00501C5D">
        <w:rPr>
          <w:rFonts w:ascii="Arial" w:hAnsi="Arial" w:cs="Arial"/>
          <w:color w:val="000000"/>
        </w:rPr>
        <w:t>octubre</w:t>
      </w:r>
      <w:r>
        <w:rPr>
          <w:rFonts w:ascii="Arial" w:hAnsi="Arial" w:cs="Arial"/>
          <w:color w:val="000000"/>
        </w:rPr>
        <w:t xml:space="preserve"> de 2020</w:t>
      </w:r>
    </w:p>
    <w:p w:rsidR="009F1661" w:rsidRDefault="009F1661" w:rsidP="009F1661">
      <w:pPr>
        <w:rPr>
          <w:rFonts w:ascii="Arial" w:hAnsi="Arial" w:cs="Arial"/>
        </w:rPr>
      </w:pPr>
      <w:r>
        <w:rPr>
          <w:rFonts w:ascii="Arial" w:hAnsi="Arial" w:cs="Arial"/>
        </w:rPr>
        <w:t>REF. PRO</w:t>
      </w:r>
      <w:r w:rsidR="00501C5D">
        <w:rPr>
          <w:rFonts w:ascii="Arial" w:hAnsi="Arial" w:cs="Arial"/>
        </w:rPr>
        <w:t>CESO EJECUTIVO SINGULAR No. 2019</w:t>
      </w:r>
      <w:r>
        <w:rPr>
          <w:rFonts w:ascii="Arial" w:hAnsi="Arial" w:cs="Arial"/>
        </w:rPr>
        <w:t>-0</w:t>
      </w:r>
      <w:r w:rsidR="00501C5D">
        <w:rPr>
          <w:rFonts w:ascii="Arial" w:hAnsi="Arial" w:cs="Arial"/>
        </w:rPr>
        <w:t>1026</w:t>
      </w:r>
      <w:r>
        <w:rPr>
          <w:rFonts w:ascii="Arial" w:hAnsi="Arial" w:cs="Arial"/>
        </w:rPr>
        <w:t>-00</w:t>
      </w:r>
    </w:p>
    <w:p w:rsidR="009F1661" w:rsidRDefault="00501C5D" w:rsidP="009F1661">
      <w:pPr>
        <w:rPr>
          <w:rFonts w:ascii="Arial" w:hAnsi="Arial" w:cs="Arial"/>
        </w:rPr>
      </w:pPr>
      <w:r>
        <w:rPr>
          <w:rFonts w:ascii="Arial" w:hAnsi="Arial" w:cs="Arial"/>
        </w:rPr>
        <w:t>DTE: TRANSPORTES NODUS SAS</w:t>
      </w:r>
    </w:p>
    <w:p w:rsidR="009F1661" w:rsidRDefault="00501C5D" w:rsidP="009F1661">
      <w:pPr>
        <w:rPr>
          <w:rFonts w:ascii="Arial" w:hAnsi="Arial" w:cs="Arial"/>
        </w:rPr>
      </w:pPr>
      <w:r>
        <w:rPr>
          <w:rFonts w:ascii="Arial" w:hAnsi="Arial" w:cs="Arial"/>
        </w:rPr>
        <w:t>DDO; DIEGO FERNANDO ORTEGA</w:t>
      </w:r>
    </w:p>
    <w:p w:rsidR="009F1661" w:rsidRDefault="009F1661" w:rsidP="009F1661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CONSIDERACIONES:</w:t>
      </w:r>
    </w:p>
    <w:p w:rsidR="009F1661" w:rsidRDefault="009F1661" w:rsidP="009F1661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Visto el memorial que antecede presentado por el Dr. </w:t>
      </w:r>
      <w:r w:rsidR="00501C5D">
        <w:rPr>
          <w:rFonts w:ascii="Arial" w:hAnsi="Arial" w:cs="Arial"/>
          <w:color w:val="000000"/>
        </w:rPr>
        <w:t>JUAN CAMILO FERNANDEZ, apoderado</w:t>
      </w:r>
      <w:r>
        <w:rPr>
          <w:rFonts w:ascii="Arial" w:hAnsi="Arial" w:cs="Arial"/>
          <w:color w:val="000000"/>
        </w:rPr>
        <w:t xml:space="preserve"> judicial de la parte demandante conforme al artículo 293 del Código General del Proceso, resultando procedente el Juzgado,</w:t>
      </w:r>
    </w:p>
    <w:p w:rsidR="009F1661" w:rsidRDefault="009F1661" w:rsidP="009F1661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RESUELVE</w:t>
      </w:r>
    </w:p>
    <w:p w:rsidR="009F1661" w:rsidRDefault="009F1661" w:rsidP="009F1661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PRIMERO: EMPLAZAR A </w:t>
      </w:r>
      <w:r w:rsidR="00501C5D">
        <w:rPr>
          <w:rFonts w:ascii="Arial" w:hAnsi="Arial" w:cs="Arial"/>
        </w:rPr>
        <w:t>DIEGO FERNANDO ORTEGA</w:t>
      </w:r>
      <w:r>
        <w:rPr>
          <w:rFonts w:ascii="Arial" w:hAnsi="Arial" w:cs="Arial"/>
        </w:rPr>
        <w:t>,</w:t>
      </w:r>
      <w:r>
        <w:rPr>
          <w:rFonts w:ascii="Arial" w:hAnsi="Arial" w:cs="Arial"/>
          <w:color w:val="000000"/>
        </w:rPr>
        <w:t xml:space="preserve"> identificado con la cedula</w:t>
      </w:r>
      <w:r w:rsidR="00501C5D">
        <w:rPr>
          <w:rFonts w:ascii="Arial" w:hAnsi="Arial" w:cs="Arial"/>
          <w:color w:val="000000"/>
        </w:rPr>
        <w:t xml:space="preserve"> de ciudadanía No. 1.112.301.917</w:t>
      </w:r>
      <w:r>
        <w:rPr>
          <w:rFonts w:ascii="Arial" w:hAnsi="Arial" w:cs="Arial"/>
          <w:color w:val="000000"/>
        </w:rPr>
        <w:t xml:space="preserve">, en la forma establecida en el artículo 293 del C.G.P, para que en un término de quince (15) días después de publicado el edicto, comparezca a </w:t>
      </w:r>
      <w:r w:rsidR="00501C5D">
        <w:rPr>
          <w:rFonts w:ascii="Arial" w:hAnsi="Arial" w:cs="Arial"/>
          <w:color w:val="000000"/>
        </w:rPr>
        <w:t>notificarse del auto de fecha 20</w:t>
      </w:r>
      <w:r>
        <w:rPr>
          <w:rFonts w:ascii="Arial" w:hAnsi="Arial" w:cs="Arial"/>
          <w:color w:val="000000"/>
        </w:rPr>
        <w:t xml:space="preserve"> de </w:t>
      </w:r>
      <w:r w:rsidR="00501C5D">
        <w:rPr>
          <w:rFonts w:ascii="Arial" w:hAnsi="Arial" w:cs="Arial"/>
          <w:color w:val="000000"/>
        </w:rPr>
        <w:t>ener</w:t>
      </w:r>
      <w:r>
        <w:rPr>
          <w:rFonts w:ascii="Arial" w:hAnsi="Arial" w:cs="Arial"/>
          <w:color w:val="000000"/>
        </w:rPr>
        <w:t>o de 2020, proferido dentro del presente pro</w:t>
      </w:r>
      <w:r w:rsidR="00501C5D">
        <w:rPr>
          <w:rFonts w:ascii="Arial" w:hAnsi="Arial" w:cs="Arial"/>
          <w:color w:val="000000"/>
        </w:rPr>
        <w:t>ceso EJECUTIVO SINGULAR No. 2019-01026</w:t>
      </w:r>
      <w:r>
        <w:rPr>
          <w:rFonts w:ascii="Arial" w:hAnsi="Arial" w:cs="Arial"/>
          <w:color w:val="000000"/>
        </w:rPr>
        <w:t xml:space="preserve">-00 propuesto por </w:t>
      </w:r>
      <w:r w:rsidR="00501C5D">
        <w:rPr>
          <w:rFonts w:ascii="Arial" w:hAnsi="Arial" w:cs="Arial"/>
          <w:color w:val="000000"/>
        </w:rPr>
        <w:t>TRANSPORTES NODUS SAS</w:t>
      </w:r>
      <w:r>
        <w:rPr>
          <w:rFonts w:ascii="Arial" w:hAnsi="Arial" w:cs="Arial"/>
          <w:color w:val="000000"/>
        </w:rPr>
        <w:t xml:space="preserve"> contra </w:t>
      </w:r>
      <w:r w:rsidR="00501C5D">
        <w:rPr>
          <w:rFonts w:ascii="Arial" w:hAnsi="Arial" w:cs="Arial"/>
        </w:rPr>
        <w:t>DIEGO FERNANDO ORTEGA</w:t>
      </w:r>
      <w:bookmarkStart w:id="0" w:name="_GoBack"/>
      <w:bookmarkEnd w:id="0"/>
      <w:r>
        <w:rPr>
          <w:rFonts w:ascii="Arial" w:hAnsi="Arial" w:cs="Arial"/>
          <w:color w:val="000000"/>
        </w:rPr>
        <w:t>. Su no comparecencia dentro del término dará lugar a que se le designe CURADOR AD-LITEM, con quien se surtirá la notificación. Conforme lo dispone el art. 108 del C. General del Proceso en concordancia con el artículo 10 del Decreto 806 de 2020.</w:t>
      </w:r>
    </w:p>
    <w:p w:rsidR="009F1661" w:rsidRDefault="009F1661" w:rsidP="009F1661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NOTIFÍQUESE</w:t>
      </w:r>
    </w:p>
    <w:p w:rsidR="009F1661" w:rsidRDefault="009F1661" w:rsidP="009F1661">
      <w:pPr>
        <w:rPr>
          <w:rFonts w:ascii="Arial" w:hAnsi="Arial" w:cs="Arial"/>
          <w:i/>
        </w:rPr>
      </w:pPr>
    </w:p>
    <w:p w:rsidR="009F1661" w:rsidRDefault="009F1661" w:rsidP="009F1661">
      <w:pPr>
        <w:rPr>
          <w:rFonts w:ascii="Arial" w:hAnsi="Arial" w:cs="Arial"/>
          <w:i/>
        </w:rPr>
      </w:pPr>
    </w:p>
    <w:p w:rsidR="009F1661" w:rsidRDefault="009F1661" w:rsidP="009F1661">
      <w:pPr>
        <w:rPr>
          <w:rFonts w:ascii="Arial" w:hAnsi="Arial" w:cs="Arial"/>
          <w:i/>
        </w:rPr>
      </w:pPr>
    </w:p>
    <w:p w:rsidR="009F1661" w:rsidRDefault="009F1661" w:rsidP="009F16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FIRMADO POR</w:t>
      </w:r>
    </w:p>
    <w:p w:rsidR="009F1661" w:rsidRDefault="009F1661" w:rsidP="009F1661">
      <w:pPr>
        <w:jc w:val="center"/>
        <w:rPr>
          <w:rFonts w:ascii="Arial" w:hAnsi="Arial" w:cs="Arial"/>
        </w:rPr>
      </w:pPr>
    </w:p>
    <w:p w:rsidR="009F1661" w:rsidRDefault="009F1661" w:rsidP="009F1661">
      <w:pPr>
        <w:jc w:val="center"/>
        <w:rPr>
          <w:rFonts w:ascii="Arial" w:hAnsi="Arial" w:cs="Arial"/>
        </w:rPr>
      </w:pPr>
    </w:p>
    <w:p w:rsidR="009F1661" w:rsidRDefault="009F1661" w:rsidP="009F16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Este documento fue generado con firma electrónica y cuenta con plena validez jurídica, conforme a lo dispuesto en la Ley 527/99 y el decreto reglamentario 2364/12 </w:t>
      </w:r>
    </w:p>
    <w:p w:rsidR="009F1661" w:rsidRDefault="009F1661" w:rsidP="009F1661"/>
    <w:p w:rsidR="009F1661" w:rsidRDefault="009F1661" w:rsidP="009F1661"/>
    <w:p w:rsidR="009F1661" w:rsidRDefault="009F1661" w:rsidP="009F1661"/>
    <w:p w:rsidR="009F1661" w:rsidRDefault="009F1661" w:rsidP="009F1661"/>
    <w:p w:rsidR="009F1661" w:rsidRDefault="009F1661" w:rsidP="009F1661"/>
    <w:p w:rsidR="009F1661" w:rsidRDefault="009F1661" w:rsidP="009F1661"/>
    <w:p w:rsidR="00F02FE4" w:rsidRDefault="00F02FE4"/>
    <w:sectPr w:rsidR="00F02F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61"/>
    <w:rsid w:val="00501C5D"/>
    <w:rsid w:val="009F1661"/>
    <w:rsid w:val="00F0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E4928D0-6CF7-48FF-B583-261127F4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1661"/>
    <w:pPr>
      <w:spacing w:before="100" w:beforeAutospacing="1" w:after="100" w:afterAutospacing="1"/>
    </w:pPr>
  </w:style>
  <w:style w:type="paragraph" w:styleId="Sinespaciado">
    <w:name w:val="No Spacing"/>
    <w:uiPriority w:val="1"/>
    <w:qFormat/>
    <w:rsid w:val="009F1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5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jcm4_cita</dc:creator>
  <cp:keywords/>
  <dc:description/>
  <cp:lastModifiedBy>jcm4_cita</cp:lastModifiedBy>
  <cp:revision>1</cp:revision>
  <dcterms:created xsi:type="dcterms:W3CDTF">2020-09-30T14:10:00Z</dcterms:created>
  <dcterms:modified xsi:type="dcterms:W3CDTF">2020-09-30T14:29:00Z</dcterms:modified>
</cp:coreProperties>
</file>