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630BC48" w:rsidR="00352A56" w:rsidRPr="000B1BE5" w:rsidRDefault="00D118E9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Veintiocho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28</w:t>
      </w:r>
      <w:r w:rsidR="00001C53" w:rsidRPr="000B1BE5">
        <w:rPr>
          <w:b/>
          <w:szCs w:val="24"/>
        </w:rPr>
        <w:t xml:space="preserve">) de </w:t>
      </w:r>
      <w:r w:rsidR="00135773">
        <w:rPr>
          <w:b/>
          <w:szCs w:val="24"/>
        </w:rPr>
        <w:t>ju</w:t>
      </w:r>
      <w:r>
        <w:rPr>
          <w:b/>
          <w:szCs w:val="24"/>
        </w:rPr>
        <w:t>l</w:t>
      </w:r>
      <w:r w:rsidR="00135773">
        <w:rPr>
          <w:b/>
          <w:szCs w:val="24"/>
        </w:rPr>
        <w:t xml:space="preserve">io </w:t>
      </w:r>
      <w:r w:rsidR="00001C53" w:rsidRPr="000B1BE5">
        <w:rPr>
          <w:b/>
          <w:szCs w:val="24"/>
        </w:rPr>
        <w:t xml:space="preserve">de dos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6291F817" w14:textId="76643D28" w:rsidR="00F5721D" w:rsidRPr="000B1BE5" w:rsidRDefault="00F5721D" w:rsidP="00F5721D">
      <w:pPr>
        <w:spacing w:line="276" w:lineRule="auto"/>
        <w:ind w:left="0" w:right="0" w:firstLine="0"/>
        <w:rPr>
          <w:rFonts w:eastAsia="Calibri" w:cs="Calibri"/>
          <w:b w:val="0"/>
          <w:szCs w:val="24"/>
        </w:rPr>
      </w:pPr>
      <w:r w:rsidRPr="000B1BE5">
        <w:rPr>
          <w:rFonts w:eastAsia="Calibri" w:cs="Calibri"/>
          <w:b w:val="0"/>
          <w:szCs w:val="24"/>
        </w:rPr>
        <w:t>Auto</w:t>
      </w:r>
      <w:r w:rsidR="000B1BE5" w:rsidRPr="000B1BE5">
        <w:rPr>
          <w:rFonts w:eastAsia="Calibri" w:cs="Calibri"/>
          <w:b w:val="0"/>
          <w:szCs w:val="24"/>
        </w:rPr>
        <w:t>:</w:t>
      </w:r>
      <w:r w:rsidR="000B1BE5" w:rsidRPr="000B1BE5">
        <w:rPr>
          <w:rFonts w:eastAsia="Calibri" w:cs="Calibri"/>
          <w:b w:val="0"/>
          <w:szCs w:val="24"/>
        </w:rPr>
        <w:tab/>
      </w:r>
      <w:r w:rsidR="000B1BE5" w:rsidRPr="000B1BE5">
        <w:rPr>
          <w:rFonts w:eastAsia="Calibri" w:cs="Calibri"/>
          <w:b w:val="0"/>
          <w:szCs w:val="24"/>
        </w:rPr>
        <w:tab/>
      </w:r>
      <w:r w:rsidR="000B1BE5">
        <w:rPr>
          <w:rFonts w:eastAsia="Calibri" w:cs="Calibri"/>
          <w:b w:val="0"/>
          <w:szCs w:val="24"/>
        </w:rPr>
        <w:tab/>
      </w:r>
      <w:r w:rsidRPr="000B1BE5">
        <w:rPr>
          <w:rFonts w:eastAsia="Calibri" w:cs="Calibri"/>
          <w:szCs w:val="24"/>
        </w:rPr>
        <w:t>INTERLOCUTORIO No</w:t>
      </w:r>
      <w:r w:rsidRPr="000B1BE5">
        <w:rPr>
          <w:rFonts w:eastAsia="Calibri" w:cs="Calibri"/>
          <w:b w:val="0"/>
          <w:szCs w:val="24"/>
        </w:rPr>
        <w:t>.</w:t>
      </w:r>
      <w:r w:rsidR="000B1BE5" w:rsidRPr="000B1BE5">
        <w:rPr>
          <w:rFonts w:eastAsia="Calibri" w:cs="Calibri"/>
          <w:b w:val="0"/>
          <w:szCs w:val="24"/>
        </w:rPr>
        <w:t xml:space="preserve"> </w:t>
      </w:r>
      <w:r w:rsidR="002351AE">
        <w:rPr>
          <w:rFonts w:eastAsia="Calibri" w:cs="Calibri"/>
          <w:b w:val="0"/>
          <w:szCs w:val="24"/>
        </w:rPr>
        <w:t>540</w:t>
      </w:r>
      <w:r w:rsidR="00001C53" w:rsidRPr="000B1BE5">
        <w:rPr>
          <w:rFonts w:eastAsia="Calibri" w:cs="Calibri"/>
          <w:b w:val="0"/>
          <w:szCs w:val="24"/>
        </w:rPr>
        <w:tab/>
      </w:r>
    </w:p>
    <w:p w14:paraId="0A488008" w14:textId="23BC4882" w:rsidR="009F4433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Radicación:</w:t>
      </w:r>
      <w:r w:rsidR="000B1BE5" w:rsidRPr="000B1BE5">
        <w:rPr>
          <w:szCs w:val="24"/>
        </w:rPr>
        <w:t xml:space="preserve"> </w:t>
      </w:r>
      <w:r w:rsidR="000B1BE5">
        <w:rPr>
          <w:szCs w:val="24"/>
        </w:rPr>
        <w:t xml:space="preserve">   </w:t>
      </w:r>
      <w:r w:rsidR="000B1BE5" w:rsidRPr="000B1BE5">
        <w:rPr>
          <w:szCs w:val="24"/>
        </w:rPr>
        <w:t xml:space="preserve">    </w:t>
      </w:r>
      <w:r w:rsidRPr="000B1BE5">
        <w:rPr>
          <w:szCs w:val="24"/>
        </w:rPr>
        <w:t>20</w:t>
      </w:r>
      <w:r w:rsidR="00807546">
        <w:rPr>
          <w:szCs w:val="24"/>
        </w:rPr>
        <w:t>21</w:t>
      </w:r>
      <w:r w:rsidR="009F4433">
        <w:rPr>
          <w:szCs w:val="24"/>
        </w:rPr>
        <w:t>- 00</w:t>
      </w:r>
      <w:r w:rsidR="0092181B">
        <w:rPr>
          <w:szCs w:val="24"/>
        </w:rPr>
        <w:t>13</w:t>
      </w:r>
      <w:r w:rsidR="00807546">
        <w:rPr>
          <w:szCs w:val="24"/>
        </w:rPr>
        <w:t>5</w:t>
      </w:r>
      <w:r w:rsidR="009F4433">
        <w:rPr>
          <w:szCs w:val="24"/>
        </w:rPr>
        <w:t xml:space="preserve">-00 </w:t>
      </w:r>
    </w:p>
    <w:p w14:paraId="5CCAAAA7" w14:textId="69A39575" w:rsidR="00352A56" w:rsidRPr="000B1BE5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Proceso:</w:t>
      </w:r>
      <w:r w:rsidR="009F4433">
        <w:rPr>
          <w:szCs w:val="24"/>
        </w:rPr>
        <w:t xml:space="preserve">           </w:t>
      </w:r>
      <w:r w:rsidR="0034673B" w:rsidRPr="000B1BE5">
        <w:rPr>
          <w:szCs w:val="24"/>
        </w:rPr>
        <w:t xml:space="preserve">EJECUTIVO </w:t>
      </w:r>
      <w:r w:rsidR="00D703C3" w:rsidRPr="000B1BE5">
        <w:rPr>
          <w:szCs w:val="24"/>
        </w:rPr>
        <w:t xml:space="preserve"> </w:t>
      </w:r>
      <w:r w:rsidR="0077674F" w:rsidRPr="000B1BE5">
        <w:rPr>
          <w:szCs w:val="24"/>
        </w:rPr>
        <w:t xml:space="preserve">  </w:t>
      </w:r>
    </w:p>
    <w:p w14:paraId="6BB7F960" w14:textId="5E525AD8" w:rsidR="00352A56" w:rsidRPr="000B1BE5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0B1BE5">
        <w:rPr>
          <w:szCs w:val="24"/>
        </w:rPr>
        <w:t>Accionante</w:t>
      </w:r>
      <w:r w:rsidR="00001C53" w:rsidRPr="000B1BE5">
        <w:rPr>
          <w:szCs w:val="24"/>
        </w:rPr>
        <w:t>:</w:t>
      </w:r>
      <w:r w:rsidR="009F4433">
        <w:rPr>
          <w:szCs w:val="24"/>
        </w:rPr>
        <w:t xml:space="preserve">       </w:t>
      </w:r>
      <w:r w:rsidR="0034673B" w:rsidRPr="000B1BE5">
        <w:rPr>
          <w:szCs w:val="24"/>
        </w:rPr>
        <w:t xml:space="preserve">BANCO </w:t>
      </w:r>
      <w:r w:rsidR="00F5721D" w:rsidRPr="000B1BE5">
        <w:rPr>
          <w:szCs w:val="24"/>
        </w:rPr>
        <w:t>AGRARIO DE COLOMBIA S.A</w:t>
      </w:r>
      <w:r w:rsidR="00001C53" w:rsidRPr="000B1BE5">
        <w:rPr>
          <w:szCs w:val="24"/>
        </w:rPr>
        <w:t xml:space="preserve"> </w:t>
      </w:r>
      <w:r w:rsidR="00001C53" w:rsidRPr="000B1BE5">
        <w:rPr>
          <w:b w:val="0"/>
          <w:szCs w:val="24"/>
        </w:rPr>
        <w:t xml:space="preserve">  </w:t>
      </w:r>
    </w:p>
    <w:p w14:paraId="46272DB7" w14:textId="0C1D668D" w:rsidR="00D703C3" w:rsidRPr="000B1BE5" w:rsidRDefault="00D703C3" w:rsidP="00CF50E4">
      <w:pPr>
        <w:spacing w:after="0" w:line="276" w:lineRule="auto"/>
        <w:ind w:left="2124" w:right="0" w:hanging="2124"/>
        <w:rPr>
          <w:szCs w:val="24"/>
        </w:rPr>
      </w:pPr>
      <w:r w:rsidRPr="000B1BE5">
        <w:rPr>
          <w:szCs w:val="24"/>
        </w:rPr>
        <w:t>Accionado:</w:t>
      </w:r>
      <w:r w:rsidRPr="000B1BE5">
        <w:rPr>
          <w:szCs w:val="24"/>
        </w:rPr>
        <w:tab/>
      </w:r>
      <w:r w:rsidR="00807546">
        <w:rPr>
          <w:szCs w:val="24"/>
        </w:rPr>
        <w:t xml:space="preserve">YEISON CRUZ VELASCO </w:t>
      </w:r>
      <w:r w:rsidR="00A21D68">
        <w:rPr>
          <w:szCs w:val="24"/>
        </w:rPr>
        <w:t xml:space="preserve"> </w:t>
      </w:r>
      <w:r w:rsidR="007560B8">
        <w:rPr>
          <w:szCs w:val="24"/>
        </w:rPr>
        <w:t xml:space="preserve"> </w:t>
      </w:r>
      <w:r w:rsidR="00947772">
        <w:rPr>
          <w:szCs w:val="24"/>
        </w:rPr>
        <w:t xml:space="preserve"> </w:t>
      </w:r>
      <w:r w:rsidR="0064247E">
        <w:rPr>
          <w:szCs w:val="24"/>
        </w:rPr>
        <w:t xml:space="preserve"> </w:t>
      </w:r>
      <w:r w:rsidR="00056029">
        <w:rPr>
          <w:szCs w:val="24"/>
        </w:rPr>
        <w:t xml:space="preserve"> </w:t>
      </w:r>
      <w:r w:rsidR="00F27275" w:rsidRPr="000B1BE5">
        <w:rPr>
          <w:szCs w:val="24"/>
        </w:rPr>
        <w:t xml:space="preserve"> </w:t>
      </w:r>
      <w:r w:rsidR="00AD27FB" w:rsidRPr="000B1BE5">
        <w:rPr>
          <w:szCs w:val="24"/>
        </w:rPr>
        <w:t xml:space="preserve"> </w:t>
      </w:r>
      <w:r w:rsidR="00537C65" w:rsidRPr="000B1BE5">
        <w:rPr>
          <w:szCs w:val="24"/>
        </w:rPr>
        <w:t xml:space="preserve"> </w:t>
      </w:r>
      <w:r w:rsidR="0008108D" w:rsidRPr="000B1BE5">
        <w:rPr>
          <w:szCs w:val="24"/>
        </w:rPr>
        <w:t xml:space="preserve"> </w:t>
      </w:r>
      <w:r w:rsidR="00C04C9E" w:rsidRPr="000B1BE5">
        <w:rPr>
          <w:szCs w:val="24"/>
        </w:rPr>
        <w:t xml:space="preserve"> </w:t>
      </w:r>
    </w:p>
    <w:p w14:paraId="37194DDF" w14:textId="015F9E52" w:rsidR="00D703C3" w:rsidRPr="000B1BE5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516F5F28" w14:textId="77777777" w:rsidR="002351A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="00F5721D"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de la liquidación de crédito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costas</w:t>
      </w:r>
      <w:r w:rsidR="002351AE">
        <w:rPr>
          <w:rFonts w:ascii="Comic Sans MS" w:hAnsi="Comic Sans MS" w:cs="Tahoma"/>
          <w:color w:val="auto"/>
          <w:szCs w:val="24"/>
          <w:lang w:val="es-CO"/>
        </w:rPr>
        <w:t xml:space="preserve"> realizadas por Secretaria a las partes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, y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no haberse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formulado objeción alguna a la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s mismas</w:t>
      </w:r>
      <w:r w:rsidR="002351AE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354B24F7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0C69E08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8E90435" w14:textId="5C4F9C30" w:rsidR="00974166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1E534EFB" w14:textId="77777777" w:rsidR="00974166" w:rsidRPr="00890BF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D09B20C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78005F68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1590C19" w14:textId="2968C18B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presentada por el apoderado judicial de la parte demandante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la liquidación de costas realizada por Secretaría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, por encontrarse ajustada a derecho.</w:t>
      </w:r>
    </w:p>
    <w:p w14:paraId="1031E38A" w14:textId="7527B5B3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F72932F" w14:textId="77777777" w:rsidR="006C147F" w:rsidRPr="000B1BE5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64F2F168" w14:textId="1E7CDBC0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NOT</w:t>
      </w:r>
      <w:r w:rsidR="006C147F" w:rsidRPr="000B1BE5">
        <w:rPr>
          <w:rFonts w:cs="Tahoma"/>
          <w:szCs w:val="24"/>
        </w:rPr>
        <w:t>Í</w:t>
      </w:r>
      <w:r w:rsidRPr="000B1BE5">
        <w:rPr>
          <w:rFonts w:cs="Tahoma"/>
          <w:szCs w:val="24"/>
        </w:rPr>
        <w:t xml:space="preserve">FIQUESE </w:t>
      </w:r>
    </w:p>
    <w:p w14:paraId="57241F89" w14:textId="308D5C9C" w:rsidR="00974166" w:rsidRPr="000B1BE5" w:rsidRDefault="00974166" w:rsidP="00974166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1FDAB52C" w14:textId="77777777" w:rsidR="00974166" w:rsidRPr="000B1BE5" w:rsidRDefault="00974166" w:rsidP="00974166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469629B" wp14:editId="69F8ABBF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246509C4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</w:p>
    <w:p w14:paraId="53346132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1B818F76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  <w:bookmarkStart w:id="0" w:name="_GoBack"/>
      <w:bookmarkEnd w:id="0"/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8108D"/>
    <w:rsid w:val="000B1BE5"/>
    <w:rsid w:val="00106E2B"/>
    <w:rsid w:val="00135773"/>
    <w:rsid w:val="0014093F"/>
    <w:rsid w:val="00152BB6"/>
    <w:rsid w:val="00190FB6"/>
    <w:rsid w:val="001B466C"/>
    <w:rsid w:val="001B5FFB"/>
    <w:rsid w:val="001F54E2"/>
    <w:rsid w:val="002060B2"/>
    <w:rsid w:val="00216203"/>
    <w:rsid w:val="002351AE"/>
    <w:rsid w:val="002426AB"/>
    <w:rsid w:val="00267B1C"/>
    <w:rsid w:val="0028438F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90128"/>
    <w:rsid w:val="004A66C5"/>
    <w:rsid w:val="004C5A9B"/>
    <w:rsid w:val="004E3671"/>
    <w:rsid w:val="005322BD"/>
    <w:rsid w:val="00537C65"/>
    <w:rsid w:val="00554901"/>
    <w:rsid w:val="00562AE6"/>
    <w:rsid w:val="005B0992"/>
    <w:rsid w:val="005B4953"/>
    <w:rsid w:val="005F3777"/>
    <w:rsid w:val="00610B0D"/>
    <w:rsid w:val="00626A82"/>
    <w:rsid w:val="0064247E"/>
    <w:rsid w:val="00673E1F"/>
    <w:rsid w:val="006764D7"/>
    <w:rsid w:val="00676AD3"/>
    <w:rsid w:val="006A0BE5"/>
    <w:rsid w:val="006A68BA"/>
    <w:rsid w:val="006B68B6"/>
    <w:rsid w:val="006C147F"/>
    <w:rsid w:val="006D4AE4"/>
    <w:rsid w:val="006D4DEC"/>
    <w:rsid w:val="00705E72"/>
    <w:rsid w:val="00722FB2"/>
    <w:rsid w:val="00737FE4"/>
    <w:rsid w:val="007560B8"/>
    <w:rsid w:val="0077674F"/>
    <w:rsid w:val="00790920"/>
    <w:rsid w:val="007B6EE5"/>
    <w:rsid w:val="007B7CA7"/>
    <w:rsid w:val="007D7F03"/>
    <w:rsid w:val="00800426"/>
    <w:rsid w:val="008031B4"/>
    <w:rsid w:val="00807546"/>
    <w:rsid w:val="00840037"/>
    <w:rsid w:val="00890BFE"/>
    <w:rsid w:val="008B405A"/>
    <w:rsid w:val="008C6018"/>
    <w:rsid w:val="0091466A"/>
    <w:rsid w:val="0092181B"/>
    <w:rsid w:val="00922590"/>
    <w:rsid w:val="00947772"/>
    <w:rsid w:val="00974166"/>
    <w:rsid w:val="0098503E"/>
    <w:rsid w:val="00992DD7"/>
    <w:rsid w:val="009B2999"/>
    <w:rsid w:val="009F4433"/>
    <w:rsid w:val="00A07B8A"/>
    <w:rsid w:val="00A1121F"/>
    <w:rsid w:val="00A21D68"/>
    <w:rsid w:val="00A66B4C"/>
    <w:rsid w:val="00A73DF8"/>
    <w:rsid w:val="00A97477"/>
    <w:rsid w:val="00A97E66"/>
    <w:rsid w:val="00AD27FB"/>
    <w:rsid w:val="00B227D7"/>
    <w:rsid w:val="00B464F5"/>
    <w:rsid w:val="00B46747"/>
    <w:rsid w:val="00B60EE7"/>
    <w:rsid w:val="00B735A7"/>
    <w:rsid w:val="00B801B9"/>
    <w:rsid w:val="00B87119"/>
    <w:rsid w:val="00B923D1"/>
    <w:rsid w:val="00BA2BF8"/>
    <w:rsid w:val="00BB28E8"/>
    <w:rsid w:val="00BD4980"/>
    <w:rsid w:val="00C04C9E"/>
    <w:rsid w:val="00C16EBA"/>
    <w:rsid w:val="00C40139"/>
    <w:rsid w:val="00C46967"/>
    <w:rsid w:val="00C522C2"/>
    <w:rsid w:val="00C570DE"/>
    <w:rsid w:val="00CA1961"/>
    <w:rsid w:val="00CF23D0"/>
    <w:rsid w:val="00CF50E4"/>
    <w:rsid w:val="00CF7695"/>
    <w:rsid w:val="00D118E9"/>
    <w:rsid w:val="00D2534C"/>
    <w:rsid w:val="00D535C0"/>
    <w:rsid w:val="00D703C3"/>
    <w:rsid w:val="00D958FB"/>
    <w:rsid w:val="00DB4F23"/>
    <w:rsid w:val="00DC4F70"/>
    <w:rsid w:val="00DD11A0"/>
    <w:rsid w:val="00E047C1"/>
    <w:rsid w:val="00E321FC"/>
    <w:rsid w:val="00E41143"/>
    <w:rsid w:val="00E50E10"/>
    <w:rsid w:val="00E51632"/>
    <w:rsid w:val="00E644C4"/>
    <w:rsid w:val="00E73C6F"/>
    <w:rsid w:val="00E81027"/>
    <w:rsid w:val="00EB392F"/>
    <w:rsid w:val="00EE191B"/>
    <w:rsid w:val="00F27275"/>
    <w:rsid w:val="00F5721D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B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1AE"/>
    <w:rPr>
      <w:rFonts w:ascii="Tahoma" w:eastAsia="Comic Sans MS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1AE"/>
    <w:rPr>
      <w:rFonts w:ascii="Tahoma" w:eastAsia="Comic Sans MS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Marina Perafan Martinez</dc:creator>
  <cp:lastModifiedBy>nubia</cp:lastModifiedBy>
  <cp:revision>2</cp:revision>
  <cp:lastPrinted>2022-04-21T02:35:00Z</cp:lastPrinted>
  <dcterms:created xsi:type="dcterms:W3CDTF">2022-07-28T14:35:00Z</dcterms:created>
  <dcterms:modified xsi:type="dcterms:W3CDTF">2022-07-28T14:35:00Z</dcterms:modified>
</cp:coreProperties>
</file>