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EC865" w14:textId="57C4A779" w:rsidR="004E5B22" w:rsidRDefault="00323940" w:rsidP="004E5B22">
      <w:pPr>
        <w:ind w:right="4228"/>
        <w:jc w:val="center"/>
      </w:pPr>
      <w:r w:rsidRPr="00FF3D97">
        <w:rPr>
          <w:noProof/>
        </w:rPr>
        <w:drawing>
          <wp:inline distT="0" distB="0" distL="0" distR="0" wp14:anchorId="011CF07A" wp14:editId="730667AF">
            <wp:extent cx="2505710" cy="757555"/>
            <wp:effectExtent l="0" t="0" r="0" b="0"/>
            <wp:docPr id="2"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710" cy="757555"/>
                    </a:xfrm>
                    <a:prstGeom prst="rect">
                      <a:avLst/>
                    </a:prstGeom>
                    <a:noFill/>
                    <a:ln>
                      <a:noFill/>
                    </a:ln>
                  </pic:spPr>
                </pic:pic>
              </a:graphicData>
            </a:graphic>
          </wp:inline>
        </w:drawing>
      </w:r>
      <w:r w:rsidR="004E5B22">
        <w:rPr>
          <w:rFonts w:ascii="Monotype Corsiva" w:eastAsia="Monotype Corsiva" w:hAnsi="Monotype Corsiva" w:cs="Monotype Corsiva"/>
          <w:i/>
          <w:sz w:val="36"/>
        </w:rPr>
        <w:t xml:space="preserve"> </w:t>
      </w:r>
      <w:r w:rsidR="004E5B22">
        <w:t xml:space="preserve">   </w:t>
      </w:r>
    </w:p>
    <w:p w14:paraId="402AB4A4" w14:textId="77777777" w:rsidR="00E8348E" w:rsidRPr="00E40C44" w:rsidRDefault="004E5B22" w:rsidP="00E8348E">
      <w:pPr>
        <w:spacing w:line="266" w:lineRule="auto"/>
        <w:ind w:right="507"/>
        <w:jc w:val="center"/>
        <w:rPr>
          <w:rFonts w:ascii="Comic Sans MS" w:eastAsia="Century Gothic" w:hAnsi="Comic Sans MS" w:cs="Century Gothic"/>
        </w:rPr>
      </w:pPr>
      <w:r w:rsidRPr="00E40C44">
        <w:rPr>
          <w:rFonts w:ascii="Comic Sans MS" w:eastAsia="Century Gothic" w:hAnsi="Comic Sans MS" w:cs="Century Gothic"/>
        </w:rPr>
        <w:t xml:space="preserve">JUZGADO </w:t>
      </w:r>
      <w:r w:rsidR="0064210B" w:rsidRPr="00E40C44">
        <w:rPr>
          <w:rFonts w:ascii="Comic Sans MS" w:eastAsia="Century Gothic" w:hAnsi="Comic Sans MS" w:cs="Century Gothic"/>
        </w:rPr>
        <w:t xml:space="preserve">PRIMERO PROMISCUO MUNICIPAL DE EL TAMBO – CAUCA </w:t>
      </w:r>
    </w:p>
    <w:p w14:paraId="4160CB46" w14:textId="77777777" w:rsidR="004E5B22" w:rsidRPr="00E40C44" w:rsidRDefault="004E5B22" w:rsidP="00E8348E">
      <w:pPr>
        <w:spacing w:line="266" w:lineRule="auto"/>
        <w:ind w:right="51"/>
        <w:jc w:val="center"/>
        <w:rPr>
          <w:rFonts w:ascii="Comic Sans MS" w:hAnsi="Comic Sans MS"/>
        </w:rPr>
      </w:pPr>
      <w:r w:rsidRPr="00E40C44">
        <w:rPr>
          <w:rFonts w:ascii="Comic Sans MS" w:eastAsia="Century Gothic" w:hAnsi="Comic Sans MS" w:cs="Century Gothic"/>
        </w:rPr>
        <w:t>CÓDIGO No.</w:t>
      </w:r>
      <w:r w:rsidR="004B7BDD" w:rsidRPr="00E40C44">
        <w:rPr>
          <w:rFonts w:ascii="Comic Sans MS" w:eastAsia="Century Gothic" w:hAnsi="Comic Sans MS" w:cs="Century Gothic"/>
        </w:rPr>
        <w:t xml:space="preserve"> </w:t>
      </w:r>
      <w:r w:rsidR="0064210B" w:rsidRPr="00E40C44">
        <w:rPr>
          <w:rFonts w:ascii="Comic Sans MS" w:hAnsi="Comic Sans MS"/>
          <w:b w:val="0"/>
        </w:rPr>
        <w:t>19 2564089001</w:t>
      </w:r>
    </w:p>
    <w:p w14:paraId="39631226" w14:textId="77777777" w:rsidR="004E5B22" w:rsidRPr="00A0124F" w:rsidRDefault="004E5B22" w:rsidP="00A0124F">
      <w:pPr>
        <w:spacing w:after="9" w:line="276" w:lineRule="auto"/>
        <w:jc w:val="center"/>
        <w:rPr>
          <w:rFonts w:ascii="Comic Sans MS" w:hAnsi="Comic Sans MS"/>
        </w:rPr>
      </w:pPr>
      <w:r w:rsidRPr="00E40C44">
        <w:rPr>
          <w:rFonts w:ascii="Comic Sans MS" w:hAnsi="Comic Sans MS"/>
          <w:i/>
        </w:rPr>
        <w:t xml:space="preserve">Buzón electrónico: </w:t>
      </w:r>
      <w:r w:rsidRPr="00E40C44">
        <w:rPr>
          <w:rFonts w:ascii="Comic Sans MS" w:hAnsi="Comic Sans MS"/>
          <w:i/>
          <w:color w:val="0563C1"/>
          <w:u w:val="single" w:color="0563C1"/>
        </w:rPr>
        <w:t>j0</w:t>
      </w:r>
      <w:r w:rsidR="005C3C50" w:rsidRPr="00E40C44">
        <w:rPr>
          <w:rFonts w:ascii="Comic Sans MS" w:hAnsi="Comic Sans MS"/>
          <w:i/>
          <w:color w:val="0563C1"/>
          <w:u w:val="single" w:color="0563C1"/>
        </w:rPr>
        <w:t>1prmt</w:t>
      </w:r>
      <w:r w:rsidR="005C3C50" w:rsidRPr="00A0124F">
        <w:rPr>
          <w:rFonts w:ascii="Comic Sans MS" w:hAnsi="Comic Sans MS"/>
          <w:i/>
          <w:color w:val="0563C1"/>
          <w:u w:val="single" w:color="0563C1"/>
        </w:rPr>
        <w:t>ambo</w:t>
      </w:r>
      <w:r w:rsidRPr="00A0124F">
        <w:rPr>
          <w:rFonts w:ascii="Comic Sans MS" w:hAnsi="Comic Sans MS"/>
          <w:i/>
          <w:color w:val="0563C1"/>
          <w:u w:val="single" w:color="0563C1"/>
        </w:rPr>
        <w:t>@cendoj.ramajudicial.gov.co</w:t>
      </w:r>
    </w:p>
    <w:p w14:paraId="28BC0DDA" w14:textId="77777777" w:rsidR="00E8348E" w:rsidRPr="00A0124F" w:rsidRDefault="00E8348E" w:rsidP="00A0124F">
      <w:pPr>
        <w:pStyle w:val="DefaultText"/>
        <w:spacing w:line="276" w:lineRule="auto"/>
        <w:jc w:val="center"/>
        <w:rPr>
          <w:rFonts w:ascii="Comic Sans MS" w:hAnsi="Comic Sans MS" w:cs="Tahoma"/>
          <w:b/>
          <w:szCs w:val="24"/>
          <w:lang w:val="es-CO"/>
        </w:rPr>
      </w:pPr>
    </w:p>
    <w:p w14:paraId="516C3A10" w14:textId="709B13EA" w:rsidR="009F2865" w:rsidRPr="00232C9A" w:rsidRDefault="00356306" w:rsidP="00A0124F">
      <w:pPr>
        <w:pStyle w:val="paragraph"/>
        <w:spacing w:before="0" w:beforeAutospacing="0" w:after="0" w:afterAutospacing="0" w:line="276" w:lineRule="auto"/>
        <w:jc w:val="center"/>
        <w:textAlignment w:val="baseline"/>
        <w:rPr>
          <w:rFonts w:ascii="Comic Sans MS" w:hAnsi="Comic Sans MS" w:cs="Segoe UI"/>
          <w:lang w:val="es-ES"/>
        </w:rPr>
      </w:pPr>
      <w:r w:rsidRPr="00232C9A">
        <w:rPr>
          <w:rFonts w:ascii="Comic Sans MS" w:eastAsia="Century Gothic" w:hAnsi="Comic Sans MS"/>
        </w:rPr>
        <w:t xml:space="preserve">  </w:t>
      </w:r>
      <w:r w:rsidR="00473C15">
        <w:rPr>
          <w:rFonts w:ascii="Comic Sans MS" w:eastAsia="Century Gothic" w:hAnsi="Comic Sans MS"/>
        </w:rPr>
        <w:t xml:space="preserve">Quince </w:t>
      </w:r>
      <w:r w:rsidR="009F2865" w:rsidRPr="00F90DBA">
        <w:rPr>
          <w:rFonts w:ascii="Comic Sans MS" w:hAnsi="Comic Sans MS" w:cs="Segoe UI"/>
          <w:b/>
          <w:bCs/>
          <w:color w:val="000000"/>
        </w:rPr>
        <w:t>(</w:t>
      </w:r>
      <w:r w:rsidR="00F90DBA">
        <w:rPr>
          <w:rFonts w:ascii="Comic Sans MS" w:hAnsi="Comic Sans MS" w:cs="Segoe UI"/>
          <w:b/>
          <w:bCs/>
          <w:color w:val="000000"/>
        </w:rPr>
        <w:t>1</w:t>
      </w:r>
      <w:r w:rsidR="00473C15">
        <w:rPr>
          <w:rFonts w:ascii="Comic Sans MS" w:hAnsi="Comic Sans MS" w:cs="Segoe UI"/>
          <w:b/>
          <w:bCs/>
          <w:color w:val="000000"/>
        </w:rPr>
        <w:t>5</w:t>
      </w:r>
      <w:r w:rsidR="009F2865" w:rsidRPr="00232C9A">
        <w:rPr>
          <w:rFonts w:ascii="Comic Sans MS" w:hAnsi="Comic Sans MS" w:cs="Segoe UI"/>
          <w:b/>
          <w:bCs/>
          <w:color w:val="000000"/>
        </w:rPr>
        <w:t xml:space="preserve">) de </w:t>
      </w:r>
      <w:r w:rsidR="00473C15">
        <w:rPr>
          <w:rFonts w:ascii="Comic Sans MS" w:hAnsi="Comic Sans MS" w:cs="Segoe UI"/>
          <w:b/>
          <w:bCs/>
          <w:color w:val="000000"/>
        </w:rPr>
        <w:t xml:space="preserve">septiembre </w:t>
      </w:r>
      <w:r w:rsidR="001E6B83" w:rsidRPr="00232C9A">
        <w:rPr>
          <w:rFonts w:ascii="Comic Sans MS" w:hAnsi="Comic Sans MS" w:cs="Segoe UI"/>
          <w:b/>
          <w:bCs/>
          <w:color w:val="000000"/>
        </w:rPr>
        <w:t>d</w:t>
      </w:r>
      <w:r w:rsidR="009F2865" w:rsidRPr="00232C9A">
        <w:rPr>
          <w:rFonts w:ascii="Comic Sans MS" w:hAnsi="Comic Sans MS" w:cs="Segoe UI"/>
          <w:b/>
          <w:bCs/>
          <w:color w:val="000000"/>
        </w:rPr>
        <w:t xml:space="preserve">e dos </w:t>
      </w:r>
      <w:r w:rsidR="0025068D" w:rsidRPr="00232C9A">
        <w:rPr>
          <w:rFonts w:ascii="Comic Sans MS" w:hAnsi="Comic Sans MS" w:cs="Segoe UI"/>
          <w:b/>
          <w:bCs/>
          <w:color w:val="000000"/>
        </w:rPr>
        <w:t xml:space="preserve">mil </w:t>
      </w:r>
      <w:r w:rsidR="009F2865" w:rsidRPr="00232C9A">
        <w:rPr>
          <w:rFonts w:ascii="Comic Sans MS" w:hAnsi="Comic Sans MS" w:cs="Segoe UI"/>
          <w:b/>
          <w:bCs/>
          <w:color w:val="000000"/>
        </w:rPr>
        <w:t>veintidós (2022)</w:t>
      </w:r>
      <w:r w:rsidR="009F2865" w:rsidRPr="00232C9A">
        <w:rPr>
          <w:rFonts w:ascii="Comic Sans MS" w:hAnsi="Comic Sans MS" w:cs="Segoe UI"/>
          <w:color w:val="000000"/>
          <w:lang w:val="es-ES"/>
        </w:rPr>
        <w:t> </w:t>
      </w:r>
    </w:p>
    <w:p w14:paraId="3FFC57CC" w14:textId="77777777" w:rsidR="009F2865" w:rsidRPr="00232C9A" w:rsidRDefault="009F2865" w:rsidP="00A0124F">
      <w:pPr>
        <w:pStyle w:val="Sinespaciado"/>
        <w:spacing w:line="276" w:lineRule="auto"/>
        <w:rPr>
          <w:rFonts w:ascii="Comic Sans MS" w:hAnsi="Comic Sans MS"/>
          <w:sz w:val="24"/>
          <w:szCs w:val="24"/>
        </w:rPr>
      </w:pPr>
      <w:r w:rsidRPr="00232C9A">
        <w:rPr>
          <w:rFonts w:ascii="Comic Sans MS" w:hAnsi="Comic Sans MS"/>
          <w:bCs/>
          <w:sz w:val="24"/>
          <w:szCs w:val="24"/>
        </w:rPr>
        <w:t> </w:t>
      </w:r>
      <w:r w:rsidRPr="00232C9A">
        <w:rPr>
          <w:rFonts w:ascii="Comic Sans MS" w:hAnsi="Comic Sans MS"/>
          <w:sz w:val="24"/>
          <w:szCs w:val="24"/>
        </w:rPr>
        <w:t> </w:t>
      </w:r>
    </w:p>
    <w:p w14:paraId="4CC9FE82" w14:textId="3CAED8C2" w:rsidR="00040277" w:rsidRPr="00232C9A" w:rsidRDefault="00040277" w:rsidP="00A0124F">
      <w:pPr>
        <w:pStyle w:val="Sinespaciado"/>
        <w:spacing w:line="276" w:lineRule="auto"/>
        <w:rPr>
          <w:rFonts w:ascii="Comic Sans MS" w:hAnsi="Comic Sans MS"/>
          <w:b/>
          <w:sz w:val="24"/>
          <w:szCs w:val="24"/>
        </w:rPr>
      </w:pPr>
      <w:r w:rsidRPr="00232C9A">
        <w:rPr>
          <w:rFonts w:ascii="Comic Sans MS" w:hAnsi="Comic Sans MS"/>
          <w:b/>
          <w:sz w:val="24"/>
          <w:szCs w:val="24"/>
        </w:rPr>
        <w:t xml:space="preserve">Auto:          </w:t>
      </w:r>
      <w:r w:rsidRPr="00232C9A">
        <w:rPr>
          <w:rFonts w:ascii="Comic Sans MS" w:hAnsi="Comic Sans MS"/>
          <w:b/>
          <w:sz w:val="24"/>
          <w:szCs w:val="24"/>
        </w:rPr>
        <w:tab/>
      </w:r>
      <w:r w:rsidR="0025068D" w:rsidRPr="00232C9A">
        <w:rPr>
          <w:rFonts w:ascii="Comic Sans MS" w:hAnsi="Comic Sans MS"/>
          <w:b/>
          <w:sz w:val="24"/>
          <w:szCs w:val="24"/>
        </w:rPr>
        <w:tab/>
      </w:r>
      <w:r w:rsidRPr="00232C9A">
        <w:rPr>
          <w:rFonts w:ascii="Comic Sans MS" w:hAnsi="Comic Sans MS"/>
          <w:b/>
          <w:sz w:val="24"/>
          <w:szCs w:val="24"/>
        </w:rPr>
        <w:t>No.</w:t>
      </w:r>
      <w:r w:rsidR="00F04B75">
        <w:rPr>
          <w:rFonts w:ascii="Comic Sans MS" w:hAnsi="Comic Sans MS"/>
          <w:b/>
          <w:sz w:val="24"/>
          <w:szCs w:val="24"/>
        </w:rPr>
        <w:t>664</w:t>
      </w:r>
      <w:bookmarkStart w:id="0" w:name="_GoBack"/>
      <w:bookmarkEnd w:id="0"/>
      <w:r w:rsidRPr="00232C9A">
        <w:rPr>
          <w:rFonts w:ascii="Comic Sans MS" w:hAnsi="Comic Sans MS"/>
          <w:b/>
          <w:sz w:val="24"/>
          <w:szCs w:val="24"/>
        </w:rPr>
        <w:t xml:space="preserve">  </w:t>
      </w:r>
      <w:r w:rsidRPr="00232C9A">
        <w:rPr>
          <w:rFonts w:ascii="Comic Sans MS" w:eastAsia="Segoe UI" w:hAnsi="Comic Sans MS" w:cs="Segoe UI"/>
          <w:b/>
          <w:sz w:val="24"/>
          <w:szCs w:val="24"/>
        </w:rPr>
        <w:t xml:space="preserve"> </w:t>
      </w:r>
    </w:p>
    <w:tbl>
      <w:tblPr>
        <w:tblW w:w="9407" w:type="dxa"/>
        <w:tblCellMar>
          <w:left w:w="0" w:type="dxa"/>
          <w:right w:w="0" w:type="dxa"/>
        </w:tblCellMar>
        <w:tblLook w:val="04A0" w:firstRow="1" w:lastRow="0" w:firstColumn="1" w:lastColumn="0" w:noHBand="0" w:noVBand="1"/>
      </w:tblPr>
      <w:tblGrid>
        <w:gridCol w:w="2869"/>
        <w:gridCol w:w="6538"/>
      </w:tblGrid>
      <w:tr w:rsidR="0027448C" w:rsidRPr="00167543" w14:paraId="1C3D0F6F" w14:textId="77777777" w:rsidTr="0027448C">
        <w:tc>
          <w:tcPr>
            <w:tcW w:w="2869" w:type="dxa"/>
            <w:tcBorders>
              <w:top w:val="nil"/>
              <w:left w:val="nil"/>
              <w:bottom w:val="nil"/>
              <w:right w:val="nil"/>
            </w:tcBorders>
            <w:shd w:val="clear" w:color="auto" w:fill="auto"/>
            <w:hideMark/>
          </w:tcPr>
          <w:p w14:paraId="76F2F86D" w14:textId="77777777" w:rsidR="0027448C" w:rsidRPr="00167543" w:rsidRDefault="0027448C" w:rsidP="00BD751A">
            <w:pPr>
              <w:spacing w:line="0" w:lineRule="atLeast"/>
              <w:textAlignment w:val="baseline"/>
              <w:rPr>
                <w:rFonts w:ascii="Comic Sans MS" w:hAnsi="Comic Sans MS"/>
                <w:lang w:val="es-ES"/>
              </w:rPr>
            </w:pPr>
            <w:r w:rsidRPr="00167543">
              <w:rPr>
                <w:rFonts w:ascii="Comic Sans MS" w:hAnsi="Comic Sans MS"/>
                <w:bCs/>
                <w:lang w:val="es-ES"/>
              </w:rPr>
              <w:t xml:space="preserve">Radicación:   </w:t>
            </w:r>
            <w:r w:rsidRPr="00167543">
              <w:rPr>
                <w:rFonts w:ascii="Comic Sans MS" w:hAnsi="Comic Sans MS"/>
                <w:lang w:val="es-ES"/>
              </w:rPr>
              <w:t> </w:t>
            </w:r>
          </w:p>
        </w:tc>
        <w:tc>
          <w:tcPr>
            <w:tcW w:w="6538" w:type="dxa"/>
            <w:tcBorders>
              <w:top w:val="nil"/>
              <w:left w:val="nil"/>
              <w:bottom w:val="nil"/>
              <w:right w:val="nil"/>
            </w:tcBorders>
            <w:shd w:val="clear" w:color="auto" w:fill="auto"/>
            <w:hideMark/>
          </w:tcPr>
          <w:p w14:paraId="623166AE" w14:textId="358352BD" w:rsidR="0027448C" w:rsidRPr="00167543" w:rsidRDefault="0027448C" w:rsidP="0070712E">
            <w:pPr>
              <w:spacing w:line="0" w:lineRule="atLeast"/>
              <w:textAlignment w:val="baseline"/>
              <w:rPr>
                <w:rFonts w:ascii="Comic Sans MS" w:hAnsi="Comic Sans MS"/>
                <w:lang w:val="es-ES"/>
              </w:rPr>
            </w:pPr>
            <w:r w:rsidRPr="00167543">
              <w:rPr>
                <w:rFonts w:ascii="Comic Sans MS" w:hAnsi="Comic Sans MS"/>
                <w:bCs/>
                <w:lang w:val="es-ES"/>
              </w:rPr>
              <w:t>2022-00</w:t>
            </w:r>
            <w:r w:rsidR="0070712E">
              <w:rPr>
                <w:rFonts w:ascii="Comic Sans MS" w:hAnsi="Comic Sans MS"/>
                <w:bCs/>
                <w:lang w:val="es-ES"/>
              </w:rPr>
              <w:t>115-00</w:t>
            </w:r>
          </w:p>
        </w:tc>
      </w:tr>
      <w:tr w:rsidR="0027448C" w:rsidRPr="00167543" w14:paraId="104C8216" w14:textId="77777777" w:rsidTr="0027448C">
        <w:tc>
          <w:tcPr>
            <w:tcW w:w="2869" w:type="dxa"/>
            <w:tcBorders>
              <w:top w:val="nil"/>
              <w:left w:val="nil"/>
              <w:bottom w:val="nil"/>
              <w:right w:val="nil"/>
            </w:tcBorders>
            <w:shd w:val="clear" w:color="auto" w:fill="auto"/>
            <w:hideMark/>
          </w:tcPr>
          <w:p w14:paraId="6D85D037" w14:textId="77777777" w:rsidR="0027448C" w:rsidRPr="00167543" w:rsidRDefault="0027448C" w:rsidP="00BD751A">
            <w:pPr>
              <w:spacing w:line="0" w:lineRule="atLeast"/>
              <w:textAlignment w:val="baseline"/>
              <w:rPr>
                <w:rFonts w:ascii="Comic Sans MS" w:hAnsi="Comic Sans MS"/>
                <w:lang w:val="es-ES"/>
              </w:rPr>
            </w:pPr>
            <w:r w:rsidRPr="00167543">
              <w:rPr>
                <w:rFonts w:ascii="Comic Sans MS" w:hAnsi="Comic Sans MS"/>
                <w:bCs/>
                <w:lang w:val="es-ES"/>
              </w:rPr>
              <w:t>Proceso:</w:t>
            </w:r>
            <w:r w:rsidRPr="00167543">
              <w:rPr>
                <w:rFonts w:ascii="Comic Sans MS" w:hAnsi="Comic Sans MS"/>
                <w:lang w:val="es-ES"/>
              </w:rPr>
              <w:t> </w:t>
            </w:r>
          </w:p>
        </w:tc>
        <w:tc>
          <w:tcPr>
            <w:tcW w:w="6538" w:type="dxa"/>
            <w:tcBorders>
              <w:top w:val="nil"/>
              <w:left w:val="nil"/>
              <w:bottom w:val="nil"/>
              <w:right w:val="nil"/>
            </w:tcBorders>
            <w:shd w:val="clear" w:color="auto" w:fill="auto"/>
            <w:hideMark/>
          </w:tcPr>
          <w:p w14:paraId="4191C557" w14:textId="3D04DEAB" w:rsidR="0027448C" w:rsidRPr="00167543" w:rsidRDefault="0070712E" w:rsidP="0070712E">
            <w:pPr>
              <w:spacing w:line="0" w:lineRule="atLeast"/>
              <w:textAlignment w:val="baseline"/>
              <w:rPr>
                <w:rFonts w:ascii="Comic Sans MS" w:hAnsi="Comic Sans MS"/>
              </w:rPr>
            </w:pPr>
            <w:r>
              <w:rPr>
                <w:rFonts w:ascii="Comic Sans MS" w:hAnsi="Comic Sans MS"/>
                <w:bCs/>
              </w:rPr>
              <w:t xml:space="preserve">DECLARACIÓN VERBAL CON DISPOSICIONES ESPECIALES – DECLARACIÓN DE PERTENENCIA </w:t>
            </w:r>
            <w:r w:rsidR="0027448C" w:rsidRPr="00167543">
              <w:rPr>
                <w:rFonts w:ascii="Comic Sans MS" w:hAnsi="Comic Sans MS"/>
                <w:bCs/>
              </w:rPr>
              <w:t xml:space="preserve">  </w:t>
            </w:r>
            <w:r w:rsidR="0027448C" w:rsidRPr="00167543">
              <w:rPr>
                <w:rFonts w:ascii="Comic Sans MS" w:hAnsi="Comic Sans MS"/>
                <w:bCs/>
                <w:lang w:val="es-ES"/>
              </w:rPr>
              <w:t> </w:t>
            </w:r>
            <w:r w:rsidR="0027448C" w:rsidRPr="00167543">
              <w:rPr>
                <w:rFonts w:ascii="Comic Sans MS" w:hAnsi="Comic Sans MS"/>
              </w:rPr>
              <w:t> </w:t>
            </w:r>
          </w:p>
        </w:tc>
      </w:tr>
      <w:tr w:rsidR="0027448C" w:rsidRPr="00167543" w14:paraId="0CDB96BC" w14:textId="77777777" w:rsidTr="0027448C">
        <w:tc>
          <w:tcPr>
            <w:tcW w:w="2869" w:type="dxa"/>
            <w:tcBorders>
              <w:top w:val="nil"/>
              <w:left w:val="nil"/>
              <w:bottom w:val="nil"/>
              <w:right w:val="nil"/>
            </w:tcBorders>
            <w:shd w:val="clear" w:color="auto" w:fill="auto"/>
            <w:hideMark/>
          </w:tcPr>
          <w:p w14:paraId="6227338C" w14:textId="77777777" w:rsidR="0027448C" w:rsidRPr="00167543" w:rsidRDefault="0027448C" w:rsidP="00BD751A">
            <w:pPr>
              <w:spacing w:line="0" w:lineRule="atLeast"/>
              <w:textAlignment w:val="baseline"/>
              <w:rPr>
                <w:rFonts w:ascii="Comic Sans MS" w:hAnsi="Comic Sans MS"/>
                <w:lang w:val="es-ES"/>
              </w:rPr>
            </w:pPr>
            <w:r w:rsidRPr="00167543">
              <w:rPr>
                <w:rFonts w:ascii="Comic Sans MS" w:hAnsi="Comic Sans MS"/>
                <w:bCs/>
                <w:lang w:val="es-ES"/>
              </w:rPr>
              <w:t xml:space="preserve">Demandante:      </w:t>
            </w:r>
            <w:r w:rsidRPr="00167543">
              <w:rPr>
                <w:rFonts w:ascii="Comic Sans MS" w:hAnsi="Comic Sans MS"/>
                <w:lang w:val="es-ES"/>
              </w:rPr>
              <w:t> </w:t>
            </w:r>
          </w:p>
        </w:tc>
        <w:tc>
          <w:tcPr>
            <w:tcW w:w="6538" w:type="dxa"/>
            <w:tcBorders>
              <w:top w:val="nil"/>
              <w:left w:val="nil"/>
              <w:bottom w:val="nil"/>
              <w:right w:val="nil"/>
            </w:tcBorders>
            <w:shd w:val="clear" w:color="auto" w:fill="auto"/>
            <w:hideMark/>
          </w:tcPr>
          <w:p w14:paraId="14F16C7C" w14:textId="5A382C4E" w:rsidR="0027448C" w:rsidRPr="00167543" w:rsidRDefault="0070712E" w:rsidP="0070712E">
            <w:pPr>
              <w:spacing w:line="0" w:lineRule="atLeast"/>
              <w:textAlignment w:val="baseline"/>
              <w:rPr>
                <w:rFonts w:ascii="Comic Sans MS" w:hAnsi="Comic Sans MS"/>
              </w:rPr>
            </w:pPr>
            <w:r>
              <w:rPr>
                <w:rFonts w:ascii="Comic Sans MS" w:hAnsi="Comic Sans MS"/>
                <w:bCs/>
              </w:rPr>
              <w:t>STEFANY MARCELA LONDOÑO HERRERA</w:t>
            </w:r>
            <w:r w:rsidR="0027448C" w:rsidRPr="00167543">
              <w:rPr>
                <w:rFonts w:ascii="Comic Sans MS" w:hAnsi="Comic Sans MS"/>
                <w:bCs/>
              </w:rPr>
              <w:t xml:space="preserve">     </w:t>
            </w:r>
            <w:r w:rsidR="0027448C" w:rsidRPr="00167543">
              <w:rPr>
                <w:rFonts w:ascii="Comic Sans MS" w:hAnsi="Comic Sans MS"/>
              </w:rPr>
              <w:t> </w:t>
            </w:r>
          </w:p>
        </w:tc>
      </w:tr>
      <w:tr w:rsidR="0027448C" w:rsidRPr="00167543" w14:paraId="39E1A37E" w14:textId="77777777" w:rsidTr="0027448C">
        <w:tc>
          <w:tcPr>
            <w:tcW w:w="2869" w:type="dxa"/>
            <w:tcBorders>
              <w:top w:val="nil"/>
              <w:left w:val="nil"/>
              <w:bottom w:val="nil"/>
              <w:right w:val="nil"/>
            </w:tcBorders>
            <w:shd w:val="clear" w:color="auto" w:fill="auto"/>
            <w:hideMark/>
          </w:tcPr>
          <w:p w14:paraId="5F325AEC" w14:textId="77777777" w:rsidR="0027448C" w:rsidRPr="00167543" w:rsidRDefault="0027448C" w:rsidP="00BD751A">
            <w:pPr>
              <w:spacing w:line="0" w:lineRule="atLeast"/>
              <w:textAlignment w:val="baseline"/>
              <w:rPr>
                <w:rFonts w:ascii="Comic Sans MS" w:hAnsi="Comic Sans MS"/>
                <w:lang w:val="es-ES"/>
              </w:rPr>
            </w:pPr>
            <w:r w:rsidRPr="00167543">
              <w:rPr>
                <w:rFonts w:ascii="Comic Sans MS" w:hAnsi="Comic Sans MS"/>
                <w:bCs/>
                <w:lang w:val="es-ES"/>
              </w:rPr>
              <w:t xml:space="preserve">Demandados:            </w:t>
            </w:r>
            <w:r w:rsidRPr="00167543">
              <w:rPr>
                <w:rFonts w:ascii="Comic Sans MS" w:hAnsi="Comic Sans MS"/>
                <w:lang w:val="es-ES"/>
              </w:rPr>
              <w:t> </w:t>
            </w:r>
          </w:p>
        </w:tc>
        <w:tc>
          <w:tcPr>
            <w:tcW w:w="6538" w:type="dxa"/>
            <w:tcBorders>
              <w:top w:val="nil"/>
              <w:left w:val="nil"/>
              <w:bottom w:val="nil"/>
              <w:right w:val="nil"/>
            </w:tcBorders>
            <w:shd w:val="clear" w:color="auto" w:fill="auto"/>
            <w:hideMark/>
          </w:tcPr>
          <w:p w14:paraId="29D70B85" w14:textId="405B5137" w:rsidR="0027448C" w:rsidRPr="00167543" w:rsidRDefault="0070712E" w:rsidP="00BD588C">
            <w:pPr>
              <w:spacing w:line="0" w:lineRule="atLeast"/>
              <w:textAlignment w:val="baseline"/>
              <w:rPr>
                <w:rFonts w:ascii="Comic Sans MS" w:hAnsi="Comic Sans MS"/>
              </w:rPr>
            </w:pPr>
            <w:r>
              <w:rPr>
                <w:rFonts w:ascii="Comic Sans MS" w:hAnsi="Comic Sans MS"/>
              </w:rPr>
              <w:t>HEREDER</w:t>
            </w:r>
            <w:r w:rsidR="00BD588C">
              <w:rPr>
                <w:rFonts w:ascii="Comic Sans MS" w:hAnsi="Comic Sans MS"/>
              </w:rPr>
              <w:t>OS</w:t>
            </w:r>
            <w:r>
              <w:rPr>
                <w:rFonts w:ascii="Comic Sans MS" w:hAnsi="Comic Sans MS"/>
              </w:rPr>
              <w:t xml:space="preserve"> INDETERMINADOS DE JOSÉ MARIA SARRIA Y OTROS </w:t>
            </w:r>
            <w:r w:rsidR="0027448C" w:rsidRPr="00167543">
              <w:rPr>
                <w:rFonts w:ascii="Comic Sans MS" w:hAnsi="Comic Sans MS"/>
                <w:bCs/>
              </w:rPr>
              <w:t xml:space="preserve"> </w:t>
            </w:r>
            <w:r w:rsidR="0027448C" w:rsidRPr="00167543">
              <w:rPr>
                <w:rFonts w:ascii="Comic Sans MS" w:hAnsi="Comic Sans MS"/>
                <w:bCs/>
                <w:lang w:val="es-ES"/>
              </w:rPr>
              <w:t xml:space="preserve"> </w:t>
            </w:r>
            <w:r w:rsidR="0027448C" w:rsidRPr="00167543">
              <w:rPr>
                <w:rFonts w:ascii="Comic Sans MS" w:hAnsi="Comic Sans MS"/>
              </w:rPr>
              <w:t> </w:t>
            </w:r>
          </w:p>
        </w:tc>
      </w:tr>
    </w:tbl>
    <w:p w14:paraId="2049D8C4" w14:textId="77777777" w:rsidR="0027448C" w:rsidRPr="00167543" w:rsidRDefault="0027448C" w:rsidP="0027448C">
      <w:pPr>
        <w:jc w:val="both"/>
        <w:textAlignment w:val="baseline"/>
        <w:rPr>
          <w:rFonts w:ascii="Comic Sans MS" w:hAnsi="Comic Sans MS" w:cs="Segoe UI"/>
          <w:b w:val="0"/>
          <w:lang w:val="es-ES"/>
        </w:rPr>
      </w:pPr>
      <w:r w:rsidRPr="00167543">
        <w:rPr>
          <w:rFonts w:ascii="Comic Sans MS" w:hAnsi="Comic Sans MS" w:cs="Segoe UI"/>
          <w:b w:val="0"/>
        </w:rPr>
        <w:t> </w:t>
      </w:r>
      <w:r w:rsidRPr="00167543">
        <w:rPr>
          <w:rFonts w:ascii="Comic Sans MS" w:hAnsi="Comic Sans MS" w:cs="Segoe UI"/>
          <w:b w:val="0"/>
          <w:lang w:val="es-ES"/>
        </w:rPr>
        <w:t> </w:t>
      </w:r>
    </w:p>
    <w:p w14:paraId="4728976F" w14:textId="77777777" w:rsidR="0025068D" w:rsidRPr="00232C9A" w:rsidRDefault="0025068D" w:rsidP="00A0124F">
      <w:pPr>
        <w:spacing w:line="276" w:lineRule="auto"/>
        <w:jc w:val="both"/>
        <w:rPr>
          <w:rFonts w:ascii="Comic Sans MS" w:hAnsi="Comic Sans MS" w:cs="Tahoma"/>
          <w:b w:val="0"/>
          <w:lang w:val="es-ES"/>
        </w:rPr>
      </w:pPr>
    </w:p>
    <w:p w14:paraId="2481AFAA" w14:textId="129CEAD0" w:rsidR="0054753C" w:rsidRPr="00232C9A" w:rsidRDefault="0054753C" w:rsidP="00A0124F">
      <w:pPr>
        <w:spacing w:line="276" w:lineRule="auto"/>
        <w:jc w:val="both"/>
        <w:rPr>
          <w:rFonts w:ascii="Comic Sans MS" w:hAnsi="Comic Sans MS"/>
        </w:rPr>
      </w:pPr>
      <w:r w:rsidRPr="00232C9A">
        <w:rPr>
          <w:rFonts w:ascii="Comic Sans MS" w:hAnsi="Comic Sans MS"/>
        </w:rPr>
        <w:t xml:space="preserve">Llega a Despacho la demanda de la referencia, con el fin de resolver sobre su rechazo, en virtud de no haberse subsano correctamente dentro del término concedido, para lo cual se hacen las siguientes, </w:t>
      </w:r>
    </w:p>
    <w:p w14:paraId="1E3CDDD5" w14:textId="77777777" w:rsidR="0054753C" w:rsidRPr="00232C9A" w:rsidRDefault="0054753C" w:rsidP="00A0124F">
      <w:pPr>
        <w:spacing w:line="276" w:lineRule="auto"/>
        <w:jc w:val="both"/>
        <w:rPr>
          <w:rFonts w:ascii="Comic Sans MS" w:hAnsi="Comic Sans MS"/>
          <w:b w:val="0"/>
        </w:rPr>
      </w:pPr>
    </w:p>
    <w:p w14:paraId="2016FC63" w14:textId="0CE52214" w:rsidR="0054753C" w:rsidRPr="00232C9A" w:rsidRDefault="0054753C" w:rsidP="00A0124F">
      <w:pPr>
        <w:spacing w:line="276" w:lineRule="auto"/>
        <w:jc w:val="center"/>
        <w:rPr>
          <w:rFonts w:ascii="Comic Sans MS" w:hAnsi="Comic Sans MS"/>
        </w:rPr>
      </w:pPr>
      <w:r w:rsidRPr="00232C9A">
        <w:rPr>
          <w:rFonts w:ascii="Comic Sans MS" w:hAnsi="Comic Sans MS"/>
        </w:rPr>
        <w:t>CONSIDERACIONES:</w:t>
      </w:r>
    </w:p>
    <w:p w14:paraId="2CDD2ACC" w14:textId="77777777" w:rsidR="0054753C" w:rsidRPr="00232C9A" w:rsidRDefault="0054753C" w:rsidP="00A0124F">
      <w:pPr>
        <w:spacing w:line="276" w:lineRule="auto"/>
        <w:jc w:val="both"/>
        <w:rPr>
          <w:rFonts w:ascii="Comic Sans MS" w:hAnsi="Comic Sans MS"/>
          <w:b w:val="0"/>
        </w:rPr>
      </w:pPr>
      <w:r w:rsidRPr="00232C9A">
        <w:rPr>
          <w:rFonts w:ascii="Comic Sans MS" w:hAnsi="Comic Sans MS"/>
        </w:rPr>
        <w:t xml:space="preserve"> </w:t>
      </w:r>
    </w:p>
    <w:p w14:paraId="3BBF9CDE" w14:textId="67375FF3" w:rsidR="0054753C" w:rsidRPr="00232C9A" w:rsidRDefault="0054753C" w:rsidP="00A0124F">
      <w:pPr>
        <w:spacing w:line="276" w:lineRule="auto"/>
        <w:jc w:val="both"/>
        <w:rPr>
          <w:rFonts w:ascii="Comic Sans MS" w:hAnsi="Comic Sans MS" w:cs="Tahoma"/>
          <w:bCs/>
        </w:rPr>
      </w:pPr>
      <w:r w:rsidRPr="00232C9A">
        <w:rPr>
          <w:rFonts w:ascii="Comic Sans MS" w:hAnsi="Comic Sans MS" w:cs="Tahoma"/>
          <w:bCs/>
        </w:rPr>
        <w:t xml:space="preserve">Mediante proveído del </w:t>
      </w:r>
      <w:r w:rsidR="0025068D" w:rsidRPr="00232C9A">
        <w:rPr>
          <w:rFonts w:ascii="Comic Sans MS" w:hAnsi="Comic Sans MS" w:cs="Tahoma"/>
          <w:bCs/>
        </w:rPr>
        <w:t>0</w:t>
      </w:r>
      <w:r w:rsidR="0070712E">
        <w:rPr>
          <w:rFonts w:ascii="Comic Sans MS" w:hAnsi="Comic Sans MS" w:cs="Tahoma"/>
          <w:bCs/>
        </w:rPr>
        <w:t>6</w:t>
      </w:r>
      <w:r w:rsidRPr="00232C9A">
        <w:rPr>
          <w:rFonts w:ascii="Comic Sans MS" w:hAnsi="Comic Sans MS" w:cs="Tahoma"/>
          <w:bCs/>
        </w:rPr>
        <w:t xml:space="preserve"> de</w:t>
      </w:r>
      <w:r w:rsidR="0070712E">
        <w:rPr>
          <w:rFonts w:ascii="Comic Sans MS" w:hAnsi="Comic Sans MS" w:cs="Tahoma"/>
          <w:bCs/>
        </w:rPr>
        <w:t xml:space="preserve"> septiembre </w:t>
      </w:r>
      <w:r w:rsidRPr="00232C9A">
        <w:rPr>
          <w:rFonts w:ascii="Comic Sans MS" w:hAnsi="Comic Sans MS" w:cs="Tahoma"/>
          <w:bCs/>
        </w:rPr>
        <w:t xml:space="preserve">de 2022, se inadmitió la demanda por no reunir los requisitos indicados en la aludida providencia, concediéndole a la parte ejecutante el término legal de cinco (5) días para su corrección, con la advertencia de que si así no lo hiciere le sería rechazada. </w:t>
      </w:r>
    </w:p>
    <w:p w14:paraId="40F1B270" w14:textId="77777777" w:rsidR="0054753C" w:rsidRPr="005C02B2" w:rsidRDefault="0054753C" w:rsidP="00A0124F">
      <w:pPr>
        <w:spacing w:line="276" w:lineRule="auto"/>
        <w:jc w:val="both"/>
        <w:rPr>
          <w:rFonts w:ascii="Comic Sans MS" w:hAnsi="Comic Sans MS" w:cs="Tahoma"/>
          <w:bCs/>
        </w:rPr>
      </w:pPr>
    </w:p>
    <w:p w14:paraId="4FCF96E9" w14:textId="51DFC3BB" w:rsidR="00994A2A" w:rsidRPr="000F3424" w:rsidRDefault="0054753C" w:rsidP="00473C15">
      <w:pPr>
        <w:spacing w:line="276" w:lineRule="auto"/>
        <w:jc w:val="both"/>
        <w:rPr>
          <w:rFonts w:ascii="Comic Sans MS" w:hAnsi="Comic Sans MS" w:cs="Arial"/>
          <w:shd w:val="clear" w:color="auto" w:fill="FAF9F8"/>
        </w:rPr>
      </w:pPr>
      <w:r w:rsidRPr="005C02B2">
        <w:rPr>
          <w:rFonts w:ascii="Comic Sans MS" w:hAnsi="Comic Sans MS" w:cs="Tahoma"/>
          <w:bCs/>
        </w:rPr>
        <w:t>Dentro del término legal, l</w:t>
      </w:r>
      <w:r w:rsidR="003531AF" w:rsidRPr="005C02B2">
        <w:rPr>
          <w:rFonts w:ascii="Comic Sans MS" w:hAnsi="Comic Sans MS" w:cs="Tahoma"/>
          <w:bCs/>
        </w:rPr>
        <w:t>a</w:t>
      </w:r>
      <w:r w:rsidRPr="005C02B2">
        <w:rPr>
          <w:rFonts w:ascii="Comic Sans MS" w:hAnsi="Comic Sans MS" w:cs="Tahoma"/>
          <w:bCs/>
        </w:rPr>
        <w:t xml:space="preserve"> apoderad</w:t>
      </w:r>
      <w:r w:rsidR="00827539" w:rsidRPr="005C02B2">
        <w:rPr>
          <w:rFonts w:ascii="Comic Sans MS" w:hAnsi="Comic Sans MS" w:cs="Tahoma"/>
          <w:bCs/>
        </w:rPr>
        <w:t>a</w:t>
      </w:r>
      <w:r w:rsidRPr="005C02B2">
        <w:rPr>
          <w:rFonts w:ascii="Comic Sans MS" w:hAnsi="Comic Sans MS" w:cs="Tahoma"/>
          <w:bCs/>
        </w:rPr>
        <w:t xml:space="preserve"> judicial de la parte demandante subsana la demanda de la </w:t>
      </w:r>
      <w:r w:rsidR="00F42C2C" w:rsidRPr="005C02B2">
        <w:rPr>
          <w:rFonts w:ascii="Comic Sans MS" w:hAnsi="Comic Sans MS" w:cs="Tahoma"/>
          <w:bCs/>
        </w:rPr>
        <w:t xml:space="preserve">referencia, </w:t>
      </w:r>
      <w:r w:rsidR="0027448C" w:rsidRPr="005C02B2">
        <w:rPr>
          <w:rFonts w:ascii="Comic Sans MS" w:hAnsi="Comic Sans MS" w:cs="Tahoma"/>
          <w:bCs/>
        </w:rPr>
        <w:t>respecto de</w:t>
      </w:r>
      <w:r w:rsidR="00473C15">
        <w:rPr>
          <w:rFonts w:ascii="Comic Sans MS" w:hAnsi="Comic Sans MS" w:cs="Tahoma"/>
          <w:bCs/>
        </w:rPr>
        <w:t xml:space="preserve"> unos puntos; pero también se niega a demandar a las personas que </w:t>
      </w:r>
      <w:r w:rsidR="00652E23">
        <w:rPr>
          <w:rFonts w:ascii="Comic Sans MS" w:hAnsi="Comic Sans MS" w:cs="Tahoma"/>
          <w:bCs/>
        </w:rPr>
        <w:t xml:space="preserve">se le indicó en el auto </w:t>
      </w:r>
      <w:proofErr w:type="spellStart"/>
      <w:r w:rsidR="00652E23">
        <w:rPr>
          <w:rFonts w:ascii="Comic Sans MS" w:hAnsi="Comic Sans MS" w:cs="Tahoma"/>
          <w:bCs/>
        </w:rPr>
        <w:t>admisorio</w:t>
      </w:r>
      <w:proofErr w:type="spellEnd"/>
      <w:r w:rsidR="00652E23">
        <w:rPr>
          <w:rFonts w:ascii="Comic Sans MS" w:hAnsi="Comic Sans MS" w:cs="Tahoma"/>
          <w:bCs/>
        </w:rPr>
        <w:t xml:space="preserve">, que el predio hace parte de uno de mayor extensión y que las personas que se le indicó demandar compraron </w:t>
      </w:r>
      <w:r w:rsidR="00473C15">
        <w:rPr>
          <w:rFonts w:ascii="Comic Sans MS" w:hAnsi="Comic Sans MS" w:cs="Tahoma"/>
          <w:bCs/>
        </w:rPr>
        <w:t>derechos hereditarios dentro del predio, cabe re</w:t>
      </w:r>
      <w:r w:rsidR="00720E04" w:rsidRPr="00720E04">
        <w:rPr>
          <w:rFonts w:ascii="Comic Sans MS" w:hAnsi="Comic Sans MS" w:cs="Tahoma"/>
          <w:bCs/>
        </w:rPr>
        <w:t xml:space="preserve"> </w:t>
      </w:r>
      <w:r w:rsidR="00720E04">
        <w:rPr>
          <w:rFonts w:ascii="Comic Sans MS" w:hAnsi="Comic Sans MS" w:cs="Tahoma"/>
          <w:bCs/>
        </w:rPr>
        <w:t xml:space="preserve">y por las diferentes compras de derechos hereditarios del predio general, </w:t>
      </w:r>
      <w:r w:rsidR="00473C15">
        <w:rPr>
          <w:rFonts w:ascii="Comic Sans MS" w:hAnsi="Comic Sans MS" w:cs="Tahoma"/>
          <w:bCs/>
        </w:rPr>
        <w:t xml:space="preserve">saltar que ese predio hace parte de uno de mayor extensión, además no se va a sanear las otras falsas tradiciones sino el predio a prescribir y si la sentencia sale favorable se abrirá un nuevo folio </w:t>
      </w:r>
      <w:r w:rsidR="00BD588C">
        <w:rPr>
          <w:rFonts w:ascii="Comic Sans MS" w:hAnsi="Comic Sans MS" w:cs="Tahoma"/>
          <w:bCs/>
        </w:rPr>
        <w:t>de matrícula</w:t>
      </w:r>
      <w:r w:rsidR="00473C15">
        <w:rPr>
          <w:rFonts w:ascii="Comic Sans MS" w:hAnsi="Comic Sans MS" w:cs="Tahoma"/>
          <w:bCs/>
        </w:rPr>
        <w:t xml:space="preserve"> </w:t>
      </w:r>
      <w:r w:rsidR="00BD588C">
        <w:rPr>
          <w:rFonts w:ascii="Comic Sans MS" w:hAnsi="Comic Sans MS" w:cs="Tahoma"/>
          <w:bCs/>
        </w:rPr>
        <w:t xml:space="preserve">inmobiliaria, continuando la matrícula matriz </w:t>
      </w:r>
      <w:r w:rsidR="00473C15">
        <w:rPr>
          <w:rFonts w:ascii="Comic Sans MS" w:hAnsi="Comic Sans MS" w:cs="Tahoma"/>
          <w:bCs/>
        </w:rPr>
        <w:t>con falsa</w:t>
      </w:r>
      <w:r w:rsidR="00BD588C">
        <w:rPr>
          <w:rFonts w:ascii="Comic Sans MS" w:hAnsi="Comic Sans MS" w:cs="Tahoma"/>
          <w:bCs/>
        </w:rPr>
        <w:t>s</w:t>
      </w:r>
      <w:r w:rsidR="00473C15">
        <w:rPr>
          <w:rFonts w:ascii="Comic Sans MS" w:hAnsi="Comic Sans MS" w:cs="Tahoma"/>
          <w:bCs/>
        </w:rPr>
        <w:t xml:space="preserve"> </w:t>
      </w:r>
      <w:r w:rsidR="00BD588C">
        <w:rPr>
          <w:rFonts w:ascii="Comic Sans MS" w:hAnsi="Comic Sans MS" w:cs="Tahoma"/>
          <w:bCs/>
        </w:rPr>
        <w:t>tradiciones</w:t>
      </w:r>
      <w:r w:rsidR="00883FD0">
        <w:rPr>
          <w:rFonts w:ascii="Comic Sans MS" w:hAnsi="Comic Sans MS" w:cs="Tahoma"/>
          <w:bCs/>
        </w:rPr>
        <w:t xml:space="preserve">; aunado a ello </w:t>
      </w:r>
      <w:r w:rsidR="00473C15">
        <w:rPr>
          <w:rFonts w:ascii="Comic Sans MS" w:hAnsi="Comic Sans MS" w:cs="Tahoma"/>
          <w:bCs/>
        </w:rPr>
        <w:t xml:space="preserve">tampoco se ha efectuado la división material del predio. De otro lado, no indicó que ella tuviera más hermanos para demandarlos. </w:t>
      </w:r>
    </w:p>
    <w:p w14:paraId="4C910EF7" w14:textId="2795C583" w:rsidR="002E0E6A" w:rsidRDefault="005C02B2" w:rsidP="00A0124F">
      <w:pPr>
        <w:spacing w:line="276" w:lineRule="auto"/>
        <w:jc w:val="both"/>
        <w:rPr>
          <w:rFonts w:ascii="Comic Sans MS" w:hAnsi="Comic Sans MS" w:cs="Tahoma"/>
          <w:bCs/>
        </w:rPr>
      </w:pPr>
      <w:r w:rsidRPr="000F3424">
        <w:rPr>
          <w:rFonts w:ascii="Comic Sans MS" w:hAnsi="Comic Sans MS" w:cs="Arial"/>
          <w:shd w:val="clear" w:color="auto" w:fill="FAF9F8"/>
        </w:rPr>
        <w:t xml:space="preserve"> </w:t>
      </w:r>
    </w:p>
    <w:p w14:paraId="4EC55569" w14:textId="2E18B4DB" w:rsidR="00072F27" w:rsidRPr="00232C9A" w:rsidRDefault="00411DD5" w:rsidP="00411DD5">
      <w:pPr>
        <w:spacing w:line="276" w:lineRule="auto"/>
        <w:jc w:val="both"/>
        <w:rPr>
          <w:rFonts w:ascii="Comic Sans MS" w:hAnsi="Comic Sans MS" w:cs="Tahoma"/>
          <w:bCs/>
        </w:rPr>
      </w:pPr>
      <w:r w:rsidRPr="00232C9A">
        <w:rPr>
          <w:rFonts w:ascii="Comic Sans MS" w:hAnsi="Comic Sans MS" w:cs="Tahoma"/>
          <w:bCs/>
        </w:rPr>
        <w:t xml:space="preserve">Entonces, como la demanda no se ha dado cumplimiento a lo ordenado por el Despacho, se rechazará la misma, por no haber sido subsanada correctamente. </w:t>
      </w:r>
    </w:p>
    <w:p w14:paraId="2E8C2A4F" w14:textId="77777777" w:rsidR="00411DD5" w:rsidRPr="00232C9A" w:rsidRDefault="00411DD5" w:rsidP="00232C9A">
      <w:pPr>
        <w:spacing w:line="276" w:lineRule="auto"/>
        <w:jc w:val="both"/>
        <w:rPr>
          <w:rFonts w:ascii="Comic Sans MS" w:hAnsi="Comic Sans MS" w:cs="Tahoma"/>
          <w:b w:val="0"/>
        </w:rPr>
      </w:pPr>
    </w:p>
    <w:p w14:paraId="036A85E7" w14:textId="77777777" w:rsidR="00072F27" w:rsidRPr="00232C9A" w:rsidRDefault="00072F27" w:rsidP="00232C9A">
      <w:pPr>
        <w:spacing w:line="276" w:lineRule="auto"/>
        <w:jc w:val="both"/>
        <w:rPr>
          <w:rFonts w:ascii="Comic Sans MS" w:hAnsi="Comic Sans MS" w:cs="Tahoma"/>
          <w:b w:val="0"/>
          <w:bCs/>
        </w:rPr>
      </w:pPr>
      <w:r w:rsidRPr="00232C9A">
        <w:rPr>
          <w:rFonts w:ascii="Comic Sans MS" w:hAnsi="Comic Sans MS" w:cs="Tahoma"/>
        </w:rPr>
        <w:t xml:space="preserve">Por lo expuesto, el </w:t>
      </w:r>
      <w:r w:rsidRPr="00232C9A">
        <w:rPr>
          <w:rFonts w:ascii="Comic Sans MS" w:hAnsi="Comic Sans MS" w:cs="Tahoma"/>
          <w:bCs/>
        </w:rPr>
        <w:t xml:space="preserve">JUZGADO PRIMERO PROMISCUO MUNICIPAL DE EL TAMBO- CAUCA, </w:t>
      </w:r>
    </w:p>
    <w:p w14:paraId="289F907D" w14:textId="77777777" w:rsidR="00072F27" w:rsidRPr="00232C9A" w:rsidRDefault="00072F27" w:rsidP="00072F27">
      <w:pPr>
        <w:spacing w:line="276" w:lineRule="auto"/>
        <w:jc w:val="center"/>
        <w:rPr>
          <w:rFonts w:ascii="Comic Sans MS" w:hAnsi="Comic Sans MS" w:cs="Tahoma"/>
          <w:bCs/>
        </w:rPr>
      </w:pPr>
      <w:r w:rsidRPr="00232C9A">
        <w:rPr>
          <w:rFonts w:ascii="Comic Sans MS" w:hAnsi="Comic Sans MS" w:cs="Tahoma"/>
          <w:bCs/>
        </w:rPr>
        <w:t xml:space="preserve">RESUELVE: </w:t>
      </w:r>
    </w:p>
    <w:p w14:paraId="0C76CD47" w14:textId="77777777" w:rsidR="00072F27" w:rsidRPr="00232C9A" w:rsidRDefault="00072F27" w:rsidP="00072F27">
      <w:pPr>
        <w:spacing w:line="276" w:lineRule="auto"/>
        <w:jc w:val="center"/>
        <w:rPr>
          <w:rFonts w:ascii="Comic Sans MS" w:hAnsi="Comic Sans MS" w:cs="Tahoma"/>
          <w:b w:val="0"/>
          <w:bCs/>
        </w:rPr>
      </w:pPr>
    </w:p>
    <w:p w14:paraId="44ADC34E" w14:textId="77777777" w:rsidR="00072F27" w:rsidRPr="00232C9A" w:rsidRDefault="00072F27" w:rsidP="00232C9A">
      <w:pPr>
        <w:spacing w:line="276" w:lineRule="auto"/>
        <w:jc w:val="both"/>
        <w:rPr>
          <w:rFonts w:ascii="Comic Sans MS" w:hAnsi="Comic Sans MS" w:cs="Tahoma"/>
        </w:rPr>
      </w:pPr>
      <w:r w:rsidRPr="00232C9A">
        <w:rPr>
          <w:rFonts w:ascii="Comic Sans MS" w:hAnsi="Comic Sans MS" w:cs="Tahoma"/>
        </w:rPr>
        <w:t xml:space="preserve">PRIMERO: RECHAZAR </w:t>
      </w:r>
      <w:r w:rsidRPr="00232C9A">
        <w:rPr>
          <w:rFonts w:ascii="Comic Sans MS" w:hAnsi="Comic Sans MS" w:cs="Tahoma"/>
          <w:bCs/>
        </w:rPr>
        <w:t>la anterior demanda por no haber sido subsanada, dentro del término concedido.</w:t>
      </w:r>
      <w:r w:rsidRPr="00232C9A">
        <w:rPr>
          <w:rFonts w:ascii="Comic Sans MS" w:hAnsi="Comic Sans MS" w:cs="Tahoma"/>
        </w:rPr>
        <w:t xml:space="preserve">   </w:t>
      </w:r>
    </w:p>
    <w:p w14:paraId="592A6F1C" w14:textId="77777777" w:rsidR="00072F27" w:rsidRPr="00232C9A" w:rsidRDefault="00072F27" w:rsidP="00072F27">
      <w:pPr>
        <w:spacing w:line="276" w:lineRule="auto"/>
        <w:rPr>
          <w:rFonts w:ascii="Comic Sans MS" w:hAnsi="Comic Sans MS" w:cs="Tahoma"/>
          <w:b w:val="0"/>
        </w:rPr>
      </w:pPr>
    </w:p>
    <w:p w14:paraId="4BF574F7" w14:textId="77777777" w:rsidR="00072F27" w:rsidRPr="00232C9A" w:rsidRDefault="00072F27" w:rsidP="00072F27">
      <w:pPr>
        <w:spacing w:line="276" w:lineRule="auto"/>
        <w:rPr>
          <w:rFonts w:ascii="Comic Sans MS" w:hAnsi="Comic Sans MS" w:cs="Tahoma"/>
          <w:bCs/>
        </w:rPr>
      </w:pPr>
      <w:r w:rsidRPr="00232C9A">
        <w:rPr>
          <w:rFonts w:ascii="Comic Sans MS" w:hAnsi="Comic Sans MS" w:cs="Tahoma"/>
        </w:rPr>
        <w:t xml:space="preserve">SEGUNDO: DEVUÉLVASE </w:t>
      </w:r>
      <w:r w:rsidRPr="00232C9A">
        <w:rPr>
          <w:rFonts w:ascii="Comic Sans MS" w:hAnsi="Comic Sans MS" w:cs="Tahoma"/>
          <w:bCs/>
        </w:rPr>
        <w:t xml:space="preserve">los anexos que se presentaron con ella sin necesidad de desglose y ARCHÍVESE la actuación, previa cancelación de su radicación los libros respectivos. </w:t>
      </w:r>
    </w:p>
    <w:p w14:paraId="2E1FB320" w14:textId="77777777" w:rsidR="00EB31A7" w:rsidRPr="00232C9A" w:rsidRDefault="00EB31A7" w:rsidP="00014C2C">
      <w:pPr>
        <w:jc w:val="both"/>
        <w:rPr>
          <w:rFonts w:ascii="Comic Sans MS" w:hAnsi="Comic Sans MS"/>
          <w:b w:val="0"/>
        </w:rPr>
      </w:pPr>
    </w:p>
    <w:p w14:paraId="30D269BE" w14:textId="77777777" w:rsidR="00014C2C" w:rsidRPr="00232C9A" w:rsidRDefault="00014C2C" w:rsidP="00014C2C">
      <w:pPr>
        <w:jc w:val="center"/>
        <w:rPr>
          <w:rFonts w:ascii="Comic Sans MS" w:hAnsi="Comic Sans MS"/>
          <w:b w:val="0"/>
        </w:rPr>
      </w:pPr>
      <w:r w:rsidRPr="00232C9A">
        <w:rPr>
          <w:rFonts w:ascii="Comic Sans MS" w:hAnsi="Comic Sans MS"/>
        </w:rPr>
        <w:t xml:space="preserve">NOTIFIQUESE y CÚMPLASE    </w:t>
      </w:r>
    </w:p>
    <w:p w14:paraId="132F722C" w14:textId="77777777" w:rsidR="00014C2C" w:rsidRPr="00232C9A" w:rsidRDefault="00014C2C" w:rsidP="00014C2C">
      <w:pPr>
        <w:spacing w:line="276" w:lineRule="auto"/>
        <w:jc w:val="center"/>
        <w:rPr>
          <w:rFonts w:ascii="Comic Sans MS" w:hAnsi="Comic Sans MS" w:cs="Tahoma"/>
        </w:rPr>
      </w:pPr>
    </w:p>
    <w:p w14:paraId="1E3BB4CA" w14:textId="42AEE53C" w:rsidR="00014C2C" w:rsidRPr="00232C9A" w:rsidRDefault="00323940" w:rsidP="00014C2C">
      <w:pPr>
        <w:spacing w:line="276" w:lineRule="auto"/>
        <w:jc w:val="center"/>
        <w:rPr>
          <w:rFonts w:ascii="Comic Sans MS" w:hAnsi="Comic Sans MS" w:cs="Tahoma"/>
          <w:b w:val="0"/>
        </w:rPr>
      </w:pPr>
      <w:r w:rsidRPr="00232C9A">
        <w:rPr>
          <w:rFonts w:ascii="Comic Sans MS" w:hAnsi="Comic Sans MS"/>
          <w:noProof/>
        </w:rPr>
        <w:drawing>
          <wp:anchor distT="0" distB="0" distL="114300" distR="114300" simplePos="0" relativeHeight="251659264" behindDoc="0" locked="0" layoutInCell="1" allowOverlap="1" wp14:anchorId="66650B48" wp14:editId="7C757FA5">
            <wp:simplePos x="0" y="0"/>
            <wp:positionH relativeFrom="margin">
              <wp:posOffset>1449705</wp:posOffset>
            </wp:positionH>
            <wp:positionV relativeFrom="paragraph">
              <wp:posOffset>5715</wp:posOffset>
            </wp:positionV>
            <wp:extent cx="2714625" cy="412750"/>
            <wp:effectExtent l="0" t="0" r="0" b="0"/>
            <wp:wrapThrough wrapText="bothSides">
              <wp:wrapPolygon edited="0">
                <wp:start x="0" y="0"/>
                <wp:lineTo x="0" y="20935"/>
                <wp:lineTo x="21524" y="20935"/>
                <wp:lineTo x="21524" y="0"/>
                <wp:lineTo x="0" y="0"/>
              </wp:wrapPolygon>
            </wp:wrapThrough>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362B3" w14:textId="77777777" w:rsidR="00014C2C" w:rsidRPr="00232C9A" w:rsidRDefault="00014C2C" w:rsidP="00014C2C">
      <w:pPr>
        <w:spacing w:line="276" w:lineRule="auto"/>
        <w:jc w:val="center"/>
        <w:rPr>
          <w:rFonts w:ascii="Comic Sans MS" w:hAnsi="Comic Sans MS" w:cs="Tahoma"/>
          <w:b w:val="0"/>
        </w:rPr>
      </w:pPr>
    </w:p>
    <w:p w14:paraId="783E6B81" w14:textId="77777777" w:rsidR="00014C2C" w:rsidRPr="00232C9A" w:rsidRDefault="00014C2C" w:rsidP="00014C2C">
      <w:pPr>
        <w:spacing w:line="276" w:lineRule="auto"/>
        <w:jc w:val="center"/>
        <w:rPr>
          <w:rFonts w:ascii="Comic Sans MS" w:hAnsi="Comic Sans MS" w:cs="Tahoma"/>
          <w:b w:val="0"/>
        </w:rPr>
      </w:pPr>
      <w:r w:rsidRPr="00232C9A">
        <w:rPr>
          <w:rFonts w:ascii="Comic Sans MS" w:hAnsi="Comic Sans MS" w:cs="Tahoma"/>
        </w:rPr>
        <w:t xml:space="preserve">ANA CECILIA VARGAS CHILITO </w:t>
      </w:r>
    </w:p>
    <w:p w14:paraId="0DAF2515" w14:textId="77777777" w:rsidR="00014C2C" w:rsidRPr="00232C9A" w:rsidRDefault="00014C2C" w:rsidP="00014C2C">
      <w:pPr>
        <w:spacing w:line="276" w:lineRule="auto"/>
        <w:jc w:val="center"/>
        <w:rPr>
          <w:rFonts w:ascii="Comic Sans MS" w:hAnsi="Comic Sans MS" w:cs="Tahoma"/>
          <w:b w:val="0"/>
        </w:rPr>
      </w:pPr>
      <w:r w:rsidRPr="00232C9A">
        <w:rPr>
          <w:rFonts w:ascii="Comic Sans MS" w:hAnsi="Comic Sans MS" w:cs="Tahoma"/>
        </w:rPr>
        <w:t>JUEZ</w:t>
      </w:r>
    </w:p>
    <w:p w14:paraId="132E5BCA" w14:textId="2E5311E8" w:rsidR="00014C2C" w:rsidRDefault="00014C2C" w:rsidP="00014C2C">
      <w:pPr>
        <w:spacing w:line="276" w:lineRule="auto"/>
        <w:jc w:val="center"/>
        <w:rPr>
          <w:rFonts w:ascii="Comic Sans MS" w:hAnsi="Comic Sans MS"/>
          <w:color w:val="282828"/>
          <w:shd w:val="clear" w:color="auto" w:fill="FFFFFF"/>
        </w:rPr>
      </w:pPr>
    </w:p>
    <w:p w14:paraId="43E2B7CA" w14:textId="77777777" w:rsidR="00316321" w:rsidRPr="00232C9A" w:rsidRDefault="00316321" w:rsidP="00014C2C">
      <w:pPr>
        <w:spacing w:line="276" w:lineRule="auto"/>
        <w:jc w:val="center"/>
        <w:rPr>
          <w:rFonts w:ascii="Comic Sans MS" w:hAnsi="Comic Sans MS"/>
          <w:color w:val="282828"/>
          <w:shd w:val="clear" w:color="auto" w:fill="FFFFFF"/>
        </w:rPr>
      </w:pPr>
    </w:p>
    <w:sectPr w:rsidR="00316321" w:rsidRPr="00232C9A" w:rsidSect="00FA5C2B">
      <w:pgSz w:w="12242" w:h="18711" w:code="5"/>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7AB6"/>
    <w:multiLevelType w:val="multilevel"/>
    <w:tmpl w:val="D2BE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B7FB5"/>
    <w:multiLevelType w:val="multilevel"/>
    <w:tmpl w:val="1A0C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026D72"/>
    <w:multiLevelType w:val="hybridMultilevel"/>
    <w:tmpl w:val="7E40EEB0"/>
    <w:lvl w:ilvl="0" w:tplc="D8C48CD0">
      <w:start w:val="2022"/>
      <w:numFmt w:val="bullet"/>
      <w:lvlText w:val="-"/>
      <w:lvlJc w:val="left"/>
      <w:pPr>
        <w:ind w:left="720" w:hanging="360"/>
      </w:pPr>
      <w:rPr>
        <w:rFonts w:ascii="Segoe UI" w:eastAsia="Times New Roman"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3564B11"/>
    <w:multiLevelType w:val="multilevel"/>
    <w:tmpl w:val="2F44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F755B2"/>
    <w:multiLevelType w:val="multilevel"/>
    <w:tmpl w:val="BC04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D82402"/>
    <w:multiLevelType w:val="hybridMultilevel"/>
    <w:tmpl w:val="97DECDA0"/>
    <w:lvl w:ilvl="0" w:tplc="9E0A6240">
      <w:start w:val="2022"/>
      <w:numFmt w:val="bullet"/>
      <w:lvlText w:val="-"/>
      <w:lvlJc w:val="left"/>
      <w:pPr>
        <w:ind w:left="720" w:hanging="360"/>
      </w:pPr>
      <w:rPr>
        <w:rFonts w:ascii="Comic Sans MS" w:eastAsia="Times New Roman" w:hAnsi="Comic Sans M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EA72D27"/>
    <w:multiLevelType w:val="multilevel"/>
    <w:tmpl w:val="C896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A8"/>
    <w:rsid w:val="00001B00"/>
    <w:rsid w:val="00005A88"/>
    <w:rsid w:val="00014C2C"/>
    <w:rsid w:val="00035DC2"/>
    <w:rsid w:val="00040277"/>
    <w:rsid w:val="000449F7"/>
    <w:rsid w:val="0005725D"/>
    <w:rsid w:val="00061770"/>
    <w:rsid w:val="0006337D"/>
    <w:rsid w:val="00072CF6"/>
    <w:rsid w:val="00072F27"/>
    <w:rsid w:val="00074313"/>
    <w:rsid w:val="000877AC"/>
    <w:rsid w:val="000B2888"/>
    <w:rsid w:val="000C5AA4"/>
    <w:rsid w:val="000C7603"/>
    <w:rsid w:val="000D121C"/>
    <w:rsid w:val="000E27DA"/>
    <w:rsid w:val="000F3424"/>
    <w:rsid w:val="000F498C"/>
    <w:rsid w:val="000F5DCB"/>
    <w:rsid w:val="00106060"/>
    <w:rsid w:val="00107A57"/>
    <w:rsid w:val="00110F8E"/>
    <w:rsid w:val="00116AA7"/>
    <w:rsid w:val="001177B2"/>
    <w:rsid w:val="00117D42"/>
    <w:rsid w:val="00122DAE"/>
    <w:rsid w:val="001316E0"/>
    <w:rsid w:val="00132B71"/>
    <w:rsid w:val="00140CD9"/>
    <w:rsid w:val="00143E7A"/>
    <w:rsid w:val="00154447"/>
    <w:rsid w:val="001704E2"/>
    <w:rsid w:val="00177F12"/>
    <w:rsid w:val="00183F7A"/>
    <w:rsid w:val="00185AFE"/>
    <w:rsid w:val="001C626C"/>
    <w:rsid w:val="001E0A90"/>
    <w:rsid w:val="001E5F4E"/>
    <w:rsid w:val="001E6B83"/>
    <w:rsid w:val="00202660"/>
    <w:rsid w:val="00203CA3"/>
    <w:rsid w:val="002057F6"/>
    <w:rsid w:val="00205FC5"/>
    <w:rsid w:val="00206BB5"/>
    <w:rsid w:val="002110BA"/>
    <w:rsid w:val="002123A0"/>
    <w:rsid w:val="00214AC3"/>
    <w:rsid w:val="00216BFE"/>
    <w:rsid w:val="002311A2"/>
    <w:rsid w:val="002321DC"/>
    <w:rsid w:val="00232C9A"/>
    <w:rsid w:val="00234264"/>
    <w:rsid w:val="0025068D"/>
    <w:rsid w:val="0027448C"/>
    <w:rsid w:val="0028164A"/>
    <w:rsid w:val="0028419A"/>
    <w:rsid w:val="00290A2C"/>
    <w:rsid w:val="002A5614"/>
    <w:rsid w:val="002A6633"/>
    <w:rsid w:val="002C3B37"/>
    <w:rsid w:val="002C3E93"/>
    <w:rsid w:val="002E0E6A"/>
    <w:rsid w:val="002E0F6F"/>
    <w:rsid w:val="002E5FE0"/>
    <w:rsid w:val="002E7EA9"/>
    <w:rsid w:val="002F1CE6"/>
    <w:rsid w:val="00301250"/>
    <w:rsid w:val="00316321"/>
    <w:rsid w:val="00321B96"/>
    <w:rsid w:val="00322075"/>
    <w:rsid w:val="003220AA"/>
    <w:rsid w:val="00323940"/>
    <w:rsid w:val="00333F66"/>
    <w:rsid w:val="00335B73"/>
    <w:rsid w:val="003370A8"/>
    <w:rsid w:val="003531AF"/>
    <w:rsid w:val="003540BF"/>
    <w:rsid w:val="00356306"/>
    <w:rsid w:val="00364593"/>
    <w:rsid w:val="00367282"/>
    <w:rsid w:val="003720ED"/>
    <w:rsid w:val="00390C45"/>
    <w:rsid w:val="003A3960"/>
    <w:rsid w:val="003A73F7"/>
    <w:rsid w:val="003B0ECF"/>
    <w:rsid w:val="003B7EF0"/>
    <w:rsid w:val="003C0FEF"/>
    <w:rsid w:val="003C2B1E"/>
    <w:rsid w:val="003D4209"/>
    <w:rsid w:val="003D4F43"/>
    <w:rsid w:val="003E496D"/>
    <w:rsid w:val="004068B5"/>
    <w:rsid w:val="00411DD5"/>
    <w:rsid w:val="0041719D"/>
    <w:rsid w:val="00417742"/>
    <w:rsid w:val="00425028"/>
    <w:rsid w:val="00430B82"/>
    <w:rsid w:val="00434B27"/>
    <w:rsid w:val="004541D0"/>
    <w:rsid w:val="00454E3B"/>
    <w:rsid w:val="00455B65"/>
    <w:rsid w:val="00455CF1"/>
    <w:rsid w:val="004601E4"/>
    <w:rsid w:val="004713D7"/>
    <w:rsid w:val="00473C15"/>
    <w:rsid w:val="0047594C"/>
    <w:rsid w:val="004819A4"/>
    <w:rsid w:val="00481CCE"/>
    <w:rsid w:val="004A156E"/>
    <w:rsid w:val="004A5DDF"/>
    <w:rsid w:val="004B124B"/>
    <w:rsid w:val="004B7BDD"/>
    <w:rsid w:val="004C1765"/>
    <w:rsid w:val="004C5405"/>
    <w:rsid w:val="004D09E2"/>
    <w:rsid w:val="004D0CBF"/>
    <w:rsid w:val="004D1778"/>
    <w:rsid w:val="004E4222"/>
    <w:rsid w:val="004E56FC"/>
    <w:rsid w:val="004E5B22"/>
    <w:rsid w:val="004F524F"/>
    <w:rsid w:val="0050076C"/>
    <w:rsid w:val="00502708"/>
    <w:rsid w:val="005248AE"/>
    <w:rsid w:val="00525A14"/>
    <w:rsid w:val="005275DE"/>
    <w:rsid w:val="0054753C"/>
    <w:rsid w:val="005551C6"/>
    <w:rsid w:val="0055621E"/>
    <w:rsid w:val="005700BB"/>
    <w:rsid w:val="0059394C"/>
    <w:rsid w:val="00595450"/>
    <w:rsid w:val="005972F3"/>
    <w:rsid w:val="005A4417"/>
    <w:rsid w:val="005B067D"/>
    <w:rsid w:val="005B0B14"/>
    <w:rsid w:val="005B332C"/>
    <w:rsid w:val="005C02B2"/>
    <w:rsid w:val="005C175C"/>
    <w:rsid w:val="005C3C50"/>
    <w:rsid w:val="005C6251"/>
    <w:rsid w:val="005D652F"/>
    <w:rsid w:val="005D6D7F"/>
    <w:rsid w:val="005E2761"/>
    <w:rsid w:val="005F11C4"/>
    <w:rsid w:val="005F4529"/>
    <w:rsid w:val="0060588C"/>
    <w:rsid w:val="00606E82"/>
    <w:rsid w:val="00617D44"/>
    <w:rsid w:val="00622B53"/>
    <w:rsid w:val="00637C33"/>
    <w:rsid w:val="0064210B"/>
    <w:rsid w:val="006507E5"/>
    <w:rsid w:val="00652E23"/>
    <w:rsid w:val="00671834"/>
    <w:rsid w:val="00674E38"/>
    <w:rsid w:val="0067655E"/>
    <w:rsid w:val="00687D82"/>
    <w:rsid w:val="006A287D"/>
    <w:rsid w:val="006B1114"/>
    <w:rsid w:val="006B3ABE"/>
    <w:rsid w:val="006B4C03"/>
    <w:rsid w:val="006B61BF"/>
    <w:rsid w:val="006D2C48"/>
    <w:rsid w:val="006D75AB"/>
    <w:rsid w:val="006D7DCB"/>
    <w:rsid w:val="006F4EE6"/>
    <w:rsid w:val="00701261"/>
    <w:rsid w:val="00702649"/>
    <w:rsid w:val="0070712E"/>
    <w:rsid w:val="0071156E"/>
    <w:rsid w:val="007170A0"/>
    <w:rsid w:val="00720E04"/>
    <w:rsid w:val="007222B4"/>
    <w:rsid w:val="007248E0"/>
    <w:rsid w:val="0072612C"/>
    <w:rsid w:val="00727D43"/>
    <w:rsid w:val="007404B3"/>
    <w:rsid w:val="007450D3"/>
    <w:rsid w:val="00756CFB"/>
    <w:rsid w:val="0076464C"/>
    <w:rsid w:val="0076749F"/>
    <w:rsid w:val="00783C19"/>
    <w:rsid w:val="0078577A"/>
    <w:rsid w:val="0079360B"/>
    <w:rsid w:val="007A29A1"/>
    <w:rsid w:val="007A46A6"/>
    <w:rsid w:val="007A66DC"/>
    <w:rsid w:val="007B6DDD"/>
    <w:rsid w:val="007C66D9"/>
    <w:rsid w:val="007D5751"/>
    <w:rsid w:val="007F5598"/>
    <w:rsid w:val="00801CFC"/>
    <w:rsid w:val="0080444C"/>
    <w:rsid w:val="00807791"/>
    <w:rsid w:val="00813728"/>
    <w:rsid w:val="0082553F"/>
    <w:rsid w:val="00826D9C"/>
    <w:rsid w:val="00827539"/>
    <w:rsid w:val="00827DB8"/>
    <w:rsid w:val="0083697D"/>
    <w:rsid w:val="00843F82"/>
    <w:rsid w:val="00846F41"/>
    <w:rsid w:val="00864BF3"/>
    <w:rsid w:val="008730BF"/>
    <w:rsid w:val="00873B47"/>
    <w:rsid w:val="00880DA4"/>
    <w:rsid w:val="00882F88"/>
    <w:rsid w:val="00883FD0"/>
    <w:rsid w:val="00885EEC"/>
    <w:rsid w:val="008B1AB2"/>
    <w:rsid w:val="008B21BA"/>
    <w:rsid w:val="008B76A4"/>
    <w:rsid w:val="008C60FE"/>
    <w:rsid w:val="008D70B7"/>
    <w:rsid w:val="008E3833"/>
    <w:rsid w:val="008E5842"/>
    <w:rsid w:val="008F5510"/>
    <w:rsid w:val="008F6B9C"/>
    <w:rsid w:val="008F70A8"/>
    <w:rsid w:val="00913BC9"/>
    <w:rsid w:val="00943F15"/>
    <w:rsid w:val="00966AB8"/>
    <w:rsid w:val="009740F3"/>
    <w:rsid w:val="00977D11"/>
    <w:rsid w:val="00983F01"/>
    <w:rsid w:val="00984F12"/>
    <w:rsid w:val="00985601"/>
    <w:rsid w:val="00994A2A"/>
    <w:rsid w:val="009A679D"/>
    <w:rsid w:val="009B2BF7"/>
    <w:rsid w:val="009C144E"/>
    <w:rsid w:val="009C435B"/>
    <w:rsid w:val="009C71ED"/>
    <w:rsid w:val="009D47B6"/>
    <w:rsid w:val="009D5BF5"/>
    <w:rsid w:val="009D7AE5"/>
    <w:rsid w:val="009E3447"/>
    <w:rsid w:val="009E60D5"/>
    <w:rsid w:val="009F2865"/>
    <w:rsid w:val="009F434E"/>
    <w:rsid w:val="009F4E9C"/>
    <w:rsid w:val="00A0124F"/>
    <w:rsid w:val="00A63BC7"/>
    <w:rsid w:val="00A71484"/>
    <w:rsid w:val="00A87EED"/>
    <w:rsid w:val="00A907D1"/>
    <w:rsid w:val="00A91CD4"/>
    <w:rsid w:val="00AB4F89"/>
    <w:rsid w:val="00AC7ADD"/>
    <w:rsid w:val="00AD0CA0"/>
    <w:rsid w:val="00AE04C3"/>
    <w:rsid w:val="00AE13FD"/>
    <w:rsid w:val="00AF0277"/>
    <w:rsid w:val="00AF117E"/>
    <w:rsid w:val="00B50DB5"/>
    <w:rsid w:val="00B5759D"/>
    <w:rsid w:val="00B61011"/>
    <w:rsid w:val="00B61419"/>
    <w:rsid w:val="00B6650D"/>
    <w:rsid w:val="00B7160C"/>
    <w:rsid w:val="00B822CC"/>
    <w:rsid w:val="00B9463E"/>
    <w:rsid w:val="00BA02DC"/>
    <w:rsid w:val="00BB112D"/>
    <w:rsid w:val="00BC178F"/>
    <w:rsid w:val="00BC5B0D"/>
    <w:rsid w:val="00BD588C"/>
    <w:rsid w:val="00BF3EF1"/>
    <w:rsid w:val="00C001FA"/>
    <w:rsid w:val="00C07C40"/>
    <w:rsid w:val="00C10521"/>
    <w:rsid w:val="00C172BF"/>
    <w:rsid w:val="00C20293"/>
    <w:rsid w:val="00C231E0"/>
    <w:rsid w:val="00C23B91"/>
    <w:rsid w:val="00C52B31"/>
    <w:rsid w:val="00C62A64"/>
    <w:rsid w:val="00C63E25"/>
    <w:rsid w:val="00C6602B"/>
    <w:rsid w:val="00C71F4E"/>
    <w:rsid w:val="00C764C4"/>
    <w:rsid w:val="00C86417"/>
    <w:rsid w:val="00C86DE6"/>
    <w:rsid w:val="00CB5A53"/>
    <w:rsid w:val="00CD1705"/>
    <w:rsid w:val="00CE0359"/>
    <w:rsid w:val="00CE4E1A"/>
    <w:rsid w:val="00CF1BE8"/>
    <w:rsid w:val="00CF7C08"/>
    <w:rsid w:val="00D022F5"/>
    <w:rsid w:val="00D0544B"/>
    <w:rsid w:val="00D144C6"/>
    <w:rsid w:val="00D15A2C"/>
    <w:rsid w:val="00D16560"/>
    <w:rsid w:val="00D21BFF"/>
    <w:rsid w:val="00D37C7F"/>
    <w:rsid w:val="00D50375"/>
    <w:rsid w:val="00D62B3B"/>
    <w:rsid w:val="00D67ECC"/>
    <w:rsid w:val="00D73E62"/>
    <w:rsid w:val="00D81CD6"/>
    <w:rsid w:val="00D87322"/>
    <w:rsid w:val="00D94E18"/>
    <w:rsid w:val="00DA2005"/>
    <w:rsid w:val="00DB1A0F"/>
    <w:rsid w:val="00DB5761"/>
    <w:rsid w:val="00DB6846"/>
    <w:rsid w:val="00DC73F8"/>
    <w:rsid w:val="00DE52AF"/>
    <w:rsid w:val="00DF1F4C"/>
    <w:rsid w:val="00E139AA"/>
    <w:rsid w:val="00E14E98"/>
    <w:rsid w:val="00E2095B"/>
    <w:rsid w:val="00E25EF9"/>
    <w:rsid w:val="00E40C44"/>
    <w:rsid w:val="00E42BB9"/>
    <w:rsid w:val="00E5244E"/>
    <w:rsid w:val="00E54AA9"/>
    <w:rsid w:val="00E571E6"/>
    <w:rsid w:val="00E57D4B"/>
    <w:rsid w:val="00E64869"/>
    <w:rsid w:val="00E67F7E"/>
    <w:rsid w:val="00E7677B"/>
    <w:rsid w:val="00E77758"/>
    <w:rsid w:val="00E8348E"/>
    <w:rsid w:val="00E9026C"/>
    <w:rsid w:val="00EA772D"/>
    <w:rsid w:val="00EB147F"/>
    <w:rsid w:val="00EB31A7"/>
    <w:rsid w:val="00EB37C0"/>
    <w:rsid w:val="00EB735D"/>
    <w:rsid w:val="00EC1DBC"/>
    <w:rsid w:val="00EC6A46"/>
    <w:rsid w:val="00ED3284"/>
    <w:rsid w:val="00ED4A3D"/>
    <w:rsid w:val="00ED5DC0"/>
    <w:rsid w:val="00EE2B07"/>
    <w:rsid w:val="00EE6E51"/>
    <w:rsid w:val="00EF0EAC"/>
    <w:rsid w:val="00EF43FA"/>
    <w:rsid w:val="00F00633"/>
    <w:rsid w:val="00F04B75"/>
    <w:rsid w:val="00F20D9E"/>
    <w:rsid w:val="00F25251"/>
    <w:rsid w:val="00F34771"/>
    <w:rsid w:val="00F3530C"/>
    <w:rsid w:val="00F414FF"/>
    <w:rsid w:val="00F42C2C"/>
    <w:rsid w:val="00F5357E"/>
    <w:rsid w:val="00F612A0"/>
    <w:rsid w:val="00F77561"/>
    <w:rsid w:val="00F77C9D"/>
    <w:rsid w:val="00F82A88"/>
    <w:rsid w:val="00F83B08"/>
    <w:rsid w:val="00F84B51"/>
    <w:rsid w:val="00F90DBA"/>
    <w:rsid w:val="00F912CE"/>
    <w:rsid w:val="00FA27D7"/>
    <w:rsid w:val="00FA5C2B"/>
    <w:rsid w:val="00FC0F21"/>
    <w:rsid w:val="00FC1627"/>
    <w:rsid w:val="00FC5E02"/>
    <w:rsid w:val="00FC7E05"/>
    <w:rsid w:val="00FE0168"/>
    <w:rsid w:val="00FE7869"/>
    <w:rsid w:val="00FF5F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90CE"/>
  <w15:chartTrackingRefBased/>
  <w15:docId w15:val="{6DAA10CE-7222-4293-B3BD-6601E2FC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0A8"/>
    <w:rPr>
      <w:rFonts w:ascii="Bookman Old Style" w:eastAsia="Times New Roman" w:hAnsi="Bookman Old Style"/>
      <w:b/>
      <w:sz w:val="24"/>
      <w:szCs w:val="24"/>
    </w:rPr>
  </w:style>
  <w:style w:type="paragraph" w:styleId="Ttulo1">
    <w:name w:val="heading 1"/>
    <w:basedOn w:val="Normal"/>
    <w:next w:val="Normal"/>
    <w:link w:val="Ttulo1Car"/>
    <w:uiPriority w:val="99"/>
    <w:qFormat/>
    <w:rsid w:val="00356306"/>
    <w:pPr>
      <w:keepNext/>
      <w:ind w:left="708"/>
      <w:jc w:val="both"/>
      <w:outlineLvl w:val="0"/>
    </w:pPr>
    <w:rPr>
      <w:rFonts w:ascii="Times New Roman" w:hAnsi="Times New Roman"/>
      <w:b w:val="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70A8"/>
    <w:rPr>
      <w:rFonts w:ascii="Segoe UI" w:hAnsi="Segoe UI" w:cs="Segoe UI"/>
      <w:sz w:val="18"/>
      <w:szCs w:val="18"/>
    </w:rPr>
  </w:style>
  <w:style w:type="character" w:customStyle="1" w:styleId="TextodegloboCar">
    <w:name w:val="Texto de globo Car"/>
    <w:link w:val="Textodeglobo"/>
    <w:uiPriority w:val="99"/>
    <w:semiHidden/>
    <w:rsid w:val="003370A8"/>
    <w:rPr>
      <w:rFonts w:ascii="Segoe UI" w:eastAsia="Times New Roman" w:hAnsi="Segoe UI" w:cs="Segoe UI"/>
      <w:b/>
      <w:sz w:val="18"/>
      <w:szCs w:val="18"/>
      <w:lang w:eastAsia="es-CO"/>
    </w:rPr>
  </w:style>
  <w:style w:type="paragraph" w:customStyle="1" w:styleId="DefaultText">
    <w:name w:val="Default Text"/>
    <w:basedOn w:val="Normal"/>
    <w:rsid w:val="006D75AB"/>
    <w:pPr>
      <w:overflowPunct w:val="0"/>
      <w:autoSpaceDE w:val="0"/>
      <w:autoSpaceDN w:val="0"/>
      <w:adjustRightInd w:val="0"/>
      <w:textAlignment w:val="baseline"/>
    </w:pPr>
    <w:rPr>
      <w:rFonts w:ascii="Times New Roman" w:hAnsi="Times New Roman"/>
      <w:b w:val="0"/>
      <w:color w:val="000000"/>
      <w:szCs w:val="20"/>
      <w:lang w:val="en-US" w:eastAsia="es-MX"/>
    </w:rPr>
  </w:style>
  <w:style w:type="character" w:customStyle="1" w:styleId="Ttulo1Car">
    <w:name w:val="Título 1 Car"/>
    <w:link w:val="Ttulo1"/>
    <w:uiPriority w:val="99"/>
    <w:rsid w:val="00356306"/>
    <w:rPr>
      <w:rFonts w:ascii="Times New Roman" w:eastAsia="Times New Roman" w:hAnsi="Times New Roman"/>
      <w:sz w:val="24"/>
      <w:szCs w:val="24"/>
      <w:lang w:val="es-MX" w:eastAsia="es-ES"/>
    </w:rPr>
  </w:style>
  <w:style w:type="paragraph" w:styleId="Sinespaciado">
    <w:name w:val="No Spacing"/>
    <w:uiPriority w:val="1"/>
    <w:qFormat/>
    <w:rsid w:val="00356306"/>
    <w:rPr>
      <w:sz w:val="22"/>
      <w:szCs w:val="22"/>
      <w:lang w:val="es-ES" w:eastAsia="en-US"/>
    </w:rPr>
  </w:style>
  <w:style w:type="paragraph" w:customStyle="1" w:styleId="paragraph">
    <w:name w:val="paragraph"/>
    <w:basedOn w:val="Normal"/>
    <w:rsid w:val="009F2865"/>
    <w:pPr>
      <w:spacing w:before="100" w:beforeAutospacing="1" w:after="100" w:afterAutospacing="1"/>
    </w:pPr>
    <w:rPr>
      <w:rFonts w:ascii="Times New Roman" w:hAnsi="Times New Roman"/>
      <w:b w:val="0"/>
    </w:rPr>
  </w:style>
  <w:style w:type="character" w:customStyle="1" w:styleId="normaltextrun">
    <w:name w:val="normaltextrun"/>
    <w:rsid w:val="009F2865"/>
  </w:style>
  <w:style w:type="character" w:customStyle="1" w:styleId="eop">
    <w:name w:val="eop"/>
    <w:rsid w:val="009F2865"/>
  </w:style>
  <w:style w:type="paragraph" w:styleId="Prrafodelista">
    <w:name w:val="List Paragraph"/>
    <w:basedOn w:val="Normal"/>
    <w:uiPriority w:val="34"/>
    <w:qFormat/>
    <w:rsid w:val="003A3960"/>
    <w:pPr>
      <w:ind w:left="708"/>
    </w:pPr>
  </w:style>
  <w:style w:type="paragraph" w:customStyle="1" w:styleId="nueve">
    <w:name w:val="nueve"/>
    <w:basedOn w:val="Normal"/>
    <w:rsid w:val="002F1CE6"/>
    <w:pPr>
      <w:spacing w:before="100" w:beforeAutospacing="1" w:after="100" w:afterAutospacing="1"/>
    </w:pPr>
    <w:rPr>
      <w:rFonts w:ascii="Times New Roman" w:hAnsi="Times New Roman"/>
      <w:b w:val="0"/>
    </w:rPr>
  </w:style>
  <w:style w:type="character" w:styleId="Textoennegrita">
    <w:name w:val="Strong"/>
    <w:uiPriority w:val="22"/>
    <w:qFormat/>
    <w:rsid w:val="002F1CE6"/>
    <w:rPr>
      <w:b/>
      <w:bCs/>
    </w:rPr>
  </w:style>
  <w:style w:type="character" w:customStyle="1" w:styleId="concordancias">
    <w:name w:val="concordancias"/>
    <w:rsid w:val="002F1CE6"/>
  </w:style>
  <w:style w:type="paragraph" w:customStyle="1" w:styleId="Textopredeterminado">
    <w:name w:val="Texto predeterminado"/>
    <w:basedOn w:val="Normal"/>
    <w:rsid w:val="0054753C"/>
    <w:pPr>
      <w:autoSpaceDE w:val="0"/>
      <w:autoSpaceDN w:val="0"/>
      <w:adjustRightInd w:val="0"/>
    </w:pPr>
    <w:rPr>
      <w:rFonts w:ascii="Times New Roman" w:eastAsia="MS Mincho" w:hAnsi="Times New Roman"/>
      <w:b w:val="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8486">
      <w:bodyDiv w:val="1"/>
      <w:marLeft w:val="0"/>
      <w:marRight w:val="0"/>
      <w:marTop w:val="0"/>
      <w:marBottom w:val="0"/>
      <w:divBdr>
        <w:top w:val="none" w:sz="0" w:space="0" w:color="auto"/>
        <w:left w:val="none" w:sz="0" w:space="0" w:color="auto"/>
        <w:bottom w:val="none" w:sz="0" w:space="0" w:color="auto"/>
        <w:right w:val="none" w:sz="0" w:space="0" w:color="auto"/>
      </w:divBdr>
      <w:divsChild>
        <w:div w:id="110054418">
          <w:marLeft w:val="0"/>
          <w:marRight w:val="0"/>
          <w:marTop w:val="0"/>
          <w:marBottom w:val="0"/>
          <w:divBdr>
            <w:top w:val="none" w:sz="0" w:space="0" w:color="auto"/>
            <w:left w:val="none" w:sz="0" w:space="0" w:color="auto"/>
            <w:bottom w:val="none" w:sz="0" w:space="0" w:color="auto"/>
            <w:right w:val="none" w:sz="0" w:space="0" w:color="auto"/>
          </w:divBdr>
          <w:divsChild>
            <w:div w:id="1148134099">
              <w:marLeft w:val="0"/>
              <w:marRight w:val="0"/>
              <w:marTop w:val="0"/>
              <w:marBottom w:val="0"/>
              <w:divBdr>
                <w:top w:val="none" w:sz="0" w:space="0" w:color="auto"/>
                <w:left w:val="none" w:sz="0" w:space="0" w:color="auto"/>
                <w:bottom w:val="none" w:sz="0" w:space="0" w:color="auto"/>
                <w:right w:val="none" w:sz="0" w:space="0" w:color="auto"/>
              </w:divBdr>
            </w:div>
            <w:div w:id="1266815521">
              <w:marLeft w:val="0"/>
              <w:marRight w:val="0"/>
              <w:marTop w:val="0"/>
              <w:marBottom w:val="0"/>
              <w:divBdr>
                <w:top w:val="none" w:sz="0" w:space="0" w:color="auto"/>
                <w:left w:val="none" w:sz="0" w:space="0" w:color="auto"/>
                <w:bottom w:val="none" w:sz="0" w:space="0" w:color="auto"/>
                <w:right w:val="none" w:sz="0" w:space="0" w:color="auto"/>
              </w:divBdr>
            </w:div>
            <w:div w:id="1406142243">
              <w:marLeft w:val="0"/>
              <w:marRight w:val="0"/>
              <w:marTop w:val="0"/>
              <w:marBottom w:val="0"/>
              <w:divBdr>
                <w:top w:val="none" w:sz="0" w:space="0" w:color="auto"/>
                <w:left w:val="none" w:sz="0" w:space="0" w:color="auto"/>
                <w:bottom w:val="none" w:sz="0" w:space="0" w:color="auto"/>
                <w:right w:val="none" w:sz="0" w:space="0" w:color="auto"/>
              </w:divBdr>
            </w:div>
            <w:div w:id="1535272103">
              <w:marLeft w:val="0"/>
              <w:marRight w:val="0"/>
              <w:marTop w:val="0"/>
              <w:marBottom w:val="0"/>
              <w:divBdr>
                <w:top w:val="none" w:sz="0" w:space="0" w:color="auto"/>
                <w:left w:val="none" w:sz="0" w:space="0" w:color="auto"/>
                <w:bottom w:val="none" w:sz="0" w:space="0" w:color="auto"/>
                <w:right w:val="none" w:sz="0" w:space="0" w:color="auto"/>
              </w:divBdr>
            </w:div>
            <w:div w:id="1584214966">
              <w:marLeft w:val="0"/>
              <w:marRight w:val="0"/>
              <w:marTop w:val="0"/>
              <w:marBottom w:val="0"/>
              <w:divBdr>
                <w:top w:val="none" w:sz="0" w:space="0" w:color="auto"/>
                <w:left w:val="none" w:sz="0" w:space="0" w:color="auto"/>
                <w:bottom w:val="none" w:sz="0" w:space="0" w:color="auto"/>
                <w:right w:val="none" w:sz="0" w:space="0" w:color="auto"/>
              </w:divBdr>
            </w:div>
          </w:divsChild>
        </w:div>
        <w:div w:id="463160477">
          <w:marLeft w:val="0"/>
          <w:marRight w:val="0"/>
          <w:marTop w:val="0"/>
          <w:marBottom w:val="0"/>
          <w:divBdr>
            <w:top w:val="none" w:sz="0" w:space="0" w:color="auto"/>
            <w:left w:val="none" w:sz="0" w:space="0" w:color="auto"/>
            <w:bottom w:val="none" w:sz="0" w:space="0" w:color="auto"/>
            <w:right w:val="none" w:sz="0" w:space="0" w:color="auto"/>
          </w:divBdr>
        </w:div>
        <w:div w:id="468939288">
          <w:marLeft w:val="0"/>
          <w:marRight w:val="0"/>
          <w:marTop w:val="0"/>
          <w:marBottom w:val="0"/>
          <w:divBdr>
            <w:top w:val="none" w:sz="0" w:space="0" w:color="auto"/>
            <w:left w:val="none" w:sz="0" w:space="0" w:color="auto"/>
            <w:bottom w:val="none" w:sz="0" w:space="0" w:color="auto"/>
            <w:right w:val="none" w:sz="0" w:space="0" w:color="auto"/>
          </w:divBdr>
        </w:div>
        <w:div w:id="642933550">
          <w:marLeft w:val="0"/>
          <w:marRight w:val="0"/>
          <w:marTop w:val="0"/>
          <w:marBottom w:val="0"/>
          <w:divBdr>
            <w:top w:val="none" w:sz="0" w:space="0" w:color="auto"/>
            <w:left w:val="none" w:sz="0" w:space="0" w:color="auto"/>
            <w:bottom w:val="none" w:sz="0" w:space="0" w:color="auto"/>
            <w:right w:val="none" w:sz="0" w:space="0" w:color="auto"/>
          </w:divBdr>
        </w:div>
        <w:div w:id="785612421">
          <w:marLeft w:val="0"/>
          <w:marRight w:val="0"/>
          <w:marTop w:val="0"/>
          <w:marBottom w:val="0"/>
          <w:divBdr>
            <w:top w:val="none" w:sz="0" w:space="0" w:color="auto"/>
            <w:left w:val="none" w:sz="0" w:space="0" w:color="auto"/>
            <w:bottom w:val="none" w:sz="0" w:space="0" w:color="auto"/>
            <w:right w:val="none" w:sz="0" w:space="0" w:color="auto"/>
          </w:divBdr>
        </w:div>
        <w:div w:id="922756811">
          <w:marLeft w:val="0"/>
          <w:marRight w:val="0"/>
          <w:marTop w:val="0"/>
          <w:marBottom w:val="0"/>
          <w:divBdr>
            <w:top w:val="none" w:sz="0" w:space="0" w:color="auto"/>
            <w:left w:val="none" w:sz="0" w:space="0" w:color="auto"/>
            <w:bottom w:val="none" w:sz="0" w:space="0" w:color="auto"/>
            <w:right w:val="none" w:sz="0" w:space="0" w:color="auto"/>
          </w:divBdr>
          <w:divsChild>
            <w:div w:id="948203803">
              <w:marLeft w:val="-75"/>
              <w:marRight w:val="0"/>
              <w:marTop w:val="30"/>
              <w:marBottom w:val="30"/>
              <w:divBdr>
                <w:top w:val="none" w:sz="0" w:space="0" w:color="auto"/>
                <w:left w:val="none" w:sz="0" w:space="0" w:color="auto"/>
                <w:bottom w:val="none" w:sz="0" w:space="0" w:color="auto"/>
                <w:right w:val="none" w:sz="0" w:space="0" w:color="auto"/>
              </w:divBdr>
              <w:divsChild>
                <w:div w:id="305428529">
                  <w:marLeft w:val="0"/>
                  <w:marRight w:val="0"/>
                  <w:marTop w:val="0"/>
                  <w:marBottom w:val="0"/>
                  <w:divBdr>
                    <w:top w:val="none" w:sz="0" w:space="0" w:color="auto"/>
                    <w:left w:val="none" w:sz="0" w:space="0" w:color="auto"/>
                    <w:bottom w:val="none" w:sz="0" w:space="0" w:color="auto"/>
                    <w:right w:val="none" w:sz="0" w:space="0" w:color="auto"/>
                  </w:divBdr>
                  <w:divsChild>
                    <w:div w:id="2098363107">
                      <w:marLeft w:val="0"/>
                      <w:marRight w:val="0"/>
                      <w:marTop w:val="0"/>
                      <w:marBottom w:val="0"/>
                      <w:divBdr>
                        <w:top w:val="none" w:sz="0" w:space="0" w:color="auto"/>
                        <w:left w:val="none" w:sz="0" w:space="0" w:color="auto"/>
                        <w:bottom w:val="none" w:sz="0" w:space="0" w:color="auto"/>
                        <w:right w:val="none" w:sz="0" w:space="0" w:color="auto"/>
                      </w:divBdr>
                    </w:div>
                  </w:divsChild>
                </w:div>
                <w:div w:id="935015515">
                  <w:marLeft w:val="0"/>
                  <w:marRight w:val="0"/>
                  <w:marTop w:val="0"/>
                  <w:marBottom w:val="0"/>
                  <w:divBdr>
                    <w:top w:val="none" w:sz="0" w:space="0" w:color="auto"/>
                    <w:left w:val="none" w:sz="0" w:space="0" w:color="auto"/>
                    <w:bottom w:val="none" w:sz="0" w:space="0" w:color="auto"/>
                    <w:right w:val="none" w:sz="0" w:space="0" w:color="auto"/>
                  </w:divBdr>
                  <w:divsChild>
                    <w:div w:id="576600897">
                      <w:marLeft w:val="0"/>
                      <w:marRight w:val="0"/>
                      <w:marTop w:val="0"/>
                      <w:marBottom w:val="0"/>
                      <w:divBdr>
                        <w:top w:val="none" w:sz="0" w:space="0" w:color="auto"/>
                        <w:left w:val="none" w:sz="0" w:space="0" w:color="auto"/>
                        <w:bottom w:val="none" w:sz="0" w:space="0" w:color="auto"/>
                        <w:right w:val="none" w:sz="0" w:space="0" w:color="auto"/>
                      </w:divBdr>
                    </w:div>
                  </w:divsChild>
                </w:div>
                <w:div w:id="984972751">
                  <w:marLeft w:val="0"/>
                  <w:marRight w:val="0"/>
                  <w:marTop w:val="0"/>
                  <w:marBottom w:val="0"/>
                  <w:divBdr>
                    <w:top w:val="none" w:sz="0" w:space="0" w:color="auto"/>
                    <w:left w:val="none" w:sz="0" w:space="0" w:color="auto"/>
                    <w:bottom w:val="none" w:sz="0" w:space="0" w:color="auto"/>
                    <w:right w:val="none" w:sz="0" w:space="0" w:color="auto"/>
                  </w:divBdr>
                  <w:divsChild>
                    <w:div w:id="557010087">
                      <w:marLeft w:val="0"/>
                      <w:marRight w:val="0"/>
                      <w:marTop w:val="0"/>
                      <w:marBottom w:val="0"/>
                      <w:divBdr>
                        <w:top w:val="none" w:sz="0" w:space="0" w:color="auto"/>
                        <w:left w:val="none" w:sz="0" w:space="0" w:color="auto"/>
                        <w:bottom w:val="none" w:sz="0" w:space="0" w:color="auto"/>
                        <w:right w:val="none" w:sz="0" w:space="0" w:color="auto"/>
                      </w:divBdr>
                    </w:div>
                  </w:divsChild>
                </w:div>
                <w:div w:id="1145122312">
                  <w:marLeft w:val="0"/>
                  <w:marRight w:val="0"/>
                  <w:marTop w:val="0"/>
                  <w:marBottom w:val="0"/>
                  <w:divBdr>
                    <w:top w:val="none" w:sz="0" w:space="0" w:color="auto"/>
                    <w:left w:val="none" w:sz="0" w:space="0" w:color="auto"/>
                    <w:bottom w:val="none" w:sz="0" w:space="0" w:color="auto"/>
                    <w:right w:val="none" w:sz="0" w:space="0" w:color="auto"/>
                  </w:divBdr>
                  <w:divsChild>
                    <w:div w:id="271059460">
                      <w:marLeft w:val="0"/>
                      <w:marRight w:val="0"/>
                      <w:marTop w:val="0"/>
                      <w:marBottom w:val="0"/>
                      <w:divBdr>
                        <w:top w:val="none" w:sz="0" w:space="0" w:color="auto"/>
                        <w:left w:val="none" w:sz="0" w:space="0" w:color="auto"/>
                        <w:bottom w:val="none" w:sz="0" w:space="0" w:color="auto"/>
                        <w:right w:val="none" w:sz="0" w:space="0" w:color="auto"/>
                      </w:divBdr>
                    </w:div>
                  </w:divsChild>
                </w:div>
                <w:div w:id="1188912769">
                  <w:marLeft w:val="0"/>
                  <w:marRight w:val="0"/>
                  <w:marTop w:val="0"/>
                  <w:marBottom w:val="0"/>
                  <w:divBdr>
                    <w:top w:val="none" w:sz="0" w:space="0" w:color="auto"/>
                    <w:left w:val="none" w:sz="0" w:space="0" w:color="auto"/>
                    <w:bottom w:val="none" w:sz="0" w:space="0" w:color="auto"/>
                    <w:right w:val="none" w:sz="0" w:space="0" w:color="auto"/>
                  </w:divBdr>
                  <w:divsChild>
                    <w:div w:id="1867477849">
                      <w:marLeft w:val="0"/>
                      <w:marRight w:val="0"/>
                      <w:marTop w:val="0"/>
                      <w:marBottom w:val="0"/>
                      <w:divBdr>
                        <w:top w:val="none" w:sz="0" w:space="0" w:color="auto"/>
                        <w:left w:val="none" w:sz="0" w:space="0" w:color="auto"/>
                        <w:bottom w:val="none" w:sz="0" w:space="0" w:color="auto"/>
                        <w:right w:val="none" w:sz="0" w:space="0" w:color="auto"/>
                      </w:divBdr>
                    </w:div>
                  </w:divsChild>
                </w:div>
                <w:div w:id="1231883375">
                  <w:marLeft w:val="0"/>
                  <w:marRight w:val="0"/>
                  <w:marTop w:val="0"/>
                  <w:marBottom w:val="0"/>
                  <w:divBdr>
                    <w:top w:val="none" w:sz="0" w:space="0" w:color="auto"/>
                    <w:left w:val="none" w:sz="0" w:space="0" w:color="auto"/>
                    <w:bottom w:val="none" w:sz="0" w:space="0" w:color="auto"/>
                    <w:right w:val="none" w:sz="0" w:space="0" w:color="auto"/>
                  </w:divBdr>
                  <w:divsChild>
                    <w:div w:id="1903561027">
                      <w:marLeft w:val="0"/>
                      <w:marRight w:val="0"/>
                      <w:marTop w:val="0"/>
                      <w:marBottom w:val="0"/>
                      <w:divBdr>
                        <w:top w:val="none" w:sz="0" w:space="0" w:color="auto"/>
                        <w:left w:val="none" w:sz="0" w:space="0" w:color="auto"/>
                        <w:bottom w:val="none" w:sz="0" w:space="0" w:color="auto"/>
                        <w:right w:val="none" w:sz="0" w:space="0" w:color="auto"/>
                      </w:divBdr>
                    </w:div>
                  </w:divsChild>
                </w:div>
                <w:div w:id="1762794328">
                  <w:marLeft w:val="0"/>
                  <w:marRight w:val="0"/>
                  <w:marTop w:val="0"/>
                  <w:marBottom w:val="0"/>
                  <w:divBdr>
                    <w:top w:val="none" w:sz="0" w:space="0" w:color="auto"/>
                    <w:left w:val="none" w:sz="0" w:space="0" w:color="auto"/>
                    <w:bottom w:val="none" w:sz="0" w:space="0" w:color="auto"/>
                    <w:right w:val="none" w:sz="0" w:space="0" w:color="auto"/>
                  </w:divBdr>
                  <w:divsChild>
                    <w:div w:id="281697042">
                      <w:marLeft w:val="0"/>
                      <w:marRight w:val="0"/>
                      <w:marTop w:val="0"/>
                      <w:marBottom w:val="0"/>
                      <w:divBdr>
                        <w:top w:val="none" w:sz="0" w:space="0" w:color="auto"/>
                        <w:left w:val="none" w:sz="0" w:space="0" w:color="auto"/>
                        <w:bottom w:val="none" w:sz="0" w:space="0" w:color="auto"/>
                        <w:right w:val="none" w:sz="0" w:space="0" w:color="auto"/>
                      </w:divBdr>
                    </w:div>
                  </w:divsChild>
                </w:div>
                <w:div w:id="2074427824">
                  <w:marLeft w:val="0"/>
                  <w:marRight w:val="0"/>
                  <w:marTop w:val="0"/>
                  <w:marBottom w:val="0"/>
                  <w:divBdr>
                    <w:top w:val="none" w:sz="0" w:space="0" w:color="auto"/>
                    <w:left w:val="none" w:sz="0" w:space="0" w:color="auto"/>
                    <w:bottom w:val="none" w:sz="0" w:space="0" w:color="auto"/>
                    <w:right w:val="none" w:sz="0" w:space="0" w:color="auto"/>
                  </w:divBdr>
                  <w:divsChild>
                    <w:div w:id="6542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2639">
          <w:marLeft w:val="0"/>
          <w:marRight w:val="0"/>
          <w:marTop w:val="0"/>
          <w:marBottom w:val="0"/>
          <w:divBdr>
            <w:top w:val="none" w:sz="0" w:space="0" w:color="auto"/>
            <w:left w:val="none" w:sz="0" w:space="0" w:color="auto"/>
            <w:bottom w:val="none" w:sz="0" w:space="0" w:color="auto"/>
            <w:right w:val="none" w:sz="0" w:space="0" w:color="auto"/>
          </w:divBdr>
        </w:div>
        <w:div w:id="1125153301">
          <w:marLeft w:val="0"/>
          <w:marRight w:val="0"/>
          <w:marTop w:val="0"/>
          <w:marBottom w:val="0"/>
          <w:divBdr>
            <w:top w:val="none" w:sz="0" w:space="0" w:color="auto"/>
            <w:left w:val="none" w:sz="0" w:space="0" w:color="auto"/>
            <w:bottom w:val="none" w:sz="0" w:space="0" w:color="auto"/>
            <w:right w:val="none" w:sz="0" w:space="0" w:color="auto"/>
          </w:divBdr>
        </w:div>
        <w:div w:id="1209420354">
          <w:marLeft w:val="0"/>
          <w:marRight w:val="0"/>
          <w:marTop w:val="0"/>
          <w:marBottom w:val="0"/>
          <w:divBdr>
            <w:top w:val="none" w:sz="0" w:space="0" w:color="auto"/>
            <w:left w:val="none" w:sz="0" w:space="0" w:color="auto"/>
            <w:bottom w:val="none" w:sz="0" w:space="0" w:color="auto"/>
            <w:right w:val="none" w:sz="0" w:space="0" w:color="auto"/>
          </w:divBdr>
        </w:div>
        <w:div w:id="1284264757">
          <w:marLeft w:val="0"/>
          <w:marRight w:val="0"/>
          <w:marTop w:val="0"/>
          <w:marBottom w:val="0"/>
          <w:divBdr>
            <w:top w:val="none" w:sz="0" w:space="0" w:color="auto"/>
            <w:left w:val="none" w:sz="0" w:space="0" w:color="auto"/>
            <w:bottom w:val="none" w:sz="0" w:space="0" w:color="auto"/>
            <w:right w:val="none" w:sz="0" w:space="0" w:color="auto"/>
          </w:divBdr>
        </w:div>
        <w:div w:id="1328291641">
          <w:marLeft w:val="0"/>
          <w:marRight w:val="0"/>
          <w:marTop w:val="0"/>
          <w:marBottom w:val="0"/>
          <w:divBdr>
            <w:top w:val="none" w:sz="0" w:space="0" w:color="auto"/>
            <w:left w:val="none" w:sz="0" w:space="0" w:color="auto"/>
            <w:bottom w:val="none" w:sz="0" w:space="0" w:color="auto"/>
            <w:right w:val="none" w:sz="0" w:space="0" w:color="auto"/>
          </w:divBdr>
        </w:div>
        <w:div w:id="1332177409">
          <w:marLeft w:val="0"/>
          <w:marRight w:val="0"/>
          <w:marTop w:val="0"/>
          <w:marBottom w:val="0"/>
          <w:divBdr>
            <w:top w:val="none" w:sz="0" w:space="0" w:color="auto"/>
            <w:left w:val="none" w:sz="0" w:space="0" w:color="auto"/>
            <w:bottom w:val="none" w:sz="0" w:space="0" w:color="auto"/>
            <w:right w:val="none" w:sz="0" w:space="0" w:color="auto"/>
          </w:divBdr>
        </w:div>
        <w:div w:id="1459958428">
          <w:marLeft w:val="0"/>
          <w:marRight w:val="0"/>
          <w:marTop w:val="0"/>
          <w:marBottom w:val="0"/>
          <w:divBdr>
            <w:top w:val="none" w:sz="0" w:space="0" w:color="auto"/>
            <w:left w:val="none" w:sz="0" w:space="0" w:color="auto"/>
            <w:bottom w:val="none" w:sz="0" w:space="0" w:color="auto"/>
            <w:right w:val="none" w:sz="0" w:space="0" w:color="auto"/>
          </w:divBdr>
        </w:div>
        <w:div w:id="1471439268">
          <w:marLeft w:val="0"/>
          <w:marRight w:val="0"/>
          <w:marTop w:val="0"/>
          <w:marBottom w:val="0"/>
          <w:divBdr>
            <w:top w:val="none" w:sz="0" w:space="0" w:color="auto"/>
            <w:left w:val="none" w:sz="0" w:space="0" w:color="auto"/>
            <w:bottom w:val="none" w:sz="0" w:space="0" w:color="auto"/>
            <w:right w:val="none" w:sz="0" w:space="0" w:color="auto"/>
          </w:divBdr>
        </w:div>
        <w:div w:id="1517966230">
          <w:marLeft w:val="0"/>
          <w:marRight w:val="0"/>
          <w:marTop w:val="0"/>
          <w:marBottom w:val="0"/>
          <w:divBdr>
            <w:top w:val="none" w:sz="0" w:space="0" w:color="auto"/>
            <w:left w:val="none" w:sz="0" w:space="0" w:color="auto"/>
            <w:bottom w:val="none" w:sz="0" w:space="0" w:color="auto"/>
            <w:right w:val="none" w:sz="0" w:space="0" w:color="auto"/>
          </w:divBdr>
        </w:div>
        <w:div w:id="1551721458">
          <w:marLeft w:val="0"/>
          <w:marRight w:val="0"/>
          <w:marTop w:val="0"/>
          <w:marBottom w:val="0"/>
          <w:divBdr>
            <w:top w:val="none" w:sz="0" w:space="0" w:color="auto"/>
            <w:left w:val="none" w:sz="0" w:space="0" w:color="auto"/>
            <w:bottom w:val="none" w:sz="0" w:space="0" w:color="auto"/>
            <w:right w:val="none" w:sz="0" w:space="0" w:color="auto"/>
          </w:divBdr>
        </w:div>
        <w:div w:id="1599867300">
          <w:marLeft w:val="0"/>
          <w:marRight w:val="0"/>
          <w:marTop w:val="0"/>
          <w:marBottom w:val="0"/>
          <w:divBdr>
            <w:top w:val="none" w:sz="0" w:space="0" w:color="auto"/>
            <w:left w:val="none" w:sz="0" w:space="0" w:color="auto"/>
            <w:bottom w:val="none" w:sz="0" w:space="0" w:color="auto"/>
            <w:right w:val="none" w:sz="0" w:space="0" w:color="auto"/>
          </w:divBdr>
          <w:divsChild>
            <w:div w:id="176432765">
              <w:marLeft w:val="0"/>
              <w:marRight w:val="0"/>
              <w:marTop w:val="0"/>
              <w:marBottom w:val="0"/>
              <w:divBdr>
                <w:top w:val="none" w:sz="0" w:space="0" w:color="auto"/>
                <w:left w:val="none" w:sz="0" w:space="0" w:color="auto"/>
                <w:bottom w:val="none" w:sz="0" w:space="0" w:color="auto"/>
                <w:right w:val="none" w:sz="0" w:space="0" w:color="auto"/>
              </w:divBdr>
            </w:div>
            <w:div w:id="700319787">
              <w:marLeft w:val="0"/>
              <w:marRight w:val="0"/>
              <w:marTop w:val="0"/>
              <w:marBottom w:val="0"/>
              <w:divBdr>
                <w:top w:val="none" w:sz="0" w:space="0" w:color="auto"/>
                <w:left w:val="none" w:sz="0" w:space="0" w:color="auto"/>
                <w:bottom w:val="none" w:sz="0" w:space="0" w:color="auto"/>
                <w:right w:val="none" w:sz="0" w:space="0" w:color="auto"/>
              </w:divBdr>
            </w:div>
            <w:div w:id="887766876">
              <w:marLeft w:val="0"/>
              <w:marRight w:val="0"/>
              <w:marTop w:val="0"/>
              <w:marBottom w:val="0"/>
              <w:divBdr>
                <w:top w:val="none" w:sz="0" w:space="0" w:color="auto"/>
                <w:left w:val="none" w:sz="0" w:space="0" w:color="auto"/>
                <w:bottom w:val="none" w:sz="0" w:space="0" w:color="auto"/>
                <w:right w:val="none" w:sz="0" w:space="0" w:color="auto"/>
              </w:divBdr>
            </w:div>
            <w:div w:id="998076079">
              <w:marLeft w:val="0"/>
              <w:marRight w:val="0"/>
              <w:marTop w:val="0"/>
              <w:marBottom w:val="0"/>
              <w:divBdr>
                <w:top w:val="none" w:sz="0" w:space="0" w:color="auto"/>
                <w:left w:val="none" w:sz="0" w:space="0" w:color="auto"/>
                <w:bottom w:val="none" w:sz="0" w:space="0" w:color="auto"/>
                <w:right w:val="none" w:sz="0" w:space="0" w:color="auto"/>
              </w:divBdr>
            </w:div>
            <w:div w:id="1422676045">
              <w:marLeft w:val="0"/>
              <w:marRight w:val="0"/>
              <w:marTop w:val="0"/>
              <w:marBottom w:val="0"/>
              <w:divBdr>
                <w:top w:val="none" w:sz="0" w:space="0" w:color="auto"/>
                <w:left w:val="none" w:sz="0" w:space="0" w:color="auto"/>
                <w:bottom w:val="none" w:sz="0" w:space="0" w:color="auto"/>
                <w:right w:val="none" w:sz="0" w:space="0" w:color="auto"/>
              </w:divBdr>
            </w:div>
            <w:div w:id="1483161940">
              <w:marLeft w:val="0"/>
              <w:marRight w:val="0"/>
              <w:marTop w:val="0"/>
              <w:marBottom w:val="0"/>
              <w:divBdr>
                <w:top w:val="none" w:sz="0" w:space="0" w:color="auto"/>
                <w:left w:val="none" w:sz="0" w:space="0" w:color="auto"/>
                <w:bottom w:val="none" w:sz="0" w:space="0" w:color="auto"/>
                <w:right w:val="none" w:sz="0" w:space="0" w:color="auto"/>
              </w:divBdr>
            </w:div>
            <w:div w:id="1726105328">
              <w:marLeft w:val="0"/>
              <w:marRight w:val="0"/>
              <w:marTop w:val="0"/>
              <w:marBottom w:val="0"/>
              <w:divBdr>
                <w:top w:val="none" w:sz="0" w:space="0" w:color="auto"/>
                <w:left w:val="none" w:sz="0" w:space="0" w:color="auto"/>
                <w:bottom w:val="none" w:sz="0" w:space="0" w:color="auto"/>
                <w:right w:val="none" w:sz="0" w:space="0" w:color="auto"/>
              </w:divBdr>
            </w:div>
          </w:divsChild>
        </w:div>
        <w:div w:id="1752652146">
          <w:marLeft w:val="0"/>
          <w:marRight w:val="0"/>
          <w:marTop w:val="0"/>
          <w:marBottom w:val="0"/>
          <w:divBdr>
            <w:top w:val="none" w:sz="0" w:space="0" w:color="auto"/>
            <w:left w:val="none" w:sz="0" w:space="0" w:color="auto"/>
            <w:bottom w:val="none" w:sz="0" w:space="0" w:color="auto"/>
            <w:right w:val="none" w:sz="0" w:space="0" w:color="auto"/>
          </w:divBdr>
        </w:div>
        <w:div w:id="1849327018">
          <w:marLeft w:val="0"/>
          <w:marRight w:val="0"/>
          <w:marTop w:val="0"/>
          <w:marBottom w:val="0"/>
          <w:divBdr>
            <w:top w:val="none" w:sz="0" w:space="0" w:color="auto"/>
            <w:left w:val="none" w:sz="0" w:space="0" w:color="auto"/>
            <w:bottom w:val="none" w:sz="0" w:space="0" w:color="auto"/>
            <w:right w:val="none" w:sz="0" w:space="0" w:color="auto"/>
          </w:divBdr>
          <w:divsChild>
            <w:div w:id="91241858">
              <w:marLeft w:val="0"/>
              <w:marRight w:val="0"/>
              <w:marTop w:val="0"/>
              <w:marBottom w:val="0"/>
              <w:divBdr>
                <w:top w:val="none" w:sz="0" w:space="0" w:color="auto"/>
                <w:left w:val="none" w:sz="0" w:space="0" w:color="auto"/>
                <w:bottom w:val="none" w:sz="0" w:space="0" w:color="auto"/>
                <w:right w:val="none" w:sz="0" w:space="0" w:color="auto"/>
              </w:divBdr>
            </w:div>
            <w:div w:id="183593152">
              <w:marLeft w:val="0"/>
              <w:marRight w:val="0"/>
              <w:marTop w:val="0"/>
              <w:marBottom w:val="0"/>
              <w:divBdr>
                <w:top w:val="none" w:sz="0" w:space="0" w:color="auto"/>
                <w:left w:val="none" w:sz="0" w:space="0" w:color="auto"/>
                <w:bottom w:val="none" w:sz="0" w:space="0" w:color="auto"/>
                <w:right w:val="none" w:sz="0" w:space="0" w:color="auto"/>
              </w:divBdr>
            </w:div>
            <w:div w:id="637803701">
              <w:marLeft w:val="0"/>
              <w:marRight w:val="0"/>
              <w:marTop w:val="0"/>
              <w:marBottom w:val="0"/>
              <w:divBdr>
                <w:top w:val="none" w:sz="0" w:space="0" w:color="auto"/>
                <w:left w:val="none" w:sz="0" w:space="0" w:color="auto"/>
                <w:bottom w:val="none" w:sz="0" w:space="0" w:color="auto"/>
                <w:right w:val="none" w:sz="0" w:space="0" w:color="auto"/>
              </w:divBdr>
            </w:div>
            <w:div w:id="1221863337">
              <w:marLeft w:val="0"/>
              <w:marRight w:val="0"/>
              <w:marTop w:val="0"/>
              <w:marBottom w:val="0"/>
              <w:divBdr>
                <w:top w:val="none" w:sz="0" w:space="0" w:color="auto"/>
                <w:left w:val="none" w:sz="0" w:space="0" w:color="auto"/>
                <w:bottom w:val="none" w:sz="0" w:space="0" w:color="auto"/>
                <w:right w:val="none" w:sz="0" w:space="0" w:color="auto"/>
              </w:divBdr>
            </w:div>
            <w:div w:id="1780561940">
              <w:marLeft w:val="0"/>
              <w:marRight w:val="0"/>
              <w:marTop w:val="0"/>
              <w:marBottom w:val="0"/>
              <w:divBdr>
                <w:top w:val="none" w:sz="0" w:space="0" w:color="auto"/>
                <w:left w:val="none" w:sz="0" w:space="0" w:color="auto"/>
                <w:bottom w:val="none" w:sz="0" w:space="0" w:color="auto"/>
                <w:right w:val="none" w:sz="0" w:space="0" w:color="auto"/>
              </w:divBdr>
            </w:div>
          </w:divsChild>
        </w:div>
        <w:div w:id="1918174925">
          <w:marLeft w:val="0"/>
          <w:marRight w:val="0"/>
          <w:marTop w:val="0"/>
          <w:marBottom w:val="0"/>
          <w:divBdr>
            <w:top w:val="none" w:sz="0" w:space="0" w:color="auto"/>
            <w:left w:val="none" w:sz="0" w:space="0" w:color="auto"/>
            <w:bottom w:val="none" w:sz="0" w:space="0" w:color="auto"/>
            <w:right w:val="none" w:sz="0" w:space="0" w:color="auto"/>
          </w:divBdr>
        </w:div>
        <w:div w:id="1968003414">
          <w:marLeft w:val="0"/>
          <w:marRight w:val="0"/>
          <w:marTop w:val="0"/>
          <w:marBottom w:val="0"/>
          <w:divBdr>
            <w:top w:val="none" w:sz="0" w:space="0" w:color="auto"/>
            <w:left w:val="none" w:sz="0" w:space="0" w:color="auto"/>
            <w:bottom w:val="none" w:sz="0" w:space="0" w:color="auto"/>
            <w:right w:val="none" w:sz="0" w:space="0" w:color="auto"/>
          </w:divBdr>
        </w:div>
        <w:div w:id="1997953019">
          <w:marLeft w:val="0"/>
          <w:marRight w:val="0"/>
          <w:marTop w:val="0"/>
          <w:marBottom w:val="0"/>
          <w:divBdr>
            <w:top w:val="none" w:sz="0" w:space="0" w:color="auto"/>
            <w:left w:val="none" w:sz="0" w:space="0" w:color="auto"/>
            <w:bottom w:val="none" w:sz="0" w:space="0" w:color="auto"/>
            <w:right w:val="none" w:sz="0" w:space="0" w:color="auto"/>
          </w:divBdr>
        </w:div>
      </w:divsChild>
    </w:div>
    <w:div w:id="530647853">
      <w:bodyDiv w:val="1"/>
      <w:marLeft w:val="0"/>
      <w:marRight w:val="0"/>
      <w:marTop w:val="0"/>
      <w:marBottom w:val="0"/>
      <w:divBdr>
        <w:top w:val="none" w:sz="0" w:space="0" w:color="auto"/>
        <w:left w:val="none" w:sz="0" w:space="0" w:color="auto"/>
        <w:bottom w:val="none" w:sz="0" w:space="0" w:color="auto"/>
        <w:right w:val="none" w:sz="0" w:space="0" w:color="auto"/>
      </w:divBdr>
    </w:div>
    <w:div w:id="697386885">
      <w:bodyDiv w:val="1"/>
      <w:marLeft w:val="0"/>
      <w:marRight w:val="0"/>
      <w:marTop w:val="0"/>
      <w:marBottom w:val="0"/>
      <w:divBdr>
        <w:top w:val="none" w:sz="0" w:space="0" w:color="auto"/>
        <w:left w:val="none" w:sz="0" w:space="0" w:color="auto"/>
        <w:bottom w:val="none" w:sz="0" w:space="0" w:color="auto"/>
        <w:right w:val="none" w:sz="0" w:space="0" w:color="auto"/>
      </w:divBdr>
      <w:divsChild>
        <w:div w:id="376003648">
          <w:marLeft w:val="0"/>
          <w:marRight w:val="0"/>
          <w:marTop w:val="0"/>
          <w:marBottom w:val="120"/>
          <w:divBdr>
            <w:top w:val="none" w:sz="0" w:space="0" w:color="auto"/>
            <w:left w:val="none" w:sz="0" w:space="0" w:color="auto"/>
            <w:bottom w:val="none" w:sz="0" w:space="0" w:color="auto"/>
            <w:right w:val="none" w:sz="0" w:space="0" w:color="auto"/>
          </w:divBdr>
          <w:divsChild>
            <w:div w:id="2007514707">
              <w:marLeft w:val="0"/>
              <w:marRight w:val="0"/>
              <w:marTop w:val="0"/>
              <w:marBottom w:val="0"/>
              <w:divBdr>
                <w:top w:val="none" w:sz="0" w:space="0" w:color="auto"/>
                <w:left w:val="none" w:sz="0" w:space="0" w:color="auto"/>
                <w:bottom w:val="none" w:sz="0" w:space="0" w:color="auto"/>
                <w:right w:val="none" w:sz="0" w:space="0" w:color="auto"/>
              </w:divBdr>
            </w:div>
          </w:divsChild>
        </w:div>
        <w:div w:id="1655602465">
          <w:marLeft w:val="0"/>
          <w:marRight w:val="0"/>
          <w:marTop w:val="0"/>
          <w:marBottom w:val="120"/>
          <w:divBdr>
            <w:top w:val="none" w:sz="0" w:space="0" w:color="auto"/>
            <w:left w:val="none" w:sz="0" w:space="0" w:color="auto"/>
            <w:bottom w:val="none" w:sz="0" w:space="0" w:color="auto"/>
            <w:right w:val="none" w:sz="0" w:space="0" w:color="auto"/>
          </w:divBdr>
          <w:divsChild>
            <w:div w:id="2093352159">
              <w:marLeft w:val="0"/>
              <w:marRight w:val="0"/>
              <w:marTop w:val="0"/>
              <w:marBottom w:val="0"/>
              <w:divBdr>
                <w:top w:val="none" w:sz="0" w:space="0" w:color="auto"/>
                <w:left w:val="none" w:sz="0" w:space="0" w:color="auto"/>
                <w:bottom w:val="none" w:sz="0" w:space="0" w:color="auto"/>
                <w:right w:val="none" w:sz="0" w:space="0" w:color="auto"/>
              </w:divBdr>
            </w:div>
          </w:divsChild>
        </w:div>
        <w:div w:id="1882940199">
          <w:marLeft w:val="0"/>
          <w:marRight w:val="0"/>
          <w:marTop w:val="0"/>
          <w:marBottom w:val="120"/>
          <w:divBdr>
            <w:top w:val="none" w:sz="0" w:space="0" w:color="auto"/>
            <w:left w:val="none" w:sz="0" w:space="0" w:color="auto"/>
            <w:bottom w:val="none" w:sz="0" w:space="0" w:color="auto"/>
            <w:right w:val="none" w:sz="0" w:space="0" w:color="auto"/>
          </w:divBdr>
          <w:divsChild>
            <w:div w:id="428425544">
              <w:marLeft w:val="0"/>
              <w:marRight w:val="0"/>
              <w:marTop w:val="0"/>
              <w:marBottom w:val="0"/>
              <w:divBdr>
                <w:top w:val="none" w:sz="0" w:space="0" w:color="auto"/>
                <w:left w:val="none" w:sz="0" w:space="0" w:color="auto"/>
                <w:bottom w:val="none" w:sz="0" w:space="0" w:color="auto"/>
                <w:right w:val="none" w:sz="0" w:space="0" w:color="auto"/>
              </w:divBdr>
            </w:div>
          </w:divsChild>
        </w:div>
        <w:div w:id="1933273520">
          <w:marLeft w:val="0"/>
          <w:marRight w:val="0"/>
          <w:marTop w:val="120"/>
          <w:marBottom w:val="120"/>
          <w:divBdr>
            <w:top w:val="none" w:sz="0" w:space="0" w:color="auto"/>
            <w:left w:val="none" w:sz="0" w:space="0" w:color="auto"/>
            <w:bottom w:val="none" w:sz="0" w:space="0" w:color="auto"/>
            <w:right w:val="none" w:sz="0" w:space="0" w:color="auto"/>
          </w:divBdr>
          <w:divsChild>
            <w:div w:id="2147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9823">
      <w:bodyDiv w:val="1"/>
      <w:marLeft w:val="0"/>
      <w:marRight w:val="0"/>
      <w:marTop w:val="0"/>
      <w:marBottom w:val="0"/>
      <w:divBdr>
        <w:top w:val="none" w:sz="0" w:space="0" w:color="auto"/>
        <w:left w:val="none" w:sz="0" w:space="0" w:color="auto"/>
        <w:bottom w:val="none" w:sz="0" w:space="0" w:color="auto"/>
        <w:right w:val="none" w:sz="0" w:space="0" w:color="auto"/>
      </w:divBdr>
      <w:divsChild>
        <w:div w:id="1766345423">
          <w:marLeft w:val="0"/>
          <w:marRight w:val="0"/>
          <w:marTop w:val="0"/>
          <w:marBottom w:val="120"/>
          <w:divBdr>
            <w:top w:val="none" w:sz="0" w:space="0" w:color="auto"/>
            <w:left w:val="none" w:sz="0" w:space="0" w:color="auto"/>
            <w:bottom w:val="none" w:sz="0" w:space="0" w:color="auto"/>
            <w:right w:val="none" w:sz="0" w:space="0" w:color="auto"/>
          </w:divBdr>
          <w:divsChild>
            <w:div w:id="734280647">
              <w:marLeft w:val="0"/>
              <w:marRight w:val="0"/>
              <w:marTop w:val="0"/>
              <w:marBottom w:val="0"/>
              <w:divBdr>
                <w:top w:val="none" w:sz="0" w:space="0" w:color="auto"/>
                <w:left w:val="none" w:sz="0" w:space="0" w:color="auto"/>
                <w:bottom w:val="none" w:sz="0" w:space="0" w:color="auto"/>
                <w:right w:val="none" w:sz="0" w:space="0" w:color="auto"/>
              </w:divBdr>
            </w:div>
          </w:divsChild>
        </w:div>
        <w:div w:id="423385886">
          <w:marLeft w:val="0"/>
          <w:marRight w:val="0"/>
          <w:marTop w:val="0"/>
          <w:marBottom w:val="120"/>
          <w:divBdr>
            <w:top w:val="none" w:sz="0" w:space="0" w:color="auto"/>
            <w:left w:val="none" w:sz="0" w:space="0" w:color="auto"/>
            <w:bottom w:val="none" w:sz="0" w:space="0" w:color="auto"/>
            <w:right w:val="none" w:sz="0" w:space="0" w:color="auto"/>
          </w:divBdr>
          <w:divsChild>
            <w:div w:id="2078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8746">
      <w:bodyDiv w:val="1"/>
      <w:marLeft w:val="0"/>
      <w:marRight w:val="0"/>
      <w:marTop w:val="0"/>
      <w:marBottom w:val="0"/>
      <w:divBdr>
        <w:top w:val="none" w:sz="0" w:space="0" w:color="auto"/>
        <w:left w:val="none" w:sz="0" w:space="0" w:color="auto"/>
        <w:bottom w:val="none" w:sz="0" w:space="0" w:color="auto"/>
        <w:right w:val="none" w:sz="0" w:space="0" w:color="auto"/>
      </w:divBdr>
      <w:divsChild>
        <w:div w:id="780220111">
          <w:marLeft w:val="0"/>
          <w:marRight w:val="0"/>
          <w:marTop w:val="0"/>
          <w:marBottom w:val="120"/>
          <w:divBdr>
            <w:top w:val="none" w:sz="0" w:space="0" w:color="auto"/>
            <w:left w:val="none" w:sz="0" w:space="0" w:color="auto"/>
            <w:bottom w:val="none" w:sz="0" w:space="0" w:color="auto"/>
            <w:right w:val="none" w:sz="0" w:space="0" w:color="auto"/>
          </w:divBdr>
          <w:divsChild>
            <w:div w:id="1975017897">
              <w:marLeft w:val="0"/>
              <w:marRight w:val="0"/>
              <w:marTop w:val="0"/>
              <w:marBottom w:val="0"/>
              <w:divBdr>
                <w:top w:val="none" w:sz="0" w:space="0" w:color="auto"/>
                <w:left w:val="none" w:sz="0" w:space="0" w:color="auto"/>
                <w:bottom w:val="none" w:sz="0" w:space="0" w:color="auto"/>
                <w:right w:val="none" w:sz="0" w:space="0" w:color="auto"/>
              </w:divBdr>
            </w:div>
          </w:divsChild>
        </w:div>
        <w:div w:id="1691759545">
          <w:marLeft w:val="0"/>
          <w:marRight w:val="0"/>
          <w:marTop w:val="0"/>
          <w:marBottom w:val="120"/>
          <w:divBdr>
            <w:top w:val="none" w:sz="0" w:space="0" w:color="auto"/>
            <w:left w:val="none" w:sz="0" w:space="0" w:color="auto"/>
            <w:bottom w:val="none" w:sz="0" w:space="0" w:color="auto"/>
            <w:right w:val="none" w:sz="0" w:space="0" w:color="auto"/>
          </w:divBdr>
          <w:divsChild>
            <w:div w:id="9789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2296">
      <w:bodyDiv w:val="1"/>
      <w:marLeft w:val="0"/>
      <w:marRight w:val="0"/>
      <w:marTop w:val="0"/>
      <w:marBottom w:val="0"/>
      <w:divBdr>
        <w:top w:val="none" w:sz="0" w:space="0" w:color="auto"/>
        <w:left w:val="none" w:sz="0" w:space="0" w:color="auto"/>
        <w:bottom w:val="none" w:sz="0" w:space="0" w:color="auto"/>
        <w:right w:val="none" w:sz="0" w:space="0" w:color="auto"/>
      </w:divBdr>
      <w:divsChild>
        <w:div w:id="508641321">
          <w:marLeft w:val="0"/>
          <w:marRight w:val="0"/>
          <w:marTop w:val="120"/>
          <w:marBottom w:val="120"/>
          <w:divBdr>
            <w:top w:val="none" w:sz="0" w:space="0" w:color="auto"/>
            <w:left w:val="none" w:sz="0" w:space="0" w:color="auto"/>
            <w:bottom w:val="none" w:sz="0" w:space="0" w:color="auto"/>
            <w:right w:val="none" w:sz="0" w:space="0" w:color="auto"/>
          </w:divBdr>
          <w:divsChild>
            <w:div w:id="577711788">
              <w:marLeft w:val="0"/>
              <w:marRight w:val="0"/>
              <w:marTop w:val="0"/>
              <w:marBottom w:val="0"/>
              <w:divBdr>
                <w:top w:val="none" w:sz="0" w:space="0" w:color="auto"/>
                <w:left w:val="none" w:sz="0" w:space="0" w:color="auto"/>
                <w:bottom w:val="none" w:sz="0" w:space="0" w:color="auto"/>
                <w:right w:val="none" w:sz="0" w:space="0" w:color="auto"/>
              </w:divBdr>
            </w:div>
          </w:divsChild>
        </w:div>
        <w:div w:id="1227494417">
          <w:marLeft w:val="0"/>
          <w:marRight w:val="0"/>
          <w:marTop w:val="0"/>
          <w:marBottom w:val="120"/>
          <w:divBdr>
            <w:top w:val="none" w:sz="0" w:space="0" w:color="auto"/>
            <w:left w:val="none" w:sz="0" w:space="0" w:color="auto"/>
            <w:bottom w:val="none" w:sz="0" w:space="0" w:color="auto"/>
            <w:right w:val="none" w:sz="0" w:space="0" w:color="auto"/>
          </w:divBdr>
          <w:divsChild>
            <w:div w:id="455879985">
              <w:marLeft w:val="0"/>
              <w:marRight w:val="0"/>
              <w:marTop w:val="0"/>
              <w:marBottom w:val="0"/>
              <w:divBdr>
                <w:top w:val="none" w:sz="0" w:space="0" w:color="auto"/>
                <w:left w:val="none" w:sz="0" w:space="0" w:color="auto"/>
                <w:bottom w:val="none" w:sz="0" w:space="0" w:color="auto"/>
                <w:right w:val="none" w:sz="0" w:space="0" w:color="auto"/>
              </w:divBdr>
            </w:div>
          </w:divsChild>
        </w:div>
        <w:div w:id="1326396795">
          <w:marLeft w:val="0"/>
          <w:marRight w:val="0"/>
          <w:marTop w:val="0"/>
          <w:marBottom w:val="120"/>
          <w:divBdr>
            <w:top w:val="none" w:sz="0" w:space="0" w:color="auto"/>
            <w:left w:val="none" w:sz="0" w:space="0" w:color="auto"/>
            <w:bottom w:val="none" w:sz="0" w:space="0" w:color="auto"/>
            <w:right w:val="none" w:sz="0" w:space="0" w:color="auto"/>
          </w:divBdr>
          <w:divsChild>
            <w:div w:id="2091464970">
              <w:marLeft w:val="0"/>
              <w:marRight w:val="0"/>
              <w:marTop w:val="0"/>
              <w:marBottom w:val="0"/>
              <w:divBdr>
                <w:top w:val="none" w:sz="0" w:space="0" w:color="auto"/>
                <w:left w:val="none" w:sz="0" w:space="0" w:color="auto"/>
                <w:bottom w:val="none" w:sz="0" w:space="0" w:color="auto"/>
                <w:right w:val="none" w:sz="0" w:space="0" w:color="auto"/>
              </w:divBdr>
            </w:div>
          </w:divsChild>
        </w:div>
        <w:div w:id="1455635661">
          <w:marLeft w:val="0"/>
          <w:marRight w:val="0"/>
          <w:marTop w:val="0"/>
          <w:marBottom w:val="120"/>
          <w:divBdr>
            <w:top w:val="none" w:sz="0" w:space="0" w:color="auto"/>
            <w:left w:val="none" w:sz="0" w:space="0" w:color="auto"/>
            <w:bottom w:val="none" w:sz="0" w:space="0" w:color="auto"/>
            <w:right w:val="none" w:sz="0" w:space="0" w:color="auto"/>
          </w:divBdr>
          <w:divsChild>
            <w:div w:id="1397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4572">
      <w:bodyDiv w:val="1"/>
      <w:marLeft w:val="0"/>
      <w:marRight w:val="0"/>
      <w:marTop w:val="0"/>
      <w:marBottom w:val="0"/>
      <w:divBdr>
        <w:top w:val="none" w:sz="0" w:space="0" w:color="auto"/>
        <w:left w:val="none" w:sz="0" w:space="0" w:color="auto"/>
        <w:bottom w:val="none" w:sz="0" w:space="0" w:color="auto"/>
        <w:right w:val="none" w:sz="0" w:space="0" w:color="auto"/>
      </w:divBdr>
      <w:divsChild>
        <w:div w:id="201526246">
          <w:marLeft w:val="0"/>
          <w:marRight w:val="0"/>
          <w:marTop w:val="0"/>
          <w:marBottom w:val="120"/>
          <w:divBdr>
            <w:top w:val="none" w:sz="0" w:space="0" w:color="auto"/>
            <w:left w:val="none" w:sz="0" w:space="0" w:color="auto"/>
            <w:bottom w:val="none" w:sz="0" w:space="0" w:color="auto"/>
            <w:right w:val="none" w:sz="0" w:space="0" w:color="auto"/>
          </w:divBdr>
          <w:divsChild>
            <w:div w:id="1246107583">
              <w:marLeft w:val="0"/>
              <w:marRight w:val="0"/>
              <w:marTop w:val="0"/>
              <w:marBottom w:val="0"/>
              <w:divBdr>
                <w:top w:val="none" w:sz="0" w:space="0" w:color="auto"/>
                <w:left w:val="none" w:sz="0" w:space="0" w:color="auto"/>
                <w:bottom w:val="none" w:sz="0" w:space="0" w:color="auto"/>
                <w:right w:val="none" w:sz="0" w:space="0" w:color="auto"/>
              </w:divBdr>
            </w:div>
          </w:divsChild>
        </w:div>
        <w:div w:id="586615417">
          <w:marLeft w:val="0"/>
          <w:marRight w:val="0"/>
          <w:marTop w:val="0"/>
          <w:marBottom w:val="120"/>
          <w:divBdr>
            <w:top w:val="none" w:sz="0" w:space="0" w:color="auto"/>
            <w:left w:val="none" w:sz="0" w:space="0" w:color="auto"/>
            <w:bottom w:val="none" w:sz="0" w:space="0" w:color="auto"/>
            <w:right w:val="none" w:sz="0" w:space="0" w:color="auto"/>
          </w:divBdr>
          <w:divsChild>
            <w:div w:id="1338075401">
              <w:marLeft w:val="0"/>
              <w:marRight w:val="0"/>
              <w:marTop w:val="0"/>
              <w:marBottom w:val="0"/>
              <w:divBdr>
                <w:top w:val="none" w:sz="0" w:space="0" w:color="auto"/>
                <w:left w:val="none" w:sz="0" w:space="0" w:color="auto"/>
                <w:bottom w:val="none" w:sz="0" w:space="0" w:color="auto"/>
                <w:right w:val="none" w:sz="0" w:space="0" w:color="auto"/>
              </w:divBdr>
            </w:div>
          </w:divsChild>
        </w:div>
        <w:div w:id="620263758">
          <w:marLeft w:val="0"/>
          <w:marRight w:val="0"/>
          <w:marTop w:val="120"/>
          <w:marBottom w:val="120"/>
          <w:divBdr>
            <w:top w:val="none" w:sz="0" w:space="0" w:color="auto"/>
            <w:left w:val="none" w:sz="0" w:space="0" w:color="auto"/>
            <w:bottom w:val="none" w:sz="0" w:space="0" w:color="auto"/>
            <w:right w:val="none" w:sz="0" w:space="0" w:color="auto"/>
          </w:divBdr>
          <w:divsChild>
            <w:div w:id="885063868">
              <w:marLeft w:val="0"/>
              <w:marRight w:val="0"/>
              <w:marTop w:val="0"/>
              <w:marBottom w:val="0"/>
              <w:divBdr>
                <w:top w:val="none" w:sz="0" w:space="0" w:color="auto"/>
                <w:left w:val="none" w:sz="0" w:space="0" w:color="auto"/>
                <w:bottom w:val="none" w:sz="0" w:space="0" w:color="auto"/>
                <w:right w:val="none" w:sz="0" w:space="0" w:color="auto"/>
              </w:divBdr>
            </w:div>
          </w:divsChild>
        </w:div>
        <w:div w:id="1128006987">
          <w:marLeft w:val="0"/>
          <w:marRight w:val="0"/>
          <w:marTop w:val="0"/>
          <w:marBottom w:val="120"/>
          <w:divBdr>
            <w:top w:val="none" w:sz="0" w:space="0" w:color="auto"/>
            <w:left w:val="none" w:sz="0" w:space="0" w:color="auto"/>
            <w:bottom w:val="none" w:sz="0" w:space="0" w:color="auto"/>
            <w:right w:val="none" w:sz="0" w:space="0" w:color="auto"/>
          </w:divBdr>
          <w:divsChild>
            <w:div w:id="1585184956">
              <w:marLeft w:val="0"/>
              <w:marRight w:val="0"/>
              <w:marTop w:val="0"/>
              <w:marBottom w:val="0"/>
              <w:divBdr>
                <w:top w:val="none" w:sz="0" w:space="0" w:color="auto"/>
                <w:left w:val="none" w:sz="0" w:space="0" w:color="auto"/>
                <w:bottom w:val="none" w:sz="0" w:space="0" w:color="auto"/>
                <w:right w:val="none" w:sz="0" w:space="0" w:color="auto"/>
              </w:divBdr>
            </w:div>
          </w:divsChild>
        </w:div>
        <w:div w:id="1228758966">
          <w:marLeft w:val="0"/>
          <w:marRight w:val="0"/>
          <w:marTop w:val="0"/>
          <w:marBottom w:val="120"/>
          <w:divBdr>
            <w:top w:val="none" w:sz="0" w:space="0" w:color="auto"/>
            <w:left w:val="none" w:sz="0" w:space="0" w:color="auto"/>
            <w:bottom w:val="none" w:sz="0" w:space="0" w:color="auto"/>
            <w:right w:val="none" w:sz="0" w:space="0" w:color="auto"/>
          </w:divBdr>
          <w:divsChild>
            <w:div w:id="30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7338">
      <w:bodyDiv w:val="1"/>
      <w:marLeft w:val="0"/>
      <w:marRight w:val="0"/>
      <w:marTop w:val="0"/>
      <w:marBottom w:val="0"/>
      <w:divBdr>
        <w:top w:val="none" w:sz="0" w:space="0" w:color="auto"/>
        <w:left w:val="none" w:sz="0" w:space="0" w:color="auto"/>
        <w:bottom w:val="none" w:sz="0" w:space="0" w:color="auto"/>
        <w:right w:val="none" w:sz="0" w:space="0" w:color="auto"/>
      </w:divBdr>
      <w:divsChild>
        <w:div w:id="375008409">
          <w:marLeft w:val="0"/>
          <w:marRight w:val="0"/>
          <w:marTop w:val="0"/>
          <w:marBottom w:val="120"/>
          <w:divBdr>
            <w:top w:val="none" w:sz="0" w:space="0" w:color="auto"/>
            <w:left w:val="none" w:sz="0" w:space="0" w:color="auto"/>
            <w:bottom w:val="none" w:sz="0" w:space="0" w:color="auto"/>
            <w:right w:val="none" w:sz="0" w:space="0" w:color="auto"/>
          </w:divBdr>
          <w:divsChild>
            <w:div w:id="2123261656">
              <w:marLeft w:val="0"/>
              <w:marRight w:val="0"/>
              <w:marTop w:val="0"/>
              <w:marBottom w:val="0"/>
              <w:divBdr>
                <w:top w:val="none" w:sz="0" w:space="0" w:color="auto"/>
                <w:left w:val="none" w:sz="0" w:space="0" w:color="auto"/>
                <w:bottom w:val="none" w:sz="0" w:space="0" w:color="auto"/>
                <w:right w:val="none" w:sz="0" w:space="0" w:color="auto"/>
              </w:divBdr>
            </w:div>
          </w:divsChild>
        </w:div>
        <w:div w:id="543563147">
          <w:marLeft w:val="0"/>
          <w:marRight w:val="0"/>
          <w:marTop w:val="0"/>
          <w:marBottom w:val="120"/>
          <w:divBdr>
            <w:top w:val="none" w:sz="0" w:space="0" w:color="auto"/>
            <w:left w:val="none" w:sz="0" w:space="0" w:color="auto"/>
            <w:bottom w:val="none" w:sz="0" w:space="0" w:color="auto"/>
            <w:right w:val="none" w:sz="0" w:space="0" w:color="auto"/>
          </w:divBdr>
          <w:divsChild>
            <w:div w:id="652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3930">
      <w:bodyDiv w:val="1"/>
      <w:marLeft w:val="0"/>
      <w:marRight w:val="0"/>
      <w:marTop w:val="0"/>
      <w:marBottom w:val="0"/>
      <w:divBdr>
        <w:top w:val="none" w:sz="0" w:space="0" w:color="auto"/>
        <w:left w:val="none" w:sz="0" w:space="0" w:color="auto"/>
        <w:bottom w:val="none" w:sz="0" w:space="0" w:color="auto"/>
        <w:right w:val="none" w:sz="0" w:space="0" w:color="auto"/>
      </w:divBdr>
      <w:divsChild>
        <w:div w:id="197436712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CSJ05017</dc:creator>
  <cp:keywords/>
  <cp:lastModifiedBy>JULIAN</cp:lastModifiedBy>
  <cp:revision>3</cp:revision>
  <cp:lastPrinted>2017-07-07T14:33:00Z</cp:lastPrinted>
  <dcterms:created xsi:type="dcterms:W3CDTF">2022-09-14T19:25:00Z</dcterms:created>
  <dcterms:modified xsi:type="dcterms:W3CDTF">2022-09-15T19:47:00Z</dcterms:modified>
</cp:coreProperties>
</file>