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4E5B22" w:rsidP="004E5B22" w:rsidRDefault="00EE0D73" w14:paraId="39B6B1D1" wp14:textId="77777777">
      <w:pPr>
        <w:ind w:right="4228"/>
        <w:jc w:val="center"/>
      </w:pPr>
      <w:r w:rsidRPr="00FF3D97">
        <w:rPr>
          <w:noProof/>
        </w:rPr>
        <w:drawing>
          <wp:inline xmlns:wp14="http://schemas.microsoft.com/office/word/2010/wordprocessingDrawing" distT="0" distB="0" distL="0" distR="0" wp14:anchorId="3B1A6D36" wp14:editId="7777777">
            <wp:extent cx="2505075" cy="752475"/>
            <wp:effectExtent l="0" t="0" r="0" b="0"/>
            <wp:docPr id="1"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05075" cy="752475"/>
                    </a:xfrm>
                    <a:prstGeom prst="rect">
                      <a:avLst/>
                    </a:prstGeom>
                    <a:noFill/>
                    <a:ln>
                      <a:noFill/>
                    </a:ln>
                  </pic:spPr>
                </pic:pic>
              </a:graphicData>
            </a:graphic>
          </wp:inline>
        </w:drawing>
      </w:r>
      <w:r w:rsidR="004E5B22">
        <w:rPr>
          <w:rFonts w:ascii="Monotype Corsiva" w:hAnsi="Monotype Corsiva" w:eastAsia="Monotype Corsiva" w:cs="Monotype Corsiva"/>
          <w:i/>
          <w:sz w:val="36"/>
        </w:rPr>
        <w:t xml:space="preserve"> </w:t>
      </w:r>
      <w:r w:rsidR="004E5B22">
        <w:t xml:space="preserve">   </w:t>
      </w:r>
    </w:p>
    <w:p xmlns:wp14="http://schemas.microsoft.com/office/word/2010/wordml" w:rsidRPr="001177B2" w:rsidR="00E8348E" w:rsidP="00E8348E" w:rsidRDefault="004E5B22" w14:paraId="1334BD4F" wp14:textId="77777777">
      <w:pPr>
        <w:spacing w:line="266" w:lineRule="auto"/>
        <w:ind w:right="507"/>
        <w:jc w:val="center"/>
        <w:rPr>
          <w:rFonts w:ascii="Comic Sans MS" w:hAnsi="Comic Sans MS" w:eastAsia="Century Gothic" w:cs="Century Gothic"/>
          <w:sz w:val="28"/>
          <w:szCs w:val="28"/>
        </w:rPr>
      </w:pPr>
      <w:r w:rsidRPr="001177B2">
        <w:rPr>
          <w:rFonts w:ascii="Comic Sans MS" w:hAnsi="Comic Sans MS" w:eastAsia="Century Gothic" w:cs="Century Gothic"/>
          <w:sz w:val="28"/>
          <w:szCs w:val="28"/>
        </w:rPr>
        <w:t xml:space="preserve">JUZGADO </w:t>
      </w:r>
      <w:r w:rsidR="0064210B">
        <w:rPr>
          <w:rFonts w:ascii="Comic Sans MS" w:hAnsi="Comic Sans MS" w:eastAsia="Century Gothic" w:cs="Century Gothic"/>
          <w:sz w:val="28"/>
          <w:szCs w:val="28"/>
        </w:rPr>
        <w:t xml:space="preserve">PRIMERO PROMISCUO MUNICIPAL DE EL TAMBO – CAUCA </w:t>
      </w:r>
    </w:p>
    <w:p xmlns:wp14="http://schemas.microsoft.com/office/word/2010/wordml" w:rsidRPr="001177B2" w:rsidR="004E5B22" w:rsidP="00E8348E" w:rsidRDefault="004E5B22" w14:paraId="00443E11" wp14:textId="77777777">
      <w:pPr>
        <w:spacing w:line="266" w:lineRule="auto"/>
        <w:ind w:right="51"/>
        <w:jc w:val="center"/>
        <w:rPr>
          <w:rFonts w:ascii="Comic Sans MS" w:hAnsi="Comic Sans MS"/>
          <w:sz w:val="28"/>
          <w:szCs w:val="28"/>
        </w:rPr>
      </w:pPr>
      <w:r w:rsidRPr="001177B2">
        <w:rPr>
          <w:rFonts w:ascii="Comic Sans MS" w:hAnsi="Comic Sans MS" w:eastAsia="Century Gothic" w:cs="Century Gothic"/>
          <w:sz w:val="28"/>
          <w:szCs w:val="28"/>
        </w:rPr>
        <w:t>CÓDIGO No.</w:t>
      </w:r>
      <w:r w:rsidRPr="001177B2" w:rsidR="004B7BDD">
        <w:rPr>
          <w:rFonts w:ascii="Comic Sans MS" w:hAnsi="Comic Sans MS" w:eastAsia="Century Gothic" w:cs="Century Gothic"/>
          <w:sz w:val="28"/>
          <w:szCs w:val="28"/>
        </w:rPr>
        <w:t xml:space="preserve"> </w:t>
      </w:r>
      <w:r w:rsidRPr="001177B2" w:rsidR="0064210B">
        <w:rPr>
          <w:rFonts w:ascii="Comic Sans MS" w:hAnsi="Comic Sans MS"/>
          <w:b w:val="0"/>
          <w:sz w:val="28"/>
          <w:szCs w:val="28"/>
        </w:rPr>
        <w:t xml:space="preserve">19 </w:t>
      </w:r>
      <w:r w:rsidR="0064210B">
        <w:rPr>
          <w:rFonts w:ascii="Comic Sans MS" w:hAnsi="Comic Sans MS"/>
          <w:b w:val="0"/>
          <w:sz w:val="28"/>
          <w:szCs w:val="28"/>
        </w:rPr>
        <w:t>2564089001</w:t>
      </w:r>
    </w:p>
    <w:p xmlns:wp14="http://schemas.microsoft.com/office/word/2010/wordml" w:rsidRPr="001177B2" w:rsidR="004E5B22" w:rsidP="00E8348E" w:rsidRDefault="004E5B22" w14:paraId="6FE6AC22" wp14:textId="77777777">
      <w:pPr>
        <w:spacing w:after="9"/>
        <w:jc w:val="center"/>
        <w:rPr>
          <w:rFonts w:ascii="Comic Sans MS" w:hAnsi="Comic Sans MS"/>
          <w:sz w:val="28"/>
          <w:szCs w:val="28"/>
        </w:rPr>
      </w:pPr>
      <w:r w:rsidRPr="001177B2">
        <w:rPr>
          <w:rFonts w:ascii="Comic Sans MS" w:hAnsi="Comic Sans MS"/>
          <w:i/>
          <w:sz w:val="28"/>
          <w:szCs w:val="28"/>
        </w:rPr>
        <w:t xml:space="preserve">Buzón electrónico: </w:t>
      </w:r>
      <w:r w:rsidRPr="001177B2">
        <w:rPr>
          <w:rFonts w:ascii="Comic Sans MS" w:hAnsi="Comic Sans MS"/>
          <w:i/>
          <w:color w:val="0563C1"/>
          <w:sz w:val="28"/>
          <w:szCs w:val="28"/>
          <w:u w:val="single" w:color="0563C1"/>
        </w:rPr>
        <w:t>j0</w:t>
      </w:r>
      <w:r w:rsidR="005C3C50">
        <w:rPr>
          <w:rFonts w:ascii="Comic Sans MS" w:hAnsi="Comic Sans MS"/>
          <w:i/>
          <w:color w:val="0563C1"/>
          <w:sz w:val="28"/>
          <w:szCs w:val="28"/>
          <w:u w:val="single" w:color="0563C1"/>
        </w:rPr>
        <w:t>1prmtambo</w:t>
      </w:r>
      <w:r w:rsidRPr="001177B2">
        <w:rPr>
          <w:rFonts w:ascii="Comic Sans MS" w:hAnsi="Comic Sans MS"/>
          <w:i/>
          <w:color w:val="0563C1"/>
          <w:sz w:val="28"/>
          <w:szCs w:val="28"/>
          <w:u w:val="single" w:color="0563C1"/>
        </w:rPr>
        <w:t>@cendoj.ramajudicial.gov.co</w:t>
      </w:r>
    </w:p>
    <w:p xmlns:wp14="http://schemas.microsoft.com/office/word/2010/wordml" w:rsidRPr="001177B2" w:rsidR="00E8348E" w:rsidP="00356306" w:rsidRDefault="00E8348E" w14:paraId="672A6659" wp14:textId="77777777">
      <w:pPr>
        <w:pStyle w:val="DefaultText"/>
        <w:spacing w:line="276" w:lineRule="auto"/>
        <w:jc w:val="center"/>
        <w:rPr>
          <w:rFonts w:ascii="Comic Sans MS" w:hAnsi="Comic Sans MS" w:cs="Tahoma"/>
          <w:b/>
          <w:sz w:val="28"/>
          <w:szCs w:val="28"/>
          <w:lang w:val="es-CO"/>
        </w:rPr>
      </w:pPr>
    </w:p>
    <w:p xmlns:wp14="http://schemas.microsoft.com/office/word/2010/wordml" w:rsidRPr="001177B2" w:rsidR="00356306" w:rsidP="0049113C" w:rsidRDefault="0049113C" w14:paraId="031134CA" wp14:textId="77777777">
      <w:pPr>
        <w:pStyle w:val="DefaultText"/>
        <w:spacing w:line="276" w:lineRule="auto"/>
        <w:ind w:left="708"/>
        <w:jc w:val="center"/>
        <w:rPr>
          <w:rFonts w:ascii="Comic Sans MS" w:hAnsi="Comic Sans MS" w:cs="Tahoma"/>
          <w:b/>
          <w:sz w:val="28"/>
          <w:szCs w:val="28"/>
          <w:lang w:val="es-CO"/>
        </w:rPr>
      </w:pPr>
      <w:r>
        <w:rPr>
          <w:rFonts w:ascii="Comic Sans MS" w:hAnsi="Comic Sans MS" w:cs="Tahoma"/>
          <w:b/>
          <w:sz w:val="28"/>
          <w:szCs w:val="28"/>
          <w:lang w:val="es-CO"/>
        </w:rPr>
        <w:t xml:space="preserve">Once </w:t>
      </w:r>
      <w:r w:rsidRPr="001177B2" w:rsidR="00356306">
        <w:rPr>
          <w:rFonts w:ascii="Comic Sans MS" w:hAnsi="Comic Sans MS" w:cs="Tahoma"/>
          <w:b/>
          <w:sz w:val="28"/>
          <w:szCs w:val="28"/>
          <w:lang w:val="es-CO"/>
        </w:rPr>
        <w:t>(</w:t>
      </w:r>
      <w:r>
        <w:rPr>
          <w:rFonts w:ascii="Comic Sans MS" w:hAnsi="Comic Sans MS" w:cs="Tahoma"/>
          <w:b/>
          <w:sz w:val="28"/>
          <w:szCs w:val="28"/>
          <w:lang w:val="es-CO"/>
        </w:rPr>
        <w:t>11</w:t>
      </w:r>
      <w:r w:rsidRPr="001177B2" w:rsidR="00356306">
        <w:rPr>
          <w:rFonts w:ascii="Comic Sans MS" w:hAnsi="Comic Sans MS" w:cs="Tahoma"/>
          <w:b/>
          <w:sz w:val="28"/>
          <w:szCs w:val="28"/>
          <w:lang w:val="es-CO"/>
        </w:rPr>
        <w:t xml:space="preserve">) de </w:t>
      </w:r>
      <w:r>
        <w:rPr>
          <w:rFonts w:ascii="Comic Sans MS" w:hAnsi="Comic Sans MS" w:cs="Tahoma"/>
          <w:b/>
          <w:sz w:val="28"/>
          <w:szCs w:val="28"/>
          <w:lang w:val="es-CO"/>
        </w:rPr>
        <w:t xml:space="preserve">octubre </w:t>
      </w:r>
      <w:r w:rsidRPr="001177B2" w:rsidR="00356306">
        <w:rPr>
          <w:rFonts w:ascii="Comic Sans MS" w:hAnsi="Comic Sans MS" w:cs="Tahoma"/>
          <w:b/>
          <w:sz w:val="28"/>
          <w:szCs w:val="28"/>
          <w:lang w:val="es-CO"/>
        </w:rPr>
        <w:t xml:space="preserve">de dos </w:t>
      </w:r>
      <w:r>
        <w:rPr>
          <w:rFonts w:ascii="Comic Sans MS" w:hAnsi="Comic Sans MS" w:cs="Tahoma"/>
          <w:b/>
          <w:sz w:val="28"/>
          <w:szCs w:val="28"/>
          <w:lang w:val="es-CO"/>
        </w:rPr>
        <w:t xml:space="preserve">mil </w:t>
      </w:r>
      <w:r w:rsidR="001177B2">
        <w:rPr>
          <w:rFonts w:ascii="Comic Sans MS" w:hAnsi="Comic Sans MS" w:cs="Tahoma"/>
          <w:b/>
          <w:sz w:val="28"/>
          <w:szCs w:val="28"/>
          <w:lang w:val="es-CO"/>
        </w:rPr>
        <w:t xml:space="preserve">veintidós </w:t>
      </w:r>
      <w:r w:rsidRPr="001177B2" w:rsidR="00356306">
        <w:rPr>
          <w:rFonts w:ascii="Comic Sans MS" w:hAnsi="Comic Sans MS" w:cs="Tahoma"/>
          <w:b/>
          <w:sz w:val="28"/>
          <w:szCs w:val="28"/>
          <w:lang w:val="es-CO"/>
        </w:rPr>
        <w:t>(202</w:t>
      </w:r>
      <w:r w:rsidR="001177B2">
        <w:rPr>
          <w:rFonts w:ascii="Comic Sans MS" w:hAnsi="Comic Sans MS" w:cs="Tahoma"/>
          <w:b/>
          <w:sz w:val="28"/>
          <w:szCs w:val="28"/>
          <w:lang w:val="es-CO"/>
        </w:rPr>
        <w:t>2</w:t>
      </w:r>
      <w:r w:rsidRPr="001177B2" w:rsidR="00356306">
        <w:rPr>
          <w:rFonts w:ascii="Comic Sans MS" w:hAnsi="Comic Sans MS" w:cs="Tahoma"/>
          <w:b/>
          <w:sz w:val="28"/>
          <w:szCs w:val="28"/>
          <w:lang w:val="es-CO"/>
        </w:rPr>
        <w:t>)</w:t>
      </w:r>
    </w:p>
    <w:p xmlns:wp14="http://schemas.microsoft.com/office/word/2010/wordml" w:rsidRPr="001177B2" w:rsidR="00356306" w:rsidP="0049113C" w:rsidRDefault="00356306" w14:paraId="0A37501D" wp14:textId="77777777">
      <w:pPr>
        <w:ind w:left="703" w:hanging="10"/>
        <w:rPr>
          <w:rFonts w:ascii="Comic Sans MS" w:hAnsi="Comic Sans MS" w:eastAsia="Century Gothic" w:cs="Tahoma"/>
          <w:sz w:val="28"/>
          <w:szCs w:val="28"/>
        </w:rPr>
      </w:pPr>
    </w:p>
    <w:p xmlns:wp14="http://schemas.microsoft.com/office/word/2010/wordml" w:rsidRPr="001177B2" w:rsidR="00356306" w:rsidP="5B1D6BC3" w:rsidRDefault="00356306" w14:paraId="4D339C0A" wp14:textId="60DCBED0">
      <w:pPr>
        <w:pStyle w:val="Sinespaciado"/>
        <w:ind w:left="708"/>
        <w:rPr>
          <w:rFonts w:ascii="Comic Sans MS" w:hAnsi="Comic Sans MS" w:eastAsia="Century Gothic"/>
          <w:b w:val="1"/>
          <w:bCs w:val="1"/>
          <w:sz w:val="28"/>
          <w:szCs w:val="28"/>
        </w:rPr>
      </w:pPr>
      <w:r w:rsidRPr="5B1D6BC3" w:rsidR="5B1D6BC3">
        <w:rPr>
          <w:rFonts w:ascii="Comic Sans MS" w:hAnsi="Comic Sans MS" w:eastAsia="Century Gothic"/>
          <w:sz w:val="28"/>
          <w:szCs w:val="28"/>
        </w:rPr>
        <w:t xml:space="preserve">    </w:t>
      </w:r>
      <w:r w:rsidRPr="5B1D6BC3" w:rsidR="5B1D6BC3">
        <w:rPr>
          <w:rFonts w:ascii="Comic Sans MS" w:hAnsi="Comic Sans MS" w:eastAsia="Century Gothic"/>
          <w:b w:val="1"/>
          <w:bCs w:val="1"/>
          <w:sz w:val="28"/>
          <w:szCs w:val="28"/>
        </w:rPr>
        <w:t>Auto:</w:t>
      </w:r>
      <w:r>
        <w:tab/>
      </w:r>
      <w:r w:rsidRPr="5B1D6BC3" w:rsidR="5B1D6BC3">
        <w:rPr>
          <w:rFonts w:ascii="Comic Sans MS" w:hAnsi="Comic Sans MS" w:eastAsia="Century Gothic"/>
          <w:b w:val="1"/>
          <w:bCs w:val="1"/>
          <w:sz w:val="28"/>
          <w:szCs w:val="28"/>
        </w:rPr>
        <w:t xml:space="preserve">     No. 714</w:t>
      </w:r>
    </w:p>
    <w:tbl>
      <w:tblPr>
        <w:tblW w:w="9082" w:type="dxa"/>
        <w:jc w:val="center"/>
        <w:tblLook w:val="04A0" w:firstRow="1" w:lastRow="0" w:firstColumn="1" w:lastColumn="0" w:noHBand="0" w:noVBand="1"/>
      </w:tblPr>
      <w:tblGrid>
        <w:gridCol w:w="2421"/>
        <w:gridCol w:w="6661"/>
      </w:tblGrid>
      <w:tr xmlns:wp14="http://schemas.microsoft.com/office/word/2010/wordml" w:rsidRPr="001177B2" w:rsidR="00356306" w:rsidTr="0049113C" w14:paraId="52346D0F" wp14:textId="77777777">
        <w:trPr>
          <w:jc w:val="center"/>
        </w:trPr>
        <w:tc>
          <w:tcPr>
            <w:tcW w:w="2421" w:type="dxa"/>
          </w:tcPr>
          <w:p w:rsidRPr="001177B2" w:rsidR="00356306" w:rsidP="003220AA" w:rsidRDefault="00356306" w14:paraId="00F6B7BF" wp14:textId="77777777">
            <w:pPr>
              <w:pStyle w:val="Sinespaciado"/>
              <w:rPr>
                <w:rFonts w:ascii="Comic Sans MS" w:hAnsi="Comic Sans MS"/>
                <w:b/>
                <w:sz w:val="28"/>
                <w:szCs w:val="28"/>
              </w:rPr>
            </w:pPr>
            <w:r w:rsidRPr="001177B2">
              <w:rPr>
                <w:rFonts w:ascii="Comic Sans MS" w:hAnsi="Comic Sans MS"/>
                <w:b/>
                <w:sz w:val="28"/>
                <w:szCs w:val="28"/>
              </w:rPr>
              <w:t xml:space="preserve">Radicación:   </w:t>
            </w:r>
          </w:p>
        </w:tc>
        <w:tc>
          <w:tcPr>
            <w:tcW w:w="6661" w:type="dxa"/>
            <w:shd w:val="clear" w:color="auto" w:fill="auto"/>
          </w:tcPr>
          <w:p w:rsidRPr="001177B2" w:rsidR="00356306" w:rsidP="001D471A" w:rsidRDefault="00356306" w14:paraId="69D80A8A" wp14:textId="77777777">
            <w:pPr>
              <w:pStyle w:val="Sinespaciado"/>
              <w:rPr>
                <w:rFonts w:ascii="Comic Sans MS" w:hAnsi="Comic Sans MS"/>
                <w:b/>
                <w:sz w:val="28"/>
                <w:szCs w:val="28"/>
              </w:rPr>
            </w:pPr>
            <w:r w:rsidRPr="001177B2">
              <w:rPr>
                <w:rFonts w:ascii="Comic Sans MS" w:hAnsi="Comic Sans MS"/>
                <w:b/>
                <w:sz w:val="28"/>
                <w:szCs w:val="28"/>
              </w:rPr>
              <w:t>202</w:t>
            </w:r>
            <w:r w:rsidR="001177B2">
              <w:rPr>
                <w:rFonts w:ascii="Comic Sans MS" w:hAnsi="Comic Sans MS"/>
                <w:b/>
                <w:sz w:val="28"/>
                <w:szCs w:val="28"/>
              </w:rPr>
              <w:t>2</w:t>
            </w:r>
            <w:r w:rsidRPr="001177B2" w:rsidR="00E8348E">
              <w:rPr>
                <w:rFonts w:ascii="Comic Sans MS" w:hAnsi="Comic Sans MS"/>
                <w:b/>
                <w:sz w:val="28"/>
                <w:szCs w:val="28"/>
              </w:rPr>
              <w:t>-</w:t>
            </w:r>
            <w:r w:rsidRPr="001177B2">
              <w:rPr>
                <w:rFonts w:ascii="Comic Sans MS" w:hAnsi="Comic Sans MS"/>
                <w:b/>
                <w:sz w:val="28"/>
                <w:szCs w:val="28"/>
              </w:rPr>
              <w:t>00</w:t>
            </w:r>
            <w:r w:rsidR="001D471A">
              <w:rPr>
                <w:rFonts w:ascii="Comic Sans MS" w:hAnsi="Comic Sans MS"/>
                <w:b/>
                <w:sz w:val="28"/>
                <w:szCs w:val="28"/>
              </w:rPr>
              <w:t>149</w:t>
            </w:r>
            <w:r w:rsidRPr="001177B2">
              <w:rPr>
                <w:rFonts w:ascii="Comic Sans MS" w:hAnsi="Comic Sans MS"/>
                <w:b/>
                <w:sz w:val="28"/>
                <w:szCs w:val="28"/>
              </w:rPr>
              <w:t>-00</w:t>
            </w:r>
          </w:p>
        </w:tc>
      </w:tr>
      <w:tr xmlns:wp14="http://schemas.microsoft.com/office/word/2010/wordml" w:rsidRPr="001177B2" w:rsidR="00356306" w:rsidTr="0049113C" w14:paraId="16557FB1" wp14:textId="77777777">
        <w:trPr>
          <w:jc w:val="center"/>
        </w:trPr>
        <w:tc>
          <w:tcPr>
            <w:tcW w:w="2421" w:type="dxa"/>
          </w:tcPr>
          <w:p w:rsidRPr="001177B2" w:rsidR="00356306" w:rsidP="003220AA" w:rsidRDefault="00356306" w14:paraId="4D780423" wp14:textId="77777777">
            <w:pPr>
              <w:pStyle w:val="Sinespaciado"/>
              <w:rPr>
                <w:rFonts w:ascii="Comic Sans MS" w:hAnsi="Comic Sans MS"/>
                <w:b/>
                <w:sz w:val="28"/>
                <w:szCs w:val="28"/>
              </w:rPr>
            </w:pPr>
            <w:r w:rsidRPr="001177B2">
              <w:rPr>
                <w:rFonts w:ascii="Comic Sans MS" w:hAnsi="Comic Sans MS"/>
                <w:b/>
                <w:sz w:val="28"/>
                <w:szCs w:val="28"/>
              </w:rPr>
              <w:t>Proceso:</w:t>
            </w:r>
          </w:p>
        </w:tc>
        <w:tc>
          <w:tcPr>
            <w:tcW w:w="6661" w:type="dxa"/>
            <w:shd w:val="clear" w:color="auto" w:fill="auto"/>
          </w:tcPr>
          <w:p w:rsidRPr="001177B2" w:rsidR="00356306" w:rsidP="0064210B" w:rsidRDefault="00367282" w14:paraId="1FB31037" wp14:textId="77777777">
            <w:pPr>
              <w:pStyle w:val="Sinespaciado"/>
              <w:rPr>
                <w:rFonts w:ascii="Comic Sans MS" w:hAnsi="Comic Sans MS"/>
                <w:b/>
                <w:sz w:val="28"/>
                <w:szCs w:val="28"/>
              </w:rPr>
            </w:pPr>
            <w:r w:rsidRPr="001177B2">
              <w:rPr>
                <w:rFonts w:ascii="Comic Sans MS" w:hAnsi="Comic Sans MS"/>
                <w:b/>
                <w:sz w:val="28"/>
                <w:szCs w:val="28"/>
              </w:rPr>
              <w:t xml:space="preserve">DEMANDA </w:t>
            </w:r>
            <w:r w:rsidR="0064210B">
              <w:rPr>
                <w:rFonts w:ascii="Comic Sans MS" w:hAnsi="Comic Sans MS"/>
                <w:b/>
                <w:sz w:val="28"/>
                <w:szCs w:val="28"/>
              </w:rPr>
              <w:t xml:space="preserve">EJECUTIVA </w:t>
            </w:r>
            <w:r w:rsidRPr="001177B2">
              <w:rPr>
                <w:rFonts w:ascii="Comic Sans MS" w:hAnsi="Comic Sans MS"/>
                <w:b/>
                <w:sz w:val="28"/>
                <w:szCs w:val="28"/>
              </w:rPr>
              <w:t xml:space="preserve">  </w:t>
            </w:r>
            <w:r w:rsidRPr="001177B2" w:rsidR="00356306">
              <w:rPr>
                <w:rFonts w:ascii="Comic Sans MS" w:hAnsi="Comic Sans MS"/>
                <w:b/>
                <w:sz w:val="28"/>
                <w:szCs w:val="28"/>
              </w:rPr>
              <w:t xml:space="preserve"> </w:t>
            </w:r>
          </w:p>
        </w:tc>
      </w:tr>
      <w:tr xmlns:wp14="http://schemas.microsoft.com/office/word/2010/wordml" w:rsidRPr="001177B2" w:rsidR="00356306" w:rsidTr="0049113C" w14:paraId="62946E8D" wp14:textId="77777777">
        <w:trPr>
          <w:jc w:val="center"/>
        </w:trPr>
        <w:tc>
          <w:tcPr>
            <w:tcW w:w="2421" w:type="dxa"/>
          </w:tcPr>
          <w:p w:rsidRPr="001177B2" w:rsidR="00356306" w:rsidP="003220AA" w:rsidRDefault="00356306" w14:paraId="2186199C" wp14:textId="77777777">
            <w:pPr>
              <w:pStyle w:val="Sinespaciado"/>
              <w:rPr>
                <w:rFonts w:ascii="Comic Sans MS" w:hAnsi="Comic Sans MS"/>
                <w:b/>
                <w:sz w:val="28"/>
                <w:szCs w:val="28"/>
              </w:rPr>
            </w:pPr>
            <w:r w:rsidRPr="001177B2">
              <w:rPr>
                <w:rFonts w:ascii="Comic Sans MS" w:hAnsi="Comic Sans MS"/>
                <w:b/>
                <w:sz w:val="28"/>
                <w:szCs w:val="28"/>
              </w:rPr>
              <w:t xml:space="preserve">Demandante:      </w:t>
            </w:r>
          </w:p>
        </w:tc>
        <w:tc>
          <w:tcPr>
            <w:tcW w:w="6661" w:type="dxa"/>
            <w:shd w:val="clear" w:color="auto" w:fill="auto"/>
          </w:tcPr>
          <w:p w:rsidRPr="001177B2" w:rsidR="00356306" w:rsidP="001D471A" w:rsidRDefault="001D471A" w14:paraId="7D15B9AB" wp14:textId="77777777">
            <w:pPr>
              <w:pStyle w:val="Sinespaciado"/>
              <w:rPr>
                <w:rFonts w:ascii="Comic Sans MS" w:hAnsi="Comic Sans MS"/>
                <w:b/>
                <w:sz w:val="28"/>
                <w:szCs w:val="28"/>
                <w:lang w:val="es-CO"/>
              </w:rPr>
            </w:pPr>
            <w:r>
              <w:rPr>
                <w:rFonts w:ascii="Comic Sans MS" w:hAnsi="Comic Sans MS"/>
                <w:b/>
                <w:sz w:val="28"/>
                <w:szCs w:val="28"/>
                <w:lang w:val="es-CO"/>
              </w:rPr>
              <w:t xml:space="preserve">BANCO ITAU CORPORACIÓN COLOMBIANA </w:t>
            </w:r>
            <w:r w:rsidR="0064210B">
              <w:rPr>
                <w:rFonts w:ascii="Comic Sans MS" w:hAnsi="Comic Sans MS"/>
                <w:b/>
                <w:sz w:val="28"/>
                <w:szCs w:val="28"/>
                <w:lang w:val="es-CO"/>
              </w:rPr>
              <w:t xml:space="preserve"> </w:t>
            </w:r>
            <w:r w:rsidRPr="001177B2" w:rsidR="00756CFB">
              <w:rPr>
                <w:rFonts w:ascii="Comic Sans MS" w:hAnsi="Comic Sans MS"/>
                <w:b/>
                <w:sz w:val="28"/>
                <w:szCs w:val="28"/>
                <w:lang w:val="es-CO"/>
              </w:rPr>
              <w:t xml:space="preserve"> </w:t>
            </w:r>
            <w:r w:rsidRPr="001177B2" w:rsidR="00DA2005">
              <w:rPr>
                <w:rFonts w:ascii="Comic Sans MS" w:hAnsi="Comic Sans MS"/>
                <w:b/>
                <w:sz w:val="28"/>
                <w:szCs w:val="28"/>
                <w:lang w:val="es-CO"/>
              </w:rPr>
              <w:t xml:space="preserve"> </w:t>
            </w:r>
          </w:p>
        </w:tc>
      </w:tr>
      <w:tr xmlns:wp14="http://schemas.microsoft.com/office/word/2010/wordml" w:rsidRPr="001177B2" w:rsidR="00356306" w:rsidTr="0049113C" w14:paraId="0A5670AD" wp14:textId="77777777">
        <w:trPr>
          <w:jc w:val="center"/>
        </w:trPr>
        <w:tc>
          <w:tcPr>
            <w:tcW w:w="2421" w:type="dxa"/>
          </w:tcPr>
          <w:p w:rsidRPr="001177B2" w:rsidR="00356306" w:rsidP="003220AA" w:rsidRDefault="00356306" w14:paraId="6E4967C2" wp14:textId="77777777">
            <w:pPr>
              <w:pStyle w:val="Sinespaciado"/>
              <w:rPr>
                <w:rFonts w:ascii="Comic Sans MS" w:hAnsi="Comic Sans MS"/>
                <w:b/>
                <w:sz w:val="28"/>
                <w:szCs w:val="28"/>
              </w:rPr>
            </w:pPr>
            <w:r w:rsidRPr="001177B2">
              <w:rPr>
                <w:rFonts w:ascii="Comic Sans MS" w:hAnsi="Comic Sans MS"/>
                <w:b/>
                <w:sz w:val="28"/>
                <w:szCs w:val="28"/>
              </w:rPr>
              <w:t xml:space="preserve">Demandados:            </w:t>
            </w:r>
          </w:p>
        </w:tc>
        <w:tc>
          <w:tcPr>
            <w:tcW w:w="6661" w:type="dxa"/>
            <w:shd w:val="clear" w:color="auto" w:fill="auto"/>
          </w:tcPr>
          <w:p w:rsidRPr="001177B2" w:rsidR="00356306" w:rsidP="001D471A" w:rsidRDefault="001D471A" w14:paraId="618278F9" wp14:textId="77777777">
            <w:pPr>
              <w:pStyle w:val="Sinespaciado"/>
              <w:rPr>
                <w:rFonts w:ascii="Comic Sans MS" w:hAnsi="Comic Sans MS"/>
                <w:b/>
                <w:sz w:val="28"/>
                <w:szCs w:val="28"/>
              </w:rPr>
            </w:pPr>
            <w:r>
              <w:rPr>
                <w:rFonts w:ascii="Comic Sans MS" w:hAnsi="Comic Sans MS"/>
                <w:b/>
                <w:sz w:val="28"/>
                <w:szCs w:val="28"/>
              </w:rPr>
              <w:t xml:space="preserve">DARLY MIREYA BERMUDES CASTAÑO </w:t>
            </w:r>
          </w:p>
        </w:tc>
      </w:tr>
    </w:tbl>
    <w:p xmlns:wp14="http://schemas.microsoft.com/office/word/2010/wordml" w:rsidR="00367282" w:rsidP="0049113C" w:rsidRDefault="00367282" w14:paraId="5DAB6C7B" wp14:textId="77777777">
      <w:pPr>
        <w:spacing w:line="276" w:lineRule="auto"/>
        <w:ind w:left="708"/>
        <w:jc w:val="both"/>
        <w:rPr>
          <w:rFonts w:ascii="Comic Sans MS" w:hAnsi="Comic Sans MS" w:cs="Tahoma"/>
          <w:b w:val="0"/>
          <w:sz w:val="28"/>
          <w:szCs w:val="28"/>
        </w:rPr>
      </w:pPr>
    </w:p>
    <w:p xmlns:wp14="http://schemas.microsoft.com/office/word/2010/wordml" w:rsidRPr="008B76A4" w:rsidR="008B76A4" w:rsidP="0049113C" w:rsidRDefault="008B76A4" w14:paraId="02EB378F" wp14:textId="77777777">
      <w:pPr>
        <w:spacing w:line="276" w:lineRule="auto"/>
        <w:ind w:left="708"/>
        <w:jc w:val="both"/>
        <w:rPr>
          <w:rFonts w:ascii="Comic Sans MS" w:hAnsi="Comic Sans MS" w:cs="Tahoma"/>
          <w:b w:val="0"/>
          <w:sz w:val="28"/>
          <w:szCs w:val="28"/>
        </w:rPr>
      </w:pPr>
    </w:p>
    <w:p xmlns:wp14="http://schemas.microsoft.com/office/word/2010/wordml" w:rsidRPr="00CB02CB" w:rsidR="008B76A4" w:rsidP="00CB02CB" w:rsidRDefault="0064210B" w14:paraId="0BEF15BE" wp14:textId="77777777">
      <w:pPr>
        <w:pStyle w:val="DefaultText"/>
        <w:spacing w:line="276" w:lineRule="auto"/>
        <w:jc w:val="both"/>
        <w:rPr>
          <w:rFonts w:ascii="Comic Sans MS" w:hAnsi="Comic Sans MS" w:cs="Tahoma"/>
          <w:sz w:val="28"/>
          <w:szCs w:val="28"/>
          <w:lang w:val="es-CO"/>
        </w:rPr>
      </w:pPr>
      <w:r w:rsidRPr="00CB02CB">
        <w:rPr>
          <w:rFonts w:ascii="Comic Sans MS" w:hAnsi="Comic Sans MS" w:cs="Tahoma"/>
          <w:sz w:val="28"/>
          <w:szCs w:val="28"/>
          <w:lang w:val="es-CO"/>
        </w:rPr>
        <w:t xml:space="preserve">Una vez a Despacho la presente demanda, </w:t>
      </w:r>
      <w:r w:rsidRPr="00CB02CB" w:rsidR="008B76A4">
        <w:rPr>
          <w:rFonts w:ascii="Comic Sans MS" w:hAnsi="Comic Sans MS" w:cs="Tahoma"/>
          <w:sz w:val="28"/>
          <w:szCs w:val="28"/>
          <w:lang w:val="es-CO"/>
        </w:rPr>
        <w:t>y con el fin de establecer si se libra mandamiento, se niega el mismo, se inadmite o rechaza</w:t>
      </w:r>
      <w:r w:rsidRPr="00CB02CB" w:rsidR="00DB1A0F">
        <w:rPr>
          <w:rFonts w:ascii="Comic Sans MS" w:hAnsi="Comic Sans MS" w:cs="Tahoma"/>
          <w:sz w:val="28"/>
          <w:szCs w:val="28"/>
          <w:lang w:val="es-CO"/>
        </w:rPr>
        <w:t xml:space="preserve">, </w:t>
      </w:r>
      <w:r w:rsidRPr="00CB02CB" w:rsidR="00E77758">
        <w:rPr>
          <w:rFonts w:ascii="Comic Sans MS" w:hAnsi="Comic Sans MS" w:cs="Tahoma"/>
          <w:sz w:val="28"/>
          <w:szCs w:val="28"/>
          <w:lang w:val="es-CO"/>
        </w:rPr>
        <w:t>se hacen las siguientes</w:t>
      </w:r>
      <w:r w:rsidRPr="00CB02CB" w:rsidR="00455CF1">
        <w:rPr>
          <w:rFonts w:ascii="Comic Sans MS" w:hAnsi="Comic Sans MS" w:cs="Tahoma"/>
          <w:sz w:val="28"/>
          <w:szCs w:val="28"/>
          <w:lang w:val="es-CO"/>
        </w:rPr>
        <w:t>,</w:t>
      </w:r>
      <w:r w:rsidRPr="00CB02CB" w:rsidR="008B76A4">
        <w:rPr>
          <w:rFonts w:ascii="Comic Sans MS" w:hAnsi="Comic Sans MS" w:cs="Tahoma"/>
          <w:sz w:val="28"/>
          <w:szCs w:val="28"/>
          <w:lang w:val="es-CO"/>
        </w:rPr>
        <w:t xml:space="preserve"> </w:t>
      </w:r>
    </w:p>
    <w:p xmlns:wp14="http://schemas.microsoft.com/office/word/2010/wordml" w:rsidRPr="00CB02CB" w:rsidR="00E77758" w:rsidP="00CB02CB" w:rsidRDefault="00E77758" w14:paraId="6A05A809" wp14:textId="77777777">
      <w:pPr>
        <w:spacing w:line="276" w:lineRule="auto"/>
        <w:ind w:left="708"/>
        <w:jc w:val="both"/>
        <w:rPr>
          <w:rFonts w:ascii="Comic Sans MS" w:hAnsi="Comic Sans MS" w:cs="Tahoma"/>
          <w:b w:val="0"/>
          <w:sz w:val="28"/>
          <w:szCs w:val="28"/>
        </w:rPr>
      </w:pPr>
    </w:p>
    <w:p xmlns:wp14="http://schemas.microsoft.com/office/word/2010/wordml" w:rsidRPr="00CB02CB" w:rsidR="00674E38" w:rsidP="00CB02CB" w:rsidRDefault="00674E38" w14:paraId="171B753B" wp14:textId="77777777">
      <w:pPr>
        <w:spacing w:line="276" w:lineRule="auto"/>
        <w:jc w:val="center"/>
        <w:rPr>
          <w:rFonts w:ascii="Comic Sans MS" w:hAnsi="Comic Sans MS" w:cs="Tahoma"/>
          <w:b w:val="0"/>
          <w:sz w:val="28"/>
          <w:szCs w:val="28"/>
        </w:rPr>
      </w:pPr>
      <w:r w:rsidRPr="00CB02CB">
        <w:rPr>
          <w:rFonts w:ascii="Comic Sans MS" w:hAnsi="Comic Sans MS" w:cs="Tahoma"/>
          <w:b w:val="0"/>
          <w:sz w:val="28"/>
          <w:szCs w:val="28"/>
        </w:rPr>
        <w:t>CONSIDERA</w:t>
      </w:r>
      <w:r w:rsidRPr="00CB02CB" w:rsidR="00E77758">
        <w:rPr>
          <w:rFonts w:ascii="Comic Sans MS" w:hAnsi="Comic Sans MS" w:cs="Tahoma"/>
          <w:b w:val="0"/>
          <w:sz w:val="28"/>
          <w:szCs w:val="28"/>
        </w:rPr>
        <w:t>CIONES</w:t>
      </w:r>
      <w:r w:rsidRPr="00CB02CB">
        <w:rPr>
          <w:rFonts w:ascii="Comic Sans MS" w:hAnsi="Comic Sans MS" w:cs="Tahoma"/>
          <w:b w:val="0"/>
          <w:sz w:val="28"/>
          <w:szCs w:val="28"/>
        </w:rPr>
        <w:t xml:space="preserve">  </w:t>
      </w:r>
    </w:p>
    <w:p xmlns:wp14="http://schemas.microsoft.com/office/word/2010/wordml" w:rsidRPr="00CB02CB" w:rsidR="00674E38" w:rsidP="00CB02CB" w:rsidRDefault="00674E38" w14:paraId="5A39BBE3" wp14:textId="77777777">
      <w:pPr>
        <w:spacing w:line="276" w:lineRule="auto"/>
        <w:jc w:val="both"/>
        <w:rPr>
          <w:rFonts w:ascii="Comic Sans MS" w:hAnsi="Comic Sans MS" w:cs="Tahoma"/>
          <w:b w:val="0"/>
          <w:sz w:val="28"/>
          <w:szCs w:val="28"/>
        </w:rPr>
      </w:pPr>
    </w:p>
    <w:p xmlns:wp14="http://schemas.microsoft.com/office/word/2010/wordml" w:rsidRPr="00CB02CB" w:rsidR="001D471A" w:rsidP="00CB02CB" w:rsidRDefault="00183F7A" w14:paraId="030954CC" wp14:textId="77777777">
      <w:pPr>
        <w:spacing w:line="276" w:lineRule="auto"/>
        <w:jc w:val="both"/>
        <w:rPr>
          <w:rFonts w:ascii="Comic Sans MS" w:hAnsi="Comic Sans MS"/>
          <w:b w:val="0"/>
          <w:sz w:val="28"/>
          <w:szCs w:val="28"/>
        </w:rPr>
      </w:pPr>
      <w:r w:rsidRPr="00CB02CB">
        <w:rPr>
          <w:rFonts w:ascii="Comic Sans MS" w:hAnsi="Comic Sans MS"/>
          <w:b w:val="0"/>
          <w:sz w:val="28"/>
          <w:szCs w:val="28"/>
        </w:rPr>
        <w:t xml:space="preserve">1.- </w:t>
      </w:r>
      <w:r w:rsidRPr="00CB02CB" w:rsidR="001D471A">
        <w:rPr>
          <w:rFonts w:ascii="Comic Sans MS" w:hAnsi="Comic Sans MS"/>
          <w:b w:val="0"/>
          <w:sz w:val="28"/>
          <w:szCs w:val="28"/>
        </w:rPr>
        <w:t>La entidad demandante pretende</w:t>
      </w:r>
      <w:r w:rsidRPr="00CB02CB" w:rsidR="00DB1A0F">
        <w:rPr>
          <w:rFonts w:ascii="Comic Sans MS" w:hAnsi="Comic Sans MS"/>
          <w:b w:val="0"/>
          <w:sz w:val="28"/>
          <w:szCs w:val="28"/>
        </w:rPr>
        <w:t>, mediante apodera</w:t>
      </w:r>
      <w:r w:rsidRPr="00CB02CB" w:rsidR="0067655E">
        <w:rPr>
          <w:rFonts w:ascii="Comic Sans MS" w:hAnsi="Comic Sans MS"/>
          <w:b w:val="0"/>
          <w:sz w:val="28"/>
          <w:szCs w:val="28"/>
        </w:rPr>
        <w:t>da</w:t>
      </w:r>
      <w:r w:rsidRPr="00CB02CB" w:rsidR="00DB1A0F">
        <w:rPr>
          <w:rFonts w:ascii="Comic Sans MS" w:hAnsi="Comic Sans MS"/>
          <w:b w:val="0"/>
          <w:sz w:val="28"/>
          <w:szCs w:val="28"/>
        </w:rPr>
        <w:t xml:space="preserve"> judicial, </w:t>
      </w:r>
      <w:r w:rsidRPr="00CB02CB" w:rsidR="00367282">
        <w:rPr>
          <w:rFonts w:ascii="Comic Sans MS" w:hAnsi="Comic Sans MS"/>
          <w:b w:val="0"/>
          <w:sz w:val="28"/>
          <w:szCs w:val="28"/>
        </w:rPr>
        <w:t>que se</w:t>
      </w:r>
      <w:r w:rsidRPr="00CB02CB" w:rsidR="0067655E">
        <w:rPr>
          <w:rFonts w:ascii="Comic Sans MS" w:hAnsi="Comic Sans MS"/>
          <w:b w:val="0"/>
          <w:sz w:val="28"/>
          <w:szCs w:val="28"/>
        </w:rPr>
        <w:t xml:space="preserve"> libre mandamiento de pago en contra de la señora </w:t>
      </w:r>
      <w:r w:rsidRPr="00CB02CB" w:rsidR="001D471A">
        <w:rPr>
          <w:rFonts w:ascii="Comic Sans MS" w:hAnsi="Comic Sans MS"/>
          <w:b w:val="0"/>
          <w:sz w:val="28"/>
          <w:szCs w:val="28"/>
        </w:rPr>
        <w:t>DARLY MIREYA BERMUDES CATAÑO</w:t>
      </w:r>
      <w:r w:rsidRPr="00CB02CB" w:rsidR="0067655E">
        <w:rPr>
          <w:rFonts w:ascii="Comic Sans MS" w:hAnsi="Comic Sans MS"/>
          <w:b w:val="0"/>
          <w:sz w:val="28"/>
          <w:szCs w:val="28"/>
        </w:rPr>
        <w:t xml:space="preserve">, teniendo como base un título </w:t>
      </w:r>
      <w:r w:rsidRPr="00CB02CB" w:rsidR="001D471A">
        <w:rPr>
          <w:rFonts w:ascii="Comic Sans MS" w:hAnsi="Comic Sans MS"/>
          <w:b w:val="0"/>
          <w:sz w:val="28"/>
          <w:szCs w:val="28"/>
        </w:rPr>
        <w:t>valor pagaré No.  000050000427653, por la suma de $37.538.170, como saldo del capital insoluto de la obligación; la suma de $1.683.588, por concepto de intereses corrientes o de plazo, sobre el capital indicado en el numeral anterior, a la tasa fluctuante y causados desde el 07 de junio de 2019 hasta el 24 de noviembre de 2021, más los intereses de mora sobre el valor de capital desde el 26 de noviembre de 2021 y hasta el pago total a la tasa máxima legalmente permitida, y la condena en costas a la parte demandada.</w:t>
      </w:r>
    </w:p>
    <w:p xmlns:wp14="http://schemas.microsoft.com/office/word/2010/wordml" w:rsidRPr="00CB02CB" w:rsidR="0067655E" w:rsidP="00CB02CB" w:rsidRDefault="0067655E" w14:paraId="29D6B04F" wp14:textId="77777777">
      <w:pPr>
        <w:spacing w:line="276" w:lineRule="auto"/>
        <w:jc w:val="both"/>
        <w:rPr>
          <w:rFonts w:ascii="Comic Sans MS" w:hAnsi="Comic Sans MS"/>
          <w:b w:val="0"/>
          <w:sz w:val="28"/>
          <w:szCs w:val="28"/>
        </w:rPr>
      </w:pPr>
      <w:r w:rsidRPr="00CB02CB">
        <w:rPr>
          <w:rFonts w:ascii="Comic Sans MS" w:hAnsi="Comic Sans MS"/>
          <w:b w:val="0"/>
          <w:sz w:val="28"/>
          <w:szCs w:val="28"/>
        </w:rPr>
        <w:t xml:space="preserve"> </w:t>
      </w:r>
    </w:p>
    <w:p xmlns:wp14="http://schemas.microsoft.com/office/word/2010/wordml" w:rsidRPr="008B76A4" w:rsidR="00E5244E" w:rsidP="00CB02CB" w:rsidRDefault="006B4C03" w14:paraId="5CA1F183" wp14:textId="77777777">
      <w:pPr>
        <w:spacing w:line="276" w:lineRule="auto"/>
        <w:jc w:val="both"/>
        <w:rPr>
          <w:rFonts w:ascii="Comic Sans MS" w:hAnsi="Comic Sans MS"/>
          <w:b w:val="0"/>
          <w:sz w:val="28"/>
          <w:szCs w:val="28"/>
        </w:rPr>
      </w:pPr>
      <w:r w:rsidRPr="00CB02CB">
        <w:rPr>
          <w:rFonts w:ascii="Comic Sans MS" w:hAnsi="Comic Sans MS"/>
          <w:b w:val="0"/>
          <w:sz w:val="28"/>
          <w:szCs w:val="28"/>
        </w:rPr>
        <w:t>2</w:t>
      </w:r>
      <w:r w:rsidRPr="00CB02CB" w:rsidR="00E7677B">
        <w:rPr>
          <w:rFonts w:ascii="Comic Sans MS" w:hAnsi="Comic Sans MS"/>
          <w:b w:val="0"/>
          <w:sz w:val="28"/>
          <w:szCs w:val="28"/>
        </w:rPr>
        <w:t xml:space="preserve">.- </w:t>
      </w:r>
      <w:r w:rsidRPr="00CB02CB" w:rsidR="00E5244E">
        <w:rPr>
          <w:rFonts w:ascii="Comic Sans MS" w:hAnsi="Comic Sans MS"/>
          <w:b w:val="0"/>
          <w:sz w:val="28"/>
          <w:szCs w:val="28"/>
        </w:rPr>
        <w:t>Al tenor de lo estipulado por el numeral 1º del artículo 28 del Código General del Proceso</w:t>
      </w:r>
      <w:r w:rsidRPr="008B76A4" w:rsidR="00E5244E">
        <w:rPr>
          <w:rFonts w:ascii="Comic Sans MS" w:hAnsi="Comic Sans MS"/>
          <w:b w:val="0"/>
          <w:sz w:val="28"/>
          <w:szCs w:val="28"/>
        </w:rPr>
        <w:t xml:space="preserve">, «en los procesos contenciosos, salvo disposición legal en contrario, es competente el juez del domicilio del demandado. Si son varios los demandados o el demandado tiene varios domicilios, el de cualquiera de ellos a elección del demandante. Cuando el demandado carezca de domicilio en el país, será competente el Juez de su residencia. </w:t>
      </w:r>
      <w:r w:rsidRPr="008B76A4" w:rsidR="00E5244E">
        <w:rPr>
          <w:rFonts w:ascii="Comic Sans MS" w:hAnsi="Comic Sans MS"/>
          <w:b w:val="0"/>
          <w:sz w:val="28"/>
          <w:szCs w:val="28"/>
          <w:u w:val="single"/>
        </w:rPr>
        <w:t>Cuando tampoco tenga residencia en el país o ésta se desconozca será competente el Juez del domicilio o residencia del demandante”.</w:t>
      </w:r>
      <w:r w:rsidRPr="008B76A4" w:rsidR="00E5244E">
        <w:rPr>
          <w:rFonts w:ascii="Comic Sans MS" w:hAnsi="Comic Sans MS"/>
          <w:b w:val="0"/>
          <w:sz w:val="28"/>
          <w:szCs w:val="28"/>
        </w:rPr>
        <w:t xml:space="preserve"> Subrayado por el Despacho). </w:t>
      </w:r>
    </w:p>
    <w:p xmlns:wp14="http://schemas.microsoft.com/office/word/2010/wordml" w:rsidRPr="008B76A4" w:rsidR="00E5244E" w:rsidP="00687D82" w:rsidRDefault="00E5244E" w14:paraId="41C8F396" wp14:textId="77777777">
      <w:pPr>
        <w:spacing w:line="276" w:lineRule="auto"/>
        <w:jc w:val="both"/>
        <w:rPr>
          <w:rFonts w:ascii="Comic Sans MS" w:hAnsi="Comic Sans MS"/>
          <w:b w:val="0"/>
          <w:sz w:val="28"/>
          <w:szCs w:val="28"/>
        </w:rPr>
      </w:pPr>
    </w:p>
    <w:p xmlns:wp14="http://schemas.microsoft.com/office/word/2010/wordml" w:rsidRPr="008B76A4" w:rsidR="00E5244E" w:rsidP="00687D82" w:rsidRDefault="00E5244E" w14:paraId="0D2C247A" wp14:textId="77777777">
      <w:pPr>
        <w:spacing w:line="276" w:lineRule="auto"/>
        <w:jc w:val="both"/>
        <w:rPr>
          <w:rFonts w:ascii="Comic Sans MS" w:hAnsi="Comic Sans MS"/>
          <w:b w:val="0"/>
          <w:sz w:val="28"/>
          <w:szCs w:val="28"/>
        </w:rPr>
      </w:pPr>
      <w:r w:rsidRPr="008B76A4">
        <w:rPr>
          <w:rFonts w:ascii="Comic Sans MS" w:hAnsi="Comic Sans MS"/>
          <w:b w:val="0"/>
          <w:sz w:val="28"/>
          <w:szCs w:val="28"/>
        </w:rPr>
        <w:t>4.- A su vez, el numeral 3º de la referida disposición preceptúa: «En los procesos originados en un negocio jurídico o que involucren títulos ejecutivos es también competente el juez del lugar de cumplimiento de cualquiera de las obligaciones. La estipulación contractual para efectos judiciales se tendrá por no escrita»</w:t>
      </w:r>
    </w:p>
    <w:p xmlns:wp14="http://schemas.microsoft.com/office/word/2010/wordml" w:rsidRPr="008B76A4" w:rsidR="00E5244E" w:rsidP="00687D82" w:rsidRDefault="00E5244E" w14:paraId="72A3D3EC" wp14:textId="77777777">
      <w:pPr>
        <w:spacing w:line="276" w:lineRule="auto"/>
        <w:jc w:val="both"/>
        <w:rPr>
          <w:rFonts w:ascii="Comic Sans MS" w:hAnsi="Comic Sans MS"/>
          <w:b w:val="0"/>
          <w:sz w:val="28"/>
          <w:szCs w:val="28"/>
        </w:rPr>
      </w:pPr>
    </w:p>
    <w:p xmlns:wp14="http://schemas.microsoft.com/office/word/2010/wordml" w:rsidRPr="008B76A4" w:rsidR="00E5244E" w:rsidP="00687D82" w:rsidRDefault="00E5244E" w14:paraId="5BDF168A" wp14:textId="77777777">
      <w:pPr>
        <w:spacing w:line="276" w:lineRule="auto"/>
        <w:jc w:val="both"/>
        <w:rPr>
          <w:rFonts w:ascii="Comic Sans MS" w:hAnsi="Comic Sans MS"/>
          <w:b w:val="0"/>
          <w:sz w:val="28"/>
          <w:szCs w:val="28"/>
        </w:rPr>
      </w:pPr>
      <w:r w:rsidRPr="008B76A4">
        <w:rPr>
          <w:rFonts w:ascii="Comic Sans MS" w:hAnsi="Comic Sans MS"/>
          <w:b w:val="0"/>
          <w:sz w:val="28"/>
          <w:szCs w:val="28"/>
        </w:rPr>
        <w:t>Al respecto, la Sala Civil de la Corte Suprema de Justicia, ha señalado: “(…) para las demandas derivadas de un negocio jurídico o de títulos ejecutivos, en el factor territorial hay fueros concurrentes, pues al general basado en el domicilio del demandado (</w:t>
      </w:r>
      <w:proofErr w:type="spellStart"/>
      <w:r w:rsidRPr="008B76A4">
        <w:rPr>
          <w:rFonts w:ascii="Comic Sans MS" w:hAnsi="Comic Sans MS"/>
          <w:b w:val="0"/>
          <w:sz w:val="28"/>
          <w:szCs w:val="28"/>
        </w:rPr>
        <w:t>forum</w:t>
      </w:r>
      <w:proofErr w:type="spellEnd"/>
      <w:r w:rsidRPr="008B76A4">
        <w:rPr>
          <w:rFonts w:ascii="Comic Sans MS" w:hAnsi="Comic Sans MS"/>
          <w:b w:val="0"/>
          <w:sz w:val="28"/>
          <w:szCs w:val="28"/>
        </w:rPr>
        <w:t xml:space="preserve"> </w:t>
      </w:r>
      <w:proofErr w:type="spellStart"/>
      <w:r w:rsidRPr="008B76A4">
        <w:rPr>
          <w:rFonts w:ascii="Comic Sans MS" w:hAnsi="Comic Sans MS"/>
          <w:b w:val="0"/>
          <w:sz w:val="28"/>
          <w:szCs w:val="28"/>
        </w:rPr>
        <w:t>domicilium</w:t>
      </w:r>
      <w:proofErr w:type="spellEnd"/>
      <w:r w:rsidRPr="008B76A4">
        <w:rPr>
          <w:rFonts w:ascii="Comic Sans MS" w:hAnsi="Comic Sans MS"/>
          <w:b w:val="0"/>
          <w:sz w:val="28"/>
          <w:szCs w:val="28"/>
        </w:rPr>
        <w:t xml:space="preserve"> </w:t>
      </w:r>
      <w:proofErr w:type="spellStart"/>
      <w:r w:rsidRPr="008B76A4">
        <w:rPr>
          <w:rFonts w:ascii="Comic Sans MS" w:hAnsi="Comic Sans MS"/>
          <w:b w:val="0"/>
          <w:sz w:val="28"/>
          <w:szCs w:val="28"/>
        </w:rPr>
        <w:t>reus</w:t>
      </w:r>
      <w:proofErr w:type="spellEnd"/>
      <w:r w:rsidRPr="008B76A4">
        <w:rPr>
          <w:rFonts w:ascii="Comic Sans MS" w:hAnsi="Comic Sans MS"/>
          <w:b w:val="0"/>
          <w:sz w:val="28"/>
          <w:szCs w:val="28"/>
        </w:rPr>
        <w:t>), se suma la potestad del demandante de tramitar el proceso ante el juez del lugar de cumplimiento de las obligaciones (</w:t>
      </w:r>
      <w:proofErr w:type="spellStart"/>
      <w:r w:rsidRPr="008B76A4">
        <w:rPr>
          <w:rFonts w:ascii="Comic Sans MS" w:hAnsi="Comic Sans MS"/>
          <w:b w:val="0"/>
          <w:sz w:val="28"/>
          <w:szCs w:val="28"/>
        </w:rPr>
        <w:t>forum</w:t>
      </w:r>
      <w:proofErr w:type="spellEnd"/>
      <w:r w:rsidRPr="008B76A4">
        <w:rPr>
          <w:rFonts w:ascii="Comic Sans MS" w:hAnsi="Comic Sans MS"/>
          <w:b w:val="0"/>
          <w:sz w:val="28"/>
          <w:szCs w:val="28"/>
        </w:rPr>
        <w:t xml:space="preserve"> </w:t>
      </w:r>
      <w:proofErr w:type="spellStart"/>
      <w:r w:rsidRPr="008B76A4">
        <w:rPr>
          <w:rFonts w:ascii="Comic Sans MS" w:hAnsi="Comic Sans MS"/>
          <w:b w:val="0"/>
          <w:sz w:val="28"/>
          <w:szCs w:val="28"/>
        </w:rPr>
        <w:t>contractui</w:t>
      </w:r>
      <w:proofErr w:type="spellEnd"/>
      <w:r w:rsidRPr="008B76A4">
        <w:rPr>
          <w:rFonts w:ascii="Comic Sans MS" w:hAnsi="Comic Sans MS"/>
          <w:b w:val="0"/>
          <w:sz w:val="28"/>
          <w:szCs w:val="28"/>
        </w:rPr>
        <w:t xml:space="preserve">)”. </w:t>
      </w:r>
    </w:p>
    <w:p xmlns:wp14="http://schemas.microsoft.com/office/word/2010/wordml" w:rsidRPr="008B76A4" w:rsidR="00E5244E" w:rsidP="00687D82" w:rsidRDefault="00E5244E" w14:paraId="0D0B940D" wp14:textId="77777777">
      <w:pPr>
        <w:spacing w:line="276" w:lineRule="auto"/>
        <w:jc w:val="both"/>
        <w:rPr>
          <w:rFonts w:ascii="Comic Sans MS" w:hAnsi="Comic Sans MS"/>
          <w:b w:val="0"/>
          <w:sz w:val="28"/>
          <w:szCs w:val="28"/>
        </w:rPr>
      </w:pPr>
    </w:p>
    <w:p xmlns:wp14="http://schemas.microsoft.com/office/word/2010/wordml" w:rsidRPr="008B76A4" w:rsidR="00E5244E" w:rsidP="00687D82" w:rsidRDefault="00E5244E" w14:paraId="591915DA" wp14:textId="77777777">
      <w:pPr>
        <w:spacing w:line="276" w:lineRule="auto"/>
        <w:jc w:val="both"/>
        <w:rPr>
          <w:rFonts w:ascii="Comic Sans MS" w:hAnsi="Comic Sans MS"/>
          <w:b w:val="0"/>
          <w:sz w:val="28"/>
          <w:szCs w:val="28"/>
        </w:rPr>
      </w:pPr>
      <w:r w:rsidRPr="008B76A4">
        <w:rPr>
          <w:rFonts w:ascii="Comic Sans MS" w:hAnsi="Comic Sans MS"/>
          <w:b w:val="0"/>
          <w:sz w:val="28"/>
          <w:szCs w:val="28"/>
        </w:rPr>
        <w:t xml:space="preserve">Asimismo, esa misma Corporación en proveído AC-8239-2017, en un evento en que se perseguía el cobro ejecutivo de unas facturas cambiarias, dijo: “(…) el accionante cuenta con la facultad de radicar su causa ante el juez, tanto del lugar de domicilio del demandado, como el perteneciente a la ubicación pactada para la satisfacción de la obligación, y una vez efectuada esa selección, adquiere carácter vinculante para las autoridades jurisdiccionales”. </w:t>
      </w:r>
    </w:p>
    <w:p xmlns:wp14="http://schemas.microsoft.com/office/word/2010/wordml" w:rsidR="001D471A" w:rsidP="00687D82" w:rsidRDefault="001D471A" w14:paraId="0E27B00A" wp14:textId="77777777">
      <w:pPr>
        <w:spacing w:line="276" w:lineRule="auto"/>
        <w:jc w:val="both"/>
        <w:rPr>
          <w:rFonts w:ascii="Comic Sans MS" w:hAnsi="Comic Sans MS"/>
          <w:b w:val="0"/>
          <w:sz w:val="28"/>
          <w:szCs w:val="28"/>
        </w:rPr>
      </w:pPr>
    </w:p>
    <w:p xmlns:wp14="http://schemas.microsoft.com/office/word/2010/wordml" w:rsidR="00D65962" w:rsidP="00687D82" w:rsidRDefault="0071156E" w14:paraId="1B9A1D39" wp14:textId="77777777">
      <w:pPr>
        <w:spacing w:line="276" w:lineRule="auto"/>
        <w:jc w:val="both"/>
        <w:rPr>
          <w:rFonts w:ascii="Comic Sans MS" w:hAnsi="Comic Sans MS"/>
          <w:b w:val="0"/>
          <w:sz w:val="28"/>
          <w:szCs w:val="28"/>
        </w:rPr>
      </w:pPr>
      <w:r w:rsidRPr="008B76A4">
        <w:rPr>
          <w:rFonts w:ascii="Comic Sans MS" w:hAnsi="Comic Sans MS"/>
          <w:b w:val="0"/>
          <w:sz w:val="28"/>
          <w:szCs w:val="28"/>
        </w:rPr>
        <w:t xml:space="preserve">En ese orden de ideas, </w:t>
      </w:r>
      <w:r w:rsidRPr="008B76A4" w:rsidR="0006337D">
        <w:rPr>
          <w:rFonts w:ascii="Comic Sans MS" w:hAnsi="Comic Sans MS"/>
          <w:b w:val="0"/>
          <w:sz w:val="28"/>
          <w:szCs w:val="28"/>
        </w:rPr>
        <w:t xml:space="preserve">revisado el título ejecutivo allegado con la demanda, se establece que </w:t>
      </w:r>
      <w:r w:rsidR="001D471A">
        <w:rPr>
          <w:rFonts w:ascii="Comic Sans MS" w:hAnsi="Comic Sans MS"/>
          <w:b w:val="0"/>
          <w:sz w:val="28"/>
          <w:szCs w:val="28"/>
        </w:rPr>
        <w:t xml:space="preserve">la demandada reside en el Bordo – Patía, que la demanda y el poder van dirigidos al Bordo – Patía, y el </w:t>
      </w:r>
      <w:r w:rsidR="00D65962">
        <w:rPr>
          <w:rFonts w:ascii="Comic Sans MS" w:hAnsi="Comic Sans MS"/>
          <w:b w:val="0"/>
          <w:sz w:val="28"/>
          <w:szCs w:val="28"/>
        </w:rPr>
        <w:t>titulo valor base del recaudo ejecutivo se suscribió en el Bordo – Patía</w:t>
      </w:r>
      <w:r w:rsidR="00562769">
        <w:rPr>
          <w:rFonts w:ascii="Comic Sans MS" w:hAnsi="Comic Sans MS"/>
          <w:b w:val="0"/>
          <w:sz w:val="28"/>
          <w:szCs w:val="28"/>
        </w:rPr>
        <w:t xml:space="preserve">, por lo tanto, la competencia para conocer del presente proceso es el Juzgado  Promiscuo Municipal de El Bordo – Cauca. </w:t>
      </w:r>
      <w:r w:rsidR="00D65962">
        <w:rPr>
          <w:rFonts w:ascii="Comic Sans MS" w:hAnsi="Comic Sans MS"/>
          <w:b w:val="0"/>
          <w:sz w:val="28"/>
          <w:szCs w:val="28"/>
        </w:rPr>
        <w:t xml:space="preserve"> </w:t>
      </w:r>
    </w:p>
    <w:p xmlns:wp14="http://schemas.microsoft.com/office/word/2010/wordml" w:rsidR="00D65962" w:rsidP="00687D82" w:rsidRDefault="00D65962" w14:paraId="60061E4C" wp14:textId="77777777">
      <w:pPr>
        <w:spacing w:line="276" w:lineRule="auto"/>
        <w:jc w:val="both"/>
        <w:rPr>
          <w:rFonts w:ascii="Comic Sans MS" w:hAnsi="Comic Sans MS"/>
          <w:b w:val="0"/>
          <w:sz w:val="28"/>
          <w:szCs w:val="28"/>
        </w:rPr>
      </w:pPr>
    </w:p>
    <w:p xmlns:wp14="http://schemas.microsoft.com/office/word/2010/wordml" w:rsidRPr="008B76A4" w:rsidR="00B7160C" w:rsidP="00687D82" w:rsidRDefault="00367282" w14:paraId="755581EE" wp14:textId="77777777">
      <w:pPr>
        <w:spacing w:line="276" w:lineRule="auto"/>
        <w:jc w:val="both"/>
        <w:rPr>
          <w:rFonts w:ascii="Comic Sans MS" w:hAnsi="Comic Sans MS"/>
          <w:b w:val="0"/>
          <w:sz w:val="28"/>
          <w:szCs w:val="28"/>
        </w:rPr>
      </w:pPr>
      <w:r w:rsidRPr="008B76A4">
        <w:rPr>
          <w:rFonts w:ascii="Comic Sans MS" w:hAnsi="Comic Sans MS"/>
          <w:b w:val="0"/>
          <w:sz w:val="28"/>
          <w:szCs w:val="28"/>
        </w:rPr>
        <w:t>En razón de lo anterior, se rechazará de plano esta demanda por falta de competencia</w:t>
      </w:r>
      <w:r w:rsidRPr="008B76A4" w:rsidR="00E5244E">
        <w:rPr>
          <w:rFonts w:ascii="Comic Sans MS" w:hAnsi="Comic Sans MS"/>
          <w:b w:val="0"/>
          <w:sz w:val="28"/>
          <w:szCs w:val="28"/>
        </w:rPr>
        <w:t xml:space="preserve"> territorial</w:t>
      </w:r>
      <w:r w:rsidRPr="008B76A4">
        <w:rPr>
          <w:rFonts w:ascii="Comic Sans MS" w:hAnsi="Comic Sans MS"/>
          <w:b w:val="0"/>
          <w:sz w:val="28"/>
          <w:szCs w:val="28"/>
        </w:rPr>
        <w:t xml:space="preserve"> y se ordenará su remisión a</w:t>
      </w:r>
      <w:r w:rsidR="00CB02CB">
        <w:rPr>
          <w:rFonts w:ascii="Comic Sans MS" w:hAnsi="Comic Sans MS"/>
          <w:b w:val="0"/>
          <w:sz w:val="28"/>
          <w:szCs w:val="28"/>
        </w:rPr>
        <w:t xml:space="preserve"> </w:t>
      </w:r>
      <w:r w:rsidRPr="008B76A4">
        <w:rPr>
          <w:rFonts w:ascii="Comic Sans MS" w:hAnsi="Comic Sans MS"/>
          <w:b w:val="0"/>
          <w:sz w:val="28"/>
          <w:szCs w:val="28"/>
        </w:rPr>
        <w:t>l</w:t>
      </w:r>
      <w:r w:rsidR="00CB02CB">
        <w:rPr>
          <w:rFonts w:ascii="Comic Sans MS" w:hAnsi="Comic Sans MS"/>
          <w:b w:val="0"/>
          <w:sz w:val="28"/>
          <w:szCs w:val="28"/>
        </w:rPr>
        <w:t xml:space="preserve">os Juzgados Promiscuo Municipales de El Bordo – Cauca, </w:t>
      </w:r>
      <w:r w:rsidRPr="008B76A4" w:rsidR="00702649">
        <w:rPr>
          <w:rFonts w:ascii="Comic Sans MS" w:hAnsi="Comic Sans MS"/>
          <w:b w:val="0"/>
          <w:sz w:val="28"/>
          <w:szCs w:val="28"/>
        </w:rPr>
        <w:t>conforme lo establece el artículo 90-2 del C.G.P.</w:t>
      </w:r>
      <w:r w:rsidRPr="008B76A4">
        <w:rPr>
          <w:rFonts w:ascii="Comic Sans MS" w:hAnsi="Comic Sans MS"/>
          <w:b w:val="0"/>
          <w:sz w:val="28"/>
          <w:szCs w:val="28"/>
        </w:rPr>
        <w:t xml:space="preserve"> </w:t>
      </w:r>
    </w:p>
    <w:p xmlns:wp14="http://schemas.microsoft.com/office/word/2010/wordml" w:rsidRPr="008B76A4" w:rsidR="00E7677B" w:rsidP="00687D82" w:rsidRDefault="00E7677B" w14:paraId="44EAFD9C" wp14:textId="77777777">
      <w:pPr>
        <w:pStyle w:val="DefaultText"/>
        <w:spacing w:line="276" w:lineRule="auto"/>
        <w:jc w:val="both"/>
        <w:rPr>
          <w:rFonts w:ascii="Comic Sans MS" w:hAnsi="Comic Sans MS" w:cs="Tahoma"/>
          <w:sz w:val="28"/>
          <w:szCs w:val="28"/>
          <w:lang w:val="es-CO"/>
        </w:rPr>
      </w:pPr>
    </w:p>
    <w:p xmlns:wp14="http://schemas.microsoft.com/office/word/2010/wordml" w:rsidRPr="008B76A4" w:rsidR="00143E7A" w:rsidP="00687D82" w:rsidRDefault="00143E7A" w14:paraId="353073B3" wp14:textId="77777777">
      <w:pPr>
        <w:pStyle w:val="DefaultText"/>
        <w:spacing w:line="276" w:lineRule="auto"/>
        <w:jc w:val="both"/>
        <w:rPr>
          <w:rFonts w:ascii="Comic Sans MS" w:hAnsi="Comic Sans MS" w:cs="Tahoma"/>
          <w:b/>
          <w:sz w:val="28"/>
          <w:szCs w:val="28"/>
          <w:lang w:val="es-CO"/>
        </w:rPr>
      </w:pPr>
      <w:r w:rsidRPr="008B76A4">
        <w:rPr>
          <w:rFonts w:ascii="Comic Sans MS" w:hAnsi="Comic Sans MS" w:cs="Tahoma"/>
          <w:sz w:val="28"/>
          <w:szCs w:val="28"/>
          <w:lang w:val="es-CO"/>
        </w:rPr>
        <w:t xml:space="preserve">En consecuencia, </w:t>
      </w:r>
      <w:r w:rsidRPr="008B76A4">
        <w:rPr>
          <w:rFonts w:ascii="Comic Sans MS" w:hAnsi="Comic Sans MS" w:cs="Tahoma"/>
          <w:b/>
          <w:sz w:val="28"/>
          <w:szCs w:val="28"/>
          <w:lang w:val="es-CO"/>
        </w:rPr>
        <w:t xml:space="preserve">EL JUZGADO </w:t>
      </w:r>
      <w:r w:rsidR="005C3C50">
        <w:rPr>
          <w:rFonts w:ascii="Comic Sans MS" w:hAnsi="Comic Sans MS" w:cs="Tahoma"/>
          <w:b/>
          <w:sz w:val="28"/>
          <w:szCs w:val="28"/>
          <w:lang w:val="es-CO"/>
        </w:rPr>
        <w:t>PRIMERO PROMISCUO MUNICIPAL DE EL TAMBO – CAUCA</w:t>
      </w:r>
      <w:r w:rsidRPr="008B76A4">
        <w:rPr>
          <w:rFonts w:ascii="Comic Sans MS" w:hAnsi="Comic Sans MS" w:cs="Tahoma"/>
          <w:b/>
          <w:sz w:val="28"/>
          <w:szCs w:val="28"/>
          <w:lang w:val="es-CO"/>
        </w:rPr>
        <w:t xml:space="preserve">, </w:t>
      </w:r>
    </w:p>
    <w:p xmlns:wp14="http://schemas.microsoft.com/office/word/2010/wordml" w:rsidRPr="008B76A4" w:rsidR="00143E7A" w:rsidP="00687D82" w:rsidRDefault="00143E7A" w14:paraId="64FB7D25" wp14:textId="77777777">
      <w:pPr>
        <w:pStyle w:val="DefaultText"/>
        <w:spacing w:line="276" w:lineRule="auto"/>
        <w:jc w:val="center"/>
        <w:rPr>
          <w:rFonts w:ascii="Comic Sans MS" w:hAnsi="Comic Sans MS" w:cs="Tahoma"/>
          <w:b/>
          <w:sz w:val="28"/>
          <w:szCs w:val="28"/>
          <w:lang w:val="es-CO"/>
        </w:rPr>
      </w:pPr>
      <w:r w:rsidRPr="008B76A4">
        <w:rPr>
          <w:rFonts w:ascii="Comic Sans MS" w:hAnsi="Comic Sans MS" w:cs="Tahoma"/>
          <w:b/>
          <w:sz w:val="28"/>
          <w:szCs w:val="28"/>
          <w:lang w:val="es-CO"/>
        </w:rPr>
        <w:t xml:space="preserve">RESUELVE: </w:t>
      </w:r>
    </w:p>
    <w:p xmlns:wp14="http://schemas.microsoft.com/office/word/2010/wordml" w:rsidRPr="008B76A4" w:rsidR="00143E7A" w:rsidP="00687D82" w:rsidRDefault="00143E7A" w14:paraId="4B94D5A5" wp14:textId="77777777">
      <w:pPr>
        <w:pStyle w:val="DefaultText"/>
        <w:spacing w:line="276" w:lineRule="auto"/>
        <w:jc w:val="center"/>
        <w:rPr>
          <w:rFonts w:ascii="Comic Sans MS" w:hAnsi="Comic Sans MS" w:cs="Tahoma"/>
          <w:b/>
          <w:sz w:val="28"/>
          <w:szCs w:val="28"/>
          <w:lang w:val="es-CO"/>
        </w:rPr>
      </w:pPr>
    </w:p>
    <w:p xmlns:wp14="http://schemas.microsoft.com/office/word/2010/wordml" w:rsidRPr="008B76A4" w:rsidR="00CD1705" w:rsidP="00687D82" w:rsidRDefault="00143E7A" w14:paraId="6D1D9396" wp14:textId="77777777">
      <w:pPr>
        <w:spacing w:line="276" w:lineRule="auto"/>
        <w:ind w:right="51"/>
        <w:jc w:val="both"/>
        <w:rPr>
          <w:rFonts w:ascii="Comic Sans MS" w:hAnsi="Comic Sans MS" w:cs="Tahoma"/>
          <w:b w:val="0"/>
          <w:sz w:val="28"/>
          <w:szCs w:val="28"/>
        </w:rPr>
      </w:pPr>
      <w:r w:rsidRPr="008B76A4">
        <w:rPr>
          <w:rFonts w:ascii="Comic Sans MS" w:hAnsi="Comic Sans MS" w:cs="Tahoma"/>
          <w:sz w:val="28"/>
          <w:szCs w:val="28"/>
        </w:rPr>
        <w:t>PRIMERO</w:t>
      </w:r>
      <w:r w:rsidRPr="008B76A4" w:rsidR="002E7EA9">
        <w:rPr>
          <w:rFonts w:ascii="Comic Sans MS" w:hAnsi="Comic Sans MS" w:cs="Tahoma"/>
          <w:sz w:val="28"/>
          <w:szCs w:val="28"/>
        </w:rPr>
        <w:t>:</w:t>
      </w:r>
      <w:r w:rsidRPr="008B76A4">
        <w:rPr>
          <w:rFonts w:ascii="Comic Sans MS" w:hAnsi="Comic Sans MS" w:cs="Tahoma"/>
          <w:sz w:val="28"/>
          <w:szCs w:val="28"/>
        </w:rPr>
        <w:t xml:space="preserve"> </w:t>
      </w:r>
      <w:r w:rsidRPr="008B76A4" w:rsidR="00CD1705">
        <w:rPr>
          <w:rFonts w:ascii="Comic Sans MS" w:hAnsi="Comic Sans MS" w:cs="Tahoma"/>
          <w:sz w:val="28"/>
          <w:szCs w:val="28"/>
        </w:rPr>
        <w:t>NO ASUMIR</w:t>
      </w:r>
      <w:r w:rsidRPr="008B76A4" w:rsidR="00CD1705">
        <w:rPr>
          <w:rFonts w:ascii="Comic Sans MS" w:hAnsi="Comic Sans MS" w:cs="Tahoma"/>
          <w:b w:val="0"/>
          <w:sz w:val="28"/>
          <w:szCs w:val="28"/>
        </w:rPr>
        <w:t xml:space="preserve"> la competencia para conocer del proceso de la referencia en primera instancia. </w:t>
      </w:r>
    </w:p>
    <w:p xmlns:wp14="http://schemas.microsoft.com/office/word/2010/wordml" w:rsidRPr="008B76A4" w:rsidR="00CD1705" w:rsidP="00687D82" w:rsidRDefault="00CD1705" w14:paraId="3DEEC669" wp14:textId="77777777">
      <w:pPr>
        <w:spacing w:line="276" w:lineRule="auto"/>
        <w:jc w:val="both"/>
        <w:rPr>
          <w:rFonts w:ascii="Comic Sans MS" w:hAnsi="Comic Sans MS" w:cs="Tahoma"/>
          <w:sz w:val="28"/>
          <w:szCs w:val="28"/>
        </w:rPr>
      </w:pPr>
    </w:p>
    <w:p xmlns:wp14="http://schemas.microsoft.com/office/word/2010/wordml" w:rsidR="00CB02CB" w:rsidP="00687D82" w:rsidRDefault="002E7EA9" w14:paraId="2BF78B26" wp14:textId="77777777">
      <w:pPr>
        <w:spacing w:line="276" w:lineRule="auto"/>
        <w:jc w:val="both"/>
        <w:rPr>
          <w:rFonts w:ascii="Comic Sans MS" w:hAnsi="Comic Sans MS"/>
          <w:b w:val="0"/>
          <w:sz w:val="28"/>
          <w:szCs w:val="28"/>
        </w:rPr>
      </w:pPr>
      <w:r w:rsidRPr="008B76A4">
        <w:rPr>
          <w:rFonts w:ascii="Comic Sans MS" w:hAnsi="Comic Sans MS" w:cs="Tahoma"/>
          <w:sz w:val="28"/>
          <w:szCs w:val="28"/>
        </w:rPr>
        <w:t>SEGUNDO</w:t>
      </w:r>
      <w:r w:rsidRPr="008B76A4">
        <w:rPr>
          <w:rFonts w:ascii="Comic Sans MS" w:hAnsi="Comic Sans MS" w:cs="Tahoma"/>
          <w:b w:val="0"/>
          <w:sz w:val="28"/>
          <w:szCs w:val="28"/>
        </w:rPr>
        <w:t xml:space="preserve">: Remitir </w:t>
      </w:r>
      <w:r w:rsidRPr="008B76A4" w:rsidR="00CD1705">
        <w:rPr>
          <w:rFonts w:ascii="Comic Sans MS" w:hAnsi="Comic Sans MS" w:cs="Tahoma"/>
          <w:b w:val="0"/>
          <w:sz w:val="28"/>
          <w:szCs w:val="28"/>
        </w:rPr>
        <w:t xml:space="preserve">estas actuaciones, previas </w:t>
      </w:r>
      <w:r w:rsidRPr="008B76A4">
        <w:rPr>
          <w:rFonts w:ascii="Comic Sans MS" w:hAnsi="Comic Sans MS" w:cs="Tahoma"/>
          <w:b w:val="0"/>
          <w:sz w:val="28"/>
          <w:szCs w:val="28"/>
        </w:rPr>
        <w:t xml:space="preserve">las anotaciones de rigor, </w:t>
      </w:r>
      <w:r w:rsidRPr="008B76A4" w:rsidR="00CD1705">
        <w:rPr>
          <w:rFonts w:ascii="Comic Sans MS" w:hAnsi="Comic Sans MS" w:cs="Tahoma"/>
          <w:b w:val="0"/>
          <w:sz w:val="28"/>
          <w:szCs w:val="28"/>
        </w:rPr>
        <w:t>al</w:t>
      </w:r>
      <w:r w:rsidR="00CB02CB">
        <w:rPr>
          <w:rFonts w:ascii="Comic Sans MS" w:hAnsi="Comic Sans MS" w:cs="Tahoma"/>
          <w:b w:val="0"/>
          <w:sz w:val="28"/>
          <w:szCs w:val="28"/>
        </w:rPr>
        <w:t xml:space="preserve"> Juzgado de Reparto de El Bordo – Cauca, </w:t>
      </w:r>
      <w:r w:rsidRPr="008B76A4">
        <w:rPr>
          <w:rFonts w:ascii="Comic Sans MS" w:hAnsi="Comic Sans MS"/>
          <w:b w:val="0"/>
          <w:sz w:val="28"/>
          <w:szCs w:val="28"/>
        </w:rPr>
        <w:t xml:space="preserve">para que </w:t>
      </w:r>
      <w:r w:rsidRPr="008B76A4" w:rsidR="00CD1705">
        <w:rPr>
          <w:rFonts w:ascii="Comic Sans MS" w:hAnsi="Comic Sans MS"/>
          <w:b w:val="0"/>
          <w:sz w:val="28"/>
          <w:szCs w:val="28"/>
        </w:rPr>
        <w:t xml:space="preserve">el asunto </w:t>
      </w:r>
      <w:r w:rsidRPr="008B76A4">
        <w:rPr>
          <w:rFonts w:ascii="Comic Sans MS" w:hAnsi="Comic Sans MS"/>
          <w:b w:val="0"/>
          <w:sz w:val="28"/>
          <w:szCs w:val="28"/>
        </w:rPr>
        <w:t>se</w:t>
      </w:r>
      <w:r w:rsidRPr="008B76A4" w:rsidR="00E2095B">
        <w:rPr>
          <w:rFonts w:ascii="Comic Sans MS" w:hAnsi="Comic Sans MS"/>
          <w:b w:val="0"/>
          <w:sz w:val="28"/>
          <w:szCs w:val="28"/>
        </w:rPr>
        <w:t>a</w:t>
      </w:r>
      <w:r w:rsidRPr="008B76A4">
        <w:rPr>
          <w:rFonts w:ascii="Comic Sans MS" w:hAnsi="Comic Sans MS"/>
          <w:b w:val="0"/>
          <w:sz w:val="28"/>
          <w:szCs w:val="28"/>
        </w:rPr>
        <w:t xml:space="preserve"> repartid</w:t>
      </w:r>
      <w:r w:rsidR="00CB02CB">
        <w:rPr>
          <w:rFonts w:ascii="Comic Sans MS" w:hAnsi="Comic Sans MS"/>
          <w:b w:val="0"/>
          <w:sz w:val="28"/>
          <w:szCs w:val="28"/>
        </w:rPr>
        <w:t xml:space="preserve">o entre los </w:t>
      </w:r>
      <w:r w:rsidRPr="008B76A4">
        <w:rPr>
          <w:rFonts w:ascii="Comic Sans MS" w:hAnsi="Comic Sans MS"/>
          <w:b w:val="0"/>
          <w:sz w:val="28"/>
          <w:szCs w:val="28"/>
        </w:rPr>
        <w:t xml:space="preserve">Juzgados </w:t>
      </w:r>
      <w:r w:rsidR="00CB02CB">
        <w:rPr>
          <w:rFonts w:ascii="Comic Sans MS" w:hAnsi="Comic Sans MS"/>
          <w:b w:val="0"/>
          <w:sz w:val="28"/>
          <w:szCs w:val="28"/>
        </w:rPr>
        <w:t xml:space="preserve">Promiscuos Municipales de dicha localidad. </w:t>
      </w:r>
    </w:p>
    <w:p xmlns:wp14="http://schemas.microsoft.com/office/word/2010/wordml" w:rsidRPr="008B76A4" w:rsidR="002E7EA9" w:rsidP="00687D82" w:rsidRDefault="002E7EA9" w14:paraId="3656B9AB" wp14:textId="77777777">
      <w:pPr>
        <w:spacing w:line="276" w:lineRule="auto"/>
        <w:jc w:val="both"/>
        <w:rPr>
          <w:rFonts w:ascii="Comic Sans MS" w:hAnsi="Comic Sans MS"/>
          <w:b w:val="0"/>
          <w:sz w:val="28"/>
          <w:szCs w:val="28"/>
        </w:rPr>
      </w:pPr>
    </w:p>
    <w:p xmlns:wp14="http://schemas.microsoft.com/office/word/2010/wordml" w:rsidR="00143E7A" w:rsidP="00687D82" w:rsidRDefault="00005A88" w14:paraId="3AAD0E6C" wp14:textId="77777777">
      <w:pPr>
        <w:spacing w:line="276" w:lineRule="auto"/>
        <w:ind w:right="51"/>
        <w:jc w:val="center"/>
        <w:rPr>
          <w:rFonts w:ascii="Comic Sans MS" w:hAnsi="Comic Sans MS" w:cs="Tahoma"/>
          <w:sz w:val="28"/>
          <w:szCs w:val="28"/>
        </w:rPr>
      </w:pPr>
      <w:r w:rsidRPr="008B76A4">
        <w:rPr>
          <w:rFonts w:ascii="Comic Sans MS" w:hAnsi="Comic Sans MS" w:cs="Tahoma"/>
          <w:sz w:val="28"/>
          <w:szCs w:val="28"/>
        </w:rPr>
        <w:t xml:space="preserve">NOTIFÍQUESE </w:t>
      </w:r>
      <w:r w:rsidRPr="008B76A4" w:rsidR="001177B2">
        <w:rPr>
          <w:rFonts w:ascii="Comic Sans MS" w:hAnsi="Comic Sans MS" w:cs="Tahoma"/>
          <w:sz w:val="28"/>
          <w:szCs w:val="28"/>
        </w:rPr>
        <w:t>Y CÚMPLASE</w:t>
      </w:r>
    </w:p>
    <w:p xmlns:wp14="http://schemas.microsoft.com/office/word/2010/wordml" w:rsidR="005C3C50" w:rsidP="00687D82" w:rsidRDefault="005C3C50" w14:paraId="45FB0818" wp14:textId="77777777">
      <w:pPr>
        <w:spacing w:line="276" w:lineRule="auto"/>
        <w:ind w:right="51"/>
        <w:jc w:val="center"/>
        <w:rPr>
          <w:rFonts w:ascii="Comic Sans MS" w:hAnsi="Comic Sans MS" w:cs="Tahoma"/>
          <w:sz w:val="28"/>
          <w:szCs w:val="28"/>
        </w:rPr>
      </w:pPr>
    </w:p>
    <w:p xmlns:wp14="http://schemas.microsoft.com/office/word/2010/wordml" w:rsidR="005C3C50" w:rsidP="00687D82" w:rsidRDefault="005C3C50" w14:paraId="049F31CB" wp14:textId="77777777">
      <w:pPr>
        <w:spacing w:line="276" w:lineRule="auto"/>
        <w:ind w:right="51"/>
        <w:jc w:val="center"/>
        <w:rPr>
          <w:rFonts w:ascii="Comic Sans MS" w:hAnsi="Comic Sans MS" w:cs="Tahoma"/>
          <w:sz w:val="28"/>
          <w:szCs w:val="28"/>
        </w:rPr>
      </w:pPr>
    </w:p>
    <w:p xmlns:wp14="http://schemas.microsoft.com/office/word/2010/wordml" w:rsidR="005C3C50" w:rsidP="00687D82" w:rsidRDefault="005C3C50" w14:paraId="30196FD8" wp14:textId="77777777">
      <w:pPr>
        <w:spacing w:line="276" w:lineRule="auto"/>
        <w:ind w:right="51"/>
        <w:jc w:val="center"/>
        <w:rPr>
          <w:rFonts w:ascii="Comic Sans MS" w:hAnsi="Comic Sans MS" w:cs="Tahoma"/>
          <w:sz w:val="28"/>
          <w:szCs w:val="28"/>
        </w:rPr>
      </w:pPr>
      <w:r>
        <w:rPr>
          <w:rFonts w:ascii="Comic Sans MS" w:hAnsi="Comic Sans MS" w:cs="Tahoma"/>
          <w:sz w:val="28"/>
          <w:szCs w:val="28"/>
        </w:rPr>
        <w:t xml:space="preserve">ANA CECILIA VARGAS CHILITO </w:t>
      </w:r>
    </w:p>
    <w:p xmlns:wp14="http://schemas.microsoft.com/office/word/2010/wordml" w:rsidRPr="008B76A4" w:rsidR="005C3C50" w:rsidP="00687D82" w:rsidRDefault="005C3C50" w14:paraId="0DCF70F0" wp14:textId="77777777">
      <w:pPr>
        <w:spacing w:line="276" w:lineRule="auto"/>
        <w:ind w:right="51"/>
        <w:jc w:val="center"/>
        <w:rPr>
          <w:rFonts w:ascii="Comic Sans MS" w:hAnsi="Comic Sans MS" w:cs="Tahoma"/>
          <w:b w:val="0"/>
          <w:sz w:val="28"/>
          <w:szCs w:val="28"/>
        </w:rPr>
      </w:pPr>
      <w:r>
        <w:rPr>
          <w:rFonts w:ascii="Comic Sans MS" w:hAnsi="Comic Sans MS" w:cs="Tahoma"/>
          <w:sz w:val="28"/>
          <w:szCs w:val="28"/>
        </w:rPr>
        <w:t xml:space="preserve">JUEZ </w:t>
      </w:r>
    </w:p>
    <w:sectPr w:rsidRPr="008B76A4" w:rsidR="005C3C50" w:rsidSect="00FA5C2B">
      <w:pgSz w:w="12242" w:h="18711" w:orient="portrait" w:code="5"/>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4"/>
  <w:trackRevisions w:val="false"/>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A8"/>
    <w:rsid w:val="00005A88"/>
    <w:rsid w:val="00035DC2"/>
    <w:rsid w:val="0005725D"/>
    <w:rsid w:val="0006337D"/>
    <w:rsid w:val="00072CF6"/>
    <w:rsid w:val="00074313"/>
    <w:rsid w:val="000877AC"/>
    <w:rsid w:val="000E27DA"/>
    <w:rsid w:val="00106060"/>
    <w:rsid w:val="00107A57"/>
    <w:rsid w:val="00110F8E"/>
    <w:rsid w:val="00116AA7"/>
    <w:rsid w:val="001177B2"/>
    <w:rsid w:val="00122DAE"/>
    <w:rsid w:val="001316E0"/>
    <w:rsid w:val="00132B71"/>
    <w:rsid w:val="00140CD9"/>
    <w:rsid w:val="00143E7A"/>
    <w:rsid w:val="00154447"/>
    <w:rsid w:val="001704E2"/>
    <w:rsid w:val="00177F12"/>
    <w:rsid w:val="00183F7A"/>
    <w:rsid w:val="00185AFE"/>
    <w:rsid w:val="001C626C"/>
    <w:rsid w:val="001D471A"/>
    <w:rsid w:val="00203CA3"/>
    <w:rsid w:val="002123A0"/>
    <w:rsid w:val="002311A2"/>
    <w:rsid w:val="002321DC"/>
    <w:rsid w:val="00234264"/>
    <w:rsid w:val="0028164A"/>
    <w:rsid w:val="002C3B37"/>
    <w:rsid w:val="002C3E93"/>
    <w:rsid w:val="002E7EA9"/>
    <w:rsid w:val="00301250"/>
    <w:rsid w:val="00321B96"/>
    <w:rsid w:val="003220AA"/>
    <w:rsid w:val="00335B73"/>
    <w:rsid w:val="003370A8"/>
    <w:rsid w:val="003540BF"/>
    <w:rsid w:val="00356306"/>
    <w:rsid w:val="00364593"/>
    <w:rsid w:val="00367282"/>
    <w:rsid w:val="00390C45"/>
    <w:rsid w:val="003A73F7"/>
    <w:rsid w:val="003B7EF0"/>
    <w:rsid w:val="003C0FEF"/>
    <w:rsid w:val="003C2B1E"/>
    <w:rsid w:val="003D4209"/>
    <w:rsid w:val="003E496D"/>
    <w:rsid w:val="0041719D"/>
    <w:rsid w:val="00417742"/>
    <w:rsid w:val="00430B82"/>
    <w:rsid w:val="00454E3B"/>
    <w:rsid w:val="00455B65"/>
    <w:rsid w:val="00455CF1"/>
    <w:rsid w:val="004601E4"/>
    <w:rsid w:val="00481CCE"/>
    <w:rsid w:val="0049113C"/>
    <w:rsid w:val="004A156E"/>
    <w:rsid w:val="004A5DDF"/>
    <w:rsid w:val="004B124B"/>
    <w:rsid w:val="004B7BDD"/>
    <w:rsid w:val="004C1765"/>
    <w:rsid w:val="004C5405"/>
    <w:rsid w:val="004E56FC"/>
    <w:rsid w:val="004E5B22"/>
    <w:rsid w:val="004F524F"/>
    <w:rsid w:val="00502708"/>
    <w:rsid w:val="005248AE"/>
    <w:rsid w:val="00562769"/>
    <w:rsid w:val="0059394C"/>
    <w:rsid w:val="00595450"/>
    <w:rsid w:val="005A4417"/>
    <w:rsid w:val="005B067D"/>
    <w:rsid w:val="005B0B14"/>
    <w:rsid w:val="005C175C"/>
    <w:rsid w:val="005C3C50"/>
    <w:rsid w:val="005C6251"/>
    <w:rsid w:val="005D6D7F"/>
    <w:rsid w:val="005F11C4"/>
    <w:rsid w:val="005F4529"/>
    <w:rsid w:val="0060588C"/>
    <w:rsid w:val="00617D44"/>
    <w:rsid w:val="00637C33"/>
    <w:rsid w:val="0064210B"/>
    <w:rsid w:val="00671834"/>
    <w:rsid w:val="00674E38"/>
    <w:rsid w:val="0067655E"/>
    <w:rsid w:val="00687D82"/>
    <w:rsid w:val="006A287D"/>
    <w:rsid w:val="006B1114"/>
    <w:rsid w:val="006B4C03"/>
    <w:rsid w:val="006B61BF"/>
    <w:rsid w:val="006D75AB"/>
    <w:rsid w:val="006F4EE6"/>
    <w:rsid w:val="00702649"/>
    <w:rsid w:val="0071156E"/>
    <w:rsid w:val="007170A0"/>
    <w:rsid w:val="007222B4"/>
    <w:rsid w:val="007248E0"/>
    <w:rsid w:val="00727D43"/>
    <w:rsid w:val="007450D3"/>
    <w:rsid w:val="00756CFB"/>
    <w:rsid w:val="0076749F"/>
    <w:rsid w:val="00783C19"/>
    <w:rsid w:val="007A29A1"/>
    <w:rsid w:val="007A66DC"/>
    <w:rsid w:val="007C66D9"/>
    <w:rsid w:val="007F5598"/>
    <w:rsid w:val="0080444C"/>
    <w:rsid w:val="008130E4"/>
    <w:rsid w:val="00813728"/>
    <w:rsid w:val="0082553F"/>
    <w:rsid w:val="00826D9C"/>
    <w:rsid w:val="00843F82"/>
    <w:rsid w:val="00846F41"/>
    <w:rsid w:val="00873B47"/>
    <w:rsid w:val="00880DA4"/>
    <w:rsid w:val="00882F88"/>
    <w:rsid w:val="00885EEC"/>
    <w:rsid w:val="008B1AB2"/>
    <w:rsid w:val="008B21BA"/>
    <w:rsid w:val="008B76A4"/>
    <w:rsid w:val="008E3833"/>
    <w:rsid w:val="008E5842"/>
    <w:rsid w:val="008F5510"/>
    <w:rsid w:val="008F6B9C"/>
    <w:rsid w:val="00913BC9"/>
    <w:rsid w:val="00943F15"/>
    <w:rsid w:val="00977D11"/>
    <w:rsid w:val="00983F01"/>
    <w:rsid w:val="00984F12"/>
    <w:rsid w:val="009C144E"/>
    <w:rsid w:val="009C435B"/>
    <w:rsid w:val="009D47B6"/>
    <w:rsid w:val="009F4E9C"/>
    <w:rsid w:val="00A87EED"/>
    <w:rsid w:val="00A907D1"/>
    <w:rsid w:val="00AB4F89"/>
    <w:rsid w:val="00AD0CA0"/>
    <w:rsid w:val="00AE13FD"/>
    <w:rsid w:val="00AF0277"/>
    <w:rsid w:val="00AF117E"/>
    <w:rsid w:val="00B6650D"/>
    <w:rsid w:val="00B7160C"/>
    <w:rsid w:val="00B9463E"/>
    <w:rsid w:val="00BB112D"/>
    <w:rsid w:val="00BF3EF1"/>
    <w:rsid w:val="00C001FA"/>
    <w:rsid w:val="00C07C40"/>
    <w:rsid w:val="00C10521"/>
    <w:rsid w:val="00C20293"/>
    <w:rsid w:val="00C63E25"/>
    <w:rsid w:val="00C71F4E"/>
    <w:rsid w:val="00C764C4"/>
    <w:rsid w:val="00C86417"/>
    <w:rsid w:val="00CB02CB"/>
    <w:rsid w:val="00CD1705"/>
    <w:rsid w:val="00CE0359"/>
    <w:rsid w:val="00CE4E1A"/>
    <w:rsid w:val="00CF7C08"/>
    <w:rsid w:val="00D022F5"/>
    <w:rsid w:val="00D21BFF"/>
    <w:rsid w:val="00D37C7F"/>
    <w:rsid w:val="00D50375"/>
    <w:rsid w:val="00D65962"/>
    <w:rsid w:val="00D67ECC"/>
    <w:rsid w:val="00DA2005"/>
    <w:rsid w:val="00DB1A0F"/>
    <w:rsid w:val="00DC73F8"/>
    <w:rsid w:val="00E2095B"/>
    <w:rsid w:val="00E25EF9"/>
    <w:rsid w:val="00E5244E"/>
    <w:rsid w:val="00E571E6"/>
    <w:rsid w:val="00E67F7E"/>
    <w:rsid w:val="00E7677B"/>
    <w:rsid w:val="00E77758"/>
    <w:rsid w:val="00E8348E"/>
    <w:rsid w:val="00E9026C"/>
    <w:rsid w:val="00EA772D"/>
    <w:rsid w:val="00ED3284"/>
    <w:rsid w:val="00ED4A3D"/>
    <w:rsid w:val="00EE0D73"/>
    <w:rsid w:val="00EE6E51"/>
    <w:rsid w:val="00EF43FA"/>
    <w:rsid w:val="00F00633"/>
    <w:rsid w:val="00F3530C"/>
    <w:rsid w:val="00F612A0"/>
    <w:rsid w:val="00F77C9D"/>
    <w:rsid w:val="00F82A88"/>
    <w:rsid w:val="00F912CE"/>
    <w:rsid w:val="00FA27D7"/>
    <w:rsid w:val="00FA5C2B"/>
    <w:rsid w:val="00FC0F21"/>
    <w:rsid w:val="00FC5E02"/>
    <w:rsid w:val="00FC7E05"/>
    <w:rsid w:val="00FE0168"/>
    <w:rsid w:val="00FE7869"/>
    <w:rsid w:val="5B1D6BC3"/>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07BFEE"/>
  <w15:chartTrackingRefBased/>
  <w15:docId w15:val="{9431C8E1-7000-47D7-B1F8-671333C4DA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70A8"/>
    <w:rPr>
      <w:rFonts w:ascii="Bookman Old Style" w:hAnsi="Bookman Old Style" w:eastAsia="Times New Roman"/>
      <w:b/>
      <w:sz w:val="24"/>
      <w:szCs w:val="24"/>
      <w:lang w:val="es-CO" w:eastAsia="es-CO"/>
    </w:rPr>
  </w:style>
  <w:style w:type="paragraph" w:styleId="Ttulo1">
    <w:name w:val="heading 1"/>
    <w:basedOn w:val="Normal"/>
    <w:next w:val="Normal"/>
    <w:link w:val="Ttulo1Car"/>
    <w:uiPriority w:val="99"/>
    <w:qFormat/>
    <w:rsid w:val="00356306"/>
    <w:pPr>
      <w:keepNext/>
      <w:ind w:left="708"/>
      <w:jc w:val="both"/>
      <w:outlineLvl w:val="0"/>
    </w:pPr>
    <w:rPr>
      <w:rFonts w:ascii="Times New Roman" w:hAnsi="Times New Roman"/>
      <w:b w:val="0"/>
      <w:lang w:val="es-MX"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qFormat/>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3370A8"/>
    <w:rPr>
      <w:rFonts w:ascii="Segoe UI" w:hAnsi="Segoe UI" w:cs="Segoe UI"/>
      <w:sz w:val="18"/>
      <w:szCs w:val="18"/>
    </w:rPr>
  </w:style>
  <w:style w:type="character" w:styleId="TextodegloboCar" w:customStyle="1">
    <w:name w:val="Texto de globo Car"/>
    <w:link w:val="Textodeglobo"/>
    <w:uiPriority w:val="99"/>
    <w:semiHidden/>
    <w:rsid w:val="003370A8"/>
    <w:rPr>
      <w:rFonts w:ascii="Segoe UI" w:hAnsi="Segoe UI" w:eastAsia="Times New Roman" w:cs="Segoe UI"/>
      <w:b/>
      <w:sz w:val="18"/>
      <w:szCs w:val="18"/>
      <w:lang w:eastAsia="es-CO"/>
    </w:rPr>
  </w:style>
  <w:style w:type="paragraph" w:styleId="DefaultText" w:customStyle="1">
    <w:name w:val="Default Text"/>
    <w:basedOn w:val="Normal"/>
    <w:rsid w:val="006D75AB"/>
    <w:pPr>
      <w:overflowPunct w:val="0"/>
      <w:autoSpaceDE w:val="0"/>
      <w:autoSpaceDN w:val="0"/>
      <w:adjustRightInd w:val="0"/>
      <w:textAlignment w:val="baseline"/>
    </w:pPr>
    <w:rPr>
      <w:rFonts w:ascii="Times New Roman" w:hAnsi="Times New Roman"/>
      <w:b w:val="0"/>
      <w:color w:val="000000"/>
      <w:szCs w:val="20"/>
      <w:lang w:val="en-US" w:eastAsia="es-MX"/>
    </w:rPr>
  </w:style>
  <w:style w:type="character" w:styleId="Ttulo1Car" w:customStyle="1">
    <w:name w:val="Título 1 Car"/>
    <w:link w:val="Ttulo1"/>
    <w:uiPriority w:val="99"/>
    <w:rsid w:val="00356306"/>
    <w:rPr>
      <w:rFonts w:ascii="Times New Roman" w:hAnsi="Times New Roman" w:eastAsia="Times New Roman"/>
      <w:sz w:val="24"/>
      <w:szCs w:val="24"/>
      <w:lang w:val="es-MX" w:eastAsia="es-ES"/>
    </w:rPr>
  </w:style>
  <w:style w:type="paragraph" w:styleId="Sinespaciado">
    <w:name w:val="No Spacing"/>
    <w:uiPriority w:val="1"/>
    <w:qFormat/>
    <w:rsid w:val="0035630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47853">
      <w:bodyDiv w:val="1"/>
      <w:marLeft w:val="0"/>
      <w:marRight w:val="0"/>
      <w:marTop w:val="0"/>
      <w:marBottom w:val="0"/>
      <w:divBdr>
        <w:top w:val="none" w:sz="0" w:space="0" w:color="auto"/>
        <w:left w:val="none" w:sz="0" w:space="0" w:color="auto"/>
        <w:bottom w:val="none" w:sz="0" w:space="0" w:color="auto"/>
        <w:right w:val="none" w:sz="0" w:space="0" w:color="auto"/>
      </w:divBdr>
    </w:div>
    <w:div w:id="697386885">
      <w:bodyDiv w:val="1"/>
      <w:marLeft w:val="0"/>
      <w:marRight w:val="0"/>
      <w:marTop w:val="0"/>
      <w:marBottom w:val="0"/>
      <w:divBdr>
        <w:top w:val="none" w:sz="0" w:space="0" w:color="auto"/>
        <w:left w:val="none" w:sz="0" w:space="0" w:color="auto"/>
        <w:bottom w:val="none" w:sz="0" w:space="0" w:color="auto"/>
        <w:right w:val="none" w:sz="0" w:space="0" w:color="auto"/>
      </w:divBdr>
      <w:divsChild>
        <w:div w:id="376003648">
          <w:marLeft w:val="0"/>
          <w:marRight w:val="0"/>
          <w:marTop w:val="0"/>
          <w:marBottom w:val="120"/>
          <w:divBdr>
            <w:top w:val="none" w:sz="0" w:space="0" w:color="auto"/>
            <w:left w:val="none" w:sz="0" w:space="0" w:color="auto"/>
            <w:bottom w:val="none" w:sz="0" w:space="0" w:color="auto"/>
            <w:right w:val="none" w:sz="0" w:space="0" w:color="auto"/>
          </w:divBdr>
          <w:divsChild>
            <w:div w:id="2007514707">
              <w:marLeft w:val="0"/>
              <w:marRight w:val="0"/>
              <w:marTop w:val="0"/>
              <w:marBottom w:val="0"/>
              <w:divBdr>
                <w:top w:val="none" w:sz="0" w:space="0" w:color="auto"/>
                <w:left w:val="none" w:sz="0" w:space="0" w:color="auto"/>
                <w:bottom w:val="none" w:sz="0" w:space="0" w:color="auto"/>
                <w:right w:val="none" w:sz="0" w:space="0" w:color="auto"/>
              </w:divBdr>
            </w:div>
          </w:divsChild>
        </w:div>
        <w:div w:id="1655602465">
          <w:marLeft w:val="0"/>
          <w:marRight w:val="0"/>
          <w:marTop w:val="0"/>
          <w:marBottom w:val="120"/>
          <w:divBdr>
            <w:top w:val="none" w:sz="0" w:space="0" w:color="auto"/>
            <w:left w:val="none" w:sz="0" w:space="0" w:color="auto"/>
            <w:bottom w:val="none" w:sz="0" w:space="0" w:color="auto"/>
            <w:right w:val="none" w:sz="0" w:space="0" w:color="auto"/>
          </w:divBdr>
          <w:divsChild>
            <w:div w:id="2093352159">
              <w:marLeft w:val="0"/>
              <w:marRight w:val="0"/>
              <w:marTop w:val="0"/>
              <w:marBottom w:val="0"/>
              <w:divBdr>
                <w:top w:val="none" w:sz="0" w:space="0" w:color="auto"/>
                <w:left w:val="none" w:sz="0" w:space="0" w:color="auto"/>
                <w:bottom w:val="none" w:sz="0" w:space="0" w:color="auto"/>
                <w:right w:val="none" w:sz="0" w:space="0" w:color="auto"/>
              </w:divBdr>
            </w:div>
          </w:divsChild>
        </w:div>
        <w:div w:id="1882940199">
          <w:marLeft w:val="0"/>
          <w:marRight w:val="0"/>
          <w:marTop w:val="0"/>
          <w:marBottom w:val="120"/>
          <w:divBdr>
            <w:top w:val="none" w:sz="0" w:space="0" w:color="auto"/>
            <w:left w:val="none" w:sz="0" w:space="0" w:color="auto"/>
            <w:bottom w:val="none" w:sz="0" w:space="0" w:color="auto"/>
            <w:right w:val="none" w:sz="0" w:space="0" w:color="auto"/>
          </w:divBdr>
          <w:divsChild>
            <w:div w:id="428425544">
              <w:marLeft w:val="0"/>
              <w:marRight w:val="0"/>
              <w:marTop w:val="0"/>
              <w:marBottom w:val="0"/>
              <w:divBdr>
                <w:top w:val="none" w:sz="0" w:space="0" w:color="auto"/>
                <w:left w:val="none" w:sz="0" w:space="0" w:color="auto"/>
                <w:bottom w:val="none" w:sz="0" w:space="0" w:color="auto"/>
                <w:right w:val="none" w:sz="0" w:space="0" w:color="auto"/>
              </w:divBdr>
            </w:div>
          </w:divsChild>
        </w:div>
        <w:div w:id="1933273520">
          <w:marLeft w:val="0"/>
          <w:marRight w:val="0"/>
          <w:marTop w:val="120"/>
          <w:marBottom w:val="120"/>
          <w:divBdr>
            <w:top w:val="none" w:sz="0" w:space="0" w:color="auto"/>
            <w:left w:val="none" w:sz="0" w:space="0" w:color="auto"/>
            <w:bottom w:val="none" w:sz="0" w:space="0" w:color="auto"/>
            <w:right w:val="none" w:sz="0" w:space="0" w:color="auto"/>
          </w:divBdr>
          <w:divsChild>
            <w:div w:id="2147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8746">
      <w:bodyDiv w:val="1"/>
      <w:marLeft w:val="0"/>
      <w:marRight w:val="0"/>
      <w:marTop w:val="0"/>
      <w:marBottom w:val="0"/>
      <w:divBdr>
        <w:top w:val="none" w:sz="0" w:space="0" w:color="auto"/>
        <w:left w:val="none" w:sz="0" w:space="0" w:color="auto"/>
        <w:bottom w:val="none" w:sz="0" w:space="0" w:color="auto"/>
        <w:right w:val="none" w:sz="0" w:space="0" w:color="auto"/>
      </w:divBdr>
      <w:divsChild>
        <w:div w:id="780220111">
          <w:marLeft w:val="0"/>
          <w:marRight w:val="0"/>
          <w:marTop w:val="0"/>
          <w:marBottom w:val="120"/>
          <w:divBdr>
            <w:top w:val="none" w:sz="0" w:space="0" w:color="auto"/>
            <w:left w:val="none" w:sz="0" w:space="0" w:color="auto"/>
            <w:bottom w:val="none" w:sz="0" w:space="0" w:color="auto"/>
            <w:right w:val="none" w:sz="0" w:space="0" w:color="auto"/>
          </w:divBdr>
          <w:divsChild>
            <w:div w:id="1975017897">
              <w:marLeft w:val="0"/>
              <w:marRight w:val="0"/>
              <w:marTop w:val="0"/>
              <w:marBottom w:val="0"/>
              <w:divBdr>
                <w:top w:val="none" w:sz="0" w:space="0" w:color="auto"/>
                <w:left w:val="none" w:sz="0" w:space="0" w:color="auto"/>
                <w:bottom w:val="none" w:sz="0" w:space="0" w:color="auto"/>
                <w:right w:val="none" w:sz="0" w:space="0" w:color="auto"/>
              </w:divBdr>
            </w:div>
          </w:divsChild>
        </w:div>
        <w:div w:id="1691759545">
          <w:marLeft w:val="0"/>
          <w:marRight w:val="0"/>
          <w:marTop w:val="0"/>
          <w:marBottom w:val="120"/>
          <w:divBdr>
            <w:top w:val="none" w:sz="0" w:space="0" w:color="auto"/>
            <w:left w:val="none" w:sz="0" w:space="0" w:color="auto"/>
            <w:bottom w:val="none" w:sz="0" w:space="0" w:color="auto"/>
            <w:right w:val="none" w:sz="0" w:space="0" w:color="auto"/>
          </w:divBdr>
          <w:divsChild>
            <w:div w:id="9789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2296">
      <w:bodyDiv w:val="1"/>
      <w:marLeft w:val="0"/>
      <w:marRight w:val="0"/>
      <w:marTop w:val="0"/>
      <w:marBottom w:val="0"/>
      <w:divBdr>
        <w:top w:val="none" w:sz="0" w:space="0" w:color="auto"/>
        <w:left w:val="none" w:sz="0" w:space="0" w:color="auto"/>
        <w:bottom w:val="none" w:sz="0" w:space="0" w:color="auto"/>
        <w:right w:val="none" w:sz="0" w:space="0" w:color="auto"/>
      </w:divBdr>
      <w:divsChild>
        <w:div w:id="508641321">
          <w:marLeft w:val="0"/>
          <w:marRight w:val="0"/>
          <w:marTop w:val="120"/>
          <w:marBottom w:val="120"/>
          <w:divBdr>
            <w:top w:val="none" w:sz="0" w:space="0" w:color="auto"/>
            <w:left w:val="none" w:sz="0" w:space="0" w:color="auto"/>
            <w:bottom w:val="none" w:sz="0" w:space="0" w:color="auto"/>
            <w:right w:val="none" w:sz="0" w:space="0" w:color="auto"/>
          </w:divBdr>
          <w:divsChild>
            <w:div w:id="577711788">
              <w:marLeft w:val="0"/>
              <w:marRight w:val="0"/>
              <w:marTop w:val="0"/>
              <w:marBottom w:val="0"/>
              <w:divBdr>
                <w:top w:val="none" w:sz="0" w:space="0" w:color="auto"/>
                <w:left w:val="none" w:sz="0" w:space="0" w:color="auto"/>
                <w:bottom w:val="none" w:sz="0" w:space="0" w:color="auto"/>
                <w:right w:val="none" w:sz="0" w:space="0" w:color="auto"/>
              </w:divBdr>
            </w:div>
          </w:divsChild>
        </w:div>
        <w:div w:id="1227494417">
          <w:marLeft w:val="0"/>
          <w:marRight w:val="0"/>
          <w:marTop w:val="0"/>
          <w:marBottom w:val="120"/>
          <w:divBdr>
            <w:top w:val="none" w:sz="0" w:space="0" w:color="auto"/>
            <w:left w:val="none" w:sz="0" w:space="0" w:color="auto"/>
            <w:bottom w:val="none" w:sz="0" w:space="0" w:color="auto"/>
            <w:right w:val="none" w:sz="0" w:space="0" w:color="auto"/>
          </w:divBdr>
          <w:divsChild>
            <w:div w:id="455879985">
              <w:marLeft w:val="0"/>
              <w:marRight w:val="0"/>
              <w:marTop w:val="0"/>
              <w:marBottom w:val="0"/>
              <w:divBdr>
                <w:top w:val="none" w:sz="0" w:space="0" w:color="auto"/>
                <w:left w:val="none" w:sz="0" w:space="0" w:color="auto"/>
                <w:bottom w:val="none" w:sz="0" w:space="0" w:color="auto"/>
                <w:right w:val="none" w:sz="0" w:space="0" w:color="auto"/>
              </w:divBdr>
            </w:div>
          </w:divsChild>
        </w:div>
        <w:div w:id="1326396795">
          <w:marLeft w:val="0"/>
          <w:marRight w:val="0"/>
          <w:marTop w:val="0"/>
          <w:marBottom w:val="120"/>
          <w:divBdr>
            <w:top w:val="none" w:sz="0" w:space="0" w:color="auto"/>
            <w:left w:val="none" w:sz="0" w:space="0" w:color="auto"/>
            <w:bottom w:val="none" w:sz="0" w:space="0" w:color="auto"/>
            <w:right w:val="none" w:sz="0" w:space="0" w:color="auto"/>
          </w:divBdr>
          <w:divsChild>
            <w:div w:id="2091464970">
              <w:marLeft w:val="0"/>
              <w:marRight w:val="0"/>
              <w:marTop w:val="0"/>
              <w:marBottom w:val="0"/>
              <w:divBdr>
                <w:top w:val="none" w:sz="0" w:space="0" w:color="auto"/>
                <w:left w:val="none" w:sz="0" w:space="0" w:color="auto"/>
                <w:bottom w:val="none" w:sz="0" w:space="0" w:color="auto"/>
                <w:right w:val="none" w:sz="0" w:space="0" w:color="auto"/>
              </w:divBdr>
            </w:div>
          </w:divsChild>
        </w:div>
        <w:div w:id="1455635661">
          <w:marLeft w:val="0"/>
          <w:marRight w:val="0"/>
          <w:marTop w:val="0"/>
          <w:marBottom w:val="120"/>
          <w:divBdr>
            <w:top w:val="none" w:sz="0" w:space="0" w:color="auto"/>
            <w:left w:val="none" w:sz="0" w:space="0" w:color="auto"/>
            <w:bottom w:val="none" w:sz="0" w:space="0" w:color="auto"/>
            <w:right w:val="none" w:sz="0" w:space="0" w:color="auto"/>
          </w:divBdr>
          <w:divsChild>
            <w:div w:id="1397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4572">
      <w:bodyDiv w:val="1"/>
      <w:marLeft w:val="0"/>
      <w:marRight w:val="0"/>
      <w:marTop w:val="0"/>
      <w:marBottom w:val="0"/>
      <w:divBdr>
        <w:top w:val="none" w:sz="0" w:space="0" w:color="auto"/>
        <w:left w:val="none" w:sz="0" w:space="0" w:color="auto"/>
        <w:bottom w:val="none" w:sz="0" w:space="0" w:color="auto"/>
        <w:right w:val="none" w:sz="0" w:space="0" w:color="auto"/>
      </w:divBdr>
      <w:divsChild>
        <w:div w:id="201526246">
          <w:marLeft w:val="0"/>
          <w:marRight w:val="0"/>
          <w:marTop w:val="0"/>
          <w:marBottom w:val="120"/>
          <w:divBdr>
            <w:top w:val="none" w:sz="0" w:space="0" w:color="auto"/>
            <w:left w:val="none" w:sz="0" w:space="0" w:color="auto"/>
            <w:bottom w:val="none" w:sz="0" w:space="0" w:color="auto"/>
            <w:right w:val="none" w:sz="0" w:space="0" w:color="auto"/>
          </w:divBdr>
          <w:divsChild>
            <w:div w:id="1246107583">
              <w:marLeft w:val="0"/>
              <w:marRight w:val="0"/>
              <w:marTop w:val="0"/>
              <w:marBottom w:val="0"/>
              <w:divBdr>
                <w:top w:val="none" w:sz="0" w:space="0" w:color="auto"/>
                <w:left w:val="none" w:sz="0" w:space="0" w:color="auto"/>
                <w:bottom w:val="none" w:sz="0" w:space="0" w:color="auto"/>
                <w:right w:val="none" w:sz="0" w:space="0" w:color="auto"/>
              </w:divBdr>
            </w:div>
          </w:divsChild>
        </w:div>
        <w:div w:id="586615417">
          <w:marLeft w:val="0"/>
          <w:marRight w:val="0"/>
          <w:marTop w:val="0"/>
          <w:marBottom w:val="120"/>
          <w:divBdr>
            <w:top w:val="none" w:sz="0" w:space="0" w:color="auto"/>
            <w:left w:val="none" w:sz="0" w:space="0" w:color="auto"/>
            <w:bottom w:val="none" w:sz="0" w:space="0" w:color="auto"/>
            <w:right w:val="none" w:sz="0" w:space="0" w:color="auto"/>
          </w:divBdr>
          <w:divsChild>
            <w:div w:id="1338075401">
              <w:marLeft w:val="0"/>
              <w:marRight w:val="0"/>
              <w:marTop w:val="0"/>
              <w:marBottom w:val="0"/>
              <w:divBdr>
                <w:top w:val="none" w:sz="0" w:space="0" w:color="auto"/>
                <w:left w:val="none" w:sz="0" w:space="0" w:color="auto"/>
                <w:bottom w:val="none" w:sz="0" w:space="0" w:color="auto"/>
                <w:right w:val="none" w:sz="0" w:space="0" w:color="auto"/>
              </w:divBdr>
            </w:div>
          </w:divsChild>
        </w:div>
        <w:div w:id="620263758">
          <w:marLeft w:val="0"/>
          <w:marRight w:val="0"/>
          <w:marTop w:val="120"/>
          <w:marBottom w:val="120"/>
          <w:divBdr>
            <w:top w:val="none" w:sz="0" w:space="0" w:color="auto"/>
            <w:left w:val="none" w:sz="0" w:space="0" w:color="auto"/>
            <w:bottom w:val="none" w:sz="0" w:space="0" w:color="auto"/>
            <w:right w:val="none" w:sz="0" w:space="0" w:color="auto"/>
          </w:divBdr>
          <w:divsChild>
            <w:div w:id="885063868">
              <w:marLeft w:val="0"/>
              <w:marRight w:val="0"/>
              <w:marTop w:val="0"/>
              <w:marBottom w:val="0"/>
              <w:divBdr>
                <w:top w:val="none" w:sz="0" w:space="0" w:color="auto"/>
                <w:left w:val="none" w:sz="0" w:space="0" w:color="auto"/>
                <w:bottom w:val="none" w:sz="0" w:space="0" w:color="auto"/>
                <w:right w:val="none" w:sz="0" w:space="0" w:color="auto"/>
              </w:divBdr>
            </w:div>
          </w:divsChild>
        </w:div>
        <w:div w:id="1128006987">
          <w:marLeft w:val="0"/>
          <w:marRight w:val="0"/>
          <w:marTop w:val="0"/>
          <w:marBottom w:val="120"/>
          <w:divBdr>
            <w:top w:val="none" w:sz="0" w:space="0" w:color="auto"/>
            <w:left w:val="none" w:sz="0" w:space="0" w:color="auto"/>
            <w:bottom w:val="none" w:sz="0" w:space="0" w:color="auto"/>
            <w:right w:val="none" w:sz="0" w:space="0" w:color="auto"/>
          </w:divBdr>
          <w:divsChild>
            <w:div w:id="1585184956">
              <w:marLeft w:val="0"/>
              <w:marRight w:val="0"/>
              <w:marTop w:val="0"/>
              <w:marBottom w:val="0"/>
              <w:divBdr>
                <w:top w:val="none" w:sz="0" w:space="0" w:color="auto"/>
                <w:left w:val="none" w:sz="0" w:space="0" w:color="auto"/>
                <w:bottom w:val="none" w:sz="0" w:space="0" w:color="auto"/>
                <w:right w:val="none" w:sz="0" w:space="0" w:color="auto"/>
              </w:divBdr>
            </w:div>
          </w:divsChild>
        </w:div>
        <w:div w:id="1228758966">
          <w:marLeft w:val="0"/>
          <w:marRight w:val="0"/>
          <w:marTop w:val="0"/>
          <w:marBottom w:val="120"/>
          <w:divBdr>
            <w:top w:val="none" w:sz="0" w:space="0" w:color="auto"/>
            <w:left w:val="none" w:sz="0" w:space="0" w:color="auto"/>
            <w:bottom w:val="none" w:sz="0" w:space="0" w:color="auto"/>
            <w:right w:val="none" w:sz="0" w:space="0" w:color="auto"/>
          </w:divBdr>
          <w:divsChild>
            <w:div w:id="30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7338">
      <w:bodyDiv w:val="1"/>
      <w:marLeft w:val="0"/>
      <w:marRight w:val="0"/>
      <w:marTop w:val="0"/>
      <w:marBottom w:val="0"/>
      <w:divBdr>
        <w:top w:val="none" w:sz="0" w:space="0" w:color="auto"/>
        <w:left w:val="none" w:sz="0" w:space="0" w:color="auto"/>
        <w:bottom w:val="none" w:sz="0" w:space="0" w:color="auto"/>
        <w:right w:val="none" w:sz="0" w:space="0" w:color="auto"/>
      </w:divBdr>
      <w:divsChild>
        <w:div w:id="375008409">
          <w:marLeft w:val="0"/>
          <w:marRight w:val="0"/>
          <w:marTop w:val="0"/>
          <w:marBottom w:val="120"/>
          <w:divBdr>
            <w:top w:val="none" w:sz="0" w:space="0" w:color="auto"/>
            <w:left w:val="none" w:sz="0" w:space="0" w:color="auto"/>
            <w:bottom w:val="none" w:sz="0" w:space="0" w:color="auto"/>
            <w:right w:val="none" w:sz="0" w:space="0" w:color="auto"/>
          </w:divBdr>
          <w:divsChild>
            <w:div w:id="2123261656">
              <w:marLeft w:val="0"/>
              <w:marRight w:val="0"/>
              <w:marTop w:val="0"/>
              <w:marBottom w:val="0"/>
              <w:divBdr>
                <w:top w:val="none" w:sz="0" w:space="0" w:color="auto"/>
                <w:left w:val="none" w:sz="0" w:space="0" w:color="auto"/>
                <w:bottom w:val="none" w:sz="0" w:space="0" w:color="auto"/>
                <w:right w:val="none" w:sz="0" w:space="0" w:color="auto"/>
              </w:divBdr>
            </w:div>
          </w:divsChild>
        </w:div>
        <w:div w:id="543563147">
          <w:marLeft w:val="0"/>
          <w:marRight w:val="0"/>
          <w:marTop w:val="0"/>
          <w:marBottom w:val="120"/>
          <w:divBdr>
            <w:top w:val="none" w:sz="0" w:space="0" w:color="auto"/>
            <w:left w:val="none" w:sz="0" w:space="0" w:color="auto"/>
            <w:bottom w:val="none" w:sz="0" w:space="0" w:color="auto"/>
            <w:right w:val="none" w:sz="0" w:space="0" w:color="auto"/>
          </w:divBdr>
          <w:divsChild>
            <w:div w:id="652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CSJ05017</dc:creator>
  <keywords/>
  <lastModifiedBy>Juzgado 01 Promiscuo Municipal - Cauca - El Tambo</lastModifiedBy>
  <revision>3</revision>
  <lastPrinted>2017-07-07T16:33:00.0000000Z</lastPrinted>
  <dcterms:created xsi:type="dcterms:W3CDTF">2022-10-11T20:30:00.0000000Z</dcterms:created>
  <dcterms:modified xsi:type="dcterms:W3CDTF">2022-10-11T20:31:05.2423541Z</dcterms:modified>
</coreProperties>
</file>