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4EE49" w14:textId="77777777" w:rsidR="00AE184A" w:rsidRDefault="00AE184A" w:rsidP="00AE184A">
      <w:pPr>
        <w:spacing w:after="0"/>
        <w:ind w:right="3816"/>
        <w:jc w:val="center"/>
      </w:pPr>
      <w:r>
        <w:rPr>
          <w:noProof/>
        </w:rPr>
        <w:drawing>
          <wp:inline distT="0" distB="0" distL="0" distR="0" wp14:anchorId="1F046C91" wp14:editId="07C5BF0F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69862814" w14:textId="77777777" w:rsidR="00AE184A" w:rsidRPr="00AE184A" w:rsidRDefault="00AE184A" w:rsidP="00AE184A">
      <w:pPr>
        <w:spacing w:after="18"/>
        <w:ind w:left="661"/>
        <w:rPr>
          <w:rFonts w:ascii="Comic Sans MS" w:eastAsia="Century Gothic" w:hAnsi="Comic Sans MS" w:cs="Century Gothic"/>
          <w:sz w:val="24"/>
          <w:szCs w:val="24"/>
        </w:rPr>
      </w:pPr>
      <w:r w:rsidRPr="00AE184A">
        <w:rPr>
          <w:rFonts w:ascii="Comic Sans MS" w:eastAsia="Century Gothic" w:hAnsi="Comic Sans MS" w:cs="Century Gothic"/>
          <w:sz w:val="24"/>
          <w:szCs w:val="24"/>
        </w:rPr>
        <w:t xml:space="preserve">JUZGADO PRIMERO PROMISCUO MUNICIPAL DE EL TAMBO -CAUCA </w:t>
      </w:r>
    </w:p>
    <w:p w14:paraId="5ABC84FE" w14:textId="77777777" w:rsidR="00AE184A" w:rsidRPr="00AE184A" w:rsidRDefault="00AE184A" w:rsidP="00AE184A">
      <w:pPr>
        <w:spacing w:after="0"/>
        <w:ind w:right="31"/>
        <w:jc w:val="center"/>
        <w:rPr>
          <w:rFonts w:ascii="Comic Sans MS" w:hAnsi="Comic Sans MS"/>
          <w:sz w:val="24"/>
          <w:szCs w:val="24"/>
        </w:rPr>
      </w:pPr>
      <w:r w:rsidRPr="00AE184A">
        <w:rPr>
          <w:rFonts w:ascii="Comic Sans MS" w:eastAsia="Century Gothic" w:hAnsi="Comic Sans MS" w:cs="Century Gothic"/>
          <w:sz w:val="24"/>
          <w:szCs w:val="24"/>
        </w:rPr>
        <w:t>CÓDIGO No. 192564’89001</w:t>
      </w:r>
    </w:p>
    <w:p w14:paraId="0D46FC89" w14:textId="77777777" w:rsidR="00AE184A" w:rsidRPr="00AE184A" w:rsidRDefault="00AE184A" w:rsidP="00AE184A">
      <w:pPr>
        <w:spacing w:after="31"/>
        <w:ind w:right="23"/>
        <w:jc w:val="center"/>
        <w:rPr>
          <w:rFonts w:ascii="Comic Sans MS" w:hAnsi="Comic Sans MS"/>
          <w:sz w:val="24"/>
          <w:szCs w:val="24"/>
        </w:rPr>
      </w:pPr>
      <w:r w:rsidRPr="00AE184A">
        <w:rPr>
          <w:rFonts w:ascii="Comic Sans MS" w:eastAsia="Times New Roman" w:hAnsi="Comic Sans MS" w:cs="Times New Roman"/>
          <w:i/>
          <w:sz w:val="24"/>
          <w:szCs w:val="24"/>
        </w:rPr>
        <w:t xml:space="preserve">Buzón electrónico: </w:t>
      </w:r>
      <w:r w:rsidRPr="00AE184A">
        <w:rPr>
          <w:rFonts w:ascii="Comic Sans MS" w:eastAsia="Times New Roman" w:hAnsi="Comic Sans MS" w:cs="Times New Roman"/>
          <w:i/>
          <w:color w:val="0563C1"/>
          <w:sz w:val="24"/>
          <w:szCs w:val="24"/>
          <w:u w:val="single" w:color="0563C1"/>
        </w:rPr>
        <w:t>j01prmtambo@cendoj.ramajudicial.gov.co</w:t>
      </w:r>
      <w:r w:rsidRPr="00AE184A">
        <w:rPr>
          <w:rFonts w:ascii="Comic Sans MS" w:eastAsia="Bookman Old Style" w:hAnsi="Comic Sans MS" w:cs="Bookman Old Style"/>
          <w:sz w:val="24"/>
          <w:szCs w:val="24"/>
        </w:rPr>
        <w:t xml:space="preserve"> </w:t>
      </w:r>
    </w:p>
    <w:p w14:paraId="115DBB27" w14:textId="77777777" w:rsidR="00AE184A" w:rsidRDefault="00AE184A" w:rsidP="00AE184A">
      <w:pPr>
        <w:spacing w:after="28" w:line="276" w:lineRule="auto"/>
        <w:ind w:left="99"/>
        <w:jc w:val="center"/>
        <w:rPr>
          <w:rFonts w:ascii="Comic Sans MS" w:hAnsi="Comic Sans MS"/>
          <w:sz w:val="24"/>
          <w:szCs w:val="24"/>
        </w:rPr>
      </w:pPr>
    </w:p>
    <w:p w14:paraId="40C34A41" w14:textId="579FD2C5" w:rsidR="00AE184A" w:rsidRPr="00AE184A" w:rsidRDefault="00FC168B" w:rsidP="00AE184A">
      <w:pPr>
        <w:spacing w:after="28" w:line="276" w:lineRule="auto"/>
        <w:ind w:left="99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Veintiséis</w:t>
      </w:r>
      <w:r w:rsidR="00A52A95">
        <w:rPr>
          <w:rFonts w:ascii="Comic Sans MS" w:hAnsi="Comic Sans MS"/>
          <w:b/>
          <w:sz w:val="24"/>
          <w:szCs w:val="24"/>
        </w:rPr>
        <w:t xml:space="preserve"> </w:t>
      </w:r>
      <w:r w:rsidR="00AE184A" w:rsidRPr="00AE184A">
        <w:rPr>
          <w:rFonts w:ascii="Comic Sans MS" w:hAnsi="Comic Sans MS"/>
          <w:b/>
          <w:sz w:val="24"/>
          <w:szCs w:val="24"/>
        </w:rPr>
        <w:t>(</w:t>
      </w:r>
      <w:r w:rsidR="00A52A95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6</w:t>
      </w:r>
      <w:r w:rsidR="00AE184A" w:rsidRPr="00AE184A">
        <w:rPr>
          <w:rFonts w:ascii="Comic Sans MS" w:hAnsi="Comic Sans MS"/>
          <w:b/>
          <w:sz w:val="24"/>
          <w:szCs w:val="24"/>
        </w:rPr>
        <w:t xml:space="preserve">) de </w:t>
      </w:r>
      <w:r w:rsidR="00592918">
        <w:rPr>
          <w:rFonts w:ascii="Comic Sans MS" w:hAnsi="Comic Sans MS"/>
          <w:b/>
          <w:sz w:val="24"/>
          <w:szCs w:val="24"/>
        </w:rPr>
        <w:t xml:space="preserve">octubre </w:t>
      </w:r>
      <w:r w:rsidR="00AE184A" w:rsidRPr="00AE184A">
        <w:rPr>
          <w:rFonts w:ascii="Comic Sans MS" w:hAnsi="Comic Sans MS"/>
          <w:b/>
          <w:sz w:val="24"/>
          <w:szCs w:val="24"/>
        </w:rPr>
        <w:t xml:space="preserve">de dos </w:t>
      </w:r>
      <w:r w:rsidR="00592918">
        <w:rPr>
          <w:rFonts w:ascii="Comic Sans MS" w:hAnsi="Comic Sans MS"/>
          <w:b/>
          <w:sz w:val="24"/>
          <w:szCs w:val="24"/>
        </w:rPr>
        <w:t xml:space="preserve">mil </w:t>
      </w:r>
      <w:r w:rsidR="00AE184A" w:rsidRPr="00AE184A">
        <w:rPr>
          <w:rFonts w:ascii="Comic Sans MS" w:hAnsi="Comic Sans MS"/>
          <w:b/>
          <w:sz w:val="24"/>
          <w:szCs w:val="24"/>
        </w:rPr>
        <w:t>veintidós (2022)</w:t>
      </w:r>
    </w:p>
    <w:p w14:paraId="7A809E3E" w14:textId="77777777" w:rsidR="00AE184A" w:rsidRPr="00AE184A" w:rsidRDefault="00AE184A" w:rsidP="00AE184A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14:paraId="3365B1B1" w14:textId="12DD788E" w:rsidR="00AE184A" w:rsidRPr="00437688" w:rsidRDefault="00AE184A" w:rsidP="00AE184A">
      <w:pPr>
        <w:pStyle w:val="Sinespaciado"/>
        <w:rPr>
          <w:rFonts w:ascii="Comic Sans MS" w:hAnsi="Comic Sans MS"/>
          <w:b/>
          <w:sz w:val="24"/>
          <w:szCs w:val="24"/>
        </w:rPr>
      </w:pPr>
      <w:r w:rsidRPr="00437688">
        <w:rPr>
          <w:rFonts w:ascii="Comic Sans MS" w:hAnsi="Comic Sans MS"/>
          <w:b/>
          <w:sz w:val="24"/>
          <w:szCs w:val="24"/>
        </w:rPr>
        <w:t>Auto:</w:t>
      </w:r>
      <w:r w:rsidRPr="00437688">
        <w:rPr>
          <w:rFonts w:ascii="Comic Sans MS" w:hAnsi="Comic Sans MS"/>
          <w:b/>
          <w:sz w:val="24"/>
          <w:szCs w:val="24"/>
        </w:rPr>
        <w:tab/>
      </w:r>
      <w:r w:rsidRPr="00437688">
        <w:rPr>
          <w:rFonts w:ascii="Comic Sans MS" w:hAnsi="Comic Sans MS"/>
          <w:b/>
          <w:sz w:val="24"/>
          <w:szCs w:val="24"/>
        </w:rPr>
        <w:tab/>
      </w:r>
      <w:r w:rsidRPr="00437688">
        <w:rPr>
          <w:rFonts w:ascii="Comic Sans MS" w:hAnsi="Comic Sans MS"/>
          <w:b/>
          <w:sz w:val="24"/>
          <w:szCs w:val="24"/>
        </w:rPr>
        <w:tab/>
        <w:t xml:space="preserve">No.  </w:t>
      </w:r>
      <w:r w:rsidR="0019579B">
        <w:rPr>
          <w:rFonts w:ascii="Comic Sans MS" w:hAnsi="Comic Sans MS"/>
          <w:b/>
          <w:sz w:val="24"/>
          <w:szCs w:val="24"/>
        </w:rPr>
        <w:t>7</w:t>
      </w:r>
      <w:r w:rsidR="006E5768">
        <w:rPr>
          <w:rFonts w:ascii="Comic Sans MS" w:hAnsi="Comic Sans MS"/>
          <w:b/>
          <w:sz w:val="24"/>
          <w:szCs w:val="24"/>
        </w:rPr>
        <w:t>76</w:t>
      </w:r>
      <w:bookmarkStart w:id="0" w:name="_GoBack"/>
      <w:bookmarkEnd w:id="0"/>
      <w:r w:rsidRPr="00437688">
        <w:rPr>
          <w:rFonts w:ascii="Comic Sans MS" w:hAnsi="Comic Sans MS"/>
          <w:b/>
          <w:sz w:val="24"/>
          <w:szCs w:val="24"/>
        </w:rPr>
        <w:t xml:space="preserve"> </w:t>
      </w:r>
    </w:p>
    <w:p w14:paraId="5F5EA2CC" w14:textId="6A1E97E9" w:rsidR="00AE184A" w:rsidRPr="00437688" w:rsidRDefault="00AE184A" w:rsidP="00AE184A">
      <w:pPr>
        <w:pStyle w:val="Sinespaciado"/>
        <w:rPr>
          <w:rFonts w:ascii="Comic Sans MS" w:hAnsi="Comic Sans MS"/>
          <w:b/>
          <w:sz w:val="24"/>
          <w:szCs w:val="24"/>
        </w:rPr>
      </w:pPr>
      <w:r w:rsidRPr="00437688">
        <w:rPr>
          <w:rFonts w:ascii="Comic Sans MS" w:hAnsi="Comic Sans MS"/>
          <w:b/>
          <w:sz w:val="24"/>
          <w:szCs w:val="24"/>
        </w:rPr>
        <w:t xml:space="preserve">Radicación:    </w:t>
      </w:r>
      <w:r w:rsidRPr="00437688">
        <w:rPr>
          <w:rFonts w:ascii="Comic Sans MS" w:hAnsi="Comic Sans MS"/>
          <w:b/>
          <w:sz w:val="24"/>
          <w:szCs w:val="24"/>
        </w:rPr>
        <w:tab/>
        <w:t>20</w:t>
      </w:r>
      <w:r w:rsidR="007C150A" w:rsidRPr="00437688">
        <w:rPr>
          <w:rFonts w:ascii="Comic Sans MS" w:hAnsi="Comic Sans MS"/>
          <w:b/>
          <w:sz w:val="24"/>
          <w:szCs w:val="24"/>
        </w:rPr>
        <w:t>22-00</w:t>
      </w:r>
      <w:r w:rsidR="00592918">
        <w:rPr>
          <w:rFonts w:ascii="Comic Sans MS" w:hAnsi="Comic Sans MS"/>
          <w:b/>
          <w:sz w:val="24"/>
          <w:szCs w:val="24"/>
        </w:rPr>
        <w:t>162</w:t>
      </w:r>
      <w:r w:rsidRPr="00437688">
        <w:rPr>
          <w:rFonts w:ascii="Comic Sans MS" w:hAnsi="Comic Sans MS"/>
          <w:b/>
          <w:sz w:val="24"/>
          <w:szCs w:val="24"/>
        </w:rPr>
        <w:t xml:space="preserve">-00 </w:t>
      </w:r>
    </w:p>
    <w:p w14:paraId="6555907A" w14:textId="436D3838" w:rsidR="0038747E" w:rsidRPr="00437688" w:rsidRDefault="00AE184A" w:rsidP="0038747E">
      <w:pPr>
        <w:pStyle w:val="Sinespaciado"/>
        <w:ind w:left="2124" w:hanging="2124"/>
        <w:rPr>
          <w:rFonts w:ascii="Comic Sans MS" w:hAnsi="Comic Sans MS"/>
          <w:b/>
          <w:sz w:val="24"/>
          <w:szCs w:val="24"/>
        </w:rPr>
      </w:pPr>
      <w:r w:rsidRPr="00437688">
        <w:rPr>
          <w:rFonts w:ascii="Comic Sans MS" w:hAnsi="Comic Sans MS"/>
          <w:b/>
          <w:sz w:val="24"/>
          <w:szCs w:val="24"/>
        </w:rPr>
        <w:t xml:space="preserve">Proceso:        </w:t>
      </w:r>
      <w:r w:rsidRPr="00437688">
        <w:rPr>
          <w:rFonts w:ascii="Comic Sans MS" w:hAnsi="Comic Sans MS"/>
          <w:b/>
          <w:sz w:val="24"/>
          <w:szCs w:val="24"/>
        </w:rPr>
        <w:tab/>
      </w:r>
      <w:r w:rsidR="0038747E" w:rsidRPr="00437688">
        <w:rPr>
          <w:rFonts w:ascii="Comic Sans MS" w:hAnsi="Comic Sans MS"/>
          <w:b/>
          <w:sz w:val="24"/>
          <w:szCs w:val="24"/>
        </w:rPr>
        <w:t>DECLARATIVO VERBAL CON DISPOSICIONES ESPECIALES -DECLARACIÓN DE PERTENENCIA –</w:t>
      </w:r>
    </w:p>
    <w:p w14:paraId="0CE4FD3B" w14:textId="4037C115" w:rsidR="00AE184A" w:rsidRPr="00437688" w:rsidRDefault="00AE184A" w:rsidP="00AE184A">
      <w:pPr>
        <w:pStyle w:val="Sinespaciado"/>
        <w:rPr>
          <w:rFonts w:ascii="Comic Sans MS" w:hAnsi="Comic Sans MS"/>
          <w:b/>
          <w:sz w:val="24"/>
          <w:szCs w:val="24"/>
        </w:rPr>
      </w:pPr>
      <w:r w:rsidRPr="00437688">
        <w:rPr>
          <w:rFonts w:ascii="Comic Sans MS" w:hAnsi="Comic Sans MS"/>
          <w:b/>
          <w:sz w:val="24"/>
          <w:szCs w:val="24"/>
        </w:rPr>
        <w:t xml:space="preserve">Accionante:   </w:t>
      </w:r>
      <w:r w:rsidRPr="00437688">
        <w:rPr>
          <w:rFonts w:ascii="Comic Sans MS" w:hAnsi="Comic Sans MS"/>
          <w:b/>
          <w:sz w:val="24"/>
          <w:szCs w:val="24"/>
        </w:rPr>
        <w:tab/>
      </w:r>
      <w:r w:rsidR="00592918">
        <w:rPr>
          <w:rFonts w:ascii="Comic Sans MS" w:hAnsi="Comic Sans MS"/>
          <w:b/>
          <w:sz w:val="24"/>
          <w:szCs w:val="24"/>
        </w:rPr>
        <w:t xml:space="preserve">OLEGARIO TROCHEZ </w:t>
      </w:r>
      <w:r w:rsidR="00A52A95">
        <w:rPr>
          <w:rFonts w:ascii="Comic Sans MS" w:hAnsi="Comic Sans MS"/>
          <w:b/>
          <w:sz w:val="24"/>
          <w:szCs w:val="24"/>
        </w:rPr>
        <w:t xml:space="preserve"> </w:t>
      </w:r>
      <w:r w:rsidRPr="00437688">
        <w:rPr>
          <w:rFonts w:ascii="Comic Sans MS" w:hAnsi="Comic Sans MS"/>
          <w:b/>
          <w:sz w:val="24"/>
          <w:szCs w:val="24"/>
        </w:rPr>
        <w:t xml:space="preserve">       </w:t>
      </w:r>
    </w:p>
    <w:p w14:paraId="444B8263" w14:textId="77777777" w:rsidR="00592918" w:rsidRDefault="00AE184A" w:rsidP="00A52A95">
      <w:pPr>
        <w:pStyle w:val="Sinespaciado"/>
        <w:ind w:left="2124" w:hanging="2124"/>
        <w:rPr>
          <w:rFonts w:ascii="Comic Sans MS" w:hAnsi="Comic Sans MS"/>
          <w:b/>
          <w:sz w:val="24"/>
          <w:szCs w:val="24"/>
        </w:rPr>
      </w:pPr>
      <w:r w:rsidRPr="00437688">
        <w:rPr>
          <w:rFonts w:ascii="Comic Sans MS" w:hAnsi="Comic Sans MS"/>
          <w:b/>
          <w:sz w:val="24"/>
          <w:szCs w:val="24"/>
        </w:rPr>
        <w:t xml:space="preserve">Accionado:    </w:t>
      </w:r>
      <w:r w:rsidRPr="00437688">
        <w:rPr>
          <w:rFonts w:ascii="Comic Sans MS" w:hAnsi="Comic Sans MS"/>
          <w:b/>
          <w:sz w:val="24"/>
          <w:szCs w:val="24"/>
        </w:rPr>
        <w:tab/>
      </w:r>
      <w:r w:rsidR="00592918">
        <w:rPr>
          <w:rFonts w:ascii="Comic Sans MS" w:hAnsi="Comic Sans MS"/>
          <w:b/>
          <w:sz w:val="24"/>
          <w:szCs w:val="24"/>
        </w:rPr>
        <w:t>HEDERDEROS DETERMINADOS E INDETERMINADOS DE GUILLERMO ANTE Y OTROS.</w:t>
      </w:r>
    </w:p>
    <w:p w14:paraId="5D031F2A" w14:textId="1FD5DFB1" w:rsidR="0038747E" w:rsidRDefault="00A52A95" w:rsidP="00A52A95">
      <w:pPr>
        <w:pStyle w:val="Sinespaciado"/>
        <w:ind w:left="2124" w:hanging="212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14:paraId="40F3D940" w14:textId="77777777" w:rsidR="00A52A95" w:rsidRPr="00437688" w:rsidRDefault="00A52A95" w:rsidP="00A52A95">
      <w:pPr>
        <w:pStyle w:val="Sinespaciado"/>
        <w:ind w:left="2124" w:hanging="2124"/>
        <w:rPr>
          <w:rFonts w:ascii="Comic Sans MS" w:hAnsi="Comic Sans MS"/>
          <w:b/>
          <w:sz w:val="24"/>
          <w:szCs w:val="24"/>
        </w:rPr>
      </w:pPr>
    </w:p>
    <w:p w14:paraId="439BABE3" w14:textId="77777777" w:rsidR="00A52A95" w:rsidRDefault="007C150A" w:rsidP="007C150A">
      <w:pPr>
        <w:jc w:val="both"/>
        <w:rPr>
          <w:rFonts w:ascii="Comic Sans MS" w:hAnsi="Comic Sans MS"/>
          <w:sz w:val="24"/>
          <w:szCs w:val="24"/>
        </w:rPr>
      </w:pPr>
      <w:r w:rsidRPr="00A52A95">
        <w:rPr>
          <w:rFonts w:ascii="Comic Sans MS" w:hAnsi="Comic Sans MS"/>
          <w:sz w:val="24"/>
          <w:szCs w:val="24"/>
        </w:rPr>
        <w:t xml:space="preserve">El caso sometido a estudio, se tiene que, se encuentran reunidos los requisitos legales </w:t>
      </w:r>
      <w:proofErr w:type="gramStart"/>
      <w:r w:rsidRPr="00A52A95">
        <w:rPr>
          <w:rFonts w:ascii="Comic Sans MS" w:hAnsi="Comic Sans MS"/>
          <w:sz w:val="24"/>
          <w:szCs w:val="24"/>
        </w:rPr>
        <w:t>y</w:t>
      </w:r>
      <w:proofErr w:type="gramEnd"/>
      <w:r w:rsidRPr="00A52A95">
        <w:rPr>
          <w:rFonts w:ascii="Comic Sans MS" w:hAnsi="Comic Sans MS"/>
          <w:sz w:val="24"/>
          <w:szCs w:val="24"/>
        </w:rPr>
        <w:t xml:space="preserve"> por lo tanto</w:t>
      </w:r>
      <w:r w:rsidR="00437688" w:rsidRPr="00A52A95">
        <w:rPr>
          <w:rFonts w:ascii="Comic Sans MS" w:hAnsi="Comic Sans MS"/>
          <w:sz w:val="24"/>
          <w:szCs w:val="24"/>
        </w:rPr>
        <w:t>,</w:t>
      </w:r>
      <w:r w:rsidRPr="00A52A95">
        <w:rPr>
          <w:rFonts w:ascii="Comic Sans MS" w:hAnsi="Comic Sans MS"/>
          <w:sz w:val="24"/>
          <w:szCs w:val="24"/>
        </w:rPr>
        <w:t xml:space="preserve"> deviene su </w:t>
      </w:r>
      <w:r w:rsidRPr="00A52A95">
        <w:rPr>
          <w:rFonts w:ascii="Comic Sans MS" w:hAnsi="Comic Sans MS"/>
          <w:bCs/>
          <w:sz w:val="24"/>
          <w:szCs w:val="24"/>
        </w:rPr>
        <w:t>ADMISIÓN</w:t>
      </w:r>
      <w:r w:rsidRPr="00A52A95">
        <w:rPr>
          <w:rFonts w:ascii="Comic Sans MS" w:hAnsi="Comic Sans MS"/>
          <w:sz w:val="24"/>
          <w:szCs w:val="24"/>
        </w:rPr>
        <w:t xml:space="preserve"> al tenor de los </w:t>
      </w:r>
      <w:r w:rsidRPr="00A52A95">
        <w:rPr>
          <w:rFonts w:ascii="Comic Sans MS" w:hAnsi="Comic Sans MS"/>
          <w:bCs/>
          <w:sz w:val="24"/>
          <w:szCs w:val="24"/>
        </w:rPr>
        <w:t>Arts. 82, 83, 84, 85, 89, y 375 del C.G.P.</w:t>
      </w:r>
      <w:r w:rsidRPr="00A52A95">
        <w:rPr>
          <w:rFonts w:ascii="Comic Sans MS" w:hAnsi="Comic Sans MS"/>
          <w:sz w:val="24"/>
          <w:szCs w:val="24"/>
        </w:rPr>
        <w:t>, al ajustarse a la forma de presentación exigida por la ley</w:t>
      </w:r>
      <w:r w:rsidR="00A52A95">
        <w:rPr>
          <w:rFonts w:ascii="Comic Sans MS" w:hAnsi="Comic Sans MS"/>
          <w:sz w:val="24"/>
          <w:szCs w:val="24"/>
        </w:rPr>
        <w:t>.</w:t>
      </w:r>
    </w:p>
    <w:p w14:paraId="47F8E93C" w14:textId="77777777" w:rsidR="00A52A95" w:rsidRDefault="00A52A95" w:rsidP="007C150A">
      <w:pPr>
        <w:jc w:val="both"/>
        <w:rPr>
          <w:rFonts w:ascii="Comic Sans MS" w:hAnsi="Comic Sans MS"/>
          <w:sz w:val="24"/>
          <w:szCs w:val="24"/>
        </w:rPr>
      </w:pPr>
    </w:p>
    <w:p w14:paraId="5F95FF22" w14:textId="057A82CF" w:rsidR="007C150A" w:rsidRPr="00A52A95" w:rsidRDefault="00D208F0" w:rsidP="007C150A">
      <w:pPr>
        <w:jc w:val="both"/>
        <w:rPr>
          <w:rFonts w:ascii="Comic Sans MS" w:hAnsi="Comic Sans MS"/>
          <w:b/>
          <w:sz w:val="24"/>
          <w:szCs w:val="24"/>
        </w:rPr>
      </w:pPr>
      <w:r w:rsidRPr="00A52A95">
        <w:rPr>
          <w:rFonts w:ascii="Comic Sans MS" w:hAnsi="Comic Sans MS"/>
          <w:sz w:val="24"/>
          <w:szCs w:val="24"/>
        </w:rPr>
        <w:t xml:space="preserve">Por lo anterior, </w:t>
      </w:r>
      <w:r w:rsidR="007C150A" w:rsidRPr="00A52A95">
        <w:rPr>
          <w:rFonts w:ascii="Comic Sans MS" w:hAnsi="Comic Sans MS"/>
          <w:b/>
          <w:sz w:val="24"/>
          <w:szCs w:val="24"/>
        </w:rPr>
        <w:t xml:space="preserve">El </w:t>
      </w:r>
      <w:r w:rsidR="007C150A" w:rsidRPr="00A52A95">
        <w:rPr>
          <w:rFonts w:ascii="Comic Sans MS" w:hAnsi="Comic Sans MS"/>
          <w:b/>
          <w:bCs/>
          <w:sz w:val="24"/>
          <w:szCs w:val="24"/>
        </w:rPr>
        <w:t>JUZGADO PRIMERO PROMISCUO MUNICIPAL DE EL TAMBO, CAUCA,</w:t>
      </w:r>
    </w:p>
    <w:p w14:paraId="123B0152" w14:textId="77777777" w:rsidR="007C150A" w:rsidRPr="00437688" w:rsidRDefault="007C150A" w:rsidP="007C150A">
      <w:pPr>
        <w:jc w:val="center"/>
        <w:rPr>
          <w:rFonts w:ascii="Comic Sans MS" w:hAnsi="Comic Sans MS"/>
          <w:b/>
          <w:bCs/>
        </w:rPr>
      </w:pPr>
      <w:r w:rsidRPr="00437688">
        <w:rPr>
          <w:rFonts w:ascii="Comic Sans MS" w:hAnsi="Comic Sans MS"/>
          <w:b/>
          <w:bCs/>
        </w:rPr>
        <w:t>RESUELVE:</w:t>
      </w:r>
    </w:p>
    <w:p w14:paraId="1FD66BD0" w14:textId="63B5DE29" w:rsidR="005747AD" w:rsidRDefault="007C150A" w:rsidP="007C150A">
      <w:pPr>
        <w:spacing w:before="240" w:line="240" w:lineRule="auto"/>
        <w:jc w:val="both"/>
        <w:rPr>
          <w:rFonts w:ascii="Comic Sans MS" w:hAnsi="Comic Sans MS"/>
          <w:sz w:val="24"/>
          <w:szCs w:val="24"/>
        </w:rPr>
      </w:pPr>
      <w:r w:rsidRPr="00437688">
        <w:rPr>
          <w:rFonts w:ascii="Comic Sans MS" w:hAnsi="Comic Sans MS"/>
          <w:b/>
          <w:sz w:val="24"/>
          <w:szCs w:val="24"/>
        </w:rPr>
        <w:t>PRIMERO: AD</w:t>
      </w:r>
      <w:r w:rsidRPr="00AE184A">
        <w:rPr>
          <w:rFonts w:ascii="Comic Sans MS" w:hAnsi="Comic Sans MS"/>
          <w:b/>
          <w:sz w:val="24"/>
          <w:szCs w:val="24"/>
        </w:rPr>
        <w:t>MITIR</w:t>
      </w:r>
      <w:r w:rsidRPr="00AE184A">
        <w:rPr>
          <w:rFonts w:ascii="Comic Sans MS" w:hAnsi="Comic Sans MS"/>
          <w:sz w:val="24"/>
          <w:szCs w:val="24"/>
        </w:rPr>
        <w:t xml:space="preserve"> la presente demanda </w:t>
      </w:r>
      <w:r w:rsidRPr="00AE184A">
        <w:rPr>
          <w:rFonts w:ascii="Comic Sans MS" w:hAnsi="Comic Sans MS"/>
          <w:b/>
          <w:sz w:val="24"/>
          <w:szCs w:val="24"/>
        </w:rPr>
        <w:t xml:space="preserve">DECLARATIVA </w:t>
      </w:r>
      <w:r w:rsidR="00D208F0">
        <w:rPr>
          <w:rFonts w:ascii="Comic Sans MS" w:hAnsi="Comic Sans MS"/>
          <w:b/>
          <w:sz w:val="24"/>
          <w:szCs w:val="24"/>
        </w:rPr>
        <w:t xml:space="preserve">VERBAL CON DISPOSICIONES ESPECIALES -DECLARACION DE </w:t>
      </w:r>
      <w:r w:rsidRPr="00AE184A">
        <w:rPr>
          <w:rFonts w:ascii="Comic Sans MS" w:hAnsi="Comic Sans MS"/>
          <w:b/>
          <w:sz w:val="24"/>
          <w:szCs w:val="24"/>
        </w:rPr>
        <w:t>PERTENENCIA</w:t>
      </w:r>
      <w:r w:rsidRPr="00AE184A">
        <w:rPr>
          <w:rFonts w:ascii="Comic Sans MS" w:hAnsi="Comic Sans MS"/>
          <w:sz w:val="24"/>
          <w:szCs w:val="24"/>
        </w:rPr>
        <w:t xml:space="preserve"> por prescripción extraordinaria adquisitiva de dominio impetrada por </w:t>
      </w:r>
      <w:r w:rsidR="00592918">
        <w:rPr>
          <w:rFonts w:ascii="Comic Sans MS" w:hAnsi="Comic Sans MS"/>
          <w:sz w:val="24"/>
          <w:szCs w:val="24"/>
        </w:rPr>
        <w:t>el señor OLEGARIO TROCHEZ</w:t>
      </w:r>
      <w:r w:rsidRPr="00AE184A">
        <w:rPr>
          <w:rFonts w:ascii="Comic Sans MS" w:hAnsi="Comic Sans MS"/>
          <w:sz w:val="24"/>
          <w:szCs w:val="24"/>
        </w:rPr>
        <w:t xml:space="preserve">, </w:t>
      </w:r>
      <w:r w:rsidRPr="00AE184A">
        <w:rPr>
          <w:rFonts w:ascii="Comic Sans MS" w:hAnsi="Comic Sans MS"/>
          <w:bCs/>
          <w:sz w:val="24"/>
          <w:szCs w:val="24"/>
        </w:rPr>
        <w:t>identificado con</w:t>
      </w:r>
      <w:r w:rsidR="00A52A95">
        <w:rPr>
          <w:rFonts w:ascii="Comic Sans MS" w:hAnsi="Comic Sans MS"/>
          <w:bCs/>
          <w:sz w:val="24"/>
          <w:szCs w:val="24"/>
        </w:rPr>
        <w:t xml:space="preserve"> la </w:t>
      </w:r>
      <w:r w:rsidRPr="00AE184A">
        <w:rPr>
          <w:rFonts w:ascii="Comic Sans MS" w:hAnsi="Comic Sans MS"/>
          <w:bCs/>
          <w:sz w:val="24"/>
          <w:szCs w:val="24"/>
        </w:rPr>
        <w:t xml:space="preserve">cédula de ciudadanía No. </w:t>
      </w:r>
      <w:r w:rsidR="003742EE">
        <w:rPr>
          <w:rFonts w:ascii="Comic Sans MS" w:hAnsi="Comic Sans MS"/>
          <w:bCs/>
          <w:sz w:val="24"/>
          <w:szCs w:val="24"/>
        </w:rPr>
        <w:t>4.678.361</w:t>
      </w:r>
      <w:r w:rsidR="00A52A95">
        <w:rPr>
          <w:rFonts w:ascii="Comic Sans MS" w:hAnsi="Comic Sans MS"/>
          <w:bCs/>
          <w:sz w:val="24"/>
          <w:szCs w:val="24"/>
        </w:rPr>
        <w:t>,</w:t>
      </w:r>
      <w:r w:rsidR="003742EE">
        <w:rPr>
          <w:rFonts w:ascii="Comic Sans MS" w:hAnsi="Comic Sans MS"/>
          <w:bCs/>
          <w:sz w:val="24"/>
          <w:szCs w:val="24"/>
        </w:rPr>
        <w:t xml:space="preserve"> </w:t>
      </w:r>
      <w:r w:rsidR="00A52A95">
        <w:rPr>
          <w:rFonts w:ascii="Comic Sans MS" w:hAnsi="Comic Sans MS"/>
          <w:bCs/>
          <w:sz w:val="24"/>
          <w:szCs w:val="24"/>
        </w:rPr>
        <w:t xml:space="preserve"> </w:t>
      </w:r>
      <w:r w:rsidRPr="00AE184A">
        <w:rPr>
          <w:rFonts w:ascii="Comic Sans MS" w:hAnsi="Comic Sans MS"/>
          <w:bCs/>
          <w:sz w:val="24"/>
          <w:szCs w:val="24"/>
        </w:rPr>
        <w:t>contra</w:t>
      </w:r>
      <w:r w:rsidRPr="00AE184A">
        <w:rPr>
          <w:rFonts w:ascii="Comic Sans MS" w:hAnsi="Comic Sans MS"/>
          <w:sz w:val="24"/>
          <w:szCs w:val="24"/>
        </w:rPr>
        <w:t xml:space="preserve"> </w:t>
      </w:r>
      <w:r w:rsidR="003742EE">
        <w:rPr>
          <w:rFonts w:ascii="Comic Sans MS" w:hAnsi="Comic Sans MS"/>
          <w:sz w:val="24"/>
          <w:szCs w:val="24"/>
        </w:rPr>
        <w:t xml:space="preserve">el señor MARIO ANTE VELASCO, como heredero determinado de GUILLERMO ANTE, y demás herederos indeterminados del mismo causante; HEREDEROS DETERMINADOS DE </w:t>
      </w:r>
      <w:r w:rsidR="004906BB">
        <w:rPr>
          <w:rFonts w:ascii="Comic Sans MS" w:hAnsi="Comic Sans MS"/>
          <w:sz w:val="24"/>
          <w:szCs w:val="24"/>
        </w:rPr>
        <w:t xml:space="preserve">JOSÉ BARRERA Y MARIA BOLAÑOS, señores JOSE BARRERA Y CARMEN BARRERA BOLAÑOS DE MORCILLO, </w:t>
      </w:r>
      <w:r w:rsidR="00735456" w:rsidRPr="00735456">
        <w:rPr>
          <w:rFonts w:ascii="Comic Sans MS" w:hAnsi="Comic Sans MS"/>
          <w:sz w:val="24"/>
          <w:szCs w:val="24"/>
        </w:rPr>
        <w:t>HREDEROS INDETERMINADOS DE JOSÉ BARRERA Y MARIA BOLAÑOS; HEREDEROS INDETERMINADOS DE NICOLAS</w:t>
      </w:r>
      <w:r w:rsidR="00735456">
        <w:rPr>
          <w:rFonts w:ascii="Comic Sans MS" w:hAnsi="Comic Sans MS"/>
          <w:sz w:val="24"/>
          <w:szCs w:val="24"/>
        </w:rPr>
        <w:t xml:space="preserve"> </w:t>
      </w:r>
      <w:r w:rsidR="00735456" w:rsidRPr="00735456">
        <w:rPr>
          <w:rFonts w:ascii="Comic Sans MS" w:hAnsi="Comic Sans MS"/>
          <w:sz w:val="24"/>
          <w:szCs w:val="24"/>
        </w:rPr>
        <w:t>BARRERA Y DEMÁS PERSONAS INDETERMINADAS</w:t>
      </w:r>
      <w:r w:rsidR="00735456">
        <w:rPr>
          <w:rFonts w:ascii="Comic Sans MS" w:hAnsi="Comic Sans MS"/>
          <w:sz w:val="24"/>
          <w:szCs w:val="24"/>
        </w:rPr>
        <w:t xml:space="preserve">, </w:t>
      </w:r>
      <w:r w:rsidRPr="00AE184A">
        <w:rPr>
          <w:rFonts w:ascii="Comic Sans MS" w:hAnsi="Comic Sans MS"/>
          <w:sz w:val="24"/>
          <w:szCs w:val="24"/>
        </w:rPr>
        <w:t>que se crean con derecho sobre el bien inmueble</w:t>
      </w:r>
      <w:r w:rsidR="005747AD">
        <w:rPr>
          <w:rFonts w:ascii="Comic Sans MS" w:hAnsi="Comic Sans MS"/>
          <w:sz w:val="24"/>
          <w:szCs w:val="24"/>
        </w:rPr>
        <w:t xml:space="preserve"> rural </w:t>
      </w:r>
      <w:r w:rsidR="001A31FD">
        <w:rPr>
          <w:rFonts w:ascii="Comic Sans MS" w:hAnsi="Comic Sans MS"/>
          <w:sz w:val="24"/>
          <w:szCs w:val="24"/>
        </w:rPr>
        <w:t>denominado “SAYUMBO”, u</w:t>
      </w:r>
      <w:r w:rsidR="005747AD">
        <w:rPr>
          <w:rFonts w:ascii="Comic Sans MS" w:hAnsi="Comic Sans MS"/>
          <w:sz w:val="24"/>
          <w:szCs w:val="24"/>
        </w:rPr>
        <w:t xml:space="preserve">bicado en </w:t>
      </w:r>
      <w:r w:rsidR="00D2421F">
        <w:rPr>
          <w:rFonts w:ascii="Comic Sans MS" w:hAnsi="Comic Sans MS"/>
          <w:sz w:val="24"/>
          <w:szCs w:val="24"/>
        </w:rPr>
        <w:t xml:space="preserve">la Vereda Bella Vista, </w:t>
      </w:r>
      <w:r w:rsidR="0007601B">
        <w:rPr>
          <w:rFonts w:ascii="Comic Sans MS" w:hAnsi="Comic Sans MS"/>
          <w:sz w:val="24"/>
          <w:szCs w:val="24"/>
        </w:rPr>
        <w:t xml:space="preserve">Municipio de </w:t>
      </w:r>
      <w:r w:rsidR="005747AD">
        <w:rPr>
          <w:rFonts w:ascii="Comic Sans MS" w:hAnsi="Comic Sans MS"/>
          <w:sz w:val="24"/>
          <w:szCs w:val="24"/>
        </w:rPr>
        <w:t>El Tambo – Cauca, distinguido con la matricula inmobiliaria No.</w:t>
      </w:r>
      <w:r w:rsidR="00D2421F">
        <w:rPr>
          <w:rFonts w:ascii="Comic Sans MS" w:hAnsi="Comic Sans MS"/>
          <w:sz w:val="24"/>
          <w:szCs w:val="24"/>
        </w:rPr>
        <w:t>93556</w:t>
      </w:r>
      <w:r w:rsidR="005747AD">
        <w:rPr>
          <w:rFonts w:ascii="Comic Sans MS" w:hAnsi="Comic Sans MS"/>
          <w:sz w:val="24"/>
          <w:szCs w:val="24"/>
        </w:rPr>
        <w:t xml:space="preserve"> de la Oficina de Registro de Instrumentos Públicos de Popayán, cuyos linderos y demás especificaciones se encuentran dentro de libelo </w:t>
      </w:r>
      <w:proofErr w:type="spellStart"/>
      <w:r w:rsidR="005747AD">
        <w:rPr>
          <w:rFonts w:ascii="Comic Sans MS" w:hAnsi="Comic Sans MS"/>
          <w:sz w:val="24"/>
          <w:szCs w:val="24"/>
        </w:rPr>
        <w:t>demandatorio</w:t>
      </w:r>
      <w:proofErr w:type="spellEnd"/>
      <w:r w:rsidR="005747AD">
        <w:rPr>
          <w:rFonts w:ascii="Comic Sans MS" w:hAnsi="Comic Sans MS"/>
          <w:sz w:val="24"/>
          <w:szCs w:val="24"/>
        </w:rPr>
        <w:t xml:space="preserve">. </w:t>
      </w:r>
    </w:p>
    <w:p w14:paraId="47A1F407" w14:textId="7BA3AD0E" w:rsidR="007C150A" w:rsidRPr="00AE184A" w:rsidRDefault="007C150A" w:rsidP="007C150A">
      <w:pPr>
        <w:jc w:val="both"/>
        <w:rPr>
          <w:rFonts w:ascii="Comic Sans MS" w:hAnsi="Comic Sans MS"/>
          <w:sz w:val="24"/>
          <w:szCs w:val="24"/>
        </w:rPr>
      </w:pPr>
      <w:r w:rsidRPr="00AE184A">
        <w:rPr>
          <w:rFonts w:ascii="Comic Sans MS" w:hAnsi="Comic Sans MS"/>
          <w:b/>
          <w:sz w:val="24"/>
          <w:szCs w:val="24"/>
        </w:rPr>
        <w:t>SEGUNDO: DISPONER</w:t>
      </w:r>
      <w:r w:rsidRPr="00AE184A">
        <w:rPr>
          <w:rFonts w:ascii="Comic Sans MS" w:hAnsi="Comic Sans MS"/>
          <w:sz w:val="24"/>
          <w:szCs w:val="24"/>
        </w:rPr>
        <w:t xml:space="preserve"> que a esta demanda se le dé el trámite previsto para los procesos </w:t>
      </w:r>
      <w:r w:rsidRPr="00B753C0">
        <w:rPr>
          <w:rFonts w:ascii="Comic Sans MS" w:hAnsi="Comic Sans MS"/>
          <w:b/>
          <w:sz w:val="24"/>
          <w:szCs w:val="24"/>
        </w:rPr>
        <w:t>DECLARATIVOS DE PERTENENCIA,</w:t>
      </w:r>
      <w:r w:rsidRPr="00AE184A">
        <w:rPr>
          <w:rFonts w:ascii="Comic Sans MS" w:hAnsi="Comic Sans MS"/>
          <w:sz w:val="24"/>
          <w:szCs w:val="24"/>
        </w:rPr>
        <w:t xml:space="preserve"> en el Libro Tercero, Sección </w:t>
      </w:r>
      <w:r w:rsidRPr="00AE184A">
        <w:rPr>
          <w:rFonts w:ascii="Comic Sans MS" w:hAnsi="Comic Sans MS"/>
          <w:sz w:val="24"/>
          <w:szCs w:val="24"/>
        </w:rPr>
        <w:lastRenderedPageBreak/>
        <w:t>Primera, T</w:t>
      </w:r>
      <w:r w:rsidR="005747AD">
        <w:rPr>
          <w:rFonts w:ascii="Comic Sans MS" w:hAnsi="Comic Sans MS"/>
          <w:sz w:val="24"/>
          <w:szCs w:val="24"/>
        </w:rPr>
        <w:t>í</w:t>
      </w:r>
      <w:r w:rsidRPr="00AE184A">
        <w:rPr>
          <w:rFonts w:ascii="Comic Sans MS" w:hAnsi="Comic Sans MS"/>
          <w:sz w:val="24"/>
          <w:szCs w:val="24"/>
        </w:rPr>
        <w:t>tulo I, Capítulo I, Artículo 375 del C</w:t>
      </w:r>
      <w:r w:rsidRPr="00AE184A">
        <w:rPr>
          <w:rFonts w:ascii="Comic Sans MS" w:hAnsi="Comic Sans MS"/>
          <w:sz w:val="24"/>
          <w:szCs w:val="24"/>
          <w:lang w:eastAsia="es-CO"/>
        </w:rPr>
        <w:t>.G.P</w:t>
      </w:r>
      <w:r w:rsidR="005747AD">
        <w:rPr>
          <w:rFonts w:ascii="Comic Sans MS" w:hAnsi="Comic Sans MS"/>
          <w:sz w:val="24"/>
          <w:szCs w:val="24"/>
          <w:lang w:eastAsia="es-CO"/>
        </w:rPr>
        <w:t xml:space="preserve">, </w:t>
      </w:r>
      <w:r w:rsidR="00B86F24">
        <w:rPr>
          <w:rFonts w:ascii="Comic Sans MS" w:hAnsi="Comic Sans MS"/>
          <w:sz w:val="24"/>
          <w:szCs w:val="24"/>
          <w:lang w:eastAsia="es-CO"/>
        </w:rPr>
        <w:t>proceso</w:t>
      </w:r>
      <w:r w:rsidR="00F7312C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B86F24">
        <w:rPr>
          <w:rFonts w:ascii="Comic Sans MS" w:hAnsi="Comic Sans MS"/>
          <w:sz w:val="24"/>
          <w:szCs w:val="24"/>
          <w:lang w:eastAsia="es-CO"/>
        </w:rPr>
        <w:t xml:space="preserve">verbal sumario </w:t>
      </w:r>
      <w:r w:rsidR="000809E5">
        <w:rPr>
          <w:rFonts w:ascii="Comic Sans MS" w:hAnsi="Comic Sans MS"/>
          <w:sz w:val="24"/>
          <w:szCs w:val="24"/>
          <w:lang w:eastAsia="es-CO"/>
        </w:rPr>
        <w:t xml:space="preserve">teniendo en cuenta el </w:t>
      </w:r>
      <w:r w:rsidR="00B753C0">
        <w:rPr>
          <w:rFonts w:ascii="Comic Sans MS" w:hAnsi="Comic Sans MS"/>
          <w:sz w:val="24"/>
          <w:szCs w:val="24"/>
          <w:lang w:eastAsia="es-CO"/>
        </w:rPr>
        <w:t>avalúo catastral</w:t>
      </w:r>
      <w:r w:rsidR="000809E5">
        <w:rPr>
          <w:rFonts w:ascii="Comic Sans MS" w:hAnsi="Comic Sans MS"/>
          <w:sz w:val="24"/>
          <w:szCs w:val="24"/>
          <w:lang w:eastAsia="es-CO"/>
        </w:rPr>
        <w:t xml:space="preserve"> del inmueble a usucapir</w:t>
      </w:r>
      <w:r w:rsidR="005747AD">
        <w:rPr>
          <w:rFonts w:ascii="Comic Sans MS" w:hAnsi="Comic Sans MS"/>
          <w:sz w:val="24"/>
          <w:szCs w:val="24"/>
          <w:lang w:eastAsia="es-CO"/>
        </w:rPr>
        <w:t>.</w:t>
      </w:r>
    </w:p>
    <w:p w14:paraId="5B593A9B" w14:textId="284F7F9C" w:rsidR="007C150A" w:rsidRPr="00AE184A" w:rsidRDefault="007C150A" w:rsidP="007C150A">
      <w:pPr>
        <w:jc w:val="both"/>
        <w:rPr>
          <w:rFonts w:ascii="Comic Sans MS" w:hAnsi="Comic Sans MS"/>
          <w:sz w:val="24"/>
          <w:szCs w:val="24"/>
        </w:rPr>
      </w:pPr>
      <w:r w:rsidRPr="00AE184A">
        <w:rPr>
          <w:rFonts w:ascii="Comic Sans MS" w:hAnsi="Comic Sans MS"/>
          <w:b/>
          <w:sz w:val="24"/>
          <w:szCs w:val="24"/>
        </w:rPr>
        <w:t xml:space="preserve">TERCERO: ORDENAR </w:t>
      </w:r>
      <w:r w:rsidRPr="00AE184A">
        <w:rPr>
          <w:rFonts w:ascii="Comic Sans MS" w:hAnsi="Comic Sans MS"/>
          <w:sz w:val="24"/>
          <w:szCs w:val="24"/>
        </w:rPr>
        <w:t>la inscripción de la demanda en el folio de Matrícula Inmobiliaria No. 120-</w:t>
      </w:r>
      <w:r w:rsidR="001A31FD">
        <w:rPr>
          <w:rFonts w:ascii="Comic Sans MS" w:hAnsi="Comic Sans MS"/>
          <w:sz w:val="24"/>
          <w:szCs w:val="24"/>
        </w:rPr>
        <w:t>93556 d</w:t>
      </w:r>
      <w:r w:rsidRPr="00AE184A">
        <w:rPr>
          <w:rFonts w:ascii="Comic Sans MS" w:hAnsi="Comic Sans MS"/>
          <w:sz w:val="24"/>
          <w:szCs w:val="24"/>
        </w:rPr>
        <w:t>e la Oficina de Registro de Instrumentos Públicos de Popayán, de conformidad con lo previsto en el art. 375 del C.G.P., expidiendo la certificación en donde conste la inscripción de la medida y situación jurídica del mismo. Librase la respectiva comunicación. OFÍCIESE para tal efecto.</w:t>
      </w:r>
    </w:p>
    <w:p w14:paraId="35927D1A" w14:textId="65062D79" w:rsidR="007C150A" w:rsidRPr="00AE184A" w:rsidRDefault="007C150A" w:rsidP="007C150A">
      <w:pPr>
        <w:jc w:val="both"/>
        <w:rPr>
          <w:rFonts w:ascii="Comic Sans MS" w:hAnsi="Comic Sans MS"/>
          <w:sz w:val="24"/>
          <w:szCs w:val="24"/>
        </w:rPr>
      </w:pPr>
      <w:r w:rsidRPr="00AE184A">
        <w:rPr>
          <w:rFonts w:ascii="Comic Sans MS" w:hAnsi="Comic Sans MS"/>
          <w:b/>
          <w:sz w:val="24"/>
          <w:szCs w:val="24"/>
        </w:rPr>
        <w:t>CUARTO:</w:t>
      </w:r>
      <w:r w:rsidRPr="00AE184A">
        <w:rPr>
          <w:rFonts w:ascii="Comic Sans MS" w:hAnsi="Comic Sans MS"/>
          <w:sz w:val="24"/>
          <w:szCs w:val="24"/>
        </w:rPr>
        <w:t xml:space="preserve"> </w:t>
      </w:r>
      <w:r w:rsidRPr="00AE184A">
        <w:rPr>
          <w:rFonts w:ascii="Comic Sans MS" w:hAnsi="Comic Sans MS"/>
          <w:b/>
          <w:sz w:val="24"/>
          <w:szCs w:val="24"/>
        </w:rPr>
        <w:t xml:space="preserve">INFORMAR </w:t>
      </w:r>
      <w:r w:rsidRPr="00AE184A">
        <w:rPr>
          <w:rFonts w:ascii="Comic Sans MS" w:hAnsi="Comic Sans MS"/>
          <w:sz w:val="24"/>
          <w:szCs w:val="24"/>
        </w:rPr>
        <w:t xml:space="preserve">por el medio más expedito, de la existencia del presente proceso a la </w:t>
      </w:r>
      <w:r w:rsidRPr="00AE184A">
        <w:rPr>
          <w:rFonts w:ascii="Comic Sans MS" w:hAnsi="Comic Sans MS"/>
          <w:b/>
          <w:sz w:val="24"/>
          <w:szCs w:val="24"/>
        </w:rPr>
        <w:t>SUPERINTENDENCIA DE NOTARIADO Y REGISTRO,</w:t>
      </w:r>
      <w:r w:rsidRPr="00AE184A">
        <w:rPr>
          <w:rFonts w:ascii="Comic Sans MS" w:hAnsi="Comic Sans MS"/>
          <w:sz w:val="24"/>
          <w:szCs w:val="24"/>
        </w:rPr>
        <w:t xml:space="preserve"> </w:t>
      </w:r>
      <w:r w:rsidRPr="00AE184A">
        <w:rPr>
          <w:rFonts w:ascii="Comic Sans MS" w:hAnsi="Comic Sans MS"/>
          <w:b/>
          <w:sz w:val="24"/>
          <w:szCs w:val="24"/>
        </w:rPr>
        <w:t>a la AGENCIA NACIONAL DE TIERRAS</w:t>
      </w:r>
      <w:r w:rsidR="00B753C0">
        <w:rPr>
          <w:rFonts w:ascii="Comic Sans MS" w:hAnsi="Comic Sans MS"/>
          <w:b/>
          <w:sz w:val="24"/>
          <w:szCs w:val="24"/>
        </w:rPr>
        <w:t>,</w:t>
      </w:r>
      <w:r w:rsidR="0034458A">
        <w:rPr>
          <w:rFonts w:ascii="Comic Sans MS" w:hAnsi="Comic Sans MS"/>
          <w:b/>
          <w:sz w:val="24"/>
          <w:szCs w:val="24"/>
        </w:rPr>
        <w:t xml:space="preserve"> </w:t>
      </w:r>
      <w:r w:rsidR="0034458A" w:rsidRPr="00B753C0">
        <w:rPr>
          <w:rFonts w:ascii="Comic Sans MS" w:hAnsi="Comic Sans MS"/>
          <w:bCs/>
          <w:sz w:val="24"/>
          <w:szCs w:val="24"/>
        </w:rPr>
        <w:t xml:space="preserve">por tratarse de un </w:t>
      </w:r>
      <w:proofErr w:type="spellStart"/>
      <w:r w:rsidR="0034458A" w:rsidRPr="00B753C0">
        <w:rPr>
          <w:rFonts w:ascii="Comic Sans MS" w:hAnsi="Comic Sans MS"/>
          <w:bCs/>
          <w:sz w:val="24"/>
          <w:szCs w:val="24"/>
        </w:rPr>
        <w:t>predo</w:t>
      </w:r>
      <w:proofErr w:type="spellEnd"/>
      <w:r w:rsidR="0034458A" w:rsidRPr="00B753C0">
        <w:rPr>
          <w:rFonts w:ascii="Comic Sans MS" w:hAnsi="Comic Sans MS"/>
          <w:bCs/>
          <w:sz w:val="24"/>
          <w:szCs w:val="24"/>
        </w:rPr>
        <w:t xml:space="preserve"> rural (quienes deben establecer si se trata de un predio baldío o de propiedad privada, para establecer la competencia </w:t>
      </w:r>
      <w:r w:rsidR="00B753C0" w:rsidRPr="00B753C0">
        <w:rPr>
          <w:rFonts w:ascii="Comic Sans MS" w:hAnsi="Comic Sans MS"/>
          <w:bCs/>
          <w:sz w:val="24"/>
          <w:szCs w:val="24"/>
        </w:rPr>
        <w:t xml:space="preserve">de este Despacho </w:t>
      </w:r>
      <w:r w:rsidR="0034458A" w:rsidRPr="00B753C0">
        <w:rPr>
          <w:rFonts w:ascii="Comic Sans MS" w:hAnsi="Comic Sans MS"/>
          <w:bCs/>
          <w:sz w:val="24"/>
          <w:szCs w:val="24"/>
        </w:rPr>
        <w:t xml:space="preserve">para seguir conociendo </w:t>
      </w:r>
      <w:r w:rsidR="00B753C0" w:rsidRPr="00B753C0">
        <w:rPr>
          <w:rFonts w:ascii="Comic Sans MS" w:hAnsi="Comic Sans MS"/>
          <w:bCs/>
          <w:sz w:val="24"/>
          <w:szCs w:val="24"/>
        </w:rPr>
        <w:t xml:space="preserve">y decidir el presente </w:t>
      </w:r>
      <w:r w:rsidR="0034458A" w:rsidRPr="00B753C0">
        <w:rPr>
          <w:rFonts w:ascii="Comic Sans MS" w:hAnsi="Comic Sans MS"/>
          <w:bCs/>
          <w:sz w:val="24"/>
          <w:szCs w:val="24"/>
        </w:rPr>
        <w:t>proceso);</w:t>
      </w:r>
      <w:r w:rsidR="0034458A">
        <w:rPr>
          <w:rFonts w:ascii="Comic Sans MS" w:hAnsi="Comic Sans MS"/>
          <w:b/>
          <w:sz w:val="24"/>
          <w:szCs w:val="24"/>
        </w:rPr>
        <w:t xml:space="preserve"> </w:t>
      </w:r>
      <w:r w:rsidRPr="00AE184A">
        <w:rPr>
          <w:rFonts w:ascii="Comic Sans MS" w:hAnsi="Comic Sans MS"/>
          <w:sz w:val="24"/>
          <w:szCs w:val="24"/>
        </w:rPr>
        <w:t xml:space="preserve">a la </w:t>
      </w:r>
      <w:r w:rsidRPr="00AE184A">
        <w:rPr>
          <w:rFonts w:ascii="Comic Sans MS" w:hAnsi="Comic Sans MS"/>
          <w:b/>
          <w:sz w:val="24"/>
          <w:szCs w:val="24"/>
        </w:rPr>
        <w:t>UNIDAD ADMINISTRATIVA ESPECIAL DE ATENCIÓN Y REPARACIÓN INTEGRAL A VÍCTIMAS y al</w:t>
      </w:r>
      <w:r w:rsidRPr="00AE184A">
        <w:rPr>
          <w:rFonts w:ascii="Comic Sans MS" w:hAnsi="Comic Sans MS"/>
          <w:sz w:val="24"/>
          <w:szCs w:val="24"/>
        </w:rPr>
        <w:t xml:space="preserve"> </w:t>
      </w:r>
      <w:r w:rsidRPr="00AE184A">
        <w:rPr>
          <w:rFonts w:ascii="Comic Sans MS" w:hAnsi="Comic Sans MS"/>
          <w:b/>
          <w:sz w:val="24"/>
          <w:szCs w:val="24"/>
        </w:rPr>
        <w:t xml:space="preserve">INSTITUTO GEOGRÁFICO AGUSTÍN CODAZZI (IGAC), </w:t>
      </w:r>
      <w:r w:rsidRPr="00AE184A">
        <w:rPr>
          <w:rFonts w:ascii="Comic Sans MS" w:hAnsi="Comic Sans MS"/>
          <w:sz w:val="24"/>
          <w:szCs w:val="24"/>
        </w:rPr>
        <w:t xml:space="preserve">para que si lo consideran pertinente, hagan las declaraciones a que hubiere lugar en el ámbito de sus funciones, conforme a lo estipulado en el inciso </w:t>
      </w:r>
      <w:r w:rsidR="00B86F24">
        <w:rPr>
          <w:rFonts w:ascii="Comic Sans MS" w:hAnsi="Comic Sans MS"/>
          <w:sz w:val="24"/>
          <w:szCs w:val="24"/>
        </w:rPr>
        <w:t xml:space="preserve">2º </w:t>
      </w:r>
      <w:proofErr w:type="spellStart"/>
      <w:r w:rsidR="00B86F24">
        <w:rPr>
          <w:rFonts w:ascii="Comic Sans MS" w:hAnsi="Comic Sans MS"/>
          <w:sz w:val="24"/>
          <w:szCs w:val="24"/>
        </w:rPr>
        <w:t>Nral</w:t>
      </w:r>
      <w:proofErr w:type="spellEnd"/>
      <w:r w:rsidR="00B86F24">
        <w:rPr>
          <w:rFonts w:ascii="Comic Sans MS" w:hAnsi="Comic Sans MS"/>
          <w:sz w:val="24"/>
          <w:szCs w:val="24"/>
        </w:rPr>
        <w:t>. 6</w:t>
      </w:r>
      <w:r w:rsidRPr="00AE184A">
        <w:rPr>
          <w:rFonts w:ascii="Comic Sans MS" w:hAnsi="Comic Sans MS"/>
          <w:sz w:val="24"/>
          <w:szCs w:val="24"/>
        </w:rPr>
        <w:t xml:space="preserve"> del artículo 375 del C.G.P. </w:t>
      </w:r>
      <w:r w:rsidRPr="00AE184A">
        <w:rPr>
          <w:rFonts w:ascii="Comic Sans MS" w:hAnsi="Comic Sans MS"/>
          <w:b/>
          <w:sz w:val="24"/>
          <w:szCs w:val="24"/>
        </w:rPr>
        <w:t>OFÍCIESE.</w:t>
      </w:r>
    </w:p>
    <w:p w14:paraId="62DA8C76" w14:textId="1201F21C" w:rsidR="007C150A" w:rsidRPr="00AE184A" w:rsidRDefault="007C150A" w:rsidP="0007601B">
      <w:pPr>
        <w:spacing w:line="276" w:lineRule="auto"/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AE184A">
        <w:rPr>
          <w:rFonts w:ascii="Comic Sans MS" w:hAnsi="Comic Sans MS"/>
          <w:b/>
          <w:sz w:val="24"/>
          <w:szCs w:val="24"/>
        </w:rPr>
        <w:t>QUINTO:</w:t>
      </w:r>
      <w:r w:rsidR="00B86F24">
        <w:rPr>
          <w:rFonts w:ascii="Comic Sans MS" w:hAnsi="Comic Sans MS"/>
          <w:b/>
          <w:sz w:val="24"/>
          <w:szCs w:val="24"/>
        </w:rPr>
        <w:t xml:space="preserve"> </w:t>
      </w:r>
      <w:r w:rsidRPr="00AE184A">
        <w:rPr>
          <w:rFonts w:ascii="Comic Sans MS" w:hAnsi="Comic Sans MS"/>
          <w:b/>
          <w:sz w:val="24"/>
          <w:szCs w:val="24"/>
        </w:rPr>
        <w:t xml:space="preserve">ORDENAR </w:t>
      </w:r>
      <w:r w:rsidRPr="00AE184A">
        <w:rPr>
          <w:rFonts w:ascii="Comic Sans MS" w:hAnsi="Comic Sans MS"/>
          <w:sz w:val="24"/>
          <w:szCs w:val="24"/>
        </w:rPr>
        <w:t>al demandante, instalar una valla de dimensión no inferior a un metro cuadrado en lugar visible del predio objeto del proceso, junto a la vía pública más importante sobre la cual tenga frente o limite. La valla deberá contener los datos específicos del numeral 7 del artículo 375 del C.G.P., los que deberán estar escritos en letra de tamaño no inferior a siete (07) centímetros de alto por cinco (05) centímetros de ancho. Instalada la valla o el aviso, la demandante deberá APORTAR fotografías o mensajes de datos del inmueble, en las que se observe el contenido de ellos. La valla o aviso deberá permanecer instalados hasta la audiencia de instrucción y juzgamiento.</w:t>
      </w:r>
      <w:r w:rsidRPr="00AE184A">
        <w:rPr>
          <w:rFonts w:ascii="Comic Sans MS" w:hAnsi="Comic Sans MS"/>
          <w:b/>
          <w:sz w:val="24"/>
          <w:szCs w:val="24"/>
        </w:rPr>
        <w:tab/>
      </w:r>
    </w:p>
    <w:p w14:paraId="6B01074A" w14:textId="041E0BE0" w:rsidR="007C150A" w:rsidRPr="00AE184A" w:rsidRDefault="007C150A" w:rsidP="007C150A">
      <w:pPr>
        <w:jc w:val="both"/>
        <w:rPr>
          <w:rFonts w:ascii="Comic Sans MS" w:hAnsi="Comic Sans MS"/>
          <w:sz w:val="24"/>
          <w:szCs w:val="24"/>
        </w:rPr>
      </w:pPr>
      <w:r w:rsidRPr="00AE184A">
        <w:rPr>
          <w:rFonts w:ascii="Comic Sans MS" w:hAnsi="Comic Sans MS"/>
          <w:b/>
          <w:sz w:val="24"/>
          <w:szCs w:val="24"/>
        </w:rPr>
        <w:t>S</w:t>
      </w:r>
      <w:r w:rsidR="002766ED">
        <w:rPr>
          <w:rFonts w:ascii="Comic Sans MS" w:hAnsi="Comic Sans MS"/>
          <w:b/>
          <w:sz w:val="24"/>
          <w:szCs w:val="24"/>
        </w:rPr>
        <w:t>EXTO</w:t>
      </w:r>
      <w:r w:rsidRPr="00AE184A">
        <w:rPr>
          <w:rFonts w:ascii="Comic Sans MS" w:hAnsi="Comic Sans MS"/>
          <w:b/>
          <w:sz w:val="24"/>
          <w:szCs w:val="24"/>
        </w:rPr>
        <w:t>:</w:t>
      </w:r>
      <w:r w:rsidRPr="00AE184A">
        <w:rPr>
          <w:rFonts w:ascii="Comic Sans MS" w:hAnsi="Comic Sans MS"/>
          <w:sz w:val="24"/>
          <w:szCs w:val="24"/>
        </w:rPr>
        <w:t xml:space="preserve"> Una vez inscrita la demanda y aportadas las fotografías de las vallas se dispone </w:t>
      </w:r>
      <w:r w:rsidRPr="00AE184A">
        <w:rPr>
          <w:rFonts w:ascii="Comic Sans MS" w:hAnsi="Comic Sans MS"/>
          <w:b/>
          <w:sz w:val="24"/>
          <w:szCs w:val="24"/>
        </w:rPr>
        <w:t>EMPLAZAR</w:t>
      </w:r>
      <w:r w:rsidRPr="00AE184A">
        <w:rPr>
          <w:rFonts w:ascii="Comic Sans MS" w:hAnsi="Comic Sans MS"/>
          <w:sz w:val="24"/>
          <w:szCs w:val="24"/>
        </w:rPr>
        <w:t xml:space="preserve"> a</w:t>
      </w:r>
      <w:r w:rsidR="0007601B">
        <w:rPr>
          <w:rFonts w:ascii="Comic Sans MS" w:hAnsi="Comic Sans MS"/>
          <w:sz w:val="24"/>
          <w:szCs w:val="24"/>
        </w:rPr>
        <w:t>l</w:t>
      </w:r>
      <w:r w:rsidR="001A31FD">
        <w:rPr>
          <w:rFonts w:ascii="Comic Sans MS" w:hAnsi="Comic Sans MS"/>
          <w:sz w:val="24"/>
          <w:szCs w:val="24"/>
        </w:rPr>
        <w:t xml:space="preserve"> señor MARIO ANTE VELASCO, como heredero determinado de GUILLERMO ANTE, y demás herederos indeterminados del mismo causante; HEREDEROS DETERMINADOS DE JOSÉ BARRERA Y MARIA BOLAÑOS, señores JOSE BARRERA Y CARMEN BARRERA BOLAÑOS DE MORCILLO, </w:t>
      </w:r>
      <w:r w:rsidR="001A31FD" w:rsidRPr="00735456">
        <w:rPr>
          <w:rFonts w:ascii="Comic Sans MS" w:hAnsi="Comic Sans MS"/>
          <w:sz w:val="24"/>
          <w:szCs w:val="24"/>
        </w:rPr>
        <w:t>HREDEROS INDETERMINADOS DE JOSÉ BARRERA Y MARIA BOLAÑOS; HEREDEROS INDETERMINADOS DE NICOLAS</w:t>
      </w:r>
      <w:r w:rsidR="001A31FD">
        <w:rPr>
          <w:rFonts w:ascii="Comic Sans MS" w:hAnsi="Comic Sans MS"/>
          <w:sz w:val="24"/>
          <w:szCs w:val="24"/>
        </w:rPr>
        <w:t xml:space="preserve"> </w:t>
      </w:r>
      <w:r w:rsidR="001A31FD" w:rsidRPr="00735456">
        <w:rPr>
          <w:rFonts w:ascii="Comic Sans MS" w:hAnsi="Comic Sans MS"/>
          <w:sz w:val="24"/>
          <w:szCs w:val="24"/>
        </w:rPr>
        <w:t>BARRERA Y DEMÁS PERSONAS INDETERMINADAS</w:t>
      </w:r>
      <w:r w:rsidR="001A31FD">
        <w:rPr>
          <w:rFonts w:ascii="Comic Sans MS" w:hAnsi="Comic Sans MS"/>
          <w:sz w:val="24"/>
          <w:szCs w:val="24"/>
        </w:rPr>
        <w:t xml:space="preserve">, </w:t>
      </w:r>
      <w:r w:rsidRPr="00AE184A">
        <w:rPr>
          <w:rFonts w:ascii="Comic Sans MS" w:hAnsi="Comic Sans MS"/>
          <w:sz w:val="24"/>
          <w:szCs w:val="24"/>
        </w:rPr>
        <w:t>que puedan tener interés jurídico en oponerse a las pretensiones</w:t>
      </w:r>
      <w:r w:rsidR="00AC58ED">
        <w:rPr>
          <w:rFonts w:ascii="Comic Sans MS" w:hAnsi="Comic Sans MS"/>
          <w:sz w:val="24"/>
          <w:szCs w:val="24"/>
        </w:rPr>
        <w:t xml:space="preserve">; </w:t>
      </w:r>
      <w:r w:rsidRPr="00AE184A">
        <w:rPr>
          <w:rFonts w:ascii="Comic Sans MS" w:hAnsi="Comic Sans MS"/>
          <w:sz w:val="24"/>
          <w:szCs w:val="24"/>
        </w:rPr>
        <w:t>de conformidad con e</w:t>
      </w:r>
      <w:r w:rsidRPr="00AE184A">
        <w:rPr>
          <w:rFonts w:ascii="Comic Sans MS" w:hAnsi="Comic Sans MS" w:cs="Tahoma"/>
          <w:color w:val="000000"/>
          <w:sz w:val="24"/>
          <w:szCs w:val="24"/>
        </w:rPr>
        <w:t xml:space="preserve">l artículo 10 del Decreto 806 del 4 de junio de 2020, </w:t>
      </w:r>
      <w:r w:rsidRPr="00AE184A">
        <w:rPr>
          <w:rFonts w:ascii="Comic Sans MS" w:hAnsi="Comic Sans MS" w:cs="Tahoma"/>
          <w:sz w:val="24"/>
          <w:szCs w:val="24"/>
        </w:rPr>
        <w:t xml:space="preserve">en el Registro Nacional </w:t>
      </w:r>
      <w:r w:rsidRPr="00AE184A">
        <w:rPr>
          <w:rFonts w:ascii="Comic Sans MS" w:hAnsi="Comic Sans MS"/>
          <w:sz w:val="24"/>
          <w:szCs w:val="24"/>
        </w:rPr>
        <w:t>de Procesos de Pertenencia</w:t>
      </w:r>
      <w:r w:rsidRPr="00AE184A">
        <w:rPr>
          <w:rFonts w:ascii="Comic Sans MS" w:hAnsi="Comic Sans MS" w:cs="Tahoma"/>
          <w:sz w:val="24"/>
          <w:szCs w:val="24"/>
        </w:rPr>
        <w:t xml:space="preserve">, incluyendo el nombre de los sujetos emplazados, sus números de identificación, si se conocen, las partes del proceso, su naturaleza y el juzgado que los requiere, </w:t>
      </w:r>
      <w:r w:rsidRPr="00AE184A">
        <w:rPr>
          <w:rFonts w:ascii="Comic Sans MS" w:hAnsi="Comic Sans MS"/>
          <w:sz w:val="24"/>
          <w:szCs w:val="24"/>
        </w:rPr>
        <w:t>por el término de un (1) mes, dentro del cual podrán contestar la demanda las personas emplazadas.</w:t>
      </w:r>
    </w:p>
    <w:p w14:paraId="04FA7A54" w14:textId="00250F78" w:rsidR="007C150A" w:rsidRDefault="002766ED" w:rsidP="007C150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SÉPTIMO:</w:t>
      </w:r>
      <w:r w:rsidR="007C150A" w:rsidRPr="00AE184A">
        <w:rPr>
          <w:rFonts w:ascii="Comic Sans MS" w:hAnsi="Comic Sans MS"/>
          <w:b/>
          <w:sz w:val="24"/>
          <w:szCs w:val="24"/>
        </w:rPr>
        <w:t xml:space="preserve"> RECONOCER </w:t>
      </w:r>
      <w:r w:rsidR="007C150A" w:rsidRPr="00AE184A">
        <w:rPr>
          <w:rFonts w:ascii="Comic Sans MS" w:hAnsi="Comic Sans MS"/>
          <w:sz w:val="24"/>
          <w:szCs w:val="24"/>
        </w:rPr>
        <w:t>personería adjetiva a</w:t>
      </w:r>
      <w:r w:rsidR="005900A3">
        <w:rPr>
          <w:rFonts w:ascii="Comic Sans MS" w:hAnsi="Comic Sans MS"/>
          <w:sz w:val="24"/>
          <w:szCs w:val="24"/>
        </w:rPr>
        <w:t xml:space="preserve"> </w:t>
      </w:r>
      <w:r w:rsidR="007C150A" w:rsidRPr="00AE184A">
        <w:rPr>
          <w:rFonts w:ascii="Comic Sans MS" w:hAnsi="Comic Sans MS"/>
          <w:sz w:val="24"/>
          <w:szCs w:val="24"/>
        </w:rPr>
        <w:t>l</w:t>
      </w:r>
      <w:r w:rsidR="005900A3">
        <w:rPr>
          <w:rFonts w:ascii="Comic Sans MS" w:hAnsi="Comic Sans MS"/>
          <w:sz w:val="24"/>
          <w:szCs w:val="24"/>
        </w:rPr>
        <w:t>a</w:t>
      </w:r>
      <w:r w:rsidR="007C150A" w:rsidRPr="00AE184A">
        <w:rPr>
          <w:rFonts w:ascii="Comic Sans MS" w:hAnsi="Comic Sans MS"/>
          <w:sz w:val="24"/>
          <w:szCs w:val="24"/>
        </w:rPr>
        <w:t xml:space="preserve"> doctor</w:t>
      </w:r>
      <w:r w:rsidR="005900A3">
        <w:rPr>
          <w:rFonts w:ascii="Comic Sans MS" w:hAnsi="Comic Sans MS"/>
          <w:sz w:val="24"/>
          <w:szCs w:val="24"/>
        </w:rPr>
        <w:t>a</w:t>
      </w:r>
      <w:r w:rsidR="007C150A" w:rsidRPr="00AE184A">
        <w:rPr>
          <w:rFonts w:ascii="Comic Sans MS" w:hAnsi="Comic Sans MS"/>
          <w:sz w:val="24"/>
          <w:szCs w:val="24"/>
        </w:rPr>
        <w:t xml:space="preserve"> </w:t>
      </w:r>
      <w:r w:rsidR="005900A3">
        <w:rPr>
          <w:rFonts w:ascii="Comic Sans MS" w:hAnsi="Comic Sans MS"/>
          <w:sz w:val="24"/>
          <w:szCs w:val="24"/>
        </w:rPr>
        <w:t>ALBA LUCIA VALENCIA SOLARTE</w:t>
      </w:r>
      <w:r w:rsidR="00567F33">
        <w:rPr>
          <w:rFonts w:ascii="Comic Sans MS" w:hAnsi="Comic Sans MS"/>
          <w:sz w:val="24"/>
          <w:szCs w:val="24"/>
        </w:rPr>
        <w:t xml:space="preserve">, </w:t>
      </w:r>
      <w:r w:rsidR="007C150A" w:rsidRPr="00AE184A">
        <w:rPr>
          <w:rFonts w:ascii="Comic Sans MS" w:hAnsi="Comic Sans MS"/>
          <w:sz w:val="24"/>
          <w:szCs w:val="24"/>
        </w:rPr>
        <w:t xml:space="preserve">identificado con la cédula de ciudadanía No. </w:t>
      </w:r>
      <w:r w:rsidR="005900A3">
        <w:rPr>
          <w:rFonts w:ascii="Comic Sans MS" w:hAnsi="Comic Sans MS"/>
          <w:sz w:val="24"/>
          <w:szCs w:val="24"/>
        </w:rPr>
        <w:t>1.003.102.554</w:t>
      </w:r>
      <w:r w:rsidR="005B06B0">
        <w:rPr>
          <w:rFonts w:ascii="Comic Sans MS" w:hAnsi="Comic Sans MS"/>
          <w:sz w:val="24"/>
          <w:szCs w:val="24"/>
        </w:rPr>
        <w:t xml:space="preserve"> de</w:t>
      </w:r>
      <w:r w:rsidR="007C150A" w:rsidRPr="00AE184A">
        <w:rPr>
          <w:rFonts w:ascii="Comic Sans MS" w:hAnsi="Comic Sans MS"/>
          <w:sz w:val="24"/>
          <w:szCs w:val="24"/>
        </w:rPr>
        <w:t xml:space="preserve"> Popayán y Tarjeta Profesional No. </w:t>
      </w:r>
      <w:r w:rsidR="005900A3">
        <w:rPr>
          <w:rFonts w:ascii="Comic Sans MS" w:hAnsi="Comic Sans MS"/>
          <w:sz w:val="24"/>
          <w:szCs w:val="24"/>
        </w:rPr>
        <w:t>287.321</w:t>
      </w:r>
      <w:r w:rsidR="00567F33">
        <w:rPr>
          <w:rFonts w:ascii="Comic Sans MS" w:hAnsi="Comic Sans MS"/>
          <w:sz w:val="24"/>
          <w:szCs w:val="24"/>
        </w:rPr>
        <w:t xml:space="preserve"> </w:t>
      </w:r>
      <w:r w:rsidR="007C150A" w:rsidRPr="00AE184A">
        <w:rPr>
          <w:rFonts w:ascii="Comic Sans MS" w:hAnsi="Comic Sans MS"/>
          <w:sz w:val="24"/>
          <w:szCs w:val="24"/>
        </w:rPr>
        <w:t>del Consejo Superior de la Judicatura, para actuar como apoderad</w:t>
      </w:r>
      <w:r w:rsidR="00567F33">
        <w:rPr>
          <w:rFonts w:ascii="Comic Sans MS" w:hAnsi="Comic Sans MS"/>
          <w:sz w:val="24"/>
          <w:szCs w:val="24"/>
        </w:rPr>
        <w:t>o</w:t>
      </w:r>
      <w:r w:rsidR="007C150A" w:rsidRPr="00AE184A">
        <w:rPr>
          <w:rFonts w:ascii="Comic Sans MS" w:hAnsi="Comic Sans MS"/>
          <w:sz w:val="24"/>
          <w:szCs w:val="24"/>
        </w:rPr>
        <w:t xml:space="preserve"> judicial de la parte demandante en los términos del poder </w:t>
      </w:r>
      <w:r w:rsidR="00567F33">
        <w:rPr>
          <w:rFonts w:ascii="Comic Sans MS" w:hAnsi="Comic Sans MS"/>
          <w:sz w:val="24"/>
          <w:szCs w:val="24"/>
        </w:rPr>
        <w:t xml:space="preserve">a él conferido. </w:t>
      </w:r>
    </w:p>
    <w:p w14:paraId="34C4FA04" w14:textId="77777777" w:rsidR="005900A3" w:rsidRDefault="005900A3" w:rsidP="007C150A">
      <w:pPr>
        <w:jc w:val="both"/>
        <w:rPr>
          <w:rFonts w:ascii="Comic Sans MS" w:hAnsi="Comic Sans MS"/>
          <w:sz w:val="24"/>
          <w:szCs w:val="24"/>
        </w:rPr>
      </w:pPr>
    </w:p>
    <w:p w14:paraId="38795443" w14:textId="77777777" w:rsidR="00A82ED9" w:rsidRPr="00AE64E9" w:rsidRDefault="00A82ED9" w:rsidP="00A82ED9">
      <w:pPr>
        <w:spacing w:after="168" w:line="249" w:lineRule="auto"/>
        <w:ind w:left="-5" w:hanging="10"/>
        <w:jc w:val="center"/>
        <w:rPr>
          <w:rFonts w:ascii="Comic Sans MS" w:eastAsia="Tahoma" w:hAnsi="Comic Sans MS" w:cs="Tahoma"/>
          <w:b/>
          <w:sz w:val="24"/>
          <w:szCs w:val="24"/>
        </w:rPr>
      </w:pPr>
      <w:r w:rsidRPr="00AE64E9">
        <w:rPr>
          <w:rFonts w:ascii="Comic Sans MS" w:eastAsia="Tahoma" w:hAnsi="Comic Sans MS" w:cs="Tahoma"/>
          <w:b/>
          <w:sz w:val="24"/>
          <w:szCs w:val="24"/>
        </w:rPr>
        <w:t xml:space="preserve">NOTIFÍQUESE Y CÚMPLASE </w:t>
      </w:r>
    </w:p>
    <w:p w14:paraId="6C6156F4" w14:textId="703CBD16" w:rsidR="00A82ED9" w:rsidRPr="00AE64E9" w:rsidRDefault="00A82ED9" w:rsidP="00A82ED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CO"/>
        </w:rPr>
      </w:pPr>
      <w:r w:rsidRPr="00AE64E9">
        <w:rPr>
          <w:rFonts w:ascii="Comic Sans MS" w:eastAsia="Times New Roman" w:hAnsi="Comic Sans MS" w:cs="Tahoma"/>
          <w:color w:val="000000"/>
          <w:sz w:val="24"/>
          <w:szCs w:val="24"/>
          <w:bdr w:val="none" w:sz="0" w:space="0" w:color="auto" w:frame="1"/>
          <w:lang w:eastAsia="es-CO"/>
        </w:rPr>
        <w:t> </w:t>
      </w:r>
      <w:r w:rsidRPr="00AE64E9">
        <w:rPr>
          <w:rFonts w:ascii="Comic Sans MS" w:eastAsia="Times New Roman" w:hAnsi="Comic Sans MS" w:cs="Segoe UI"/>
          <w:noProof/>
          <w:color w:val="000000"/>
          <w:sz w:val="24"/>
          <w:szCs w:val="24"/>
          <w:bdr w:val="none" w:sz="0" w:space="0" w:color="auto" w:frame="1"/>
          <w:lang w:eastAsia="es-CO"/>
        </w:rPr>
        <w:drawing>
          <wp:anchor distT="0" distB="0" distL="114300" distR="114300" simplePos="0" relativeHeight="251659264" behindDoc="0" locked="0" layoutInCell="1" allowOverlap="1" wp14:anchorId="4969916E" wp14:editId="71FD053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4E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  <w:r w:rsidRPr="00AE64E9">
        <w:rPr>
          <w:rFonts w:ascii="Comic Sans MS" w:eastAsia="Times New Roman" w:hAnsi="Comic Sans MS" w:cs="Tahoma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D51B7C3" w14:textId="77777777" w:rsidR="00A82ED9" w:rsidRPr="00AE64E9" w:rsidRDefault="00A82ED9" w:rsidP="00A82ED9">
      <w:pPr>
        <w:pStyle w:val="Sinespaciado"/>
        <w:jc w:val="center"/>
        <w:rPr>
          <w:rFonts w:ascii="Comic Sans MS" w:hAnsi="Comic Sans MS"/>
          <w:sz w:val="24"/>
          <w:szCs w:val="24"/>
          <w:lang w:val="es-ES" w:eastAsia="es-ES"/>
        </w:rPr>
      </w:pPr>
    </w:p>
    <w:p w14:paraId="7303AE0C" w14:textId="77777777" w:rsidR="00A82ED9" w:rsidRPr="00AE64E9" w:rsidRDefault="00A82ED9" w:rsidP="00A82ED9">
      <w:pPr>
        <w:pStyle w:val="Sinespaciado"/>
        <w:jc w:val="center"/>
        <w:rPr>
          <w:rFonts w:ascii="Comic Sans MS" w:hAnsi="Comic Sans MS"/>
          <w:sz w:val="24"/>
          <w:szCs w:val="24"/>
          <w:lang w:val="es-ES" w:eastAsia="es-ES"/>
        </w:rPr>
      </w:pPr>
    </w:p>
    <w:p w14:paraId="6F38E616" w14:textId="77777777" w:rsidR="00A82ED9" w:rsidRPr="00AE64E9" w:rsidRDefault="00A82ED9" w:rsidP="00A82ED9">
      <w:pPr>
        <w:pStyle w:val="Sinespaciado"/>
        <w:jc w:val="center"/>
        <w:rPr>
          <w:rFonts w:ascii="Comic Sans MS" w:hAnsi="Comic Sans MS"/>
          <w:sz w:val="24"/>
          <w:szCs w:val="24"/>
        </w:rPr>
      </w:pPr>
      <w:r w:rsidRPr="00AE64E9">
        <w:rPr>
          <w:rFonts w:ascii="Comic Sans MS" w:eastAsia="Tahoma" w:hAnsi="Comic Sans MS" w:cs="Tahoma"/>
          <w:b/>
          <w:sz w:val="24"/>
          <w:szCs w:val="24"/>
        </w:rPr>
        <w:t>ANA CECILIA VARGAS CHILITO</w:t>
      </w:r>
    </w:p>
    <w:p w14:paraId="27D973C0" w14:textId="77777777" w:rsidR="00A82ED9" w:rsidRDefault="00A82ED9" w:rsidP="00A82ED9">
      <w:pPr>
        <w:jc w:val="center"/>
        <w:rPr>
          <w:rFonts w:ascii="Comic Sans MS" w:hAnsi="Comic Sans MS"/>
          <w:sz w:val="24"/>
          <w:szCs w:val="24"/>
        </w:rPr>
      </w:pPr>
      <w:r w:rsidRPr="00AE64E9">
        <w:rPr>
          <w:rFonts w:ascii="Comic Sans MS" w:hAnsi="Comic Sans MS"/>
          <w:sz w:val="24"/>
          <w:szCs w:val="24"/>
        </w:rPr>
        <w:t>JUEZ</w:t>
      </w:r>
      <w:r>
        <w:rPr>
          <w:rFonts w:ascii="Comic Sans MS" w:hAnsi="Comic Sans MS"/>
          <w:sz w:val="24"/>
          <w:szCs w:val="24"/>
        </w:rPr>
        <w:t xml:space="preserve"> </w:t>
      </w:r>
    </w:p>
    <w:sectPr w:rsidR="00A82ED9" w:rsidSect="00092A2E">
      <w:pgSz w:w="12242" w:h="19442" w:code="268"/>
      <w:pgMar w:top="1985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FEF"/>
    <w:multiLevelType w:val="hybridMultilevel"/>
    <w:tmpl w:val="70F046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18E"/>
    <w:multiLevelType w:val="multilevel"/>
    <w:tmpl w:val="8910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D639D0"/>
    <w:multiLevelType w:val="multilevel"/>
    <w:tmpl w:val="38740A3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7A0BC3"/>
    <w:multiLevelType w:val="multilevel"/>
    <w:tmpl w:val="F1C25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765F11"/>
    <w:multiLevelType w:val="hybridMultilevel"/>
    <w:tmpl w:val="B4883F7C"/>
    <w:lvl w:ilvl="0" w:tplc="2B00228C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177725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46C1"/>
    <w:multiLevelType w:val="hybridMultilevel"/>
    <w:tmpl w:val="E89C27F4"/>
    <w:lvl w:ilvl="0" w:tplc="FD1E261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21A427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500DD"/>
    <w:multiLevelType w:val="hybridMultilevel"/>
    <w:tmpl w:val="A582F0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E5422"/>
    <w:multiLevelType w:val="hybridMultilevel"/>
    <w:tmpl w:val="BF5A8B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7C7F18"/>
    <w:multiLevelType w:val="hybridMultilevel"/>
    <w:tmpl w:val="DE2E1EF8"/>
    <w:lvl w:ilvl="0" w:tplc="493608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4A11283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216AE"/>
    <w:multiLevelType w:val="hybridMultilevel"/>
    <w:tmpl w:val="01E0412E"/>
    <w:lvl w:ilvl="0" w:tplc="103421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23571"/>
    <w:multiLevelType w:val="hybridMultilevel"/>
    <w:tmpl w:val="031C94FC"/>
    <w:lvl w:ilvl="0" w:tplc="5EB8207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601D0D9D"/>
    <w:multiLevelType w:val="hybridMultilevel"/>
    <w:tmpl w:val="2850F3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E5F089F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5723C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903BA"/>
    <w:multiLevelType w:val="multilevel"/>
    <w:tmpl w:val="3424B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C37305B"/>
    <w:multiLevelType w:val="hybridMultilevel"/>
    <w:tmpl w:val="EB0E1F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4"/>
  </w:num>
  <w:num w:numId="5">
    <w:abstractNumId w:val="19"/>
  </w:num>
  <w:num w:numId="6">
    <w:abstractNumId w:val="9"/>
  </w:num>
  <w:num w:numId="7">
    <w:abstractNumId w:val="14"/>
  </w:num>
  <w:num w:numId="8">
    <w:abstractNumId w:val="0"/>
  </w:num>
  <w:num w:numId="9">
    <w:abstractNumId w:val="10"/>
  </w:num>
  <w:num w:numId="10">
    <w:abstractNumId w:val="15"/>
  </w:num>
  <w:num w:numId="11">
    <w:abstractNumId w:val="17"/>
  </w:num>
  <w:num w:numId="12">
    <w:abstractNumId w:val="5"/>
  </w:num>
  <w:num w:numId="13">
    <w:abstractNumId w:val="16"/>
  </w:num>
  <w:num w:numId="14">
    <w:abstractNumId w:val="7"/>
  </w:num>
  <w:num w:numId="15">
    <w:abstractNumId w:val="11"/>
  </w:num>
  <w:num w:numId="16">
    <w:abstractNumId w:val="12"/>
  </w:num>
  <w:num w:numId="17">
    <w:abstractNumId w:val="1"/>
  </w:num>
  <w:num w:numId="18">
    <w:abstractNumId w:val="1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2C"/>
    <w:rsid w:val="000003A1"/>
    <w:rsid w:val="00001D83"/>
    <w:rsid w:val="00002EA8"/>
    <w:rsid w:val="00003B0C"/>
    <w:rsid w:val="00005988"/>
    <w:rsid w:val="00005F30"/>
    <w:rsid w:val="0001078F"/>
    <w:rsid w:val="00012531"/>
    <w:rsid w:val="000128D0"/>
    <w:rsid w:val="00013392"/>
    <w:rsid w:val="00016979"/>
    <w:rsid w:val="00020BF5"/>
    <w:rsid w:val="000279E3"/>
    <w:rsid w:val="0005040C"/>
    <w:rsid w:val="00051893"/>
    <w:rsid w:val="00053FBE"/>
    <w:rsid w:val="000541CA"/>
    <w:rsid w:val="000552B3"/>
    <w:rsid w:val="00065E7E"/>
    <w:rsid w:val="00066A7F"/>
    <w:rsid w:val="00072851"/>
    <w:rsid w:val="00072CF6"/>
    <w:rsid w:val="00074D64"/>
    <w:rsid w:val="0007601B"/>
    <w:rsid w:val="000809E5"/>
    <w:rsid w:val="00081F04"/>
    <w:rsid w:val="000821C3"/>
    <w:rsid w:val="0008509B"/>
    <w:rsid w:val="00090CE9"/>
    <w:rsid w:val="00090DBF"/>
    <w:rsid w:val="00092A2E"/>
    <w:rsid w:val="00092D08"/>
    <w:rsid w:val="000949B1"/>
    <w:rsid w:val="000A2256"/>
    <w:rsid w:val="000A430B"/>
    <w:rsid w:val="000A770B"/>
    <w:rsid w:val="000B00C6"/>
    <w:rsid w:val="000B299D"/>
    <w:rsid w:val="000B6005"/>
    <w:rsid w:val="000B62A7"/>
    <w:rsid w:val="000C02E4"/>
    <w:rsid w:val="000C125D"/>
    <w:rsid w:val="000D26F1"/>
    <w:rsid w:val="000D2E5B"/>
    <w:rsid w:val="000D3108"/>
    <w:rsid w:val="000D32CD"/>
    <w:rsid w:val="000D69A3"/>
    <w:rsid w:val="000D6F69"/>
    <w:rsid w:val="000E339C"/>
    <w:rsid w:val="000E708D"/>
    <w:rsid w:val="000E72FF"/>
    <w:rsid w:val="000F1416"/>
    <w:rsid w:val="000F20B6"/>
    <w:rsid w:val="000F4582"/>
    <w:rsid w:val="000F48C6"/>
    <w:rsid w:val="000F5948"/>
    <w:rsid w:val="000F6DB6"/>
    <w:rsid w:val="00105BC3"/>
    <w:rsid w:val="00106060"/>
    <w:rsid w:val="001117E1"/>
    <w:rsid w:val="001130CD"/>
    <w:rsid w:val="00115629"/>
    <w:rsid w:val="00121F43"/>
    <w:rsid w:val="0012229E"/>
    <w:rsid w:val="00123DA4"/>
    <w:rsid w:val="001249C2"/>
    <w:rsid w:val="00133184"/>
    <w:rsid w:val="001377A5"/>
    <w:rsid w:val="00141719"/>
    <w:rsid w:val="00141DFE"/>
    <w:rsid w:val="00147FD2"/>
    <w:rsid w:val="00160BE1"/>
    <w:rsid w:val="00162F07"/>
    <w:rsid w:val="00165EC5"/>
    <w:rsid w:val="00177F12"/>
    <w:rsid w:val="00184833"/>
    <w:rsid w:val="00185AFE"/>
    <w:rsid w:val="00190522"/>
    <w:rsid w:val="001929A1"/>
    <w:rsid w:val="0019579B"/>
    <w:rsid w:val="001A0554"/>
    <w:rsid w:val="001A1F4A"/>
    <w:rsid w:val="001A31FD"/>
    <w:rsid w:val="001A469D"/>
    <w:rsid w:val="001A538C"/>
    <w:rsid w:val="001B4AF6"/>
    <w:rsid w:val="001B6ED3"/>
    <w:rsid w:val="001B797D"/>
    <w:rsid w:val="001D07B9"/>
    <w:rsid w:val="001D2B91"/>
    <w:rsid w:val="001D4EE5"/>
    <w:rsid w:val="001E3BD2"/>
    <w:rsid w:val="001E3D3B"/>
    <w:rsid w:val="001E4FB1"/>
    <w:rsid w:val="001E6DE1"/>
    <w:rsid w:val="001F4800"/>
    <w:rsid w:val="001F4EC2"/>
    <w:rsid w:val="00206B78"/>
    <w:rsid w:val="00217041"/>
    <w:rsid w:val="002227F7"/>
    <w:rsid w:val="00223C1F"/>
    <w:rsid w:val="002259DA"/>
    <w:rsid w:val="002335FB"/>
    <w:rsid w:val="00235B40"/>
    <w:rsid w:val="00237B1D"/>
    <w:rsid w:val="0024046F"/>
    <w:rsid w:val="0025098B"/>
    <w:rsid w:val="00251EA0"/>
    <w:rsid w:val="00253CD3"/>
    <w:rsid w:val="00254D63"/>
    <w:rsid w:val="002559A8"/>
    <w:rsid w:val="00255BA1"/>
    <w:rsid w:val="00255FF6"/>
    <w:rsid w:val="00256C2C"/>
    <w:rsid w:val="00266117"/>
    <w:rsid w:val="0026626B"/>
    <w:rsid w:val="00267ABB"/>
    <w:rsid w:val="00272817"/>
    <w:rsid w:val="00272C39"/>
    <w:rsid w:val="00275162"/>
    <w:rsid w:val="002766ED"/>
    <w:rsid w:val="00283609"/>
    <w:rsid w:val="0028643A"/>
    <w:rsid w:val="0029001A"/>
    <w:rsid w:val="00290AF6"/>
    <w:rsid w:val="00294454"/>
    <w:rsid w:val="00295404"/>
    <w:rsid w:val="0029677E"/>
    <w:rsid w:val="002A39ED"/>
    <w:rsid w:val="002A52F5"/>
    <w:rsid w:val="002A5883"/>
    <w:rsid w:val="002B18FC"/>
    <w:rsid w:val="002C0DD1"/>
    <w:rsid w:val="002C1128"/>
    <w:rsid w:val="002C176C"/>
    <w:rsid w:val="002D3C99"/>
    <w:rsid w:val="002F0639"/>
    <w:rsid w:val="002F4F7A"/>
    <w:rsid w:val="00300E48"/>
    <w:rsid w:val="003013A7"/>
    <w:rsid w:val="0030370C"/>
    <w:rsid w:val="00304036"/>
    <w:rsid w:val="00304350"/>
    <w:rsid w:val="00310EC7"/>
    <w:rsid w:val="00321DA9"/>
    <w:rsid w:val="00330328"/>
    <w:rsid w:val="00330AE2"/>
    <w:rsid w:val="00335164"/>
    <w:rsid w:val="0033628C"/>
    <w:rsid w:val="00337E18"/>
    <w:rsid w:val="003411BA"/>
    <w:rsid w:val="00343063"/>
    <w:rsid w:val="00343F65"/>
    <w:rsid w:val="0034458A"/>
    <w:rsid w:val="00345472"/>
    <w:rsid w:val="0035640D"/>
    <w:rsid w:val="003565A2"/>
    <w:rsid w:val="00357754"/>
    <w:rsid w:val="00357EAF"/>
    <w:rsid w:val="0036374A"/>
    <w:rsid w:val="0037061B"/>
    <w:rsid w:val="003726D5"/>
    <w:rsid w:val="003742EE"/>
    <w:rsid w:val="00375055"/>
    <w:rsid w:val="003764CE"/>
    <w:rsid w:val="0037770C"/>
    <w:rsid w:val="003777A4"/>
    <w:rsid w:val="003831FF"/>
    <w:rsid w:val="003848A9"/>
    <w:rsid w:val="00385540"/>
    <w:rsid w:val="0038747E"/>
    <w:rsid w:val="00390298"/>
    <w:rsid w:val="003A0546"/>
    <w:rsid w:val="003A452F"/>
    <w:rsid w:val="003A4CC0"/>
    <w:rsid w:val="003A7C16"/>
    <w:rsid w:val="003B636F"/>
    <w:rsid w:val="003B6741"/>
    <w:rsid w:val="003C39D0"/>
    <w:rsid w:val="003C74AB"/>
    <w:rsid w:val="003D09C1"/>
    <w:rsid w:val="003D2324"/>
    <w:rsid w:val="003D48AC"/>
    <w:rsid w:val="003D58FE"/>
    <w:rsid w:val="003D789A"/>
    <w:rsid w:val="003E03D5"/>
    <w:rsid w:val="003E3E18"/>
    <w:rsid w:val="003E5C30"/>
    <w:rsid w:val="003E7F27"/>
    <w:rsid w:val="003F2178"/>
    <w:rsid w:val="003F6373"/>
    <w:rsid w:val="004042C6"/>
    <w:rsid w:val="00404CDA"/>
    <w:rsid w:val="00406582"/>
    <w:rsid w:val="0041065B"/>
    <w:rsid w:val="00411434"/>
    <w:rsid w:val="00412FCD"/>
    <w:rsid w:val="0042373B"/>
    <w:rsid w:val="0042399A"/>
    <w:rsid w:val="0042798C"/>
    <w:rsid w:val="00427B78"/>
    <w:rsid w:val="00431631"/>
    <w:rsid w:val="00434D68"/>
    <w:rsid w:val="00437688"/>
    <w:rsid w:val="00443A4A"/>
    <w:rsid w:val="00444858"/>
    <w:rsid w:val="004465E6"/>
    <w:rsid w:val="00455029"/>
    <w:rsid w:val="00461743"/>
    <w:rsid w:val="00461AD1"/>
    <w:rsid w:val="00462A0C"/>
    <w:rsid w:val="00466CDD"/>
    <w:rsid w:val="0046750C"/>
    <w:rsid w:val="00470D16"/>
    <w:rsid w:val="00472770"/>
    <w:rsid w:val="004802EF"/>
    <w:rsid w:val="00484A8E"/>
    <w:rsid w:val="004874CC"/>
    <w:rsid w:val="0049030D"/>
    <w:rsid w:val="004906BB"/>
    <w:rsid w:val="00493DFC"/>
    <w:rsid w:val="0049741C"/>
    <w:rsid w:val="004A13EB"/>
    <w:rsid w:val="004A6375"/>
    <w:rsid w:val="004A6FA5"/>
    <w:rsid w:val="004B09EE"/>
    <w:rsid w:val="004B56E9"/>
    <w:rsid w:val="004B66E7"/>
    <w:rsid w:val="004C2276"/>
    <w:rsid w:val="004C5416"/>
    <w:rsid w:val="004D2F3D"/>
    <w:rsid w:val="004D5D4A"/>
    <w:rsid w:val="004E4451"/>
    <w:rsid w:val="004F092A"/>
    <w:rsid w:val="004F3D33"/>
    <w:rsid w:val="004F4EFB"/>
    <w:rsid w:val="00500D4A"/>
    <w:rsid w:val="00502708"/>
    <w:rsid w:val="00503039"/>
    <w:rsid w:val="0050601A"/>
    <w:rsid w:val="00510771"/>
    <w:rsid w:val="00512B03"/>
    <w:rsid w:val="00516C17"/>
    <w:rsid w:val="00520063"/>
    <w:rsid w:val="0052120E"/>
    <w:rsid w:val="00521693"/>
    <w:rsid w:val="00526708"/>
    <w:rsid w:val="00527A27"/>
    <w:rsid w:val="00530C96"/>
    <w:rsid w:val="00530DF6"/>
    <w:rsid w:val="005319D1"/>
    <w:rsid w:val="00533006"/>
    <w:rsid w:val="0053448A"/>
    <w:rsid w:val="00537A66"/>
    <w:rsid w:val="00546C2C"/>
    <w:rsid w:val="00546D7E"/>
    <w:rsid w:val="00553012"/>
    <w:rsid w:val="00561669"/>
    <w:rsid w:val="005637D2"/>
    <w:rsid w:val="005655B2"/>
    <w:rsid w:val="00567F33"/>
    <w:rsid w:val="00571A42"/>
    <w:rsid w:val="00572CCF"/>
    <w:rsid w:val="00574556"/>
    <w:rsid w:val="005747AD"/>
    <w:rsid w:val="00574980"/>
    <w:rsid w:val="005751A6"/>
    <w:rsid w:val="005774F3"/>
    <w:rsid w:val="005848D6"/>
    <w:rsid w:val="005877E7"/>
    <w:rsid w:val="005900A3"/>
    <w:rsid w:val="00592918"/>
    <w:rsid w:val="00594A77"/>
    <w:rsid w:val="00595450"/>
    <w:rsid w:val="005A318F"/>
    <w:rsid w:val="005A40BC"/>
    <w:rsid w:val="005B067D"/>
    <w:rsid w:val="005B06B0"/>
    <w:rsid w:val="005B2887"/>
    <w:rsid w:val="005B45BA"/>
    <w:rsid w:val="005B70D6"/>
    <w:rsid w:val="005C34FB"/>
    <w:rsid w:val="005C5783"/>
    <w:rsid w:val="005C6255"/>
    <w:rsid w:val="005D4816"/>
    <w:rsid w:val="005E16C8"/>
    <w:rsid w:val="005E4A4A"/>
    <w:rsid w:val="005E5FEB"/>
    <w:rsid w:val="005E747D"/>
    <w:rsid w:val="005E7F13"/>
    <w:rsid w:val="005F5420"/>
    <w:rsid w:val="005F7755"/>
    <w:rsid w:val="00602D63"/>
    <w:rsid w:val="00605030"/>
    <w:rsid w:val="006116CB"/>
    <w:rsid w:val="00615D1A"/>
    <w:rsid w:val="00615D46"/>
    <w:rsid w:val="006167B9"/>
    <w:rsid w:val="00621664"/>
    <w:rsid w:val="00624E93"/>
    <w:rsid w:val="00625287"/>
    <w:rsid w:val="00633447"/>
    <w:rsid w:val="006336F8"/>
    <w:rsid w:val="00633C3B"/>
    <w:rsid w:val="00636CE7"/>
    <w:rsid w:val="006447BC"/>
    <w:rsid w:val="006461E7"/>
    <w:rsid w:val="00646D06"/>
    <w:rsid w:val="006510B5"/>
    <w:rsid w:val="00654FA9"/>
    <w:rsid w:val="0065532E"/>
    <w:rsid w:val="006613D4"/>
    <w:rsid w:val="00667A84"/>
    <w:rsid w:val="00671834"/>
    <w:rsid w:val="00671E15"/>
    <w:rsid w:val="00673A62"/>
    <w:rsid w:val="00673F5D"/>
    <w:rsid w:val="006841EA"/>
    <w:rsid w:val="00685147"/>
    <w:rsid w:val="006855E0"/>
    <w:rsid w:val="00687286"/>
    <w:rsid w:val="00691B9B"/>
    <w:rsid w:val="0069494A"/>
    <w:rsid w:val="006949A9"/>
    <w:rsid w:val="00697881"/>
    <w:rsid w:val="006A0935"/>
    <w:rsid w:val="006A12F1"/>
    <w:rsid w:val="006A39E7"/>
    <w:rsid w:val="006A42A4"/>
    <w:rsid w:val="006A445A"/>
    <w:rsid w:val="006A5F0D"/>
    <w:rsid w:val="006A6B21"/>
    <w:rsid w:val="006B0C5B"/>
    <w:rsid w:val="006B249A"/>
    <w:rsid w:val="006B2701"/>
    <w:rsid w:val="006B50E0"/>
    <w:rsid w:val="006B7967"/>
    <w:rsid w:val="006B7EC4"/>
    <w:rsid w:val="006C2142"/>
    <w:rsid w:val="006D23E5"/>
    <w:rsid w:val="006D3735"/>
    <w:rsid w:val="006E0D25"/>
    <w:rsid w:val="006E309F"/>
    <w:rsid w:val="006E331B"/>
    <w:rsid w:val="006E3CCA"/>
    <w:rsid w:val="006E5768"/>
    <w:rsid w:val="006E6C60"/>
    <w:rsid w:val="006E6E43"/>
    <w:rsid w:val="006F46F2"/>
    <w:rsid w:val="006F531F"/>
    <w:rsid w:val="006F7F4B"/>
    <w:rsid w:val="0070799C"/>
    <w:rsid w:val="007165F4"/>
    <w:rsid w:val="007177EC"/>
    <w:rsid w:val="00721A6F"/>
    <w:rsid w:val="00721C28"/>
    <w:rsid w:val="00722038"/>
    <w:rsid w:val="0072649E"/>
    <w:rsid w:val="00735456"/>
    <w:rsid w:val="0074035E"/>
    <w:rsid w:val="00750495"/>
    <w:rsid w:val="00750FBE"/>
    <w:rsid w:val="00753124"/>
    <w:rsid w:val="00761C0F"/>
    <w:rsid w:val="00762796"/>
    <w:rsid w:val="00764023"/>
    <w:rsid w:val="0076517F"/>
    <w:rsid w:val="007665AC"/>
    <w:rsid w:val="00770DCD"/>
    <w:rsid w:val="00775D22"/>
    <w:rsid w:val="007779C7"/>
    <w:rsid w:val="00784F81"/>
    <w:rsid w:val="00790C62"/>
    <w:rsid w:val="00794A10"/>
    <w:rsid w:val="00796643"/>
    <w:rsid w:val="007A134B"/>
    <w:rsid w:val="007A29A1"/>
    <w:rsid w:val="007A37F6"/>
    <w:rsid w:val="007A3FFF"/>
    <w:rsid w:val="007A60B0"/>
    <w:rsid w:val="007B30B7"/>
    <w:rsid w:val="007B4095"/>
    <w:rsid w:val="007B7B9E"/>
    <w:rsid w:val="007C150A"/>
    <w:rsid w:val="007C3962"/>
    <w:rsid w:val="007C459F"/>
    <w:rsid w:val="007D140B"/>
    <w:rsid w:val="007D1668"/>
    <w:rsid w:val="007D3690"/>
    <w:rsid w:val="007D5532"/>
    <w:rsid w:val="007D5F2A"/>
    <w:rsid w:val="007D6CC7"/>
    <w:rsid w:val="007E1168"/>
    <w:rsid w:val="007E1230"/>
    <w:rsid w:val="007E4903"/>
    <w:rsid w:val="007E79E1"/>
    <w:rsid w:val="007F14C6"/>
    <w:rsid w:val="007F22F2"/>
    <w:rsid w:val="007F4DD8"/>
    <w:rsid w:val="00800717"/>
    <w:rsid w:val="00800CA4"/>
    <w:rsid w:val="0081088C"/>
    <w:rsid w:val="00812BFD"/>
    <w:rsid w:val="008226F8"/>
    <w:rsid w:val="00822FDF"/>
    <w:rsid w:val="0082753D"/>
    <w:rsid w:val="0083036B"/>
    <w:rsid w:val="00830C8F"/>
    <w:rsid w:val="00831DAF"/>
    <w:rsid w:val="00832777"/>
    <w:rsid w:val="00841D2F"/>
    <w:rsid w:val="00843653"/>
    <w:rsid w:val="00854CEF"/>
    <w:rsid w:val="008555F3"/>
    <w:rsid w:val="00856EB1"/>
    <w:rsid w:val="00856F3B"/>
    <w:rsid w:val="008603BA"/>
    <w:rsid w:val="008606BC"/>
    <w:rsid w:val="00861943"/>
    <w:rsid w:val="008718A8"/>
    <w:rsid w:val="00872075"/>
    <w:rsid w:val="00890722"/>
    <w:rsid w:val="00890A3B"/>
    <w:rsid w:val="00891C54"/>
    <w:rsid w:val="008938C3"/>
    <w:rsid w:val="00893E85"/>
    <w:rsid w:val="00895F86"/>
    <w:rsid w:val="008965F2"/>
    <w:rsid w:val="008A2A4F"/>
    <w:rsid w:val="008A3DEF"/>
    <w:rsid w:val="008B1E34"/>
    <w:rsid w:val="008B220D"/>
    <w:rsid w:val="008B3652"/>
    <w:rsid w:val="008B37DB"/>
    <w:rsid w:val="008C3C61"/>
    <w:rsid w:val="008C4984"/>
    <w:rsid w:val="008D1C5B"/>
    <w:rsid w:val="008D2EB9"/>
    <w:rsid w:val="008D4B56"/>
    <w:rsid w:val="008D6109"/>
    <w:rsid w:val="008E19F8"/>
    <w:rsid w:val="008E3833"/>
    <w:rsid w:val="008E40C1"/>
    <w:rsid w:val="008E48A0"/>
    <w:rsid w:val="008E4910"/>
    <w:rsid w:val="008E4F85"/>
    <w:rsid w:val="008F0805"/>
    <w:rsid w:val="008F415C"/>
    <w:rsid w:val="008F6B9C"/>
    <w:rsid w:val="008F7157"/>
    <w:rsid w:val="008F77C9"/>
    <w:rsid w:val="00900FFF"/>
    <w:rsid w:val="00904EDE"/>
    <w:rsid w:val="00907DCF"/>
    <w:rsid w:val="00914CA8"/>
    <w:rsid w:val="009237C3"/>
    <w:rsid w:val="00936DFD"/>
    <w:rsid w:val="009434C5"/>
    <w:rsid w:val="009436D3"/>
    <w:rsid w:val="00952572"/>
    <w:rsid w:val="00954CD4"/>
    <w:rsid w:val="00955869"/>
    <w:rsid w:val="00963A0E"/>
    <w:rsid w:val="009662E8"/>
    <w:rsid w:val="00966A44"/>
    <w:rsid w:val="00970964"/>
    <w:rsid w:val="00972751"/>
    <w:rsid w:val="0097353C"/>
    <w:rsid w:val="009838C3"/>
    <w:rsid w:val="00983FD4"/>
    <w:rsid w:val="009846FF"/>
    <w:rsid w:val="00990979"/>
    <w:rsid w:val="00993399"/>
    <w:rsid w:val="009933A1"/>
    <w:rsid w:val="009956F6"/>
    <w:rsid w:val="00996289"/>
    <w:rsid w:val="009A031F"/>
    <w:rsid w:val="009A0757"/>
    <w:rsid w:val="009A3F63"/>
    <w:rsid w:val="009B011D"/>
    <w:rsid w:val="009C144E"/>
    <w:rsid w:val="009C1722"/>
    <w:rsid w:val="009C5D07"/>
    <w:rsid w:val="009C7492"/>
    <w:rsid w:val="009D0531"/>
    <w:rsid w:val="009D1067"/>
    <w:rsid w:val="009D4488"/>
    <w:rsid w:val="009E45B2"/>
    <w:rsid w:val="009E599E"/>
    <w:rsid w:val="009F3B78"/>
    <w:rsid w:val="009F4E9C"/>
    <w:rsid w:val="009F5BF2"/>
    <w:rsid w:val="009F7106"/>
    <w:rsid w:val="009F769C"/>
    <w:rsid w:val="00A021AB"/>
    <w:rsid w:val="00A02FF4"/>
    <w:rsid w:val="00A06579"/>
    <w:rsid w:val="00A10876"/>
    <w:rsid w:val="00A11D9B"/>
    <w:rsid w:val="00A1217A"/>
    <w:rsid w:val="00A25A29"/>
    <w:rsid w:val="00A26C83"/>
    <w:rsid w:val="00A312D3"/>
    <w:rsid w:val="00A33F78"/>
    <w:rsid w:val="00A347E0"/>
    <w:rsid w:val="00A34AD5"/>
    <w:rsid w:val="00A36739"/>
    <w:rsid w:val="00A37392"/>
    <w:rsid w:val="00A37ED0"/>
    <w:rsid w:val="00A41708"/>
    <w:rsid w:val="00A41E75"/>
    <w:rsid w:val="00A4202D"/>
    <w:rsid w:val="00A465D0"/>
    <w:rsid w:val="00A466A2"/>
    <w:rsid w:val="00A52266"/>
    <w:rsid w:val="00A52A95"/>
    <w:rsid w:val="00A53023"/>
    <w:rsid w:val="00A54A28"/>
    <w:rsid w:val="00A54B86"/>
    <w:rsid w:val="00A56646"/>
    <w:rsid w:val="00A62F07"/>
    <w:rsid w:val="00A66E3E"/>
    <w:rsid w:val="00A70C26"/>
    <w:rsid w:val="00A715F3"/>
    <w:rsid w:val="00A731B0"/>
    <w:rsid w:val="00A82ED9"/>
    <w:rsid w:val="00A8374F"/>
    <w:rsid w:val="00A91469"/>
    <w:rsid w:val="00A92786"/>
    <w:rsid w:val="00A95194"/>
    <w:rsid w:val="00A9659B"/>
    <w:rsid w:val="00A97155"/>
    <w:rsid w:val="00AB117E"/>
    <w:rsid w:val="00AB1BF4"/>
    <w:rsid w:val="00AC1646"/>
    <w:rsid w:val="00AC58ED"/>
    <w:rsid w:val="00AD7BDC"/>
    <w:rsid w:val="00AE13FD"/>
    <w:rsid w:val="00AE180D"/>
    <w:rsid w:val="00AE184A"/>
    <w:rsid w:val="00AE60DC"/>
    <w:rsid w:val="00AE78C8"/>
    <w:rsid w:val="00AE7F6D"/>
    <w:rsid w:val="00AF4FF0"/>
    <w:rsid w:val="00B014EA"/>
    <w:rsid w:val="00B05888"/>
    <w:rsid w:val="00B1067B"/>
    <w:rsid w:val="00B14593"/>
    <w:rsid w:val="00B16807"/>
    <w:rsid w:val="00B33DE0"/>
    <w:rsid w:val="00B35C8D"/>
    <w:rsid w:val="00B43021"/>
    <w:rsid w:val="00B44130"/>
    <w:rsid w:val="00B44993"/>
    <w:rsid w:val="00B538D5"/>
    <w:rsid w:val="00B55702"/>
    <w:rsid w:val="00B574CD"/>
    <w:rsid w:val="00B578CE"/>
    <w:rsid w:val="00B668F7"/>
    <w:rsid w:val="00B753C0"/>
    <w:rsid w:val="00B841EA"/>
    <w:rsid w:val="00B86F24"/>
    <w:rsid w:val="00B87ECD"/>
    <w:rsid w:val="00B9463E"/>
    <w:rsid w:val="00B96CBF"/>
    <w:rsid w:val="00B96CCF"/>
    <w:rsid w:val="00BA0C0E"/>
    <w:rsid w:val="00BA16AF"/>
    <w:rsid w:val="00BA3ED6"/>
    <w:rsid w:val="00BA6C87"/>
    <w:rsid w:val="00BC4CAF"/>
    <w:rsid w:val="00BC6011"/>
    <w:rsid w:val="00BD3A53"/>
    <w:rsid w:val="00BD6090"/>
    <w:rsid w:val="00BD789F"/>
    <w:rsid w:val="00BD7E34"/>
    <w:rsid w:val="00BE16D6"/>
    <w:rsid w:val="00BE1CEF"/>
    <w:rsid w:val="00BE414F"/>
    <w:rsid w:val="00BE4777"/>
    <w:rsid w:val="00BE7A5C"/>
    <w:rsid w:val="00BF31B8"/>
    <w:rsid w:val="00BF39F9"/>
    <w:rsid w:val="00BF6912"/>
    <w:rsid w:val="00C03DA9"/>
    <w:rsid w:val="00C03F40"/>
    <w:rsid w:val="00C12BCF"/>
    <w:rsid w:val="00C22B25"/>
    <w:rsid w:val="00C33D7D"/>
    <w:rsid w:val="00C35BDE"/>
    <w:rsid w:val="00C35C6D"/>
    <w:rsid w:val="00C42399"/>
    <w:rsid w:val="00C50293"/>
    <w:rsid w:val="00C50B1E"/>
    <w:rsid w:val="00C54DFB"/>
    <w:rsid w:val="00C602FC"/>
    <w:rsid w:val="00C63AD1"/>
    <w:rsid w:val="00C64233"/>
    <w:rsid w:val="00C6524A"/>
    <w:rsid w:val="00C67F28"/>
    <w:rsid w:val="00C77632"/>
    <w:rsid w:val="00C8036E"/>
    <w:rsid w:val="00C809BD"/>
    <w:rsid w:val="00C836E5"/>
    <w:rsid w:val="00C83ED9"/>
    <w:rsid w:val="00C85DE3"/>
    <w:rsid w:val="00C8642B"/>
    <w:rsid w:val="00C90AD1"/>
    <w:rsid w:val="00C92B20"/>
    <w:rsid w:val="00C92F1B"/>
    <w:rsid w:val="00CA1147"/>
    <w:rsid w:val="00CA19CF"/>
    <w:rsid w:val="00CB1809"/>
    <w:rsid w:val="00CC4ADB"/>
    <w:rsid w:val="00CC6D63"/>
    <w:rsid w:val="00CD2700"/>
    <w:rsid w:val="00CD5B18"/>
    <w:rsid w:val="00CE5F98"/>
    <w:rsid w:val="00CE68E0"/>
    <w:rsid w:val="00CE7C3E"/>
    <w:rsid w:val="00D105FE"/>
    <w:rsid w:val="00D13760"/>
    <w:rsid w:val="00D1785C"/>
    <w:rsid w:val="00D208F0"/>
    <w:rsid w:val="00D21925"/>
    <w:rsid w:val="00D21B05"/>
    <w:rsid w:val="00D231A2"/>
    <w:rsid w:val="00D2421F"/>
    <w:rsid w:val="00D31A3C"/>
    <w:rsid w:val="00D31B43"/>
    <w:rsid w:val="00D32E4D"/>
    <w:rsid w:val="00D32FF5"/>
    <w:rsid w:val="00D34175"/>
    <w:rsid w:val="00D373F6"/>
    <w:rsid w:val="00D377F7"/>
    <w:rsid w:val="00D37D8A"/>
    <w:rsid w:val="00D41675"/>
    <w:rsid w:val="00D44D74"/>
    <w:rsid w:val="00D44F42"/>
    <w:rsid w:val="00D549AC"/>
    <w:rsid w:val="00D567CF"/>
    <w:rsid w:val="00D60C1F"/>
    <w:rsid w:val="00D67446"/>
    <w:rsid w:val="00D70385"/>
    <w:rsid w:val="00D70618"/>
    <w:rsid w:val="00D75D8E"/>
    <w:rsid w:val="00D90D2D"/>
    <w:rsid w:val="00DA31DC"/>
    <w:rsid w:val="00DA4428"/>
    <w:rsid w:val="00DA6710"/>
    <w:rsid w:val="00DA7855"/>
    <w:rsid w:val="00DB1619"/>
    <w:rsid w:val="00DB46A0"/>
    <w:rsid w:val="00DC3D2A"/>
    <w:rsid w:val="00DC5412"/>
    <w:rsid w:val="00DC73F8"/>
    <w:rsid w:val="00DD07BE"/>
    <w:rsid w:val="00DD0CA4"/>
    <w:rsid w:val="00DD364D"/>
    <w:rsid w:val="00DE6629"/>
    <w:rsid w:val="00DF04B2"/>
    <w:rsid w:val="00DF5A2D"/>
    <w:rsid w:val="00DF6288"/>
    <w:rsid w:val="00DF7235"/>
    <w:rsid w:val="00DF7F47"/>
    <w:rsid w:val="00E054DA"/>
    <w:rsid w:val="00E067F5"/>
    <w:rsid w:val="00E12786"/>
    <w:rsid w:val="00E1459E"/>
    <w:rsid w:val="00E16B69"/>
    <w:rsid w:val="00E32418"/>
    <w:rsid w:val="00E34AF1"/>
    <w:rsid w:val="00E355E3"/>
    <w:rsid w:val="00E406A3"/>
    <w:rsid w:val="00E41521"/>
    <w:rsid w:val="00E43B6C"/>
    <w:rsid w:val="00E516CE"/>
    <w:rsid w:val="00E52E61"/>
    <w:rsid w:val="00E631B4"/>
    <w:rsid w:val="00E65D0E"/>
    <w:rsid w:val="00E7112D"/>
    <w:rsid w:val="00E711A2"/>
    <w:rsid w:val="00E77823"/>
    <w:rsid w:val="00E80DFF"/>
    <w:rsid w:val="00E8425D"/>
    <w:rsid w:val="00E854CD"/>
    <w:rsid w:val="00E92817"/>
    <w:rsid w:val="00E96163"/>
    <w:rsid w:val="00EA031F"/>
    <w:rsid w:val="00EA36BF"/>
    <w:rsid w:val="00EA41E4"/>
    <w:rsid w:val="00EA794F"/>
    <w:rsid w:val="00EB27FF"/>
    <w:rsid w:val="00EB42DA"/>
    <w:rsid w:val="00EB4767"/>
    <w:rsid w:val="00EC2CBD"/>
    <w:rsid w:val="00ED0458"/>
    <w:rsid w:val="00ED621F"/>
    <w:rsid w:val="00ED6A90"/>
    <w:rsid w:val="00EE3073"/>
    <w:rsid w:val="00EE3F03"/>
    <w:rsid w:val="00EE48AC"/>
    <w:rsid w:val="00EE635B"/>
    <w:rsid w:val="00EE6702"/>
    <w:rsid w:val="00EF437C"/>
    <w:rsid w:val="00EF535D"/>
    <w:rsid w:val="00F0066E"/>
    <w:rsid w:val="00F02840"/>
    <w:rsid w:val="00F142EB"/>
    <w:rsid w:val="00F154C9"/>
    <w:rsid w:val="00F247CB"/>
    <w:rsid w:val="00F260E6"/>
    <w:rsid w:val="00F30FAD"/>
    <w:rsid w:val="00F458CF"/>
    <w:rsid w:val="00F50FC8"/>
    <w:rsid w:val="00F5401D"/>
    <w:rsid w:val="00F57D63"/>
    <w:rsid w:val="00F62A1B"/>
    <w:rsid w:val="00F6324F"/>
    <w:rsid w:val="00F63E75"/>
    <w:rsid w:val="00F657C9"/>
    <w:rsid w:val="00F7312C"/>
    <w:rsid w:val="00F77242"/>
    <w:rsid w:val="00F775C0"/>
    <w:rsid w:val="00F87ED6"/>
    <w:rsid w:val="00F91EEC"/>
    <w:rsid w:val="00F937A5"/>
    <w:rsid w:val="00F97184"/>
    <w:rsid w:val="00FA053A"/>
    <w:rsid w:val="00FA1A97"/>
    <w:rsid w:val="00FA3628"/>
    <w:rsid w:val="00FB5137"/>
    <w:rsid w:val="00FC168B"/>
    <w:rsid w:val="00FC30A1"/>
    <w:rsid w:val="00FC4648"/>
    <w:rsid w:val="00FC4F50"/>
    <w:rsid w:val="00FC5EF6"/>
    <w:rsid w:val="00FD3E27"/>
    <w:rsid w:val="00FD4E42"/>
    <w:rsid w:val="00FE7869"/>
    <w:rsid w:val="00FF03BC"/>
    <w:rsid w:val="00FF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87C9"/>
  <w15:docId w15:val="{2B402C0B-43E6-40D8-8952-13893CD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21F"/>
  </w:style>
  <w:style w:type="paragraph" w:styleId="Ttulo1">
    <w:name w:val="heading 1"/>
    <w:basedOn w:val="Normal"/>
    <w:next w:val="Normal"/>
    <w:link w:val="Ttulo1Car"/>
    <w:qFormat/>
    <w:rsid w:val="004D2F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56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s-MX"/>
    </w:rPr>
  </w:style>
  <w:style w:type="character" w:customStyle="1" w:styleId="Ttulo1Car">
    <w:name w:val="Título 1 Car"/>
    <w:basedOn w:val="Fuentedeprrafopredeter"/>
    <w:link w:val="Ttulo1"/>
    <w:rsid w:val="004D2F3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D2F3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4D2F3D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FA9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217041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21704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17041"/>
    <w:pPr>
      <w:widowControl w:val="0"/>
      <w:autoSpaceDE w:val="0"/>
      <w:autoSpaceDN w:val="0"/>
      <w:adjustRightInd w:val="0"/>
      <w:spacing w:after="120" w:line="240" w:lineRule="auto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1704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17041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6B50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260E6"/>
    <w:pPr>
      <w:ind w:left="720"/>
      <w:contextualSpacing/>
    </w:pPr>
  </w:style>
  <w:style w:type="paragraph" w:styleId="Sinespaciado">
    <w:name w:val="No Spacing"/>
    <w:uiPriority w:val="1"/>
    <w:qFormat/>
    <w:rsid w:val="00DA6710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uiPriority w:val="99"/>
    <w:rsid w:val="00C83E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83ED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D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A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E4F4-5428-4A9E-BE7E-48E61B74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CSJ05017</dc:creator>
  <cp:lastModifiedBy>andrés felipe lópez</cp:lastModifiedBy>
  <cp:revision>5</cp:revision>
  <cp:lastPrinted>2022-07-22T04:33:00Z</cp:lastPrinted>
  <dcterms:created xsi:type="dcterms:W3CDTF">2022-10-25T19:58:00Z</dcterms:created>
  <dcterms:modified xsi:type="dcterms:W3CDTF">2022-10-27T11:40:00Z</dcterms:modified>
</cp:coreProperties>
</file>