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1190244A" w14:textId="77777777" w:rsidR="00794AD7" w:rsidRPr="000B1BE5" w:rsidRDefault="00794AD7" w:rsidP="00794AD7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Veintiocho </w:t>
      </w:r>
      <w:r w:rsidRPr="000B1BE5">
        <w:rPr>
          <w:b/>
          <w:szCs w:val="24"/>
        </w:rPr>
        <w:t>(</w:t>
      </w:r>
      <w:r>
        <w:rPr>
          <w:b/>
          <w:szCs w:val="24"/>
        </w:rPr>
        <w:t>28</w:t>
      </w:r>
      <w:r w:rsidRPr="000B1BE5">
        <w:rPr>
          <w:b/>
          <w:szCs w:val="24"/>
        </w:rPr>
        <w:t xml:space="preserve">) de </w:t>
      </w:r>
      <w:r>
        <w:rPr>
          <w:b/>
          <w:szCs w:val="24"/>
        </w:rPr>
        <w:t xml:space="preserve">octubre </w:t>
      </w:r>
      <w:r w:rsidRPr="000B1BE5">
        <w:rPr>
          <w:b/>
          <w:szCs w:val="24"/>
        </w:rPr>
        <w:t xml:space="preserve">de dos </w:t>
      </w:r>
      <w:r>
        <w:rPr>
          <w:b/>
          <w:szCs w:val="24"/>
        </w:rPr>
        <w:t xml:space="preserve">mil </w:t>
      </w:r>
      <w:r w:rsidRPr="000B1BE5">
        <w:rPr>
          <w:b/>
          <w:szCs w:val="24"/>
        </w:rPr>
        <w:t>veintidós (2022)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bookmarkStart w:id="0" w:name="_GoBack"/>
      <w:bookmarkEnd w:id="0"/>
      <w:r w:rsidRPr="000B1BE5">
        <w:rPr>
          <w:szCs w:val="24"/>
        </w:rPr>
        <w:t xml:space="preserve">  </w:t>
      </w:r>
    </w:p>
    <w:p w14:paraId="17DBC1C9" w14:textId="65FF9643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9A29B2">
        <w:rPr>
          <w:rFonts w:cs="Tahoma"/>
          <w:sz w:val="22"/>
        </w:rPr>
        <w:t>60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466379FF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9A29B2">
        <w:rPr>
          <w:rFonts w:cs="Tahoma"/>
          <w:sz w:val="22"/>
        </w:rPr>
        <w:t xml:space="preserve">JOSÉ FELIPE IDROBO </w:t>
      </w:r>
      <w:r w:rsidR="009B248D">
        <w:rPr>
          <w:rFonts w:cs="Tahoma"/>
          <w:sz w:val="22"/>
        </w:rPr>
        <w:t xml:space="preserve"> </w:t>
      </w:r>
      <w:r w:rsidR="00A70940">
        <w:rPr>
          <w:rFonts w:cs="Tahoma"/>
          <w:sz w:val="22"/>
        </w:rPr>
        <w:t xml:space="preserve"> </w:t>
      </w:r>
      <w:r w:rsidR="00D301EF">
        <w:rPr>
          <w:rFonts w:cs="Tahoma"/>
          <w:sz w:val="22"/>
        </w:rPr>
        <w:t xml:space="preserve">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217D577B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9A29B2">
        <w:rPr>
          <w:rFonts w:cs="Tahoma"/>
          <w:sz w:val="22"/>
        </w:rPr>
        <w:t>2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9A29B2">
        <w:rPr>
          <w:rFonts w:cs="Tahoma"/>
          <w:sz w:val="22"/>
        </w:rPr>
        <w:t>030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63A34F0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 y liquidación de costas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a la parte demandada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al no haberse formulado objeción alguna a la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1A59FEC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así como liquidación de 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15ED8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B2895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3E5CFD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90030"/>
    <w:rsid w:val="00697535"/>
    <w:rsid w:val="006A0BE5"/>
    <w:rsid w:val="006A68BA"/>
    <w:rsid w:val="006B3F4B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94AD7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29B2"/>
    <w:rsid w:val="009A5506"/>
    <w:rsid w:val="009B248D"/>
    <w:rsid w:val="009B2999"/>
    <w:rsid w:val="009C23CD"/>
    <w:rsid w:val="009F4433"/>
    <w:rsid w:val="00A07B8A"/>
    <w:rsid w:val="00A1121F"/>
    <w:rsid w:val="00A21D68"/>
    <w:rsid w:val="00A21D76"/>
    <w:rsid w:val="00A360C2"/>
    <w:rsid w:val="00A63A34"/>
    <w:rsid w:val="00A66B4C"/>
    <w:rsid w:val="00A70940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660B6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71D00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01EF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5</cp:revision>
  <cp:lastPrinted>2022-04-21T02:35:00Z</cp:lastPrinted>
  <dcterms:created xsi:type="dcterms:W3CDTF">2022-10-21T16:11:00Z</dcterms:created>
  <dcterms:modified xsi:type="dcterms:W3CDTF">2022-10-31T12:17:00Z</dcterms:modified>
</cp:coreProperties>
</file>