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1E31EC6" w:rsidR="00352A56" w:rsidRPr="000B1BE5" w:rsidRDefault="00AC5AE0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AC5AE0">
        <w:rPr>
          <w:b/>
          <w:bCs/>
          <w:szCs w:val="24"/>
        </w:rPr>
        <w:t>Trece (13)</w:t>
      </w:r>
      <w:r>
        <w:rPr>
          <w:b/>
          <w:bCs/>
          <w:szCs w:val="24"/>
        </w:rPr>
        <w:t xml:space="preserve"> </w:t>
      </w:r>
      <w:bookmarkStart w:id="0" w:name="_GoBack"/>
      <w:bookmarkEnd w:id="0"/>
      <w:r w:rsidR="00001C53" w:rsidRPr="000B1BE5">
        <w:rPr>
          <w:b/>
          <w:szCs w:val="24"/>
        </w:rPr>
        <w:t xml:space="preserve">de </w:t>
      </w:r>
      <w:r w:rsidR="00586830">
        <w:rPr>
          <w:b/>
          <w:szCs w:val="24"/>
        </w:rPr>
        <w:t xml:space="preserve">diciembre </w:t>
      </w:r>
      <w:r w:rsidR="00001C53" w:rsidRPr="000B1BE5">
        <w:rPr>
          <w:b/>
          <w:szCs w:val="24"/>
        </w:rPr>
        <w:t xml:space="preserve">de dos </w:t>
      </w:r>
      <w:r w:rsidR="00586830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315ABAA4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="00835072" w:rsidRPr="00835072">
        <w:rPr>
          <w:rFonts w:eastAsia="Calibri" w:cs="Calibri"/>
          <w:szCs w:val="24"/>
        </w:rPr>
        <w:t>N</w:t>
      </w:r>
      <w:r w:rsidRPr="00835072">
        <w:rPr>
          <w:rFonts w:eastAsia="Calibri" w:cs="Calibri"/>
          <w:szCs w:val="24"/>
        </w:rPr>
        <w:t>o.</w:t>
      </w:r>
      <w:r w:rsidR="000B1BE5" w:rsidRPr="00835072">
        <w:rPr>
          <w:rFonts w:eastAsia="Calibri" w:cs="Calibri"/>
          <w:szCs w:val="24"/>
        </w:rPr>
        <w:t xml:space="preserve"> </w:t>
      </w:r>
      <w:r w:rsidR="00CE5991">
        <w:rPr>
          <w:rFonts w:eastAsia="Calibri" w:cs="Calibri"/>
          <w:szCs w:val="24"/>
        </w:rPr>
        <w:t>853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709194C3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92181B">
        <w:rPr>
          <w:szCs w:val="24"/>
        </w:rPr>
        <w:t>1</w:t>
      </w:r>
      <w:r w:rsidR="00CE5991">
        <w:rPr>
          <w:szCs w:val="24"/>
        </w:rPr>
        <w:t>9</w:t>
      </w:r>
      <w:r w:rsidR="009F4433">
        <w:rPr>
          <w:szCs w:val="24"/>
        </w:rPr>
        <w:t>- 00</w:t>
      </w:r>
      <w:r w:rsidR="00CE5991">
        <w:rPr>
          <w:szCs w:val="24"/>
        </w:rPr>
        <w:t>313</w:t>
      </w:r>
      <w:r w:rsidR="009F4433">
        <w:rPr>
          <w:szCs w:val="24"/>
        </w:rPr>
        <w:t xml:space="preserve">-00 </w:t>
      </w:r>
    </w:p>
    <w:p w14:paraId="5CCAAAA7" w14:textId="1C04EE6F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>EJECUTIVO</w:t>
      </w:r>
      <w:r w:rsidR="00CE5991">
        <w:rPr>
          <w:szCs w:val="24"/>
        </w:rPr>
        <w:t xml:space="preserve"> HIPOTECRIO</w:t>
      </w:r>
      <w:r w:rsidR="0034673B" w:rsidRPr="000B1BE5">
        <w:rPr>
          <w:szCs w:val="24"/>
        </w:rPr>
        <w:t xml:space="preserve">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2F96EE9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CE5991">
        <w:rPr>
          <w:szCs w:val="24"/>
        </w:rPr>
        <w:t xml:space="preserve">FONDO NACIONAL DEL AHORRO 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578176D3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CE5991">
        <w:rPr>
          <w:szCs w:val="24"/>
        </w:rPr>
        <w:t xml:space="preserve">EDWIN WILMER TRUJILLO ASTAIZA </w:t>
      </w:r>
      <w:r w:rsidR="00490128">
        <w:rPr>
          <w:szCs w:val="24"/>
        </w:rPr>
        <w:t xml:space="preserve">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0554C67B" w14:textId="77777777" w:rsidR="00FC2151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costas</w:t>
      </w:r>
      <w:r w:rsidR="00414E4E">
        <w:rPr>
          <w:rFonts w:ascii="Comic Sans MS" w:hAnsi="Comic Sans MS" w:cs="Tahoma"/>
          <w:color w:val="auto"/>
          <w:szCs w:val="24"/>
          <w:lang w:val="es-CO"/>
        </w:rPr>
        <w:t xml:space="preserve"> efectuadas por la Secretaria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s mismas</w:t>
      </w:r>
      <w:r w:rsidR="00FC2151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2968C18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1FDAB52C" w14:textId="24737B06" w:rsidR="00974166" w:rsidRPr="000B1BE5" w:rsidRDefault="00974166" w:rsidP="00414E4E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  <w:r w:rsidRPr="000B1BE5">
        <w:rPr>
          <w:rFonts w:cs="Times New Roman"/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35773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67B1C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14E4E"/>
    <w:rsid w:val="00423EF3"/>
    <w:rsid w:val="00444A8B"/>
    <w:rsid w:val="004636DC"/>
    <w:rsid w:val="00490128"/>
    <w:rsid w:val="0049016B"/>
    <w:rsid w:val="004A66C5"/>
    <w:rsid w:val="004C5A9B"/>
    <w:rsid w:val="004E3671"/>
    <w:rsid w:val="005322BD"/>
    <w:rsid w:val="00532716"/>
    <w:rsid w:val="00537C65"/>
    <w:rsid w:val="00554901"/>
    <w:rsid w:val="00562AE6"/>
    <w:rsid w:val="00586830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35072"/>
    <w:rsid w:val="00890BFE"/>
    <w:rsid w:val="008B405A"/>
    <w:rsid w:val="008C6018"/>
    <w:rsid w:val="0091466A"/>
    <w:rsid w:val="0092181B"/>
    <w:rsid w:val="00922590"/>
    <w:rsid w:val="00947772"/>
    <w:rsid w:val="00974166"/>
    <w:rsid w:val="0098503E"/>
    <w:rsid w:val="00992DD7"/>
    <w:rsid w:val="009B2999"/>
    <w:rsid w:val="009F4433"/>
    <w:rsid w:val="00A07B8A"/>
    <w:rsid w:val="00A07F55"/>
    <w:rsid w:val="00A1121F"/>
    <w:rsid w:val="00A21D68"/>
    <w:rsid w:val="00A66B4C"/>
    <w:rsid w:val="00A73DF8"/>
    <w:rsid w:val="00A97477"/>
    <w:rsid w:val="00A97E66"/>
    <w:rsid w:val="00AC5AE0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B67"/>
    <w:rsid w:val="00C04C9E"/>
    <w:rsid w:val="00C16EBA"/>
    <w:rsid w:val="00C40139"/>
    <w:rsid w:val="00C46967"/>
    <w:rsid w:val="00C522C2"/>
    <w:rsid w:val="00C570DE"/>
    <w:rsid w:val="00CA1961"/>
    <w:rsid w:val="00CE5991"/>
    <w:rsid w:val="00CF23D0"/>
    <w:rsid w:val="00CF50E4"/>
    <w:rsid w:val="00CF7695"/>
    <w:rsid w:val="00D118E9"/>
    <w:rsid w:val="00D2534C"/>
    <w:rsid w:val="00D535C0"/>
    <w:rsid w:val="00D703C3"/>
    <w:rsid w:val="00D958FB"/>
    <w:rsid w:val="00DB4F23"/>
    <w:rsid w:val="00DC4F70"/>
    <w:rsid w:val="00DD11A0"/>
    <w:rsid w:val="00DD1C12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925617F6-32D9-4C28-97ED-F3287AD4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151"/>
    <w:rPr>
      <w:rFonts w:ascii="Tahoma" w:eastAsia="Comic Sans MS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Marina Perafan Martinez</dc:creator>
  <cp:lastModifiedBy>andrés felipe lópez</cp:lastModifiedBy>
  <cp:revision>4</cp:revision>
  <cp:lastPrinted>2022-04-21T02:35:00Z</cp:lastPrinted>
  <dcterms:created xsi:type="dcterms:W3CDTF">2022-12-12T17:37:00Z</dcterms:created>
  <dcterms:modified xsi:type="dcterms:W3CDTF">2022-12-14T11:57:00Z</dcterms:modified>
</cp:coreProperties>
</file>