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03" w:rsidRPr="000D157B" w:rsidRDefault="00275303" w:rsidP="00275303">
      <w:pPr>
        <w:tabs>
          <w:tab w:val="center" w:pos="4419"/>
          <w:tab w:val="right" w:pos="8838"/>
        </w:tabs>
        <w:spacing w:after="0" w:line="240" w:lineRule="auto"/>
        <w:jc w:val="both"/>
        <w:rPr>
          <w:rFonts w:ascii="Bookman Old Style" w:eastAsia="Calibri" w:hAnsi="Bookman Old Style" w:cs="Times New Roman"/>
          <w:sz w:val="24"/>
          <w:szCs w:val="24"/>
          <w:u w:val="single"/>
          <w:lang w:val="es-ES_tradnl"/>
        </w:rPr>
      </w:pPr>
      <w:r w:rsidRPr="000D157B">
        <w:rPr>
          <w:rFonts w:ascii="Bookman Old Style" w:eastAsia="Calibri" w:hAnsi="Bookman Old Style" w:cs="Times New Roman"/>
          <w:sz w:val="24"/>
          <w:szCs w:val="24"/>
          <w:u w:val="single"/>
          <w:lang w:val="es-ES_tradnl"/>
        </w:rPr>
        <w:t xml:space="preserve">Interlocutorio civil </w:t>
      </w:r>
      <w:proofErr w:type="spellStart"/>
      <w:r w:rsidRPr="000D157B">
        <w:rPr>
          <w:rFonts w:ascii="Bookman Old Style" w:eastAsia="Calibri" w:hAnsi="Bookman Old Style" w:cs="Times New Roman"/>
          <w:sz w:val="24"/>
          <w:szCs w:val="24"/>
          <w:u w:val="single"/>
          <w:lang w:val="es-ES_tradnl"/>
        </w:rPr>
        <w:t>Nº</w:t>
      </w:r>
      <w:proofErr w:type="spellEnd"/>
      <w:r w:rsidRPr="000D157B">
        <w:rPr>
          <w:rFonts w:ascii="Bookman Old Style" w:eastAsia="Calibri" w:hAnsi="Bookman Old Style" w:cs="Times New Roman"/>
          <w:sz w:val="24"/>
          <w:szCs w:val="24"/>
          <w:u w:val="single"/>
          <w:lang w:val="es-ES_tradnl"/>
        </w:rPr>
        <w:t xml:space="preserve"> </w:t>
      </w:r>
      <w:r w:rsidR="000D157B">
        <w:rPr>
          <w:rFonts w:ascii="Bookman Old Style" w:eastAsia="Calibri" w:hAnsi="Bookman Old Style" w:cs="Times New Roman"/>
          <w:sz w:val="24"/>
          <w:szCs w:val="24"/>
          <w:u w:val="single"/>
          <w:lang w:val="es-ES_tradnl"/>
        </w:rPr>
        <w:t>088</w:t>
      </w:r>
    </w:p>
    <w:p w:rsidR="00275303" w:rsidRPr="000D157B" w:rsidRDefault="00275303" w:rsidP="00275303">
      <w:pPr>
        <w:tabs>
          <w:tab w:val="center" w:pos="4419"/>
          <w:tab w:val="right" w:pos="8838"/>
        </w:tabs>
        <w:spacing w:after="0" w:line="240" w:lineRule="auto"/>
        <w:jc w:val="both"/>
        <w:rPr>
          <w:rFonts w:ascii="Bookman Old Style" w:eastAsia="Times New Roman" w:hAnsi="Bookman Old Style" w:cs="Arial"/>
          <w:bCs/>
          <w:sz w:val="24"/>
          <w:szCs w:val="24"/>
          <w:lang w:eastAsia="es-CO"/>
        </w:rPr>
      </w:pPr>
    </w:p>
    <w:p w:rsidR="00275303" w:rsidRPr="000D157B" w:rsidRDefault="00275303" w:rsidP="00275303">
      <w:pPr>
        <w:overflowPunct w:val="0"/>
        <w:autoSpaceDE w:val="0"/>
        <w:autoSpaceDN w:val="0"/>
        <w:adjustRightInd w:val="0"/>
        <w:spacing w:after="0" w:line="240" w:lineRule="atLeast"/>
        <w:jc w:val="center"/>
        <w:textAlignment w:val="baseline"/>
        <w:rPr>
          <w:rFonts w:ascii="Bookman Old Style" w:eastAsia="Times New Roman" w:hAnsi="Bookman Old Style" w:cs="Arial"/>
          <w:bCs/>
          <w:sz w:val="24"/>
          <w:szCs w:val="24"/>
          <w:lang w:eastAsia="es-CO"/>
        </w:rPr>
      </w:pPr>
    </w:p>
    <w:p w:rsidR="00275303" w:rsidRPr="000D157B" w:rsidRDefault="00275303" w:rsidP="00275303">
      <w:pPr>
        <w:overflowPunct w:val="0"/>
        <w:autoSpaceDE w:val="0"/>
        <w:autoSpaceDN w:val="0"/>
        <w:adjustRightInd w:val="0"/>
        <w:spacing w:after="0" w:line="240" w:lineRule="atLeast"/>
        <w:jc w:val="center"/>
        <w:textAlignment w:val="baseline"/>
        <w:rPr>
          <w:rFonts w:ascii="Bookman Old Style" w:eastAsia="Times New Roman" w:hAnsi="Bookman Old Style" w:cs="Arial"/>
          <w:bCs/>
          <w:sz w:val="24"/>
          <w:szCs w:val="24"/>
          <w:lang w:eastAsia="es-CO"/>
        </w:rPr>
      </w:pPr>
      <w:r w:rsidRPr="000D157B">
        <w:rPr>
          <w:rFonts w:ascii="Bookman Old Style" w:eastAsia="Times New Roman" w:hAnsi="Bookman Old Style" w:cs="Arial"/>
          <w:bCs/>
          <w:sz w:val="24"/>
          <w:szCs w:val="24"/>
          <w:lang w:eastAsia="es-CO"/>
        </w:rPr>
        <w:t>REPUBLICA DE COLOMBIA</w:t>
      </w:r>
    </w:p>
    <w:p w:rsidR="00275303" w:rsidRPr="000D157B" w:rsidRDefault="00275303" w:rsidP="00275303">
      <w:pPr>
        <w:overflowPunct w:val="0"/>
        <w:autoSpaceDE w:val="0"/>
        <w:autoSpaceDN w:val="0"/>
        <w:adjustRightInd w:val="0"/>
        <w:spacing w:after="0" w:line="240" w:lineRule="atLeast"/>
        <w:jc w:val="center"/>
        <w:textAlignment w:val="baseline"/>
        <w:rPr>
          <w:rFonts w:ascii="Bookman Old Style" w:eastAsia="Times New Roman" w:hAnsi="Bookman Old Style" w:cs="Arial"/>
          <w:bCs/>
          <w:sz w:val="24"/>
          <w:szCs w:val="24"/>
          <w:lang w:eastAsia="es-CO"/>
        </w:rPr>
      </w:pPr>
      <w:r w:rsidRPr="000D157B">
        <w:rPr>
          <w:rFonts w:ascii="Bookman Old Style" w:eastAsia="Times New Roman" w:hAnsi="Bookman Old Style" w:cs="Arial"/>
          <w:noProof/>
          <w:sz w:val="24"/>
          <w:szCs w:val="24"/>
          <w:lang w:val="es-ES" w:eastAsia="es-ES"/>
        </w:rPr>
        <w:drawing>
          <wp:inline distT="0" distB="0" distL="0" distR="0">
            <wp:extent cx="569595" cy="612775"/>
            <wp:effectExtent l="0" t="0" r="1905" b="0"/>
            <wp:docPr id="5" name="Imagen 5" descr="Descripción: 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mage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12775"/>
                    </a:xfrm>
                    <a:prstGeom prst="rect">
                      <a:avLst/>
                    </a:prstGeom>
                    <a:noFill/>
                    <a:ln>
                      <a:noFill/>
                    </a:ln>
                  </pic:spPr>
                </pic:pic>
              </a:graphicData>
            </a:graphic>
          </wp:inline>
        </w:drawing>
      </w:r>
      <w:r w:rsidRPr="000D157B">
        <w:rPr>
          <w:rFonts w:ascii="Bookman Old Style" w:eastAsia="Times New Roman" w:hAnsi="Bookman Old Style" w:cs="Arial"/>
          <w:noProof/>
          <w:sz w:val="24"/>
          <w:szCs w:val="24"/>
          <w:lang w:eastAsia="es-CO"/>
        </w:rPr>
        <w:t>|</w:t>
      </w:r>
    </w:p>
    <w:p w:rsidR="00275303" w:rsidRPr="000D157B" w:rsidRDefault="00275303" w:rsidP="00275303">
      <w:pPr>
        <w:overflowPunct w:val="0"/>
        <w:autoSpaceDE w:val="0"/>
        <w:autoSpaceDN w:val="0"/>
        <w:adjustRightInd w:val="0"/>
        <w:spacing w:after="0" w:line="240" w:lineRule="atLeast"/>
        <w:jc w:val="center"/>
        <w:textAlignment w:val="baseline"/>
        <w:rPr>
          <w:rFonts w:ascii="Bookman Old Style" w:eastAsia="Times New Roman" w:hAnsi="Bookman Old Style" w:cs="Arial"/>
          <w:bCs/>
          <w:sz w:val="24"/>
          <w:szCs w:val="24"/>
          <w:lang w:eastAsia="es-CO"/>
        </w:rPr>
      </w:pPr>
      <w:r w:rsidRPr="000D157B">
        <w:rPr>
          <w:rFonts w:ascii="Bookman Old Style" w:eastAsia="Times New Roman" w:hAnsi="Bookman Old Style" w:cs="Arial"/>
          <w:bCs/>
          <w:sz w:val="24"/>
          <w:szCs w:val="24"/>
          <w:lang w:eastAsia="es-CO"/>
        </w:rPr>
        <w:t>RAMA JUDICIAL DEL PODER PÚBLICO</w:t>
      </w:r>
    </w:p>
    <w:p w:rsidR="00275303" w:rsidRPr="000D157B" w:rsidRDefault="00275303" w:rsidP="00275303">
      <w:pPr>
        <w:tabs>
          <w:tab w:val="center" w:pos="4703"/>
        </w:tabs>
        <w:spacing w:after="0" w:line="240" w:lineRule="atLeast"/>
        <w:rPr>
          <w:rFonts w:ascii="Bookman Old Style" w:eastAsia="Times New Roman" w:hAnsi="Bookman Old Style" w:cs="Arial"/>
          <w:sz w:val="24"/>
          <w:szCs w:val="24"/>
          <w:lang w:val="es-ES" w:eastAsia="es-ES"/>
        </w:rPr>
      </w:pPr>
      <w:r w:rsidRPr="000D157B">
        <w:rPr>
          <w:rFonts w:ascii="Bookman Old Style" w:eastAsia="Times New Roman" w:hAnsi="Bookman Old Style" w:cs="Arial"/>
          <w:sz w:val="24"/>
          <w:szCs w:val="24"/>
          <w:lang w:val="es-ES" w:eastAsia="es-ES"/>
        </w:rPr>
        <w:tab/>
        <w:t>JUZGADO PROMISCUO MUNICIPAL DE PAEZ</w:t>
      </w:r>
    </w:p>
    <w:p w:rsidR="00275303" w:rsidRPr="000D157B" w:rsidRDefault="00275303" w:rsidP="00275303">
      <w:pPr>
        <w:spacing w:after="0" w:line="240" w:lineRule="atLeast"/>
        <w:jc w:val="center"/>
        <w:rPr>
          <w:rFonts w:ascii="Bookman Old Style" w:eastAsia="Times New Roman" w:hAnsi="Bookman Old Style" w:cs="Arial"/>
          <w:sz w:val="24"/>
          <w:szCs w:val="24"/>
          <w:lang w:val="es-ES" w:eastAsia="es-ES"/>
        </w:rPr>
      </w:pPr>
      <w:r w:rsidRPr="000D157B">
        <w:rPr>
          <w:rFonts w:ascii="Bookman Old Style" w:eastAsia="Times New Roman" w:hAnsi="Bookman Old Style" w:cs="Arial"/>
          <w:sz w:val="24"/>
          <w:szCs w:val="24"/>
          <w:lang w:val="es-ES" w:eastAsia="es-ES"/>
        </w:rPr>
        <w:t>BELALCAZAR - CAUCA</w:t>
      </w:r>
    </w:p>
    <w:p w:rsidR="00275303" w:rsidRPr="000D157B" w:rsidRDefault="00275303" w:rsidP="00275303">
      <w:pPr>
        <w:widowControl w:val="0"/>
        <w:autoSpaceDE w:val="0"/>
        <w:autoSpaceDN w:val="0"/>
        <w:adjustRightInd w:val="0"/>
        <w:spacing w:after="0" w:line="240" w:lineRule="auto"/>
        <w:jc w:val="center"/>
        <w:rPr>
          <w:rFonts w:ascii="Bookman Old Style" w:eastAsia="Times New Roman" w:hAnsi="Bookman Old Style" w:cs="Arial"/>
          <w:sz w:val="24"/>
          <w:szCs w:val="24"/>
          <w:lang w:eastAsia="es-CO"/>
        </w:rPr>
      </w:pPr>
    </w:p>
    <w:p w:rsidR="00275303" w:rsidRPr="000D157B" w:rsidRDefault="00275303" w:rsidP="00275303">
      <w:pPr>
        <w:widowControl w:val="0"/>
        <w:autoSpaceDE w:val="0"/>
        <w:autoSpaceDN w:val="0"/>
        <w:adjustRightInd w:val="0"/>
        <w:spacing w:after="0" w:line="240" w:lineRule="auto"/>
        <w:jc w:val="center"/>
        <w:rPr>
          <w:rFonts w:ascii="Bookman Old Style" w:eastAsia="Times New Roman" w:hAnsi="Bookman Old Style" w:cs="Arial"/>
          <w:sz w:val="24"/>
          <w:szCs w:val="24"/>
          <w:lang w:eastAsia="es-CO"/>
        </w:rPr>
      </w:pPr>
    </w:p>
    <w:p w:rsidR="00275303" w:rsidRPr="000D157B" w:rsidRDefault="00275303" w:rsidP="00275303">
      <w:pPr>
        <w:widowControl w:val="0"/>
        <w:autoSpaceDE w:val="0"/>
        <w:autoSpaceDN w:val="0"/>
        <w:adjustRightInd w:val="0"/>
        <w:spacing w:after="0" w:line="240" w:lineRule="auto"/>
        <w:jc w:val="center"/>
        <w:rPr>
          <w:rFonts w:ascii="Bookman Old Style" w:eastAsia="Times New Roman" w:hAnsi="Bookman Old Style" w:cs="Arial"/>
          <w:sz w:val="24"/>
          <w:szCs w:val="24"/>
          <w:lang w:eastAsia="es-CO"/>
        </w:rPr>
      </w:pPr>
      <w:r w:rsidRPr="000D157B">
        <w:rPr>
          <w:rFonts w:ascii="Bookman Old Style" w:eastAsia="Times New Roman" w:hAnsi="Bookman Old Style" w:cs="Arial"/>
          <w:sz w:val="24"/>
          <w:szCs w:val="24"/>
          <w:lang w:eastAsia="es-CO"/>
        </w:rPr>
        <w:t>Belalcázar</w:t>
      </w:r>
      <w:r w:rsidR="000D157B">
        <w:rPr>
          <w:rFonts w:ascii="Bookman Old Style" w:eastAsia="Times New Roman" w:hAnsi="Bookman Old Style" w:cs="Arial"/>
          <w:sz w:val="24"/>
          <w:szCs w:val="24"/>
          <w:lang w:eastAsia="es-CO"/>
        </w:rPr>
        <w:t xml:space="preserve"> Páez Cauca,</w:t>
      </w:r>
      <w:r w:rsidRPr="000D157B">
        <w:rPr>
          <w:rFonts w:ascii="Bookman Old Style" w:eastAsia="Times New Roman" w:hAnsi="Bookman Old Style" w:cs="Arial"/>
          <w:sz w:val="24"/>
          <w:szCs w:val="24"/>
          <w:lang w:eastAsia="es-CO"/>
        </w:rPr>
        <w:t xml:space="preserve"> veint</w:t>
      </w:r>
      <w:r w:rsidR="000D157B">
        <w:rPr>
          <w:rFonts w:ascii="Bookman Old Style" w:eastAsia="Times New Roman" w:hAnsi="Bookman Old Style" w:cs="Arial"/>
          <w:sz w:val="24"/>
          <w:szCs w:val="24"/>
          <w:lang w:eastAsia="es-CO"/>
        </w:rPr>
        <w:t>e</w:t>
      </w:r>
      <w:r w:rsidRPr="000D157B">
        <w:rPr>
          <w:rFonts w:ascii="Bookman Old Style" w:eastAsia="Times New Roman" w:hAnsi="Bookman Old Style" w:cs="Arial"/>
          <w:sz w:val="24"/>
          <w:szCs w:val="24"/>
          <w:lang w:eastAsia="es-CO"/>
        </w:rPr>
        <w:t xml:space="preserve"> (2</w:t>
      </w:r>
      <w:r w:rsidR="000D157B">
        <w:rPr>
          <w:rFonts w:ascii="Bookman Old Style" w:eastAsia="Times New Roman" w:hAnsi="Bookman Old Style" w:cs="Arial"/>
          <w:sz w:val="24"/>
          <w:szCs w:val="24"/>
          <w:lang w:eastAsia="es-CO"/>
        </w:rPr>
        <w:t>0</w:t>
      </w:r>
      <w:r w:rsidRPr="000D157B">
        <w:rPr>
          <w:rFonts w:ascii="Bookman Old Style" w:eastAsia="Times New Roman" w:hAnsi="Bookman Old Style" w:cs="Arial"/>
          <w:sz w:val="24"/>
          <w:szCs w:val="24"/>
          <w:lang w:eastAsia="es-CO"/>
        </w:rPr>
        <w:t xml:space="preserve">) de </w:t>
      </w:r>
      <w:r w:rsidR="000D157B">
        <w:rPr>
          <w:rFonts w:ascii="Bookman Old Style" w:eastAsia="Times New Roman" w:hAnsi="Bookman Old Style" w:cs="Arial"/>
          <w:sz w:val="24"/>
          <w:szCs w:val="24"/>
          <w:lang w:eastAsia="es-CO"/>
        </w:rPr>
        <w:t>junio de dos mil veintitrés (2023)</w:t>
      </w:r>
    </w:p>
    <w:p w:rsidR="00275303" w:rsidRPr="000D157B" w:rsidRDefault="00275303" w:rsidP="00275303">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p>
    <w:p w:rsidR="000D157B" w:rsidRPr="000D157B" w:rsidRDefault="000D157B" w:rsidP="00275303">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r w:rsidRPr="000D157B">
        <w:rPr>
          <w:rFonts w:ascii="Bookman Old Style" w:eastAsia="Times New Roman" w:hAnsi="Bookman Old Style" w:cs="Arial"/>
          <w:sz w:val="24"/>
          <w:szCs w:val="24"/>
          <w:lang w:eastAsia="es-CO"/>
        </w:rPr>
        <w:t>El</w:t>
      </w:r>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"ABOGADO"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D</w:t>
      </w:r>
      <w:r>
        <w:rPr>
          <w:rFonts w:ascii="Bookman Old Style" w:eastAsia="Times New Roman" w:hAnsi="Bookman Old Style" w:cs="Arial"/>
          <w:noProof/>
          <w:sz w:val="24"/>
          <w:szCs w:val="24"/>
          <w:lang w:eastAsia="es-CO"/>
        </w:rPr>
        <w:t>r</w:t>
      </w:r>
      <w:r w:rsidRPr="000D157B">
        <w:rPr>
          <w:rFonts w:ascii="Bookman Old Style" w:eastAsia="Times New Roman" w:hAnsi="Bookman Old Style" w:cs="Arial"/>
          <w:noProof/>
          <w:sz w:val="24"/>
          <w:szCs w:val="24"/>
          <w:lang w:eastAsia="es-CO"/>
        </w:rPr>
        <w:t>. HERMIDES BAHAMON BOLAÑOS</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abogado(a) en ejercicio, identificado (a) con c.c. </w:t>
      </w:r>
      <w:proofErr w:type="spellStart"/>
      <w:r w:rsidRPr="000D157B">
        <w:rPr>
          <w:rFonts w:ascii="Bookman Old Style" w:eastAsia="Times New Roman" w:hAnsi="Bookman Old Style" w:cs="Arial"/>
          <w:sz w:val="24"/>
          <w:szCs w:val="24"/>
          <w:lang w:eastAsia="es-CO"/>
        </w:rPr>
        <w:t>N°</w:t>
      </w:r>
      <w:proofErr w:type="spellEnd"/>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"IDABOG"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 xml:space="preserve">7.684.091 DE NEIVA y T.P 88.449 DEL C.S.J </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actuando como mandatario(a) judicial del BANCO AGRARIO DE COLOMBIA S.A.</w:t>
      </w:r>
      <w:r w:rsidRPr="000D157B">
        <w:rPr>
          <w:rFonts w:ascii="Bookman Old Style" w:eastAsia="Times New Roman" w:hAnsi="Bookman Old Style" w:cs="Arial"/>
          <w:sz w:val="24"/>
          <w:szCs w:val="24"/>
          <w:lang w:eastAsia="es-CO"/>
        </w:rPr>
        <w:t xml:space="preserve"> interpuso demanda ejecutiva contra</w:t>
      </w:r>
      <w:r>
        <w:rPr>
          <w:rFonts w:ascii="Bookman Old Style" w:eastAsia="Times New Roman" w:hAnsi="Bookman Old Style" w:cs="Arial"/>
          <w:sz w:val="24"/>
          <w:szCs w:val="24"/>
          <w:lang w:eastAsia="es-CO"/>
        </w:rPr>
        <w:t xml:space="preserve"> </w:t>
      </w:r>
      <w:r w:rsidR="00275303" w:rsidRPr="000D157B">
        <w:rPr>
          <w:rFonts w:ascii="Bookman Old Style" w:eastAsia="Times New Roman" w:hAnsi="Bookman Old Style" w:cs="Arial"/>
          <w:sz w:val="24"/>
          <w:szCs w:val="24"/>
          <w:lang w:eastAsia="es-CO"/>
        </w:rPr>
        <w:fldChar w:fldCharType="begin"/>
      </w:r>
      <w:r w:rsidR="00275303" w:rsidRPr="000D157B">
        <w:rPr>
          <w:rFonts w:ascii="Bookman Old Style" w:eastAsia="Times New Roman" w:hAnsi="Bookman Old Style" w:cs="Arial"/>
          <w:sz w:val="24"/>
          <w:szCs w:val="24"/>
          <w:lang w:eastAsia="es-CO"/>
        </w:rPr>
        <w:instrText xml:space="preserve"> MERGEFIELD "DEMANDADO" </w:instrText>
      </w:r>
      <w:r w:rsidR="00275303" w:rsidRPr="000D157B">
        <w:rPr>
          <w:rFonts w:ascii="Bookman Old Style" w:eastAsia="Times New Roman" w:hAnsi="Bookman Old Style" w:cs="Arial"/>
          <w:sz w:val="24"/>
          <w:szCs w:val="24"/>
          <w:lang w:eastAsia="es-CO"/>
        </w:rPr>
        <w:fldChar w:fldCharType="separate"/>
      </w:r>
      <w:r w:rsidR="00275303" w:rsidRPr="000D157B">
        <w:rPr>
          <w:rFonts w:ascii="Bookman Old Style" w:eastAsia="Times New Roman" w:hAnsi="Bookman Old Style" w:cs="Arial"/>
          <w:noProof/>
          <w:sz w:val="24"/>
          <w:szCs w:val="24"/>
          <w:lang w:eastAsia="es-CO"/>
        </w:rPr>
        <w:t>YESID ESNEYDER PETE y/o MARINO DAUQUI VALENCIA</w:t>
      </w:r>
      <w:r w:rsidR="00275303" w:rsidRPr="000D157B">
        <w:rPr>
          <w:rFonts w:ascii="Bookman Old Style" w:eastAsia="Times New Roman" w:hAnsi="Bookman Old Style" w:cs="Arial"/>
          <w:sz w:val="24"/>
          <w:szCs w:val="24"/>
          <w:lang w:eastAsia="es-CO"/>
        </w:rPr>
        <w:fldChar w:fldCharType="end"/>
      </w:r>
      <w:r w:rsidR="00275303" w:rsidRPr="000D157B">
        <w:rPr>
          <w:rFonts w:ascii="Bookman Old Style" w:eastAsia="Times New Roman" w:hAnsi="Bookman Old Style" w:cs="Arial"/>
          <w:sz w:val="24"/>
          <w:szCs w:val="24"/>
          <w:lang w:eastAsia="es-CO"/>
        </w:rPr>
        <w:t>, identificados con cédula</w:t>
      </w:r>
      <w:r>
        <w:rPr>
          <w:rFonts w:ascii="Bookman Old Style" w:eastAsia="Times New Roman" w:hAnsi="Bookman Old Style" w:cs="Arial"/>
          <w:sz w:val="24"/>
          <w:szCs w:val="24"/>
          <w:lang w:eastAsia="es-CO"/>
        </w:rPr>
        <w:t>s</w:t>
      </w:r>
      <w:r w:rsidR="00275303" w:rsidRPr="000D157B">
        <w:rPr>
          <w:rFonts w:ascii="Bookman Old Style" w:eastAsia="Times New Roman" w:hAnsi="Bookman Old Style" w:cs="Arial"/>
          <w:sz w:val="24"/>
          <w:szCs w:val="24"/>
          <w:lang w:eastAsia="es-CO"/>
        </w:rPr>
        <w:t xml:space="preserve"> de ciudadanía </w:t>
      </w:r>
      <w:proofErr w:type="spellStart"/>
      <w:r w:rsidR="00275303" w:rsidRPr="000D157B">
        <w:rPr>
          <w:rFonts w:ascii="Bookman Old Style" w:eastAsia="Times New Roman" w:hAnsi="Bookman Old Style" w:cs="Arial"/>
          <w:sz w:val="24"/>
          <w:szCs w:val="24"/>
          <w:lang w:eastAsia="es-CO"/>
        </w:rPr>
        <w:t>Nº</w:t>
      </w:r>
      <w:proofErr w:type="spellEnd"/>
      <w:r w:rsidR="00275303" w:rsidRPr="000D157B">
        <w:rPr>
          <w:rFonts w:ascii="Bookman Old Style" w:eastAsia="Times New Roman" w:hAnsi="Bookman Old Style" w:cs="Arial"/>
          <w:sz w:val="24"/>
          <w:szCs w:val="24"/>
          <w:lang w:eastAsia="es-CO"/>
        </w:rPr>
        <w:t xml:space="preserve"> </w:t>
      </w:r>
      <w:r w:rsidR="00275303" w:rsidRPr="000D157B">
        <w:rPr>
          <w:rFonts w:ascii="Bookman Old Style" w:eastAsia="Times New Roman" w:hAnsi="Bookman Old Style" w:cs="Arial"/>
          <w:sz w:val="24"/>
          <w:szCs w:val="24"/>
          <w:lang w:eastAsia="es-CO"/>
        </w:rPr>
        <w:fldChar w:fldCharType="begin"/>
      </w:r>
      <w:r w:rsidR="00275303" w:rsidRPr="000D157B">
        <w:rPr>
          <w:rFonts w:ascii="Bookman Old Style" w:eastAsia="Times New Roman" w:hAnsi="Bookman Old Style" w:cs="Arial"/>
          <w:sz w:val="24"/>
          <w:szCs w:val="24"/>
          <w:lang w:eastAsia="es-CO"/>
        </w:rPr>
        <w:instrText xml:space="preserve"> MERGEFIELD "IDENT" </w:instrText>
      </w:r>
      <w:r w:rsidR="00275303" w:rsidRPr="000D157B">
        <w:rPr>
          <w:rFonts w:ascii="Bookman Old Style" w:eastAsia="Times New Roman" w:hAnsi="Bookman Old Style" w:cs="Arial"/>
          <w:sz w:val="24"/>
          <w:szCs w:val="24"/>
          <w:lang w:eastAsia="es-CO"/>
        </w:rPr>
        <w:fldChar w:fldCharType="separate"/>
      </w:r>
      <w:r w:rsidR="00275303" w:rsidRPr="000D157B">
        <w:rPr>
          <w:rFonts w:ascii="Bookman Old Style" w:eastAsia="Times New Roman" w:hAnsi="Bookman Old Style" w:cs="Arial"/>
          <w:noProof/>
          <w:sz w:val="24"/>
          <w:szCs w:val="24"/>
          <w:lang w:eastAsia="es-CO"/>
        </w:rPr>
        <w:t>1.062.080.552 y 76.298.647</w:t>
      </w:r>
      <w:r w:rsidR="00275303" w:rsidRPr="000D157B">
        <w:rPr>
          <w:rFonts w:ascii="Bookman Old Style" w:eastAsia="Times New Roman" w:hAnsi="Bookman Old Style" w:cs="Arial"/>
          <w:sz w:val="24"/>
          <w:szCs w:val="24"/>
          <w:lang w:eastAsia="es-CO"/>
        </w:rPr>
        <w:fldChar w:fldCharType="end"/>
      </w:r>
      <w:r>
        <w:rPr>
          <w:rFonts w:ascii="Bookman Old Style" w:eastAsia="Times New Roman" w:hAnsi="Bookman Old Style" w:cs="Arial"/>
          <w:sz w:val="24"/>
          <w:szCs w:val="24"/>
          <w:lang w:eastAsia="es-CO"/>
        </w:rPr>
        <w:t xml:space="preserve"> en s orden</w:t>
      </w:r>
      <w:r w:rsidR="00275303" w:rsidRPr="000D157B">
        <w:rPr>
          <w:rFonts w:ascii="Bookman Old Style" w:eastAsia="Times New Roman" w:hAnsi="Bookman Old Style" w:cs="Arial"/>
          <w:sz w:val="24"/>
          <w:szCs w:val="24"/>
          <w:lang w:eastAsia="es-CO"/>
        </w:rPr>
        <w:t xml:space="preserve">; residentes en la </w:t>
      </w:r>
      <w:r w:rsidR="00275303" w:rsidRPr="000D157B">
        <w:rPr>
          <w:rFonts w:ascii="Bookman Old Style" w:eastAsia="Times New Roman" w:hAnsi="Bookman Old Style" w:cs="Arial"/>
          <w:sz w:val="24"/>
          <w:szCs w:val="24"/>
          <w:lang w:eastAsia="es-CO"/>
        </w:rPr>
        <w:fldChar w:fldCharType="begin"/>
      </w:r>
      <w:r w:rsidR="00275303" w:rsidRPr="000D157B">
        <w:rPr>
          <w:rFonts w:ascii="Bookman Old Style" w:eastAsia="Times New Roman" w:hAnsi="Bookman Old Style" w:cs="Arial"/>
          <w:sz w:val="24"/>
          <w:szCs w:val="24"/>
          <w:lang w:eastAsia="es-CO"/>
        </w:rPr>
        <w:instrText xml:space="preserve"> MERGEFIELD "DIRECDDO" </w:instrText>
      </w:r>
      <w:r w:rsidR="00275303" w:rsidRPr="000D157B">
        <w:rPr>
          <w:rFonts w:ascii="Bookman Old Style" w:eastAsia="Times New Roman" w:hAnsi="Bookman Old Style" w:cs="Arial"/>
          <w:sz w:val="24"/>
          <w:szCs w:val="24"/>
          <w:lang w:eastAsia="es-CO"/>
        </w:rPr>
        <w:fldChar w:fldCharType="separate"/>
      </w:r>
      <w:r w:rsidR="00275303" w:rsidRPr="000D157B">
        <w:rPr>
          <w:rFonts w:ascii="Bookman Old Style" w:eastAsia="Times New Roman" w:hAnsi="Bookman Old Style" w:cs="Arial"/>
          <w:noProof/>
          <w:sz w:val="24"/>
          <w:szCs w:val="24"/>
          <w:lang w:eastAsia="es-CO"/>
        </w:rPr>
        <w:t>Finca Vuelta Capitán, Vereda Llano Buco, Páez, Cauca</w:t>
      </w:r>
      <w:r w:rsidR="00275303" w:rsidRPr="000D157B">
        <w:rPr>
          <w:rFonts w:ascii="Bookman Old Style" w:eastAsia="Times New Roman" w:hAnsi="Bookman Old Style" w:cs="Arial"/>
          <w:sz w:val="24"/>
          <w:szCs w:val="24"/>
          <w:lang w:eastAsia="es-CO"/>
        </w:rPr>
        <w:fldChar w:fldCharType="end"/>
      </w:r>
      <w:r w:rsidR="00275303"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t>dando origen al proceso</w:t>
      </w:r>
      <w:r w:rsidR="00275303" w:rsidRPr="000D157B">
        <w:rPr>
          <w:rFonts w:ascii="Bookman Old Style" w:eastAsia="Times New Roman" w:hAnsi="Bookman Old Style" w:cs="Arial"/>
          <w:sz w:val="24"/>
          <w:szCs w:val="24"/>
          <w:lang w:eastAsia="es-CO"/>
        </w:rPr>
        <w:t xml:space="preserve"> </w:t>
      </w:r>
      <w:r w:rsidR="00275303" w:rsidRPr="000D157B">
        <w:rPr>
          <w:rFonts w:ascii="Bookman Old Style" w:eastAsia="Times New Roman" w:hAnsi="Bookman Old Style" w:cs="Arial"/>
          <w:sz w:val="24"/>
          <w:szCs w:val="24"/>
          <w:lang w:eastAsia="es-CO"/>
        </w:rPr>
        <w:fldChar w:fldCharType="begin"/>
      </w:r>
      <w:r w:rsidR="00275303" w:rsidRPr="000D157B">
        <w:rPr>
          <w:rFonts w:ascii="Bookman Old Style" w:eastAsia="Times New Roman" w:hAnsi="Bookman Old Style" w:cs="Arial"/>
          <w:sz w:val="24"/>
          <w:szCs w:val="24"/>
          <w:lang w:eastAsia="es-CO"/>
        </w:rPr>
        <w:instrText xml:space="preserve"> MERGEFIELD "ASUNTO" </w:instrText>
      </w:r>
      <w:r w:rsidR="00275303" w:rsidRPr="000D157B">
        <w:rPr>
          <w:rFonts w:ascii="Bookman Old Style" w:eastAsia="Times New Roman" w:hAnsi="Bookman Old Style" w:cs="Arial"/>
          <w:sz w:val="24"/>
          <w:szCs w:val="24"/>
          <w:lang w:eastAsia="es-CO"/>
        </w:rPr>
        <w:fldChar w:fldCharType="separate"/>
      </w:r>
      <w:r w:rsidR="00275303" w:rsidRPr="000D157B">
        <w:rPr>
          <w:rFonts w:ascii="Bookman Old Style" w:eastAsia="Times New Roman" w:hAnsi="Bookman Old Style" w:cs="Arial"/>
          <w:noProof/>
          <w:sz w:val="24"/>
          <w:szCs w:val="24"/>
          <w:lang w:eastAsia="es-CO"/>
        </w:rPr>
        <w:t>EJECUTIVO SINGULAR DE MÍNIMA</w:t>
      </w:r>
      <w:r w:rsidR="00275303" w:rsidRPr="000D157B">
        <w:rPr>
          <w:rFonts w:ascii="Bookman Old Style" w:eastAsia="Times New Roman" w:hAnsi="Bookman Old Style" w:cs="Arial"/>
          <w:sz w:val="24"/>
          <w:szCs w:val="24"/>
          <w:lang w:eastAsia="es-CO"/>
        </w:rPr>
        <w:fldChar w:fldCharType="end"/>
      </w:r>
      <w:r>
        <w:rPr>
          <w:rFonts w:ascii="Bookman Old Style" w:eastAsia="Times New Roman" w:hAnsi="Bookman Old Style" w:cs="Arial"/>
          <w:sz w:val="24"/>
          <w:szCs w:val="24"/>
          <w:lang w:eastAsia="es-CO"/>
        </w:rPr>
        <w:t xml:space="preserve"> CUANTIA</w:t>
      </w:r>
      <w:r w:rsidR="00275303" w:rsidRPr="000D157B">
        <w:rPr>
          <w:rFonts w:ascii="Bookman Old Style" w:eastAsia="Times New Roman" w:hAnsi="Bookman Old Style" w:cs="Arial"/>
          <w:sz w:val="24"/>
          <w:szCs w:val="24"/>
          <w:lang w:eastAsia="es-CO"/>
        </w:rPr>
        <w:t xml:space="preserve"> con radicado </w:t>
      </w:r>
      <w:r w:rsidR="00275303" w:rsidRPr="000D157B">
        <w:rPr>
          <w:rFonts w:ascii="Bookman Old Style" w:eastAsia="Times New Roman" w:hAnsi="Bookman Old Style" w:cs="Arial"/>
          <w:sz w:val="24"/>
          <w:szCs w:val="24"/>
          <w:lang w:eastAsia="es-CO"/>
        </w:rPr>
        <w:fldChar w:fldCharType="begin"/>
      </w:r>
      <w:r w:rsidR="00275303" w:rsidRPr="000D157B">
        <w:rPr>
          <w:rFonts w:ascii="Bookman Old Style" w:eastAsia="Times New Roman" w:hAnsi="Bookman Old Style" w:cs="Arial"/>
          <w:sz w:val="24"/>
          <w:szCs w:val="24"/>
          <w:lang w:eastAsia="es-CO"/>
        </w:rPr>
        <w:instrText xml:space="preserve"> MERGEFIELD RADIC </w:instrText>
      </w:r>
      <w:r w:rsidR="00275303" w:rsidRPr="000D157B">
        <w:rPr>
          <w:rFonts w:ascii="Bookman Old Style" w:eastAsia="Times New Roman" w:hAnsi="Bookman Old Style" w:cs="Arial"/>
          <w:sz w:val="24"/>
          <w:szCs w:val="24"/>
          <w:lang w:eastAsia="es-CO"/>
        </w:rPr>
        <w:fldChar w:fldCharType="separate"/>
      </w:r>
      <w:r w:rsidR="00275303" w:rsidRPr="000D157B">
        <w:rPr>
          <w:rFonts w:ascii="Bookman Old Style" w:eastAsia="Times New Roman" w:hAnsi="Bookman Old Style" w:cs="Arial"/>
          <w:noProof/>
          <w:sz w:val="24"/>
          <w:szCs w:val="24"/>
          <w:lang w:eastAsia="es-CO"/>
        </w:rPr>
        <w:t>195174089001-2020-00120-00</w:t>
      </w:r>
      <w:r w:rsidR="00275303"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w:t>
      </w:r>
    </w:p>
    <w:p w:rsidR="00275303" w:rsidRPr="000D157B" w:rsidRDefault="00275303" w:rsidP="00275303">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r w:rsidRPr="000D157B">
        <w:rPr>
          <w:rFonts w:ascii="Bookman Old Style" w:eastAsia="Times New Roman" w:hAnsi="Bookman Old Style" w:cs="Arial"/>
          <w:sz w:val="24"/>
          <w:szCs w:val="24"/>
          <w:lang w:eastAsia="es-CO"/>
        </w:rPr>
        <w:t xml:space="preserve"> </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r w:rsidRPr="000D157B">
        <w:rPr>
          <w:rFonts w:ascii="Bookman Old Style" w:eastAsia="Times New Roman" w:hAnsi="Bookman Old Style" w:cs="Arial"/>
          <w:sz w:val="24"/>
          <w:szCs w:val="24"/>
          <w:lang w:eastAsia="es-CO"/>
        </w:rPr>
        <w:t>C</w:t>
      </w:r>
      <w:r w:rsidRPr="000D157B">
        <w:rPr>
          <w:rFonts w:ascii="Bookman Old Style" w:eastAsia="Times New Roman" w:hAnsi="Bookman Old Style" w:cs="Arial"/>
          <w:sz w:val="24"/>
          <w:szCs w:val="24"/>
          <w:lang w:eastAsia="es-CO"/>
        </w:rPr>
        <w:t>omo título base del recaudo ejecutivo se acompañ</w:t>
      </w:r>
      <w:r w:rsidRPr="000D157B">
        <w:rPr>
          <w:rFonts w:ascii="Bookman Old Style" w:eastAsia="Times New Roman" w:hAnsi="Bookman Old Style" w:cs="Arial"/>
          <w:sz w:val="24"/>
          <w:szCs w:val="24"/>
          <w:lang w:eastAsia="es-CO"/>
        </w:rPr>
        <w:t>ó</w:t>
      </w:r>
      <w:r w:rsidRPr="000D157B">
        <w:rPr>
          <w:rFonts w:ascii="Bookman Old Style" w:eastAsia="Times New Roman" w:hAnsi="Bookman Old Style" w:cs="Arial"/>
          <w:sz w:val="24"/>
          <w:szCs w:val="24"/>
          <w:lang w:eastAsia="es-CO"/>
        </w:rPr>
        <w:t xml:space="preserve"> el Pagaré </w:t>
      </w:r>
      <w:proofErr w:type="spellStart"/>
      <w:r w:rsidRPr="000D157B">
        <w:rPr>
          <w:rFonts w:ascii="Bookman Old Style" w:eastAsia="Times New Roman" w:hAnsi="Bookman Old Style" w:cs="Arial"/>
          <w:sz w:val="24"/>
          <w:szCs w:val="24"/>
          <w:lang w:eastAsia="es-CO"/>
        </w:rPr>
        <w:t>Nº</w:t>
      </w:r>
      <w:proofErr w:type="spellEnd"/>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"PAGARE_N"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021406100005311</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PAGARÈTC </w:instrTex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suscrito(s) el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"FECHA"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02 de diciembre de 2017</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que corresponde a la obligación </w:t>
      </w:r>
      <w:proofErr w:type="spellStart"/>
      <w:r w:rsidRPr="000D157B">
        <w:rPr>
          <w:rFonts w:ascii="Bookman Old Style" w:eastAsia="Times New Roman" w:hAnsi="Bookman Old Style" w:cs="Arial"/>
          <w:sz w:val="24"/>
          <w:szCs w:val="24"/>
          <w:lang w:eastAsia="es-CO"/>
        </w:rPr>
        <w:t>Nº</w:t>
      </w:r>
      <w:proofErr w:type="spellEnd"/>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"OBLIGACIÓN_N"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7250221400084572</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a favor del BANCO AGRARIO DE COLOMBIA S. A. y a cargo de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"DEMANDADO"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YESID ESNEYDER PETE y/o MARINO DAUQUI VALENCIA</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quienes lo aceptaron sin ninguna modificación.</w:t>
      </w:r>
    </w:p>
    <w:p w:rsidR="000D157B" w:rsidRPr="000D157B" w:rsidRDefault="000D157B" w:rsidP="00275303">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p>
    <w:p w:rsidR="000D157B" w:rsidRPr="000D157B" w:rsidRDefault="000D157B" w:rsidP="000D157B">
      <w:pPr>
        <w:spacing w:after="0" w:line="240" w:lineRule="auto"/>
        <w:jc w:val="both"/>
        <w:rPr>
          <w:rFonts w:ascii="Bookman Old Style" w:eastAsia="Times New Roman" w:hAnsi="Bookman Old Style" w:cs="Arial"/>
          <w:sz w:val="24"/>
          <w:szCs w:val="24"/>
        </w:rPr>
      </w:pPr>
      <w:r w:rsidRPr="000D157B">
        <w:rPr>
          <w:rFonts w:ascii="Bookman Old Style" w:eastAsia="Times New Roman" w:hAnsi="Bookman Old Style" w:cs="Arial"/>
          <w:sz w:val="24"/>
          <w:szCs w:val="24"/>
          <w:lang w:eastAsia="es-CO"/>
        </w:rPr>
        <w:t xml:space="preserve">Este despacho profirió mandamiento de pago </w:t>
      </w:r>
      <w:r w:rsidRPr="000D157B">
        <w:rPr>
          <w:rFonts w:ascii="Bookman Old Style" w:eastAsia="Times New Roman" w:hAnsi="Bookman Old Style" w:cs="Arial"/>
          <w:sz w:val="24"/>
          <w:szCs w:val="24"/>
          <w:lang w:val="es-MX"/>
        </w:rPr>
        <w:t xml:space="preserve">por la vía </w:t>
      </w:r>
      <w:proofErr w:type="gramStart"/>
      <w:r w:rsidRPr="000D157B">
        <w:rPr>
          <w:rFonts w:ascii="Bookman Old Style" w:eastAsia="Times New Roman" w:hAnsi="Bookman Old Style" w:cs="Arial"/>
          <w:sz w:val="24"/>
          <w:szCs w:val="24"/>
          <w:lang w:val="es-MX"/>
        </w:rPr>
        <w:t>ejecutiva,  mediante</w:t>
      </w:r>
      <w:proofErr w:type="gramEnd"/>
      <w:r w:rsidRPr="000D157B">
        <w:rPr>
          <w:rFonts w:ascii="Bookman Old Style" w:eastAsia="Times New Roman" w:hAnsi="Bookman Old Style" w:cs="Arial"/>
          <w:sz w:val="24"/>
          <w:szCs w:val="24"/>
          <w:lang w:val="es-MX"/>
        </w:rPr>
        <w:t xml:space="preserve"> auto interlocutorio </w:t>
      </w:r>
      <w:proofErr w:type="spellStart"/>
      <w:r w:rsidRPr="000D157B">
        <w:rPr>
          <w:rFonts w:ascii="Bookman Old Style" w:eastAsia="Times New Roman" w:hAnsi="Bookman Old Style" w:cs="Arial"/>
          <w:sz w:val="24"/>
          <w:szCs w:val="24"/>
          <w:lang w:val="es-MX"/>
        </w:rPr>
        <w:t>N°</w:t>
      </w:r>
      <w:proofErr w:type="spellEnd"/>
      <w:r w:rsidRPr="000D157B">
        <w:rPr>
          <w:rFonts w:ascii="Bookman Old Style" w:eastAsia="Times New Roman" w:hAnsi="Bookman Old Style" w:cs="Arial"/>
          <w:sz w:val="24"/>
          <w:szCs w:val="24"/>
          <w:lang w:val="es-MX"/>
        </w:rPr>
        <w:t xml:space="preserve"> </w:t>
      </w:r>
      <w:r w:rsidRPr="000D157B">
        <w:rPr>
          <w:rFonts w:ascii="Bookman Old Style" w:eastAsia="Times New Roman" w:hAnsi="Bookman Old Style" w:cs="Arial"/>
          <w:sz w:val="24"/>
          <w:szCs w:val="24"/>
          <w:lang w:val="es-MX"/>
        </w:rPr>
        <w:t>168 de 24 de septiembre de 2020</w:t>
      </w:r>
      <w:r w:rsidRPr="000D157B">
        <w:rPr>
          <w:rFonts w:ascii="Bookman Old Style" w:eastAsia="Times New Roman" w:hAnsi="Bookman Old Style" w:cs="Arial"/>
          <w:sz w:val="24"/>
          <w:szCs w:val="24"/>
          <w:lang w:val="es-MX"/>
        </w:rPr>
        <w:t>, en contra de</w:t>
      </w:r>
      <w:r w:rsidRPr="000D157B">
        <w:rPr>
          <w:rFonts w:ascii="Bookman Old Style" w:eastAsia="Times New Roman" w:hAnsi="Bookman Old Style" w:cs="Arial"/>
          <w:sz w:val="24"/>
          <w:szCs w:val="24"/>
          <w:lang w:val="es-MX"/>
        </w:rPr>
        <w:t xml:space="preserve"> </w:t>
      </w:r>
      <w:r w:rsidRPr="000D157B">
        <w:rPr>
          <w:rFonts w:ascii="Bookman Old Style" w:eastAsia="Times New Roman" w:hAnsi="Bookman Old Style" w:cs="Arial"/>
          <w:bCs/>
          <w:sz w:val="24"/>
          <w:szCs w:val="24"/>
          <w:lang w:val="es-MX"/>
        </w:rPr>
        <w:t>l</w:t>
      </w:r>
      <w:r w:rsidRPr="000D157B">
        <w:rPr>
          <w:rFonts w:ascii="Bookman Old Style" w:eastAsia="Times New Roman" w:hAnsi="Bookman Old Style" w:cs="Arial"/>
          <w:bCs/>
          <w:sz w:val="24"/>
          <w:szCs w:val="24"/>
          <w:lang w:val="es-MX"/>
        </w:rPr>
        <w:t>os</w:t>
      </w:r>
      <w:r w:rsidRPr="000D157B">
        <w:rPr>
          <w:rFonts w:ascii="Bookman Old Style" w:eastAsia="Times New Roman" w:hAnsi="Bookman Old Style" w:cs="Arial"/>
          <w:bCs/>
          <w:sz w:val="24"/>
          <w:szCs w:val="24"/>
          <w:lang w:val="es-MX"/>
        </w:rPr>
        <w:t xml:space="preserve"> ejecutado</w:t>
      </w:r>
      <w:r w:rsidRPr="000D157B">
        <w:rPr>
          <w:rFonts w:ascii="Bookman Old Style" w:eastAsia="Times New Roman" w:hAnsi="Bookman Old Style" w:cs="Arial"/>
          <w:bCs/>
          <w:sz w:val="24"/>
          <w:szCs w:val="24"/>
          <w:lang w:val="es-MX"/>
        </w:rPr>
        <w:t>s</w:t>
      </w:r>
      <w:r w:rsidRPr="000D157B">
        <w:rPr>
          <w:rFonts w:ascii="Bookman Old Style" w:eastAsia="Times New Roman" w:hAnsi="Bookman Old Style" w:cs="Arial"/>
          <w:bCs/>
          <w:sz w:val="24"/>
          <w:szCs w:val="24"/>
          <w:lang w:val="es-MX"/>
        </w:rPr>
        <w:t xml:space="preserve">, </w:t>
      </w:r>
      <w:r w:rsidRPr="000D157B">
        <w:rPr>
          <w:rFonts w:ascii="Bookman Old Style" w:eastAsia="Times New Roman" w:hAnsi="Bookman Old Style" w:cs="Arial"/>
          <w:sz w:val="24"/>
          <w:szCs w:val="24"/>
          <w:lang w:val="es-MX"/>
        </w:rPr>
        <w:t>por las sumas de dinero correspondientes al saldo de capital, intereses de plazo e intereses de mora,  que se causen hasta el pago total de la obligación, liquidados</w:t>
      </w:r>
      <w:r w:rsidRPr="000D157B">
        <w:rPr>
          <w:rFonts w:ascii="Bookman Old Style" w:eastAsia="Times New Roman" w:hAnsi="Bookman Old Style" w:cs="Arial"/>
          <w:sz w:val="24"/>
          <w:szCs w:val="24"/>
        </w:rPr>
        <w:t xml:space="preserve"> a la tasa máxima autorizada por la Superintendencia Financiera, por las costas del proceso y demás gastos que impliquen la ejecución.</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r w:rsidRPr="000D157B">
        <w:rPr>
          <w:rFonts w:ascii="Bookman Old Style" w:eastAsia="Times New Roman" w:hAnsi="Bookman Old Style" w:cs="Arial"/>
          <w:sz w:val="24"/>
          <w:szCs w:val="24"/>
          <w:lang w:val="es-MX"/>
        </w:rPr>
        <w:t>Ante la imposibilidad de la notificación personal, esta se cumplió a través de curador ad-</w:t>
      </w:r>
      <w:proofErr w:type="spellStart"/>
      <w:proofErr w:type="gramStart"/>
      <w:r w:rsidRPr="000D157B">
        <w:rPr>
          <w:rFonts w:ascii="Bookman Old Style" w:eastAsia="Times New Roman" w:hAnsi="Bookman Old Style" w:cs="Arial"/>
          <w:sz w:val="24"/>
          <w:szCs w:val="24"/>
          <w:lang w:val="es-MX"/>
        </w:rPr>
        <w:t>litem</w:t>
      </w:r>
      <w:proofErr w:type="spellEnd"/>
      <w:r w:rsidRPr="000D157B">
        <w:rPr>
          <w:rFonts w:ascii="Bookman Old Style" w:eastAsia="Times New Roman" w:hAnsi="Bookman Old Style" w:cs="Arial"/>
          <w:sz w:val="24"/>
          <w:szCs w:val="24"/>
          <w:lang w:val="es-MX"/>
        </w:rPr>
        <w:t>,  Abogado</w:t>
      </w:r>
      <w:proofErr w:type="gramEnd"/>
      <w:r w:rsidRPr="000D157B">
        <w:rPr>
          <w:rFonts w:ascii="Bookman Old Style" w:eastAsia="Times New Roman" w:hAnsi="Bookman Old Style" w:cs="Arial"/>
          <w:sz w:val="24"/>
          <w:szCs w:val="24"/>
          <w:lang w:val="es-MX"/>
        </w:rPr>
        <w:t xml:space="preserve"> </w:t>
      </w:r>
      <w:r w:rsidRPr="000D157B">
        <w:rPr>
          <w:rFonts w:ascii="Bookman Old Style" w:eastAsia="Times New Roman" w:hAnsi="Bookman Old Style" w:cs="Arial"/>
          <w:sz w:val="24"/>
          <w:szCs w:val="24"/>
          <w:lang w:val="es-MX"/>
        </w:rPr>
        <w:t>ROBERTO DE LA CARIDAD PEREZ HERRERA</w:t>
      </w:r>
      <w:r w:rsidRPr="000D157B">
        <w:rPr>
          <w:rFonts w:ascii="Bookman Old Style" w:eastAsia="Times New Roman" w:hAnsi="Bookman Old Style" w:cs="Arial"/>
          <w:sz w:val="24"/>
          <w:szCs w:val="24"/>
          <w:lang w:val="es-MX"/>
        </w:rPr>
        <w:t xml:space="preserve">, quien mediante escrito de </w:t>
      </w:r>
      <w:r w:rsidRPr="000D157B">
        <w:rPr>
          <w:rFonts w:ascii="Bookman Old Style" w:eastAsia="Times New Roman" w:hAnsi="Bookman Old Style" w:cs="Arial"/>
          <w:sz w:val="24"/>
          <w:szCs w:val="24"/>
          <w:lang w:val="es-MX"/>
        </w:rPr>
        <w:t>8 de abril de 2023</w:t>
      </w:r>
      <w:r w:rsidRPr="000D157B">
        <w:rPr>
          <w:rFonts w:ascii="Bookman Old Style" w:eastAsia="Times New Roman" w:hAnsi="Bookman Old Style" w:cs="Arial"/>
          <w:sz w:val="24"/>
          <w:szCs w:val="24"/>
          <w:lang w:val="es-MX"/>
        </w:rPr>
        <w:t xml:space="preserve">, dio contestación a la demanda, sin proponer excepciones </w:t>
      </w: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r w:rsidRPr="000D157B">
        <w:rPr>
          <w:rFonts w:ascii="Bookman Old Style" w:eastAsia="Times New Roman" w:hAnsi="Bookman Old Style" w:cs="Arial"/>
          <w:sz w:val="24"/>
          <w:szCs w:val="24"/>
          <w:lang w:val="es-MX"/>
        </w:rPr>
        <w:t xml:space="preserve">                        </w:t>
      </w: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r w:rsidRPr="000D157B">
        <w:rPr>
          <w:rFonts w:ascii="Bookman Old Style" w:eastAsia="Times New Roman" w:hAnsi="Bookman Old Style" w:cs="Arial"/>
          <w:sz w:val="24"/>
          <w:szCs w:val="24"/>
          <w:lang w:val="es-MX"/>
        </w:rPr>
        <w:t>Teniendo en cuenta que se presentó la ejecución por el no pago del capital de la obligación prevista en el título ejecutivo, no se interpuso ningún recurso, el  demandado no cumplió con el pago, tampoco propuso ninguna excepción; el Juzgado considera que la obligación que nos ocupa en la actualidad se encuentra vigente y que no se observa vicio que pueda invalidar lo actuado, el Despacho en cumplimiento a lo previsto en el Artículo 440 del Código General del Proceso, ordenará seguir adelante la ejecución por las sumas de dinero contenidas en el (los) pagaré (s) que se ejecuta (n).</w:t>
      </w: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sz w:val="24"/>
          <w:szCs w:val="24"/>
          <w:lang w:val="es-MX"/>
        </w:rPr>
      </w:pPr>
      <w:r w:rsidRPr="000D157B">
        <w:rPr>
          <w:rFonts w:ascii="Bookman Old Style" w:eastAsia="Times New Roman" w:hAnsi="Bookman Old Style" w:cs="Arial"/>
          <w:sz w:val="24"/>
          <w:szCs w:val="24"/>
          <w:lang w:val="es-MX"/>
        </w:rPr>
        <w:t>De la misma manera se condenará en costas a la parte ejecutada y se liquidará el crédito en la forma como lo establece el Artículo 446 ibidem.</w:t>
      </w: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r w:rsidRPr="000D157B">
        <w:rPr>
          <w:rFonts w:ascii="Bookman Old Style" w:eastAsia="Times New Roman" w:hAnsi="Bookman Old Style" w:cs="Arial"/>
          <w:sz w:val="24"/>
          <w:szCs w:val="24"/>
          <w:lang w:val="es-MX"/>
        </w:rPr>
        <w:t>En mérito de lo expuesto el Juzgado Promiscuo Municipal de Páez, Cauca, administrando justicia en nombre de la República y por autoridad de la ley,</w:t>
      </w:r>
    </w:p>
    <w:p w:rsidR="000D157B" w:rsidRPr="000D157B" w:rsidRDefault="000D157B" w:rsidP="000D157B">
      <w:pPr>
        <w:spacing w:after="0" w:line="240" w:lineRule="auto"/>
        <w:jc w:val="both"/>
        <w:rPr>
          <w:rFonts w:ascii="Bookman Old Style" w:eastAsia="Times New Roman" w:hAnsi="Bookman Old Style" w:cs="Arial"/>
          <w:sz w:val="24"/>
          <w:szCs w:val="24"/>
          <w:lang w:val="es-MX"/>
        </w:rPr>
      </w:pP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bCs/>
          <w:sz w:val="24"/>
          <w:szCs w:val="24"/>
          <w:u w:val="single"/>
          <w:lang w:val="pt-BR" w:eastAsia="es-CO"/>
        </w:rPr>
      </w:pPr>
      <w:r w:rsidRPr="000D157B">
        <w:rPr>
          <w:rFonts w:ascii="Bookman Old Style" w:eastAsia="Times New Roman" w:hAnsi="Bookman Old Style" w:cs="Arial"/>
          <w:bCs/>
          <w:sz w:val="24"/>
          <w:szCs w:val="24"/>
          <w:u w:val="single"/>
          <w:lang w:val="pt-BR" w:eastAsia="es-CO"/>
        </w:rPr>
        <w:t>R E S U E L V E:</w:t>
      </w: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bCs/>
          <w:sz w:val="24"/>
          <w:szCs w:val="24"/>
          <w:u w:val="single"/>
          <w:lang w:val="pt-BR" w:eastAsia="es-CO"/>
        </w:rPr>
      </w:pP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bCs/>
          <w:sz w:val="24"/>
          <w:szCs w:val="24"/>
          <w:u w:val="single"/>
          <w:lang w:val="pt-BR" w:eastAsia="es-CO"/>
        </w:rPr>
      </w:pPr>
    </w:p>
    <w:p w:rsidR="000D157B" w:rsidRPr="000D157B" w:rsidRDefault="000D157B" w:rsidP="000D157B">
      <w:pPr>
        <w:spacing w:after="0" w:line="240" w:lineRule="auto"/>
        <w:jc w:val="both"/>
        <w:rPr>
          <w:rFonts w:ascii="Bookman Old Style" w:eastAsia="Times New Roman" w:hAnsi="Bookman Old Style" w:cs="Arial"/>
          <w:color w:val="2F5496" w:themeColor="accent5" w:themeShade="BF"/>
          <w:sz w:val="24"/>
          <w:szCs w:val="24"/>
          <w:lang w:val="es-MX"/>
        </w:rPr>
      </w:pPr>
      <w:r w:rsidRPr="000D157B">
        <w:rPr>
          <w:rFonts w:ascii="Bookman Old Style" w:hAnsi="Bookman Old Style" w:cs="Arial"/>
          <w:bCs/>
          <w:sz w:val="24"/>
          <w:szCs w:val="24"/>
          <w:lang w:eastAsia="es-CO"/>
        </w:rPr>
        <w:t>PRIMERO.-</w:t>
      </w:r>
      <w:r w:rsidRPr="000D157B">
        <w:rPr>
          <w:rFonts w:ascii="Bookman Old Style" w:hAnsi="Bookman Old Style" w:cs="Arial"/>
          <w:sz w:val="24"/>
          <w:szCs w:val="24"/>
          <w:lang w:eastAsia="es-CO"/>
        </w:rPr>
        <w:t xml:space="preserve"> </w:t>
      </w:r>
      <w:r w:rsidRPr="000D157B">
        <w:rPr>
          <w:rFonts w:ascii="Bookman Old Style" w:hAnsi="Bookman Old Style" w:cs="Arial"/>
          <w:bCs/>
          <w:sz w:val="24"/>
          <w:szCs w:val="24"/>
          <w:lang w:eastAsia="es-CO"/>
        </w:rPr>
        <w:t xml:space="preserve">ORDENAR SEGUIR ADELANTE LA EJECUCION </w:t>
      </w:r>
      <w:r w:rsidRPr="000D157B">
        <w:rPr>
          <w:rFonts w:ascii="Bookman Old Style" w:hAnsi="Bookman Old Style" w:cs="Arial"/>
          <w:sz w:val="24"/>
          <w:szCs w:val="24"/>
          <w:lang w:eastAsia="es-CO"/>
        </w:rPr>
        <w:t xml:space="preserve">en contra </w:t>
      </w:r>
      <w:bookmarkStart w:id="0" w:name="_GoBack"/>
      <w:bookmarkEnd w:id="0"/>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"DEMANDADO"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YESID ESNEYDER PETE y/o MARINO DAUQUI VALENCIA</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identificados con cédula de ciudadanía </w:t>
      </w:r>
      <w:proofErr w:type="spellStart"/>
      <w:r w:rsidRPr="000D157B">
        <w:rPr>
          <w:rFonts w:ascii="Bookman Old Style" w:eastAsia="Times New Roman" w:hAnsi="Bookman Old Style" w:cs="Arial"/>
          <w:sz w:val="24"/>
          <w:szCs w:val="24"/>
          <w:lang w:eastAsia="es-CO"/>
        </w:rPr>
        <w:t>Nº</w:t>
      </w:r>
      <w:proofErr w:type="spellEnd"/>
      <w:r w:rsidRPr="000D157B">
        <w:rPr>
          <w:rFonts w:ascii="Bookman Old Style" w:eastAsia="Times New Roman" w:hAnsi="Bookman Old Style" w:cs="Arial"/>
          <w:sz w:val="24"/>
          <w:szCs w:val="24"/>
          <w:lang w:eastAsia="es-CO"/>
        </w:rPr>
        <w:t xml:space="preserve"> </w:t>
      </w:r>
      <w:r w:rsidRPr="000D157B">
        <w:rPr>
          <w:rFonts w:ascii="Bookman Old Style" w:eastAsia="Times New Roman" w:hAnsi="Bookman Old Style" w:cs="Arial"/>
          <w:sz w:val="24"/>
          <w:szCs w:val="24"/>
          <w:lang w:eastAsia="es-CO"/>
        </w:rPr>
        <w:fldChar w:fldCharType="begin"/>
      </w:r>
      <w:r w:rsidRPr="000D157B">
        <w:rPr>
          <w:rFonts w:ascii="Bookman Old Style" w:eastAsia="Times New Roman" w:hAnsi="Bookman Old Style" w:cs="Arial"/>
          <w:sz w:val="24"/>
          <w:szCs w:val="24"/>
          <w:lang w:eastAsia="es-CO"/>
        </w:rPr>
        <w:instrText xml:space="preserve"> MERGEFIELD "IDENT" </w:instrText>
      </w:r>
      <w:r w:rsidRPr="000D157B">
        <w:rPr>
          <w:rFonts w:ascii="Bookman Old Style" w:eastAsia="Times New Roman" w:hAnsi="Bookman Old Style" w:cs="Arial"/>
          <w:sz w:val="24"/>
          <w:szCs w:val="24"/>
          <w:lang w:eastAsia="es-CO"/>
        </w:rPr>
        <w:fldChar w:fldCharType="separate"/>
      </w:r>
      <w:r w:rsidRPr="000D157B">
        <w:rPr>
          <w:rFonts w:ascii="Bookman Old Style" w:eastAsia="Times New Roman" w:hAnsi="Bookman Old Style" w:cs="Arial"/>
          <w:noProof/>
          <w:sz w:val="24"/>
          <w:szCs w:val="24"/>
          <w:lang w:eastAsia="es-CO"/>
        </w:rPr>
        <w:t>1.062.080.552 y 76.298.647</w:t>
      </w:r>
      <w:r w:rsidRPr="000D157B">
        <w:rPr>
          <w:rFonts w:ascii="Bookman Old Style" w:eastAsia="Times New Roman" w:hAnsi="Bookman Old Style" w:cs="Arial"/>
          <w:sz w:val="24"/>
          <w:szCs w:val="24"/>
          <w:lang w:eastAsia="es-CO"/>
        </w:rPr>
        <w:fldChar w:fldCharType="end"/>
      </w:r>
      <w:r w:rsidRPr="000D157B">
        <w:rPr>
          <w:rFonts w:ascii="Bookman Old Style" w:eastAsia="Times New Roman" w:hAnsi="Bookman Old Style" w:cs="Arial"/>
          <w:sz w:val="24"/>
          <w:szCs w:val="24"/>
          <w:lang w:eastAsia="es-CO"/>
        </w:rPr>
        <w:t xml:space="preserve"> respectivamente</w:t>
      </w:r>
      <w:r w:rsidRPr="000D157B">
        <w:rPr>
          <w:rFonts w:ascii="Bookman Old Style" w:eastAsia="Times New Roman" w:hAnsi="Bookman Old Style" w:cs="Arial"/>
          <w:sz w:val="24"/>
          <w:szCs w:val="24"/>
          <w:lang w:eastAsia="es-CO"/>
        </w:rPr>
        <w:t>;</w:t>
      </w:r>
      <w:r w:rsidRPr="000D157B">
        <w:rPr>
          <w:rFonts w:ascii="Bookman Old Style" w:eastAsia="Times New Roman" w:hAnsi="Bookman Old Style" w:cs="Arial"/>
          <w:sz w:val="24"/>
          <w:szCs w:val="24"/>
          <w:lang w:val="es-MX"/>
        </w:rPr>
        <w:t xml:space="preserve"> para el cumplimiento de las obligaciones determinadas en el mandamiento de pago según  auto interlocutorio </w:t>
      </w:r>
      <w:proofErr w:type="spellStart"/>
      <w:r w:rsidRPr="000D157B">
        <w:rPr>
          <w:rFonts w:ascii="Bookman Old Style" w:eastAsia="Times New Roman" w:hAnsi="Bookman Old Style" w:cs="Arial"/>
          <w:sz w:val="24"/>
          <w:szCs w:val="24"/>
          <w:lang w:val="es-MX"/>
        </w:rPr>
        <w:t>N°</w:t>
      </w:r>
      <w:proofErr w:type="spellEnd"/>
      <w:r w:rsidRPr="000D157B">
        <w:rPr>
          <w:rFonts w:ascii="Bookman Old Style" w:eastAsia="Times New Roman" w:hAnsi="Bookman Old Style" w:cs="Arial"/>
          <w:sz w:val="24"/>
          <w:szCs w:val="24"/>
          <w:lang w:val="es-MX"/>
        </w:rPr>
        <w:t xml:space="preserve"> </w:t>
      </w:r>
      <w:r w:rsidRPr="000D157B">
        <w:rPr>
          <w:rFonts w:ascii="Bookman Old Style" w:eastAsia="Times New Roman" w:hAnsi="Bookman Old Style" w:cs="Arial"/>
          <w:sz w:val="24"/>
          <w:szCs w:val="24"/>
          <w:lang w:val="es-MX"/>
        </w:rPr>
        <w:t>168 de 24 de septiembre de 2020</w:t>
      </w:r>
      <w:r w:rsidRPr="000D157B">
        <w:rPr>
          <w:rFonts w:ascii="Bookman Old Style" w:eastAsia="Times New Roman" w:hAnsi="Bookman Old Style" w:cs="Arial"/>
          <w:sz w:val="24"/>
          <w:szCs w:val="24"/>
          <w:lang w:val="es-MX"/>
        </w:rPr>
        <w:t>, en consideración a la parte motiva.</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bCs/>
          <w:sz w:val="24"/>
          <w:szCs w:val="24"/>
        </w:rPr>
      </w:pP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bCs/>
          <w:sz w:val="24"/>
          <w:szCs w:val="24"/>
        </w:rPr>
      </w:pPr>
      <w:r w:rsidRPr="000D157B">
        <w:rPr>
          <w:rFonts w:ascii="Bookman Old Style" w:eastAsia="Times New Roman" w:hAnsi="Bookman Old Style" w:cs="Arial"/>
          <w:bCs/>
          <w:sz w:val="24"/>
          <w:szCs w:val="24"/>
        </w:rPr>
        <w:t>SEGUNDO.</w:t>
      </w:r>
      <w:r w:rsidRPr="000D157B">
        <w:rPr>
          <w:rFonts w:ascii="Bookman Old Style" w:eastAsia="Times New Roman" w:hAnsi="Bookman Old Style" w:cs="Arial"/>
          <w:sz w:val="24"/>
          <w:szCs w:val="24"/>
        </w:rPr>
        <w:t xml:space="preserve"> –</w:t>
      </w:r>
      <w:r w:rsidRPr="000D157B">
        <w:rPr>
          <w:rFonts w:ascii="Bookman Old Style" w:eastAsia="Times New Roman" w:hAnsi="Bookman Old Style" w:cs="Arial"/>
          <w:bCs/>
          <w:sz w:val="24"/>
          <w:szCs w:val="24"/>
          <w:u w:val="single"/>
        </w:rPr>
        <w:t>LIQUIDAR</w:t>
      </w:r>
      <w:r w:rsidRPr="000D157B">
        <w:rPr>
          <w:rFonts w:ascii="Bookman Old Style" w:eastAsia="Times New Roman" w:hAnsi="Bookman Old Style" w:cs="Arial"/>
          <w:bCs/>
          <w:sz w:val="24"/>
          <w:szCs w:val="24"/>
        </w:rPr>
        <w:t xml:space="preserve"> el valor del crédito en la forma establecida por el Art. 446 del Código General del Proceso.</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bCs/>
          <w:sz w:val="24"/>
          <w:szCs w:val="24"/>
        </w:rPr>
      </w:pP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bCs/>
          <w:sz w:val="24"/>
          <w:szCs w:val="24"/>
        </w:rPr>
      </w:pPr>
      <w:r w:rsidRPr="000D157B">
        <w:rPr>
          <w:rFonts w:ascii="Bookman Old Style" w:eastAsia="Times New Roman" w:hAnsi="Bookman Old Style" w:cs="Arial"/>
          <w:bCs/>
          <w:sz w:val="24"/>
          <w:szCs w:val="24"/>
        </w:rPr>
        <w:t xml:space="preserve">TERCERO. - </w:t>
      </w:r>
      <w:r w:rsidRPr="000D157B">
        <w:rPr>
          <w:rFonts w:ascii="Bookman Old Style" w:eastAsia="Times New Roman" w:hAnsi="Bookman Old Style" w:cs="Arial"/>
          <w:bCs/>
          <w:sz w:val="24"/>
          <w:szCs w:val="24"/>
          <w:u w:val="single"/>
        </w:rPr>
        <w:t>CONDENAR</w:t>
      </w:r>
      <w:r w:rsidRPr="000D157B">
        <w:rPr>
          <w:rFonts w:ascii="Bookman Old Style" w:eastAsia="Times New Roman" w:hAnsi="Bookman Old Style" w:cs="Arial"/>
          <w:bCs/>
          <w:sz w:val="24"/>
          <w:szCs w:val="24"/>
        </w:rPr>
        <w:t xml:space="preserve"> a la parte ejecutada, a pagar a favor de la parte demandante </w:t>
      </w:r>
      <w:r w:rsidRPr="000D157B">
        <w:rPr>
          <w:rFonts w:ascii="Bookman Old Style" w:eastAsia="Times New Roman" w:hAnsi="Bookman Old Style" w:cs="Arial"/>
          <w:bCs/>
          <w:sz w:val="24"/>
          <w:szCs w:val="24"/>
        </w:rPr>
        <w:fldChar w:fldCharType="begin"/>
      </w:r>
      <w:r w:rsidRPr="000D157B">
        <w:rPr>
          <w:rFonts w:ascii="Bookman Old Style" w:eastAsia="Times New Roman" w:hAnsi="Bookman Old Style" w:cs="Arial"/>
          <w:bCs/>
          <w:sz w:val="24"/>
          <w:szCs w:val="24"/>
        </w:rPr>
        <w:instrText xml:space="preserve"> MERGEFIELD DEMANDANTE </w:instrText>
      </w:r>
      <w:r w:rsidRPr="000D157B">
        <w:rPr>
          <w:rFonts w:ascii="Bookman Old Style" w:eastAsia="Times New Roman" w:hAnsi="Bookman Old Style" w:cs="Arial"/>
          <w:bCs/>
          <w:sz w:val="24"/>
          <w:szCs w:val="24"/>
        </w:rPr>
        <w:fldChar w:fldCharType="separate"/>
      </w:r>
      <w:r w:rsidRPr="000D157B">
        <w:rPr>
          <w:rFonts w:ascii="Bookman Old Style" w:eastAsia="Times New Roman" w:hAnsi="Bookman Old Style" w:cs="Arial"/>
          <w:bCs/>
          <w:noProof/>
          <w:sz w:val="24"/>
          <w:szCs w:val="24"/>
        </w:rPr>
        <w:t>BANCO AGRARIO DE COLOMBIA S.A.</w:t>
      </w:r>
      <w:r w:rsidRPr="000D157B">
        <w:rPr>
          <w:rFonts w:ascii="Bookman Old Style" w:eastAsia="Times New Roman" w:hAnsi="Bookman Old Style" w:cs="Arial"/>
          <w:bCs/>
          <w:sz w:val="24"/>
          <w:szCs w:val="24"/>
        </w:rPr>
        <w:fldChar w:fldCharType="end"/>
      </w:r>
      <w:r w:rsidRPr="000D157B">
        <w:rPr>
          <w:rFonts w:ascii="Bookman Old Style" w:eastAsia="Times New Roman" w:hAnsi="Bookman Old Style" w:cs="Arial"/>
          <w:bCs/>
          <w:sz w:val="24"/>
          <w:szCs w:val="24"/>
        </w:rPr>
        <w:t xml:space="preserve"> con NIT </w:t>
      </w:r>
      <w:r w:rsidRPr="000D157B">
        <w:rPr>
          <w:rFonts w:ascii="Bookman Old Style" w:eastAsia="Times New Roman" w:hAnsi="Bookman Old Style" w:cs="Arial"/>
          <w:bCs/>
          <w:sz w:val="24"/>
          <w:szCs w:val="24"/>
        </w:rPr>
        <w:fldChar w:fldCharType="begin"/>
      </w:r>
      <w:r w:rsidRPr="000D157B">
        <w:rPr>
          <w:rFonts w:ascii="Bookman Old Style" w:eastAsia="Times New Roman" w:hAnsi="Bookman Old Style" w:cs="Arial"/>
          <w:bCs/>
          <w:sz w:val="24"/>
          <w:szCs w:val="24"/>
        </w:rPr>
        <w:instrText xml:space="preserve"> MERGEFIELD ID </w:instrText>
      </w:r>
      <w:r w:rsidRPr="000D157B">
        <w:rPr>
          <w:rFonts w:ascii="Bookman Old Style" w:eastAsia="Times New Roman" w:hAnsi="Bookman Old Style" w:cs="Arial"/>
          <w:bCs/>
          <w:sz w:val="24"/>
          <w:szCs w:val="24"/>
        </w:rPr>
        <w:fldChar w:fldCharType="separate"/>
      </w:r>
      <w:r w:rsidRPr="000D157B">
        <w:rPr>
          <w:rFonts w:ascii="Bookman Old Style" w:eastAsia="Times New Roman" w:hAnsi="Bookman Old Style" w:cs="Arial"/>
          <w:bCs/>
          <w:noProof/>
          <w:sz w:val="24"/>
          <w:szCs w:val="24"/>
        </w:rPr>
        <w:t>800.037.800-8</w:t>
      </w:r>
      <w:r w:rsidRPr="000D157B">
        <w:rPr>
          <w:rFonts w:ascii="Bookman Old Style" w:eastAsia="Times New Roman" w:hAnsi="Bookman Old Style" w:cs="Arial"/>
          <w:bCs/>
          <w:sz w:val="24"/>
          <w:szCs w:val="24"/>
        </w:rPr>
        <w:fldChar w:fldCharType="end"/>
      </w:r>
      <w:r w:rsidRPr="000D157B">
        <w:rPr>
          <w:rFonts w:ascii="Bookman Old Style" w:eastAsia="Times New Roman" w:hAnsi="Bookman Old Style" w:cs="Arial"/>
          <w:bCs/>
          <w:sz w:val="24"/>
          <w:szCs w:val="24"/>
        </w:rPr>
        <w:t>, el valor de las costas que se causen por este proceso. En consecuencia, se ordena practicar la respectiva liquidación en la forma prevista por el Artículo 366 del Código General del Proceso.</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bCs/>
          <w:sz w:val="24"/>
          <w:szCs w:val="24"/>
        </w:rPr>
      </w:pPr>
    </w:p>
    <w:p w:rsidR="000D157B" w:rsidRPr="000D157B" w:rsidRDefault="000D157B" w:rsidP="000D157B">
      <w:pPr>
        <w:spacing w:after="0" w:line="240" w:lineRule="auto"/>
        <w:jc w:val="center"/>
        <w:rPr>
          <w:rFonts w:ascii="Bookman Old Style" w:eastAsia="Times New Roman" w:hAnsi="Bookman Old Style" w:cs="Arial"/>
          <w:bCs/>
          <w:sz w:val="24"/>
          <w:szCs w:val="24"/>
          <w:lang w:val="es-MX"/>
        </w:rPr>
      </w:pPr>
    </w:p>
    <w:p w:rsidR="000D157B" w:rsidRPr="000D157B" w:rsidRDefault="000D157B" w:rsidP="000D157B">
      <w:pPr>
        <w:spacing w:after="0" w:line="240" w:lineRule="auto"/>
        <w:jc w:val="center"/>
        <w:rPr>
          <w:rFonts w:ascii="Bookman Old Style" w:eastAsia="Times New Roman" w:hAnsi="Bookman Old Style" w:cs="Arial"/>
          <w:bCs/>
          <w:sz w:val="24"/>
          <w:szCs w:val="24"/>
          <w:lang w:val="es-MX"/>
        </w:rPr>
      </w:pPr>
    </w:p>
    <w:p w:rsidR="000D157B" w:rsidRPr="000D157B" w:rsidRDefault="000D157B" w:rsidP="000D157B">
      <w:pPr>
        <w:spacing w:after="0" w:line="240" w:lineRule="auto"/>
        <w:jc w:val="center"/>
        <w:rPr>
          <w:rFonts w:ascii="Bookman Old Style" w:eastAsia="Times New Roman" w:hAnsi="Bookman Old Style" w:cs="Arial"/>
          <w:bCs/>
          <w:sz w:val="24"/>
          <w:szCs w:val="24"/>
          <w:lang w:val="es-MX"/>
        </w:rPr>
      </w:pPr>
      <w:r w:rsidRPr="000D157B">
        <w:rPr>
          <w:rFonts w:ascii="Bookman Old Style" w:eastAsia="Times New Roman" w:hAnsi="Bookman Old Style" w:cs="Arial"/>
          <w:bCs/>
          <w:sz w:val="24"/>
          <w:szCs w:val="24"/>
          <w:lang w:val="es-MX"/>
        </w:rPr>
        <w:t>NOTIFIQUESE Y CUMPLASE</w:t>
      </w:r>
    </w:p>
    <w:p w:rsidR="000D157B" w:rsidRPr="000D157B" w:rsidRDefault="000D157B" w:rsidP="000D157B">
      <w:pPr>
        <w:spacing w:after="0" w:line="240" w:lineRule="auto"/>
        <w:jc w:val="center"/>
        <w:rPr>
          <w:rFonts w:ascii="Bookman Old Style" w:eastAsia="Times New Roman" w:hAnsi="Bookman Old Style" w:cs="Arial"/>
          <w:bCs/>
          <w:sz w:val="24"/>
          <w:szCs w:val="24"/>
          <w:lang w:val="es-MX"/>
        </w:rPr>
      </w:pPr>
    </w:p>
    <w:p w:rsidR="000D157B" w:rsidRPr="000D157B" w:rsidRDefault="000D157B" w:rsidP="000D157B">
      <w:pPr>
        <w:spacing w:after="0" w:line="240" w:lineRule="auto"/>
        <w:rPr>
          <w:rFonts w:ascii="Bookman Old Style" w:eastAsia="Times New Roman" w:hAnsi="Bookman Old Style" w:cs="Arial"/>
          <w:bCs/>
          <w:sz w:val="24"/>
          <w:szCs w:val="24"/>
          <w:lang w:val="es-MX"/>
        </w:rPr>
      </w:pPr>
      <w:r w:rsidRPr="000D157B">
        <w:rPr>
          <w:rFonts w:ascii="Bookman Old Style" w:eastAsia="Times New Roman" w:hAnsi="Bookman Old Style" w:cs="Arial"/>
          <w:bCs/>
          <w:sz w:val="24"/>
          <w:szCs w:val="24"/>
          <w:lang w:val="es-MX"/>
        </w:rPr>
        <w:t>EL JUEZ,</w:t>
      </w:r>
    </w:p>
    <w:p w:rsidR="000D157B" w:rsidRPr="000D157B" w:rsidRDefault="000D157B" w:rsidP="000D157B">
      <w:pPr>
        <w:widowControl w:val="0"/>
        <w:autoSpaceDE w:val="0"/>
        <w:autoSpaceDN w:val="0"/>
        <w:adjustRightInd w:val="0"/>
        <w:spacing w:after="0" w:line="240" w:lineRule="auto"/>
        <w:jc w:val="both"/>
        <w:rPr>
          <w:rFonts w:ascii="Bookman Old Style" w:eastAsia="Times New Roman" w:hAnsi="Bookman Old Style" w:cs="Arial"/>
          <w:sz w:val="24"/>
          <w:szCs w:val="24"/>
          <w:lang w:eastAsia="es-CO"/>
        </w:rPr>
      </w:pP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sz w:val="24"/>
          <w:szCs w:val="24"/>
          <w:u w:val="single"/>
          <w:lang w:eastAsia="es-CO"/>
        </w:rPr>
      </w:pP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sz w:val="24"/>
          <w:szCs w:val="24"/>
          <w:u w:val="single"/>
          <w:lang w:eastAsia="es-CO"/>
        </w:rPr>
      </w:pP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sz w:val="24"/>
          <w:szCs w:val="24"/>
          <w:lang w:eastAsia="es-CO"/>
        </w:rPr>
      </w:pPr>
      <w:r w:rsidRPr="000D157B">
        <w:rPr>
          <w:rFonts w:ascii="Bookman Old Style" w:hAnsi="Bookman Old Style"/>
          <w:noProof/>
          <w:sz w:val="24"/>
          <w:szCs w:val="24"/>
        </w:rPr>
        <w:drawing>
          <wp:inline distT="0" distB="0" distL="0" distR="0" wp14:anchorId="4203578B" wp14:editId="15425028">
            <wp:extent cx="499110" cy="2861310"/>
            <wp:effectExtent l="0" t="0" r="0" b="0"/>
            <wp:docPr id="6" name="Imagen 6" descr="Description: C:\Users\CARLOS GOMES\Desktop\otra 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tion: C:\Users\CARLOS GOMES\Desktop\otra 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99110" cy="2861310"/>
                    </a:xfrm>
                    <a:prstGeom prst="rect">
                      <a:avLst/>
                    </a:prstGeom>
                    <a:noFill/>
                    <a:ln>
                      <a:noFill/>
                    </a:ln>
                  </pic:spPr>
                </pic:pic>
              </a:graphicData>
            </a:graphic>
          </wp:inline>
        </w:drawing>
      </w:r>
    </w:p>
    <w:p w:rsidR="000D157B" w:rsidRPr="000D157B" w:rsidRDefault="000D157B" w:rsidP="000D157B">
      <w:pPr>
        <w:widowControl w:val="0"/>
        <w:autoSpaceDE w:val="0"/>
        <w:autoSpaceDN w:val="0"/>
        <w:adjustRightInd w:val="0"/>
        <w:spacing w:after="0" w:line="240" w:lineRule="auto"/>
        <w:jc w:val="center"/>
        <w:rPr>
          <w:rFonts w:ascii="Bookman Old Style" w:hAnsi="Bookman Old Style"/>
          <w:sz w:val="24"/>
          <w:szCs w:val="24"/>
        </w:rPr>
      </w:pPr>
      <w:r w:rsidRPr="000D157B">
        <w:rPr>
          <w:rFonts w:ascii="Bookman Old Style" w:eastAsia="Times New Roman" w:hAnsi="Bookman Old Style" w:cs="Arial"/>
          <w:sz w:val="24"/>
          <w:szCs w:val="24"/>
          <w:lang w:eastAsia="es-CO"/>
        </w:rPr>
        <w:t>CARLOS FERNANDO GOMEZ ZUÑIGA</w:t>
      </w:r>
    </w:p>
    <w:p w:rsidR="000D157B" w:rsidRPr="000D157B" w:rsidRDefault="000D157B" w:rsidP="000D157B">
      <w:pPr>
        <w:widowControl w:val="0"/>
        <w:autoSpaceDE w:val="0"/>
        <w:autoSpaceDN w:val="0"/>
        <w:adjustRightInd w:val="0"/>
        <w:spacing w:after="0" w:line="240" w:lineRule="auto"/>
        <w:jc w:val="center"/>
        <w:rPr>
          <w:rFonts w:ascii="Bookman Old Style" w:eastAsia="Times New Roman" w:hAnsi="Bookman Old Style" w:cs="Arial"/>
          <w:bCs/>
          <w:sz w:val="24"/>
          <w:szCs w:val="24"/>
          <w:u w:val="single"/>
          <w:lang w:val="pt-BR" w:eastAsia="es-CO"/>
        </w:rPr>
      </w:pPr>
    </w:p>
    <w:p w:rsidR="000D157B" w:rsidRPr="000D157B" w:rsidRDefault="000D157B" w:rsidP="000D157B">
      <w:pPr>
        <w:widowControl w:val="0"/>
        <w:autoSpaceDE w:val="0"/>
        <w:autoSpaceDN w:val="0"/>
        <w:adjustRightInd w:val="0"/>
        <w:spacing w:after="0" w:line="240" w:lineRule="auto"/>
        <w:jc w:val="both"/>
        <w:rPr>
          <w:rFonts w:ascii="Bookman Old Style" w:hAnsi="Bookman Old Style"/>
          <w:sz w:val="24"/>
          <w:szCs w:val="24"/>
        </w:rPr>
      </w:pPr>
    </w:p>
    <w:p w:rsidR="00304AD9" w:rsidRPr="000D157B" w:rsidRDefault="00304AD9" w:rsidP="000D157B">
      <w:pPr>
        <w:widowControl w:val="0"/>
        <w:autoSpaceDE w:val="0"/>
        <w:autoSpaceDN w:val="0"/>
        <w:adjustRightInd w:val="0"/>
        <w:spacing w:after="0" w:line="240" w:lineRule="auto"/>
        <w:jc w:val="center"/>
        <w:rPr>
          <w:rFonts w:ascii="Bookman Old Style" w:hAnsi="Bookman Old Style"/>
          <w:sz w:val="24"/>
          <w:szCs w:val="24"/>
        </w:rPr>
      </w:pPr>
    </w:p>
    <w:sectPr w:rsidR="00304AD9" w:rsidRPr="000D157B" w:rsidSect="00BC3962">
      <w:headerReference w:type="even" r:id="rId9"/>
      <w:headerReference w:type="default" r:id="rId10"/>
      <w:headerReference w:type="first" r:id="rId11"/>
      <w:pgSz w:w="12242" w:h="18722" w:code="14"/>
      <w:pgMar w:top="1985" w:right="1418" w:bottom="851" w:left="1418" w:header="284" w:footer="284"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CBB" w:rsidRDefault="00347CBB" w:rsidP="00275303">
      <w:pPr>
        <w:spacing w:after="0" w:line="240" w:lineRule="auto"/>
      </w:pPr>
      <w:r>
        <w:separator/>
      </w:r>
    </w:p>
  </w:endnote>
  <w:endnote w:type="continuationSeparator" w:id="0">
    <w:p w:rsidR="00347CBB" w:rsidRDefault="00347CBB" w:rsidP="0027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CBB" w:rsidRDefault="00347CBB" w:rsidP="00275303">
      <w:pPr>
        <w:spacing w:after="0" w:line="240" w:lineRule="auto"/>
      </w:pPr>
      <w:r>
        <w:separator/>
      </w:r>
    </w:p>
  </w:footnote>
  <w:footnote w:type="continuationSeparator" w:id="0">
    <w:p w:rsidR="00347CBB" w:rsidRDefault="00347CBB" w:rsidP="0027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19" w:rsidRDefault="00704191" w:rsidP="006F223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B5D19" w:rsidRDefault="00347CBB" w:rsidP="006F22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19" w:rsidRDefault="00347CBB" w:rsidP="006F223F">
    <w:pPr>
      <w:pStyle w:val="Encabezado"/>
      <w:framePr w:wrap="around" w:vAnchor="text" w:hAnchor="margin" w:xAlign="right" w:y="1"/>
      <w:rPr>
        <w:rStyle w:val="Nmerodepgina"/>
      </w:rPr>
    </w:pPr>
  </w:p>
  <w:p w:rsidR="00275303" w:rsidRPr="00275303" w:rsidRDefault="00275303" w:rsidP="00275303">
    <w:pPr>
      <w:pStyle w:val="Encabezado"/>
      <w:ind w:right="360"/>
      <w:rPr>
        <w:rFonts w:ascii="Arial Narrow" w:hAnsi="Arial Narrow"/>
        <w:b/>
        <w:i/>
        <w:lang w:val="es-ES_tradnl"/>
      </w:rPr>
    </w:pPr>
    <w:r w:rsidRPr="00275303">
      <w:rPr>
        <w:rFonts w:ascii="Arial Narrow" w:hAnsi="Arial Narrow"/>
        <w:b/>
        <w:i/>
        <w:lang w:val="es-ES_tradnl"/>
      </w:rPr>
      <w:t>Rad. 195174089001-2020-00120-00</w:t>
    </w:r>
  </w:p>
  <w:p w:rsidR="00275303" w:rsidRPr="00275303" w:rsidRDefault="00275303" w:rsidP="00275303">
    <w:pPr>
      <w:pStyle w:val="Encabezado"/>
      <w:ind w:right="360"/>
      <w:rPr>
        <w:rFonts w:ascii="Arial Narrow" w:hAnsi="Arial Narrow"/>
        <w:b/>
        <w:i/>
        <w:lang w:val="es-ES_tradnl"/>
      </w:rPr>
    </w:pPr>
    <w:r w:rsidRPr="00275303">
      <w:rPr>
        <w:rFonts w:ascii="Arial Narrow" w:hAnsi="Arial Narrow"/>
        <w:b/>
        <w:i/>
        <w:lang w:val="es-ES_tradnl"/>
      </w:rPr>
      <w:t>Proceso: Ejecutivo singular</w:t>
    </w:r>
  </w:p>
  <w:p w:rsidR="00275303" w:rsidRPr="00275303" w:rsidRDefault="00275303" w:rsidP="00275303">
    <w:pPr>
      <w:pStyle w:val="Encabezado"/>
      <w:ind w:right="360"/>
      <w:rPr>
        <w:rFonts w:ascii="Arial Narrow" w:hAnsi="Arial Narrow"/>
        <w:b/>
        <w:i/>
        <w:lang w:val="es-ES_tradnl"/>
      </w:rPr>
    </w:pPr>
    <w:r w:rsidRPr="00275303">
      <w:rPr>
        <w:rFonts w:ascii="Arial Narrow" w:hAnsi="Arial Narrow"/>
        <w:b/>
        <w:i/>
        <w:lang w:val="es-ES_tradnl"/>
      </w:rPr>
      <w:t>Demandante. BANCO AGRARIO DE COLOMBIA S.A.</w:t>
    </w:r>
  </w:p>
  <w:p w:rsidR="00275303" w:rsidRPr="00275303" w:rsidRDefault="00275303" w:rsidP="00275303">
    <w:pPr>
      <w:pStyle w:val="Encabezado"/>
      <w:ind w:right="360"/>
      <w:rPr>
        <w:rFonts w:ascii="Arial Narrow" w:hAnsi="Arial Narrow"/>
        <w:b/>
        <w:i/>
        <w:lang w:val="es-ES_tradnl"/>
      </w:rPr>
    </w:pPr>
    <w:r w:rsidRPr="00275303">
      <w:rPr>
        <w:rFonts w:ascii="Arial Narrow" w:hAnsi="Arial Narrow"/>
        <w:b/>
        <w:i/>
        <w:lang w:val="es-ES_tradnl"/>
      </w:rPr>
      <w:t>Demandados: YESID ESNEYDER PETE y/o MARINO DAUQUI VALENCIA</w:t>
    </w:r>
  </w:p>
  <w:p w:rsidR="00FB5D19" w:rsidRPr="00FA2B0A" w:rsidRDefault="00275303" w:rsidP="00275303">
    <w:pPr>
      <w:pStyle w:val="Encabezado"/>
      <w:ind w:right="360"/>
      <w:rPr>
        <w:lang w:val="es-ES_tradnl"/>
      </w:rPr>
    </w:pPr>
    <w:r w:rsidRPr="00275303">
      <w:rPr>
        <w:rFonts w:ascii="Arial Narrow" w:hAnsi="Arial Narrow"/>
        <w:b/>
        <w:i/>
        <w:lang w:val="es-ES_tradnl"/>
      </w:rPr>
      <w:t>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03" w:rsidRPr="00275303" w:rsidRDefault="00275303" w:rsidP="00275303">
    <w:pPr>
      <w:pStyle w:val="Encabezado"/>
      <w:rPr>
        <w:rFonts w:ascii="Arial Narrow" w:hAnsi="Arial Narrow"/>
        <w:b/>
        <w:i/>
        <w:lang w:val="es-ES_tradnl"/>
      </w:rPr>
    </w:pPr>
    <w:r w:rsidRPr="00275303">
      <w:rPr>
        <w:rFonts w:ascii="Arial Narrow" w:hAnsi="Arial Narrow"/>
        <w:b/>
        <w:i/>
        <w:lang w:val="es-ES_tradnl"/>
      </w:rPr>
      <w:t>Rad. 195174089001-2020-00120-00</w:t>
    </w:r>
  </w:p>
  <w:p w:rsidR="00275303" w:rsidRPr="00275303" w:rsidRDefault="00275303" w:rsidP="00275303">
    <w:pPr>
      <w:pStyle w:val="Encabezado"/>
      <w:rPr>
        <w:rFonts w:ascii="Arial Narrow" w:hAnsi="Arial Narrow"/>
        <w:b/>
        <w:i/>
        <w:lang w:val="es-ES_tradnl"/>
      </w:rPr>
    </w:pPr>
    <w:r w:rsidRPr="00275303">
      <w:rPr>
        <w:rFonts w:ascii="Arial Narrow" w:hAnsi="Arial Narrow"/>
        <w:b/>
        <w:i/>
        <w:lang w:val="es-ES_tradnl"/>
      </w:rPr>
      <w:t>Proceso: Ejecutivo singular</w:t>
    </w:r>
  </w:p>
  <w:p w:rsidR="00275303" w:rsidRPr="00275303" w:rsidRDefault="00275303" w:rsidP="00275303">
    <w:pPr>
      <w:pStyle w:val="Encabezado"/>
      <w:rPr>
        <w:rFonts w:ascii="Arial Narrow" w:hAnsi="Arial Narrow"/>
        <w:b/>
        <w:i/>
        <w:lang w:val="es-ES_tradnl"/>
      </w:rPr>
    </w:pPr>
    <w:r w:rsidRPr="00275303">
      <w:rPr>
        <w:rFonts w:ascii="Arial Narrow" w:hAnsi="Arial Narrow"/>
        <w:b/>
        <w:i/>
        <w:lang w:val="es-ES_tradnl"/>
      </w:rPr>
      <w:t>Demandante. BANCO AGRARIO DE COLOMBIA S.A.</w:t>
    </w:r>
  </w:p>
  <w:p w:rsidR="00FB5D19" w:rsidRPr="00275303" w:rsidRDefault="00275303" w:rsidP="00275303">
    <w:pPr>
      <w:pStyle w:val="Encabezado"/>
      <w:rPr>
        <w:rFonts w:ascii="Arial Narrow" w:hAnsi="Arial Narrow"/>
        <w:i/>
        <w:lang w:val="es-ES_tradnl"/>
      </w:rPr>
    </w:pPr>
    <w:r w:rsidRPr="00275303">
      <w:rPr>
        <w:rFonts w:ascii="Arial Narrow" w:hAnsi="Arial Narrow"/>
        <w:b/>
        <w:i/>
        <w:lang w:val="es-ES_tradnl"/>
      </w:rPr>
      <w:t>Demandados: YESID ESNEYDER PETE y/o MARINO DAUQUI VALENCIA</w:t>
    </w:r>
  </w:p>
  <w:p w:rsidR="00FB5D19" w:rsidRDefault="00704191" w:rsidP="006F223F">
    <w:pPr>
      <w:pStyle w:val="Encabezado"/>
      <w:rPr>
        <w:rFonts w:ascii="Arial Narrow" w:hAnsi="Arial Narrow"/>
        <w:lang w:val="es-ES_tradnl"/>
      </w:rPr>
    </w:pPr>
    <w:r>
      <w:rPr>
        <w:rFonts w:ascii="Arial Narrow" w:hAnsi="Arial Narrow"/>
        <w:lang w:val="es-ES_tradnl"/>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50C30"/>
    <w:multiLevelType w:val="hybridMultilevel"/>
    <w:tmpl w:val="2444B776"/>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03"/>
    <w:rsid w:val="000D157B"/>
    <w:rsid w:val="00134E69"/>
    <w:rsid w:val="00275303"/>
    <w:rsid w:val="00304AD9"/>
    <w:rsid w:val="00347CBB"/>
    <w:rsid w:val="00704191"/>
    <w:rsid w:val="00BC3962"/>
    <w:rsid w:val="00EB43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D844"/>
  <w15:chartTrackingRefBased/>
  <w15:docId w15:val="{E499623A-B9E8-4509-B743-AF41AC8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75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75303"/>
  </w:style>
  <w:style w:type="character" w:styleId="Nmerodepgina">
    <w:name w:val="page number"/>
    <w:rsid w:val="00275303"/>
    <w:rPr>
      <w:rFonts w:cs="Times New Roman"/>
    </w:rPr>
  </w:style>
  <w:style w:type="paragraph" w:styleId="Piedepgina">
    <w:name w:val="footer"/>
    <w:basedOn w:val="Normal"/>
    <w:link w:val="PiedepginaCar"/>
    <w:uiPriority w:val="99"/>
    <w:unhideWhenUsed/>
    <w:rsid w:val="00275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303"/>
  </w:style>
  <w:style w:type="paragraph" w:styleId="Textodeglobo">
    <w:name w:val="Balloon Text"/>
    <w:basedOn w:val="Normal"/>
    <w:link w:val="TextodegloboCar"/>
    <w:uiPriority w:val="99"/>
    <w:semiHidden/>
    <w:unhideWhenUsed/>
    <w:rsid w:val="00BC3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JUZGADO-2</dc:creator>
  <cp:keywords/>
  <dc:description/>
  <cp:lastModifiedBy>Oveimar Muñoz Collo</cp:lastModifiedBy>
  <cp:revision>2</cp:revision>
  <cp:lastPrinted>2022-06-01T20:54:00Z</cp:lastPrinted>
  <dcterms:created xsi:type="dcterms:W3CDTF">2023-06-20T20:00:00Z</dcterms:created>
  <dcterms:modified xsi:type="dcterms:W3CDTF">2023-06-20T20:00:00Z</dcterms:modified>
</cp:coreProperties>
</file>