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5" w:rsidRPr="003574DF" w:rsidRDefault="00DB20B5" w:rsidP="00DB20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REPUBLICA DE COLOMBIA</w:t>
      </w:r>
    </w:p>
    <w:p w:rsidR="00DB20B5" w:rsidRPr="003574DF" w:rsidRDefault="00DB20B5" w:rsidP="00DB20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highlight w:val="white"/>
          <w:lang w:val="es-MX"/>
        </w:rPr>
      </w:pPr>
      <w:r w:rsidRPr="003574DF">
        <w:rPr>
          <w:rFonts w:ascii="Times New Roman" w:eastAsia="BatangChe" w:hAnsi="Times New Roman" w:cs="Times New Roman"/>
          <w:b/>
          <w:noProof/>
          <w:color w:val="000000"/>
          <w:sz w:val="24"/>
          <w:szCs w:val="24"/>
          <w:lang w:eastAsia="es-CO"/>
        </w:rPr>
        <w:drawing>
          <wp:inline distT="0" distB="0" distL="0" distR="0" wp14:anchorId="242AD49D" wp14:editId="1A2B5152">
            <wp:extent cx="342900" cy="34290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0B5" w:rsidRPr="003574DF" w:rsidRDefault="00DB20B5" w:rsidP="00DB20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RAMA JUDICIAL DEL PODER PÚBLICO</w:t>
      </w:r>
    </w:p>
    <w:p w:rsidR="00DB20B5" w:rsidRPr="003574DF" w:rsidRDefault="00DB20B5" w:rsidP="00DB20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JUZGADO PROMISCUO MUNICIPAL DE LA JAGUA DE IBIRICO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 </w:t>
      </w:r>
    </w:p>
    <w:p w:rsidR="00DB20B5" w:rsidRPr="003574DF" w:rsidRDefault="00DB20B5" w:rsidP="00DB20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La Jagua de Ibirico - 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highlight w:val="white"/>
          <w:lang w:val="es-MX"/>
        </w:rPr>
        <w:t>Cesar</w:t>
      </w:r>
    </w:p>
    <w:p w:rsidR="00DB20B5" w:rsidRPr="0035429D" w:rsidRDefault="00DB20B5" w:rsidP="00DB20B5">
      <w:pPr>
        <w:tabs>
          <w:tab w:val="left" w:pos="1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  <w:t>ESTADO  Nº 026</w:t>
      </w:r>
    </w:p>
    <w:tbl>
      <w:tblPr>
        <w:tblpPr w:leftFromText="141" w:rightFromText="141" w:vertAnchor="text" w:horzAnchor="margin" w:tblpY="67"/>
        <w:tblW w:w="17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603"/>
        <w:gridCol w:w="3515"/>
        <w:gridCol w:w="3374"/>
        <w:gridCol w:w="1124"/>
        <w:gridCol w:w="4134"/>
        <w:gridCol w:w="1134"/>
        <w:gridCol w:w="991"/>
      </w:tblGrid>
      <w:tr w:rsidR="00870322" w:rsidRPr="004E6A89" w:rsidTr="00870322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RAD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PROCESO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DEMANDANTE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DEMANDADO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FECHA  DE AUTO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DECISIÓN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CUAD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FOLIO</w:t>
            </w:r>
          </w:p>
        </w:tc>
      </w:tr>
      <w:tr w:rsidR="00870322" w:rsidRPr="004E6A89" w:rsidTr="00870322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2015-00431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GUSTAVO ADOLFO MAESTRE PALLARES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JOAQUIN LOPEZ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16-07-2020</w:t>
            </w:r>
          </w:p>
          <w:p w:rsidR="00870322" w:rsidRPr="004E6A89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DESIGNA CURADOR AD-LITEM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4E6A89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</w:tr>
      <w:tr w:rsidR="00870322" w:rsidRPr="004E6A89" w:rsidTr="00870322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2016-00527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JANER NAVARRO DURAN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</w:t>
            </w:r>
            <w:r w:rsidRPr="00E01E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2016-00469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ZULEYMA MARIN ACUÑA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jc w:val="center"/>
            </w:pPr>
            <w:r w:rsidRPr="00E01E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6</w:t>
            </w:r>
            <w:r w:rsidRPr="00E01E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7</w:t>
            </w:r>
            <w:r w:rsidRPr="00E01E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2015-00253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DE BOGOTA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LUZ MERY CHAPARRO RINCON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E01E54" w:rsidRDefault="00870322" w:rsidP="00870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2018-00117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CARMEN ALICIA DURAN PACHECO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E01E54" w:rsidRDefault="00870322" w:rsidP="00870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2018-00206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LUIS ALBERTO MOLINA DITTA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E01E54" w:rsidRDefault="00870322" w:rsidP="00870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2018-00615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ARGENIS MORENO RAMIREZ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2017-00644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CREDITITULOS S.A.S.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PEDRO GUERRERO POLO Y OTROS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17-07-2020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2017-00646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CREDITITULOS S.A.S.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NINI ZULETA QUINTERO Y OTROS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17-07-2020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1B6FD2" w:rsidRDefault="00870322" w:rsidP="008703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2017-00054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CREDITITULOS S.A.S.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MILENA ESTHER FRAGOSO MEJIA Y OTROS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17-07-2020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1B6FD2" w:rsidRDefault="00870322" w:rsidP="008703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2017-00168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JESUS EMILIO QUINTERO ZULETA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17-07-2020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1B6FD2" w:rsidRDefault="00870322" w:rsidP="008703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2017-00183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MARTIN ANTONIO GONZALEZ VENTA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LUIS MIGUEL MOTTA SALAZAR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17-07-2020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1B6FD2" w:rsidRDefault="00870322" w:rsidP="008703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70322" w:rsidRPr="004E6A89" w:rsidTr="008703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2017-00142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JAIDER SILVA PEREZ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17-07-2020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Pr="001B6FD2" w:rsidRDefault="00870322" w:rsidP="008703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2" w:rsidRDefault="00870322" w:rsidP="00870322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</w:tbl>
    <w:p w:rsidR="00DB20B5" w:rsidRPr="004E6A89" w:rsidRDefault="00DB20B5" w:rsidP="00DB20B5">
      <w:pPr>
        <w:tabs>
          <w:tab w:val="left" w:pos="1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</w:pPr>
    </w:p>
    <w:p w:rsidR="00DB20B5" w:rsidRPr="004E6A89" w:rsidRDefault="00DB20B5" w:rsidP="00DB20B5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  <w:r w:rsidRPr="004E6A89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JESSICA YULIETH GALVIS  BALDOVINO</w:t>
      </w:r>
    </w:p>
    <w:p w:rsidR="00DB20B5" w:rsidRPr="004E6A89" w:rsidRDefault="00DB20B5" w:rsidP="00DB20B5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  <w:r w:rsidRPr="004E6A89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SECRETARIA</w:t>
      </w:r>
      <w:bookmarkStart w:id="0" w:name="_GoBack"/>
      <w:bookmarkEnd w:id="0"/>
    </w:p>
    <w:sectPr w:rsidR="00DB20B5" w:rsidRPr="004E6A89" w:rsidSect="004E6A89"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B5"/>
    <w:rsid w:val="005B6A20"/>
    <w:rsid w:val="00870322"/>
    <w:rsid w:val="00A73D5B"/>
    <w:rsid w:val="00B66343"/>
    <w:rsid w:val="00D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667AB5-1731-4B74-B8D4-250E0D9B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CSJ07192</dc:creator>
  <cp:keywords/>
  <dc:description/>
  <cp:lastModifiedBy>CSJ07192</cp:lastModifiedBy>
  <cp:revision>3</cp:revision>
  <dcterms:created xsi:type="dcterms:W3CDTF">2020-07-22T14:29:00Z</dcterms:created>
  <dcterms:modified xsi:type="dcterms:W3CDTF">2020-07-22T14:43:00Z</dcterms:modified>
</cp:coreProperties>
</file>