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>REPÚBLICA DE COLOMBIA</w:t>
      </w:r>
    </w:p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 xml:space="preserve">JUZGADO SEGUNDO PROMISCUO MUNICIPAL </w:t>
      </w:r>
    </w:p>
    <w:p w:rsidR="00F4528A" w:rsidRPr="005E5BF3" w:rsidRDefault="00F4528A" w:rsidP="00F4528A">
      <w:pPr>
        <w:jc w:val="center"/>
        <w:rPr>
          <w:rFonts w:ascii="Georgia" w:hAnsi="Georgia" w:cs="Courier New"/>
          <w:sz w:val="28"/>
          <w:szCs w:val="28"/>
        </w:rPr>
      </w:pPr>
      <w:r w:rsidRPr="005E5BF3">
        <w:rPr>
          <w:rFonts w:ascii="Georgia" w:hAnsi="Georgia" w:cs="Courier New"/>
          <w:sz w:val="28"/>
          <w:szCs w:val="28"/>
        </w:rPr>
        <w:t xml:space="preserve">CIÉNAGA-MAGDALENA 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  <w:r w:rsidRPr="005E5BF3">
        <w:rPr>
          <w:rFonts w:ascii="Franklin Gothic Medium" w:hAnsi="Franklin Gothic Medium" w:cs="Arial"/>
          <w:sz w:val="28"/>
          <w:szCs w:val="28"/>
        </w:rPr>
        <w:t>TRASLADO DE LIQUIDACIÓN DEL CRÉDITO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Pr="005E5BF3" w:rsidRDefault="00F4528A" w:rsidP="00F4528A">
      <w:pPr>
        <w:rPr>
          <w:lang w:val="es-ES_tradnl"/>
        </w:rPr>
      </w:pPr>
    </w:p>
    <w:p w:rsidR="00F4528A" w:rsidRDefault="00F4528A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RAD. 47-189-40-89-002-20</w:t>
      </w:r>
      <w:r w:rsidR="00A97BE2">
        <w:rPr>
          <w:rFonts w:ascii="Georgia" w:hAnsi="Georgia"/>
          <w:sz w:val="28"/>
          <w:szCs w:val="28"/>
          <w:lang w:val="es-ES_tradnl"/>
        </w:rPr>
        <w:t>2</w:t>
      </w:r>
      <w:r w:rsidR="00B8508D">
        <w:rPr>
          <w:rFonts w:ascii="Georgia" w:hAnsi="Georgia"/>
          <w:sz w:val="28"/>
          <w:szCs w:val="28"/>
          <w:lang w:val="es-ES_tradnl"/>
        </w:rPr>
        <w:t>0</w:t>
      </w:r>
      <w:r w:rsidR="004F1C27">
        <w:rPr>
          <w:rFonts w:ascii="Georgia" w:hAnsi="Georgia"/>
          <w:sz w:val="28"/>
          <w:szCs w:val="28"/>
          <w:lang w:val="es-ES_tradnl"/>
        </w:rPr>
        <w:t>-00</w:t>
      </w:r>
      <w:r w:rsidR="00320B25">
        <w:rPr>
          <w:rFonts w:ascii="Georgia" w:hAnsi="Georgia"/>
          <w:sz w:val="28"/>
          <w:szCs w:val="28"/>
          <w:lang w:val="es-ES_tradnl"/>
        </w:rPr>
        <w:t>080</w:t>
      </w:r>
    </w:p>
    <w:p w:rsidR="00C9399C" w:rsidRDefault="00C9399C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Default="00C9399C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 xml:space="preserve">DEMANDADO: </w:t>
      </w:r>
      <w:r w:rsidR="00320B25">
        <w:rPr>
          <w:rFonts w:ascii="Georgia" w:hAnsi="Georgia"/>
          <w:sz w:val="28"/>
          <w:szCs w:val="28"/>
          <w:lang w:val="es-ES_tradnl"/>
        </w:rPr>
        <w:t>RODRIGO DE JESUS CASTRO SANCHEZ</w:t>
      </w:r>
    </w:p>
    <w:p w:rsidR="00557722" w:rsidRDefault="00557722" w:rsidP="00F4528A">
      <w:pPr>
        <w:rPr>
          <w:rFonts w:ascii="Georgia" w:hAnsi="Georgia"/>
          <w:sz w:val="28"/>
          <w:szCs w:val="28"/>
          <w:lang w:val="es-ES_tradnl"/>
        </w:rPr>
      </w:pPr>
    </w:p>
    <w:p w:rsidR="00557722" w:rsidRDefault="00303A66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DEMANDANTE:</w:t>
      </w:r>
      <w:r w:rsidR="00C9399C">
        <w:rPr>
          <w:rFonts w:ascii="Georgia" w:hAnsi="Georgia"/>
          <w:sz w:val="28"/>
          <w:szCs w:val="28"/>
          <w:lang w:val="es-ES_tradnl"/>
        </w:rPr>
        <w:t xml:space="preserve"> </w:t>
      </w:r>
      <w:r w:rsidR="00320B25">
        <w:rPr>
          <w:rFonts w:ascii="Georgia" w:hAnsi="Georgia"/>
          <w:sz w:val="28"/>
          <w:szCs w:val="28"/>
          <w:lang w:val="es-ES_tradnl"/>
        </w:rPr>
        <w:t>SOCIEDAD BAYPORT COLOMBIA S.A.</w:t>
      </w:r>
    </w:p>
    <w:p w:rsidR="008B5154" w:rsidRDefault="008B5154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Default="00557722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APODERAD</w:t>
      </w:r>
      <w:r w:rsidR="00397AF3">
        <w:rPr>
          <w:rFonts w:ascii="Georgia" w:hAnsi="Georgia"/>
          <w:sz w:val="28"/>
          <w:szCs w:val="28"/>
          <w:lang w:val="es-ES_tradnl"/>
        </w:rPr>
        <w:t>O</w:t>
      </w:r>
      <w:r>
        <w:rPr>
          <w:rFonts w:ascii="Georgia" w:hAnsi="Georgia"/>
          <w:sz w:val="28"/>
          <w:szCs w:val="28"/>
          <w:lang w:val="es-ES_tradnl"/>
        </w:rPr>
        <w:t>:</w:t>
      </w:r>
      <w:r w:rsidR="004E6C29">
        <w:rPr>
          <w:rFonts w:ascii="Georgia" w:hAnsi="Georgia"/>
          <w:sz w:val="28"/>
          <w:szCs w:val="28"/>
          <w:lang w:val="es-ES_tradnl"/>
        </w:rPr>
        <w:t xml:space="preserve"> </w:t>
      </w:r>
      <w:r w:rsidR="00320B25">
        <w:rPr>
          <w:rFonts w:ascii="Georgia" w:hAnsi="Georgia"/>
          <w:sz w:val="28"/>
          <w:szCs w:val="28"/>
          <w:lang w:val="es-ES_tradnl"/>
        </w:rPr>
        <w:t>CAROLINA ABELLO OTALORA</w:t>
      </w:r>
      <w:r>
        <w:rPr>
          <w:rFonts w:ascii="Georgia" w:hAnsi="Georgia"/>
          <w:sz w:val="28"/>
          <w:szCs w:val="28"/>
          <w:lang w:val="es-ES_tradnl"/>
        </w:rPr>
        <w:t xml:space="preserve"> </w:t>
      </w:r>
      <w:r w:rsidR="0019760E">
        <w:rPr>
          <w:rFonts w:ascii="Georgia" w:hAnsi="Georgia"/>
          <w:sz w:val="28"/>
          <w:szCs w:val="28"/>
          <w:lang w:val="es-ES_tradnl"/>
        </w:rPr>
        <w:t xml:space="preserve"> </w:t>
      </w:r>
    </w:p>
    <w:p w:rsidR="00C9399C" w:rsidRDefault="00C9399C" w:rsidP="00F4528A">
      <w:pPr>
        <w:rPr>
          <w:rFonts w:ascii="Georgia" w:hAnsi="Georgia"/>
          <w:sz w:val="28"/>
          <w:szCs w:val="28"/>
          <w:lang w:val="es-ES_tradnl"/>
        </w:rPr>
      </w:pPr>
    </w:p>
    <w:p w:rsidR="00C9399C" w:rsidRPr="005E5BF3" w:rsidRDefault="00D46648" w:rsidP="00F4528A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FOLIOS:</w:t>
      </w:r>
      <w:r w:rsidR="00C9399C">
        <w:rPr>
          <w:rFonts w:ascii="Georgia" w:hAnsi="Georgia"/>
          <w:sz w:val="28"/>
          <w:szCs w:val="28"/>
          <w:lang w:val="es-ES_tradnl"/>
        </w:rPr>
        <w:t xml:space="preserve"> </w:t>
      </w:r>
      <w:r w:rsidR="00557722">
        <w:rPr>
          <w:rFonts w:ascii="Georgia" w:hAnsi="Georgia"/>
          <w:sz w:val="28"/>
          <w:szCs w:val="28"/>
          <w:lang w:val="es-ES_tradnl"/>
        </w:rPr>
        <w:t xml:space="preserve"> </w:t>
      </w:r>
      <w:r w:rsidR="001A065C">
        <w:rPr>
          <w:rFonts w:ascii="Georgia" w:hAnsi="Georgia"/>
          <w:sz w:val="28"/>
          <w:szCs w:val="28"/>
          <w:lang w:val="es-ES_tradnl"/>
        </w:rPr>
        <w:t xml:space="preserve"> </w:t>
      </w:r>
      <w:r w:rsidR="00B8508D">
        <w:rPr>
          <w:rFonts w:ascii="Georgia" w:hAnsi="Georgia"/>
          <w:sz w:val="28"/>
          <w:szCs w:val="28"/>
          <w:lang w:val="es-ES_tradnl"/>
        </w:rPr>
        <w:t xml:space="preserve"> </w:t>
      </w:r>
      <w:r w:rsidR="001A065C">
        <w:rPr>
          <w:rFonts w:ascii="Georgia" w:hAnsi="Georgia"/>
          <w:sz w:val="28"/>
          <w:szCs w:val="28"/>
          <w:lang w:val="es-ES_tradnl"/>
        </w:rPr>
        <w:t>cuaderno principal.</w:t>
      </w: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 xml:space="preserve">En cumplimiento de lo ordenado en el </w:t>
      </w:r>
      <w:r>
        <w:rPr>
          <w:rFonts w:ascii="Bookman Old Style" w:hAnsi="Bookman Old Style" w:cs="Arial"/>
          <w:sz w:val="28"/>
          <w:szCs w:val="28"/>
        </w:rPr>
        <w:t xml:space="preserve">numeral segundo del </w:t>
      </w:r>
      <w:r w:rsidRPr="005E5BF3">
        <w:rPr>
          <w:rFonts w:ascii="Bookman Old Style" w:hAnsi="Bookman Old Style" w:cs="Arial"/>
          <w:sz w:val="28"/>
          <w:szCs w:val="28"/>
        </w:rPr>
        <w:t>Art.</w:t>
      </w:r>
      <w:r>
        <w:rPr>
          <w:rFonts w:ascii="Bookman Old Style" w:hAnsi="Bookman Old Style" w:cs="Arial"/>
          <w:sz w:val="28"/>
          <w:szCs w:val="28"/>
        </w:rPr>
        <w:t xml:space="preserve"> 446 del C.G.P.</w:t>
      </w:r>
      <w:r w:rsidRPr="005E5BF3">
        <w:rPr>
          <w:rFonts w:ascii="Bookman Old Style" w:hAnsi="Bookman Old Style" w:cs="Arial"/>
          <w:sz w:val="28"/>
          <w:szCs w:val="28"/>
        </w:rPr>
        <w:t>, la anterior liquidación queda a disposición de la parte ejecutada, por el término de 3 (tres) días.</w:t>
      </w:r>
    </w:p>
    <w:p w:rsidR="00F4528A" w:rsidRPr="005E5BF3" w:rsidRDefault="00F4528A" w:rsidP="00F4528A">
      <w:pPr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Fijado hoy </w:t>
      </w:r>
      <w:r w:rsidR="00320B25">
        <w:rPr>
          <w:rFonts w:ascii="Bookman Old Style" w:hAnsi="Bookman Old Style" w:cs="Arial"/>
          <w:sz w:val="28"/>
          <w:szCs w:val="28"/>
        </w:rPr>
        <w:t>28</w:t>
      </w:r>
      <w:r w:rsidR="008C7611">
        <w:rPr>
          <w:rFonts w:ascii="Bookman Old Style" w:hAnsi="Bookman Old Style" w:cs="Arial"/>
          <w:sz w:val="28"/>
          <w:szCs w:val="28"/>
        </w:rPr>
        <w:t xml:space="preserve"> de </w:t>
      </w:r>
      <w:r w:rsidR="00320B25">
        <w:rPr>
          <w:rFonts w:ascii="Bookman Old Style" w:hAnsi="Bookman Old Style" w:cs="Arial"/>
          <w:sz w:val="28"/>
          <w:szCs w:val="28"/>
        </w:rPr>
        <w:t>noviembre</w:t>
      </w:r>
      <w:bookmarkStart w:id="0" w:name="_GoBack"/>
      <w:bookmarkEnd w:id="0"/>
      <w:r w:rsidR="008B5154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</w:rPr>
        <w:t>de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20</w:t>
      </w:r>
      <w:r w:rsidR="00A459E2">
        <w:rPr>
          <w:rFonts w:ascii="Bookman Old Style" w:hAnsi="Bookman Old Style" w:cs="Arial"/>
          <w:sz w:val="28"/>
          <w:szCs w:val="28"/>
        </w:rPr>
        <w:t>2</w:t>
      </w:r>
      <w:r w:rsidR="00EF0A0E">
        <w:rPr>
          <w:rFonts w:ascii="Bookman Old Style" w:hAnsi="Bookman Old Style" w:cs="Arial"/>
          <w:sz w:val="28"/>
          <w:szCs w:val="28"/>
        </w:rPr>
        <w:t>2</w:t>
      </w:r>
      <w:r>
        <w:rPr>
          <w:rFonts w:ascii="Bookman Old Style" w:hAnsi="Bookman Old Style" w:cs="Arial"/>
          <w:sz w:val="28"/>
          <w:szCs w:val="28"/>
        </w:rPr>
        <w:t>,</w:t>
      </w:r>
      <w:r w:rsidRPr="005E5BF3">
        <w:rPr>
          <w:rFonts w:ascii="Bookman Old Style" w:hAnsi="Bookman Old Style" w:cs="Arial"/>
          <w:sz w:val="28"/>
          <w:szCs w:val="28"/>
        </w:rPr>
        <w:t xml:space="preserve"> a las 8:00 a.m., conforme el Art. 110 ibídem.</w:t>
      </w:r>
    </w:p>
    <w:p w:rsidR="00F4528A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F4528A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9E491E" w:rsidRDefault="004563EE" w:rsidP="00F4528A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noProof/>
          <w:lang w:val="es-CO" w:eastAsia="es-CO"/>
        </w:rPr>
        <w:drawing>
          <wp:inline distT="0" distB="0" distL="0" distR="0" wp14:anchorId="5CDA4DE1" wp14:editId="3DEA8DF3">
            <wp:extent cx="1917418" cy="771525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81" cy="7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1E" w:rsidRDefault="009E491E" w:rsidP="00F4528A">
      <w:pPr>
        <w:jc w:val="center"/>
        <w:rPr>
          <w:rFonts w:ascii="Bookman Old Style" w:hAnsi="Bookman Old Style" w:cs="Arial"/>
          <w:sz w:val="28"/>
          <w:szCs w:val="28"/>
        </w:rPr>
      </w:pPr>
    </w:p>
    <w:p w:rsidR="00F4528A" w:rsidRPr="005E5BF3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>LEONOR G. JIMENEZ BARROS</w:t>
      </w:r>
    </w:p>
    <w:p w:rsidR="00F4528A" w:rsidRPr="005E5BF3" w:rsidRDefault="00F4528A" w:rsidP="00F4528A">
      <w:pPr>
        <w:jc w:val="center"/>
        <w:rPr>
          <w:rFonts w:ascii="Bookman Old Style" w:hAnsi="Bookman Old Style" w:cs="Arial"/>
          <w:sz w:val="28"/>
          <w:szCs w:val="28"/>
        </w:rPr>
      </w:pPr>
      <w:r w:rsidRPr="005E5BF3">
        <w:rPr>
          <w:rFonts w:ascii="Bookman Old Style" w:hAnsi="Bookman Old Style" w:cs="Arial"/>
          <w:sz w:val="28"/>
          <w:szCs w:val="28"/>
        </w:rPr>
        <w:t>SECRETARIA</w:t>
      </w:r>
    </w:p>
    <w:p w:rsidR="00F4528A" w:rsidRPr="005E5BF3" w:rsidRDefault="00F4528A" w:rsidP="00F4528A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p w:rsidR="00F4528A" w:rsidRDefault="00F4528A" w:rsidP="00F4528A"/>
    <w:sectPr w:rsidR="00F4528A" w:rsidSect="005028FA"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8A"/>
    <w:rsid w:val="00004DE5"/>
    <w:rsid w:val="000149A7"/>
    <w:rsid w:val="00017624"/>
    <w:rsid w:val="00023D5D"/>
    <w:rsid w:val="00046E5A"/>
    <w:rsid w:val="000813FC"/>
    <w:rsid w:val="00083C3E"/>
    <w:rsid w:val="000A45ED"/>
    <w:rsid w:val="000D0E2E"/>
    <w:rsid w:val="000E6066"/>
    <w:rsid w:val="00106FAC"/>
    <w:rsid w:val="00124D61"/>
    <w:rsid w:val="00163A00"/>
    <w:rsid w:val="00182464"/>
    <w:rsid w:val="001869FF"/>
    <w:rsid w:val="0019760E"/>
    <w:rsid w:val="001A065C"/>
    <w:rsid w:val="00232D7E"/>
    <w:rsid w:val="0024314C"/>
    <w:rsid w:val="00253D4B"/>
    <w:rsid w:val="00275578"/>
    <w:rsid w:val="00275AF1"/>
    <w:rsid w:val="002C3F26"/>
    <w:rsid w:val="002D00DC"/>
    <w:rsid w:val="002E3FBC"/>
    <w:rsid w:val="00303A66"/>
    <w:rsid w:val="00320B25"/>
    <w:rsid w:val="003251C9"/>
    <w:rsid w:val="00332E2C"/>
    <w:rsid w:val="003346E0"/>
    <w:rsid w:val="00374839"/>
    <w:rsid w:val="0038727E"/>
    <w:rsid w:val="00397AF3"/>
    <w:rsid w:val="003C4E40"/>
    <w:rsid w:val="00404C8E"/>
    <w:rsid w:val="0041405B"/>
    <w:rsid w:val="00421FF5"/>
    <w:rsid w:val="004563EE"/>
    <w:rsid w:val="004802F3"/>
    <w:rsid w:val="00481BA1"/>
    <w:rsid w:val="00486B0D"/>
    <w:rsid w:val="004A29C5"/>
    <w:rsid w:val="004A5EB0"/>
    <w:rsid w:val="004D6285"/>
    <w:rsid w:val="004E6C29"/>
    <w:rsid w:val="004F1C27"/>
    <w:rsid w:val="005028FA"/>
    <w:rsid w:val="00550038"/>
    <w:rsid w:val="00557722"/>
    <w:rsid w:val="00562945"/>
    <w:rsid w:val="00596551"/>
    <w:rsid w:val="005A2F76"/>
    <w:rsid w:val="005F5137"/>
    <w:rsid w:val="005F6CF8"/>
    <w:rsid w:val="00622182"/>
    <w:rsid w:val="00624D58"/>
    <w:rsid w:val="006610F9"/>
    <w:rsid w:val="006800CF"/>
    <w:rsid w:val="006843F7"/>
    <w:rsid w:val="0069733E"/>
    <w:rsid w:val="006E1709"/>
    <w:rsid w:val="006E3531"/>
    <w:rsid w:val="006E3B4E"/>
    <w:rsid w:val="006F2BA5"/>
    <w:rsid w:val="0070143D"/>
    <w:rsid w:val="00760EDD"/>
    <w:rsid w:val="00777D88"/>
    <w:rsid w:val="007B5ECF"/>
    <w:rsid w:val="007C4EEE"/>
    <w:rsid w:val="0081759C"/>
    <w:rsid w:val="0083001C"/>
    <w:rsid w:val="0088104E"/>
    <w:rsid w:val="008B5154"/>
    <w:rsid w:val="008C7611"/>
    <w:rsid w:val="008E71C2"/>
    <w:rsid w:val="009035B1"/>
    <w:rsid w:val="00935C6A"/>
    <w:rsid w:val="009B2E89"/>
    <w:rsid w:val="009B3CB5"/>
    <w:rsid w:val="009C5724"/>
    <w:rsid w:val="009E2068"/>
    <w:rsid w:val="009E491E"/>
    <w:rsid w:val="00A459E2"/>
    <w:rsid w:val="00A666F7"/>
    <w:rsid w:val="00A813EC"/>
    <w:rsid w:val="00A97BE2"/>
    <w:rsid w:val="00AC3FEE"/>
    <w:rsid w:val="00B2074D"/>
    <w:rsid w:val="00B23BA6"/>
    <w:rsid w:val="00B35908"/>
    <w:rsid w:val="00B3598B"/>
    <w:rsid w:val="00B66AE6"/>
    <w:rsid w:val="00B8508D"/>
    <w:rsid w:val="00BA5BE2"/>
    <w:rsid w:val="00BA5C72"/>
    <w:rsid w:val="00BC2FB0"/>
    <w:rsid w:val="00C3048B"/>
    <w:rsid w:val="00C35B0B"/>
    <w:rsid w:val="00C53794"/>
    <w:rsid w:val="00C74C15"/>
    <w:rsid w:val="00C75F31"/>
    <w:rsid w:val="00C87D4C"/>
    <w:rsid w:val="00C9399C"/>
    <w:rsid w:val="00C94FD3"/>
    <w:rsid w:val="00CF72BB"/>
    <w:rsid w:val="00D46648"/>
    <w:rsid w:val="00D61464"/>
    <w:rsid w:val="00D723DE"/>
    <w:rsid w:val="00D74960"/>
    <w:rsid w:val="00D77128"/>
    <w:rsid w:val="00D802F3"/>
    <w:rsid w:val="00D83963"/>
    <w:rsid w:val="00D95AE5"/>
    <w:rsid w:val="00E51477"/>
    <w:rsid w:val="00E71789"/>
    <w:rsid w:val="00E73350"/>
    <w:rsid w:val="00E87A77"/>
    <w:rsid w:val="00E92731"/>
    <w:rsid w:val="00ED7395"/>
    <w:rsid w:val="00EF0A0E"/>
    <w:rsid w:val="00F2202A"/>
    <w:rsid w:val="00F257DB"/>
    <w:rsid w:val="00F263D8"/>
    <w:rsid w:val="00F4528A"/>
    <w:rsid w:val="00F574C8"/>
    <w:rsid w:val="00F9389F"/>
    <w:rsid w:val="00FA0579"/>
    <w:rsid w:val="00FC0700"/>
    <w:rsid w:val="00FC0716"/>
    <w:rsid w:val="00FC21F6"/>
    <w:rsid w:val="00FC4A1A"/>
    <w:rsid w:val="00FC6331"/>
    <w:rsid w:val="00FE0355"/>
    <w:rsid w:val="00FE6A61"/>
    <w:rsid w:val="00FF047F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CDED"/>
  <w15:docId w15:val="{10C6D4C5-81F6-49AA-BB18-D56AEAE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8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B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B4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EA48-A083-4D34-8ABC-1D5E7953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HERNANDO</cp:lastModifiedBy>
  <cp:revision>24</cp:revision>
  <cp:lastPrinted>2020-03-05T21:08:00Z</cp:lastPrinted>
  <dcterms:created xsi:type="dcterms:W3CDTF">2021-02-19T15:38:00Z</dcterms:created>
  <dcterms:modified xsi:type="dcterms:W3CDTF">2022-11-25T20:40:00Z</dcterms:modified>
</cp:coreProperties>
</file>