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0CD" w:rsidRDefault="00D950CD" w:rsidP="00D950CD">
      <w:pPr>
        <w:jc w:val="center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ESTADO No. 3</w:t>
      </w:r>
      <w:r w:rsidR="001E0BA6">
        <w:rPr>
          <w:sz w:val="48"/>
          <w:szCs w:val="48"/>
          <w:lang w:val="es-MX"/>
        </w:rPr>
        <w:t>2</w:t>
      </w:r>
    </w:p>
    <w:tbl>
      <w:tblPr>
        <w:tblStyle w:val="Tablaconcuadrcula"/>
        <w:tblpPr w:leftFromText="180" w:rightFromText="180" w:vertAnchor="text" w:horzAnchor="margin" w:tblpXSpec="center" w:tblpY="207"/>
        <w:tblW w:w="10531" w:type="dxa"/>
        <w:tblLook w:val="04A0" w:firstRow="1" w:lastRow="0" w:firstColumn="1" w:lastColumn="0" w:noHBand="0" w:noVBand="1"/>
      </w:tblPr>
      <w:tblGrid>
        <w:gridCol w:w="1391"/>
        <w:gridCol w:w="1778"/>
        <w:gridCol w:w="2528"/>
        <w:gridCol w:w="2401"/>
        <w:gridCol w:w="2433"/>
      </w:tblGrid>
      <w:tr w:rsidR="00D950CD" w:rsidTr="005031C6">
        <w:trPr>
          <w:trHeight w:val="427"/>
        </w:trPr>
        <w:tc>
          <w:tcPr>
            <w:tcW w:w="1391" w:type="dxa"/>
          </w:tcPr>
          <w:p w:rsidR="00D950CD" w:rsidRPr="00F34D17" w:rsidRDefault="00D950CD" w:rsidP="004336BC">
            <w:pPr>
              <w:jc w:val="center"/>
              <w:rPr>
                <w:sz w:val="32"/>
                <w:szCs w:val="32"/>
                <w:lang w:val="es-MX"/>
              </w:rPr>
            </w:pPr>
            <w:r w:rsidRPr="00F34D17">
              <w:rPr>
                <w:sz w:val="32"/>
                <w:szCs w:val="32"/>
                <w:lang w:val="es-MX"/>
              </w:rPr>
              <w:t>RAD</w:t>
            </w:r>
          </w:p>
        </w:tc>
        <w:tc>
          <w:tcPr>
            <w:tcW w:w="1778" w:type="dxa"/>
          </w:tcPr>
          <w:p w:rsidR="00D950CD" w:rsidRPr="00F34D17" w:rsidRDefault="00D950CD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PROCESO</w:t>
            </w:r>
          </w:p>
        </w:tc>
        <w:tc>
          <w:tcPr>
            <w:tcW w:w="2528" w:type="dxa"/>
          </w:tcPr>
          <w:p w:rsidR="00D950CD" w:rsidRPr="00F34D17" w:rsidRDefault="00D950CD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DEMANDANTE</w:t>
            </w:r>
          </w:p>
        </w:tc>
        <w:tc>
          <w:tcPr>
            <w:tcW w:w="2401" w:type="dxa"/>
          </w:tcPr>
          <w:p w:rsidR="00D950CD" w:rsidRPr="00F34D17" w:rsidRDefault="00D950CD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DEMANDADO</w:t>
            </w:r>
          </w:p>
        </w:tc>
        <w:tc>
          <w:tcPr>
            <w:tcW w:w="2433" w:type="dxa"/>
          </w:tcPr>
          <w:p w:rsidR="00D950CD" w:rsidRPr="00F34D17" w:rsidRDefault="00D950CD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PROVIDENCIA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2023-00273</w:t>
            </w:r>
          </w:p>
        </w:tc>
        <w:tc>
          <w:tcPr>
            <w:tcW w:w="177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GUSTAVO CAMARGO</w:t>
            </w:r>
          </w:p>
        </w:tc>
        <w:tc>
          <w:tcPr>
            <w:tcW w:w="2401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EDWIN MUÑOZ</w:t>
            </w:r>
          </w:p>
        </w:tc>
        <w:tc>
          <w:tcPr>
            <w:tcW w:w="2433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SIGA ADELANTE EJEC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2018-00127</w:t>
            </w:r>
          </w:p>
        </w:tc>
        <w:tc>
          <w:tcPr>
            <w:tcW w:w="1778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IVAN PEREZ</w:t>
            </w:r>
          </w:p>
        </w:tc>
        <w:tc>
          <w:tcPr>
            <w:tcW w:w="2401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DANITH RANGEL</w:t>
            </w:r>
          </w:p>
        </w:tc>
        <w:tc>
          <w:tcPr>
            <w:tcW w:w="2433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REQUIERE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2020-00120</w:t>
            </w:r>
          </w:p>
        </w:tc>
        <w:tc>
          <w:tcPr>
            <w:tcW w:w="1778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CREZCAMOS</w:t>
            </w:r>
          </w:p>
        </w:tc>
        <w:tc>
          <w:tcPr>
            <w:tcW w:w="2401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DANIEL NAVARRO</w:t>
            </w:r>
          </w:p>
        </w:tc>
        <w:tc>
          <w:tcPr>
            <w:tcW w:w="2433" w:type="dxa"/>
          </w:tcPr>
          <w:p w:rsidR="007D5A4B" w:rsidRDefault="007945AA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SIGUE ADELANTE EJEC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B915D1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2021-00114</w:t>
            </w:r>
          </w:p>
        </w:tc>
        <w:tc>
          <w:tcPr>
            <w:tcW w:w="1778" w:type="dxa"/>
          </w:tcPr>
          <w:p w:rsidR="007D5A4B" w:rsidRDefault="00B915D1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 ALIMENTOS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B915D1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JHON ALVARADO</w:t>
            </w:r>
          </w:p>
        </w:tc>
        <w:tc>
          <w:tcPr>
            <w:tcW w:w="2433" w:type="dxa"/>
          </w:tcPr>
          <w:p w:rsidR="007D5A4B" w:rsidRDefault="00B915D1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REQUIERE PAGADOR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2022-00138</w:t>
            </w:r>
          </w:p>
        </w:tc>
        <w:tc>
          <w:tcPr>
            <w:tcW w:w="1778" w:type="dxa"/>
          </w:tcPr>
          <w:p w:rsidR="007D5A4B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DAR POR TERMINADO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2022-00163</w:t>
            </w:r>
          </w:p>
        </w:tc>
        <w:tc>
          <w:tcPr>
            <w:tcW w:w="1778" w:type="dxa"/>
          </w:tcPr>
          <w:p w:rsidR="007D5A4B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643710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DAR POR TERMINADO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2022-00222</w:t>
            </w:r>
          </w:p>
        </w:tc>
        <w:tc>
          <w:tcPr>
            <w:tcW w:w="177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DAR POR TERMINADO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2023-00022</w:t>
            </w:r>
          </w:p>
        </w:tc>
        <w:tc>
          <w:tcPr>
            <w:tcW w:w="177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DAR POR TERMINADO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2023-00050</w:t>
            </w:r>
          </w:p>
        </w:tc>
        <w:tc>
          <w:tcPr>
            <w:tcW w:w="177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SUSPENDE PROCESO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2023-00081</w:t>
            </w:r>
          </w:p>
        </w:tc>
        <w:tc>
          <w:tcPr>
            <w:tcW w:w="177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DESP COMISORIO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SE INCORPORA</w:t>
            </w:r>
          </w:p>
          <w:p w:rsidR="00AB69B9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DESP COMISOR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2023-00157</w:t>
            </w:r>
          </w:p>
        </w:tc>
        <w:tc>
          <w:tcPr>
            <w:tcW w:w="177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DESIGNA CURADOR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2023-00253</w:t>
            </w:r>
          </w:p>
        </w:tc>
        <w:tc>
          <w:tcPr>
            <w:tcW w:w="177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NIEGA EMPLAZAR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2023-00254</w:t>
            </w:r>
          </w:p>
        </w:tc>
        <w:tc>
          <w:tcPr>
            <w:tcW w:w="177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LUIS ALVARADO</w:t>
            </w: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INCORPORA NOTIFICACIÓN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2024-00012</w:t>
            </w:r>
          </w:p>
        </w:tc>
        <w:tc>
          <w:tcPr>
            <w:tcW w:w="177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BANCO AGRARIO</w:t>
            </w:r>
          </w:p>
        </w:tc>
        <w:tc>
          <w:tcPr>
            <w:tcW w:w="2401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FELIPE RUIDIAZ</w:t>
            </w:r>
          </w:p>
        </w:tc>
        <w:tc>
          <w:tcPr>
            <w:tcW w:w="2433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SIGUE ADELANTE EJEC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lastRenderedPageBreak/>
              <w:t>2024-00048</w:t>
            </w:r>
          </w:p>
        </w:tc>
        <w:tc>
          <w:tcPr>
            <w:tcW w:w="1778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7D5A4B" w:rsidP="004336BC">
            <w:pPr>
              <w:jc w:val="center"/>
              <w:rPr>
                <w:sz w:val="32"/>
                <w:szCs w:val="32"/>
                <w:lang w:val="es-MX"/>
              </w:rPr>
            </w:pPr>
          </w:p>
        </w:tc>
        <w:tc>
          <w:tcPr>
            <w:tcW w:w="2401" w:type="dxa"/>
          </w:tcPr>
          <w:p w:rsidR="007D5A4B" w:rsidRDefault="00AB69B9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NEVIS RANGEL Y OTROS</w:t>
            </w:r>
          </w:p>
        </w:tc>
        <w:tc>
          <w:tcPr>
            <w:tcW w:w="2433" w:type="dxa"/>
          </w:tcPr>
          <w:p w:rsidR="007D5A4B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ORDENA EMBARGO</w:t>
            </w:r>
          </w:p>
        </w:tc>
      </w:tr>
      <w:tr w:rsidR="007D5A4B" w:rsidTr="005031C6">
        <w:trPr>
          <w:trHeight w:val="427"/>
        </w:trPr>
        <w:tc>
          <w:tcPr>
            <w:tcW w:w="1391" w:type="dxa"/>
          </w:tcPr>
          <w:p w:rsidR="007D5A4B" w:rsidRPr="00F34D17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2024-00059</w:t>
            </w:r>
          </w:p>
        </w:tc>
        <w:tc>
          <w:tcPr>
            <w:tcW w:w="1778" w:type="dxa"/>
          </w:tcPr>
          <w:p w:rsidR="007D5A4B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EJECUTIVO</w:t>
            </w:r>
          </w:p>
        </w:tc>
        <w:tc>
          <w:tcPr>
            <w:tcW w:w="2528" w:type="dxa"/>
          </w:tcPr>
          <w:p w:rsidR="007D5A4B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BANCO AGRARIO</w:t>
            </w:r>
          </w:p>
        </w:tc>
        <w:tc>
          <w:tcPr>
            <w:tcW w:w="2401" w:type="dxa"/>
          </w:tcPr>
          <w:p w:rsidR="007D5A4B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YEIFER NARVAEZ</w:t>
            </w:r>
          </w:p>
        </w:tc>
        <w:tc>
          <w:tcPr>
            <w:tcW w:w="2433" w:type="dxa"/>
          </w:tcPr>
          <w:p w:rsidR="007D5A4B" w:rsidRDefault="005031C6" w:rsidP="004336BC">
            <w:pPr>
              <w:jc w:val="center"/>
              <w:rPr>
                <w:sz w:val="32"/>
                <w:szCs w:val="32"/>
                <w:lang w:val="es-MX"/>
              </w:rPr>
            </w:pPr>
            <w:r>
              <w:rPr>
                <w:sz w:val="32"/>
                <w:szCs w:val="32"/>
                <w:lang w:val="es-MX"/>
              </w:rPr>
              <w:t>SIGUE ADELANTE EJEC</w:t>
            </w:r>
          </w:p>
        </w:tc>
      </w:tr>
    </w:tbl>
    <w:p w:rsidR="00D950CD" w:rsidRDefault="00D950CD" w:rsidP="00D950CD">
      <w:pPr>
        <w:jc w:val="both"/>
        <w:rPr>
          <w:sz w:val="48"/>
          <w:szCs w:val="48"/>
        </w:rPr>
      </w:pPr>
    </w:p>
    <w:p w:rsidR="00D950CD" w:rsidRDefault="00D950CD" w:rsidP="00D950CD">
      <w:pPr>
        <w:jc w:val="both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SE FIJA EL PRESENTE ESTADO EL DIA DE HOY</w:t>
      </w:r>
      <w:r w:rsidR="0099418A">
        <w:rPr>
          <w:sz w:val="48"/>
          <w:szCs w:val="48"/>
          <w:lang w:val="es-MX"/>
        </w:rPr>
        <w:t xml:space="preserve"> </w:t>
      </w:r>
      <w:r w:rsidR="005031C6">
        <w:rPr>
          <w:sz w:val="48"/>
          <w:szCs w:val="48"/>
          <w:lang w:val="es-MX"/>
        </w:rPr>
        <w:t>28</w:t>
      </w:r>
      <w:r w:rsidR="0099418A">
        <w:rPr>
          <w:sz w:val="48"/>
          <w:szCs w:val="48"/>
          <w:lang w:val="es-MX"/>
        </w:rPr>
        <w:t xml:space="preserve"> </w:t>
      </w:r>
      <w:r>
        <w:rPr>
          <w:sz w:val="48"/>
          <w:szCs w:val="48"/>
          <w:lang w:val="es-MX"/>
        </w:rPr>
        <w:t xml:space="preserve">DE </w:t>
      </w:r>
      <w:r w:rsidR="0099418A">
        <w:rPr>
          <w:sz w:val="48"/>
          <w:szCs w:val="48"/>
          <w:lang w:val="es-MX"/>
        </w:rPr>
        <w:t>MAYO</w:t>
      </w:r>
      <w:r>
        <w:rPr>
          <w:sz w:val="48"/>
          <w:szCs w:val="48"/>
          <w:lang w:val="es-MX"/>
        </w:rPr>
        <w:t xml:space="preserve"> DE 2024, EN EL MICROSITIO RAMA JUDICIAL.</w:t>
      </w:r>
    </w:p>
    <w:p w:rsidR="00D950CD" w:rsidRDefault="00D950CD" w:rsidP="00D950CD">
      <w:pPr>
        <w:jc w:val="both"/>
        <w:rPr>
          <w:sz w:val="48"/>
          <w:szCs w:val="48"/>
          <w:lang w:val="es-MX"/>
        </w:rPr>
      </w:pPr>
    </w:p>
    <w:p w:rsidR="00D950CD" w:rsidRDefault="00D950CD" w:rsidP="00D950CD">
      <w:pPr>
        <w:jc w:val="both"/>
        <w:rPr>
          <w:sz w:val="48"/>
          <w:szCs w:val="48"/>
          <w:lang w:val="es-MX"/>
        </w:rPr>
      </w:pPr>
    </w:p>
    <w:p w:rsidR="00D950CD" w:rsidRDefault="00D950CD" w:rsidP="00D950CD">
      <w:pPr>
        <w:jc w:val="both"/>
        <w:rPr>
          <w:sz w:val="48"/>
          <w:szCs w:val="48"/>
          <w:lang w:val="es-MX"/>
        </w:rPr>
      </w:pPr>
    </w:p>
    <w:p w:rsidR="00D950CD" w:rsidRDefault="00D950CD" w:rsidP="00D950CD">
      <w:pPr>
        <w:jc w:val="center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HANSLE DAVID CUADRO GUTIÉRREZ</w:t>
      </w:r>
    </w:p>
    <w:p w:rsidR="00D950CD" w:rsidRDefault="00D950CD" w:rsidP="00D950CD">
      <w:pPr>
        <w:jc w:val="center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SECRETARIO</w:t>
      </w:r>
    </w:p>
    <w:p w:rsidR="00466CC0" w:rsidRDefault="00466CC0">
      <w:pPr>
        <w:rPr>
          <w:lang w:val="es-MX"/>
        </w:rPr>
      </w:pPr>
    </w:p>
    <w:p w:rsidR="00D950CD" w:rsidRDefault="00D950CD">
      <w:pPr>
        <w:rPr>
          <w:lang w:val="es-MX"/>
        </w:rPr>
      </w:pPr>
    </w:p>
    <w:p w:rsidR="00D950CD" w:rsidRDefault="00D950CD">
      <w:pPr>
        <w:rPr>
          <w:lang w:val="es-MX"/>
        </w:rPr>
      </w:pPr>
    </w:p>
    <w:p w:rsidR="00D950CD" w:rsidRDefault="00D950CD">
      <w:pPr>
        <w:rPr>
          <w:lang w:val="es-MX"/>
        </w:rPr>
      </w:pPr>
    </w:p>
    <w:p w:rsidR="00D950CD" w:rsidRPr="00D950CD" w:rsidRDefault="00D950CD" w:rsidP="00D950CD">
      <w:pPr>
        <w:jc w:val="center"/>
        <w:rPr>
          <w:lang w:val="es-MX"/>
        </w:rPr>
      </w:pPr>
    </w:p>
    <w:sectPr w:rsidR="00D950CD" w:rsidRPr="00D950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E3D" w:rsidRDefault="00C33E3D" w:rsidP="007D5A4B">
      <w:pPr>
        <w:spacing w:after="0" w:line="240" w:lineRule="auto"/>
      </w:pPr>
      <w:r>
        <w:separator/>
      </w:r>
    </w:p>
  </w:endnote>
  <w:endnote w:type="continuationSeparator" w:id="0">
    <w:p w:rsidR="00C33E3D" w:rsidRDefault="00C33E3D" w:rsidP="007D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E3D" w:rsidRDefault="00C33E3D" w:rsidP="007D5A4B">
      <w:pPr>
        <w:spacing w:after="0" w:line="240" w:lineRule="auto"/>
      </w:pPr>
      <w:r>
        <w:separator/>
      </w:r>
    </w:p>
  </w:footnote>
  <w:footnote w:type="continuationSeparator" w:id="0">
    <w:p w:rsidR="00C33E3D" w:rsidRDefault="00C33E3D" w:rsidP="007D5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CD"/>
    <w:rsid w:val="00110C92"/>
    <w:rsid w:val="00113DEF"/>
    <w:rsid w:val="001E0BA6"/>
    <w:rsid w:val="0023138E"/>
    <w:rsid w:val="002313FC"/>
    <w:rsid w:val="00262C14"/>
    <w:rsid w:val="002C0AAD"/>
    <w:rsid w:val="00466CC0"/>
    <w:rsid w:val="0047580A"/>
    <w:rsid w:val="005031C6"/>
    <w:rsid w:val="0061751A"/>
    <w:rsid w:val="00643710"/>
    <w:rsid w:val="006444C5"/>
    <w:rsid w:val="006A4A53"/>
    <w:rsid w:val="007945AA"/>
    <w:rsid w:val="007D5A4B"/>
    <w:rsid w:val="0099418A"/>
    <w:rsid w:val="00A05998"/>
    <w:rsid w:val="00AB69B9"/>
    <w:rsid w:val="00AD5F08"/>
    <w:rsid w:val="00AE7E6D"/>
    <w:rsid w:val="00B915D1"/>
    <w:rsid w:val="00C33E3D"/>
    <w:rsid w:val="00D47442"/>
    <w:rsid w:val="00D950CD"/>
    <w:rsid w:val="00DA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73A"/>
  <w15:chartTrackingRefBased/>
  <w15:docId w15:val="{AF5466F6-AB31-46B2-BEB2-878C8A02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5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A4B"/>
  </w:style>
  <w:style w:type="paragraph" w:styleId="Piedepgina">
    <w:name w:val="footer"/>
    <w:basedOn w:val="Normal"/>
    <w:link w:val="PiedepginaCar"/>
    <w:uiPriority w:val="99"/>
    <w:unhideWhenUsed/>
    <w:rsid w:val="007D5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hansle cuadro</cp:lastModifiedBy>
  <cp:revision>6</cp:revision>
  <dcterms:created xsi:type="dcterms:W3CDTF">2024-05-28T16:27:00Z</dcterms:created>
  <dcterms:modified xsi:type="dcterms:W3CDTF">2024-05-28T17:10:00Z</dcterms:modified>
</cp:coreProperties>
</file>