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5B1C0" w14:textId="77777777" w:rsidR="00D43E1A" w:rsidRPr="00D43E1A" w:rsidRDefault="00D43E1A" w:rsidP="00D43E1A">
      <w:pPr>
        <w:spacing w:after="0" w:line="240" w:lineRule="auto"/>
        <w:rPr>
          <w:rFonts w:ascii="Arial" w:hAnsi="Arial" w:cs="Arial"/>
          <w:b/>
          <w:bCs/>
          <w:sz w:val="24"/>
          <w:szCs w:val="24"/>
        </w:rPr>
      </w:pPr>
      <w:r w:rsidRPr="00D43E1A">
        <w:rPr>
          <w:rFonts w:ascii="Arial" w:hAnsi="Arial" w:cs="Arial"/>
          <w:b/>
          <w:bCs/>
          <w:sz w:val="24"/>
          <w:szCs w:val="24"/>
        </w:rPr>
        <w:t xml:space="preserve">REF : PROCESO EJECUTIVO SINGULAR </w:t>
      </w:r>
    </w:p>
    <w:p w14:paraId="7D92F6B4" w14:textId="77777777" w:rsidR="00D43E1A" w:rsidRPr="00D43E1A" w:rsidRDefault="00D43E1A" w:rsidP="00D43E1A">
      <w:pPr>
        <w:spacing w:after="0" w:line="240" w:lineRule="auto"/>
        <w:rPr>
          <w:rFonts w:ascii="Arial" w:hAnsi="Arial" w:cs="Arial"/>
          <w:b/>
          <w:bCs/>
          <w:sz w:val="24"/>
          <w:szCs w:val="24"/>
        </w:rPr>
      </w:pPr>
      <w:r w:rsidRPr="00D43E1A">
        <w:rPr>
          <w:rFonts w:ascii="Arial" w:hAnsi="Arial" w:cs="Arial"/>
          <w:b/>
          <w:bCs/>
          <w:sz w:val="24"/>
          <w:szCs w:val="24"/>
        </w:rPr>
        <w:t>DTE : BANCO AGRARIO DE COLOMBIA S.A.</w:t>
      </w:r>
    </w:p>
    <w:p w14:paraId="4C845A91" w14:textId="77777777" w:rsidR="00D43E1A" w:rsidRPr="00D43E1A" w:rsidRDefault="00D43E1A" w:rsidP="00D43E1A">
      <w:pPr>
        <w:spacing w:after="0" w:line="240" w:lineRule="auto"/>
        <w:rPr>
          <w:rFonts w:ascii="Arial" w:hAnsi="Arial" w:cs="Arial"/>
          <w:b/>
          <w:bCs/>
          <w:sz w:val="24"/>
          <w:szCs w:val="24"/>
        </w:rPr>
      </w:pPr>
      <w:r w:rsidRPr="00D43E1A">
        <w:rPr>
          <w:rFonts w:ascii="Arial" w:hAnsi="Arial" w:cs="Arial"/>
          <w:b/>
          <w:bCs/>
          <w:sz w:val="24"/>
          <w:szCs w:val="24"/>
        </w:rPr>
        <w:t xml:space="preserve">DDO: EMIRO RAFAEL CERVANTES CARRILLO </w:t>
      </w:r>
    </w:p>
    <w:p w14:paraId="4D9C6659" w14:textId="2804D122" w:rsidR="00D43E1A" w:rsidRPr="00D43E1A" w:rsidRDefault="00D43E1A" w:rsidP="00D43E1A">
      <w:pPr>
        <w:spacing w:after="0" w:line="240" w:lineRule="auto"/>
        <w:rPr>
          <w:rFonts w:ascii="Arial" w:hAnsi="Arial" w:cs="Arial"/>
          <w:b/>
          <w:bCs/>
          <w:sz w:val="24"/>
          <w:szCs w:val="24"/>
        </w:rPr>
      </w:pPr>
      <w:r w:rsidRPr="00D43E1A">
        <w:rPr>
          <w:rFonts w:ascii="Arial" w:hAnsi="Arial" w:cs="Arial"/>
          <w:b/>
          <w:bCs/>
          <w:sz w:val="24"/>
          <w:szCs w:val="24"/>
        </w:rPr>
        <w:t>RAD : 2020 – 00037-00</w:t>
      </w:r>
    </w:p>
    <w:p w14:paraId="21FB0B2B" w14:textId="77777777" w:rsidR="00D43E1A" w:rsidRDefault="00D43E1A" w:rsidP="00D43E1A">
      <w:pPr>
        <w:spacing w:after="0"/>
        <w:jc w:val="center"/>
        <w:rPr>
          <w:rFonts w:ascii="Arial" w:hAnsi="Arial" w:cs="Arial"/>
          <w:b/>
        </w:rPr>
      </w:pPr>
    </w:p>
    <w:p w14:paraId="040F5541" w14:textId="1BE7AD96" w:rsidR="00D43E1A" w:rsidRPr="00511A79" w:rsidRDefault="00D43E1A" w:rsidP="00D43E1A">
      <w:pPr>
        <w:spacing w:after="0"/>
        <w:jc w:val="center"/>
        <w:rPr>
          <w:rFonts w:ascii="Arial" w:hAnsi="Arial" w:cs="Arial"/>
          <w:b/>
        </w:rPr>
      </w:pPr>
      <w:r w:rsidRPr="00511A79">
        <w:rPr>
          <w:rFonts w:ascii="Arial" w:hAnsi="Arial" w:cs="Arial"/>
          <w:b/>
        </w:rPr>
        <w:t>REPÚBLICA DE COLOMBIA</w:t>
      </w:r>
    </w:p>
    <w:p w14:paraId="5B4647D3" w14:textId="77777777" w:rsidR="00D43E1A" w:rsidRPr="00511A79" w:rsidRDefault="00D43E1A" w:rsidP="00D43E1A">
      <w:pPr>
        <w:spacing w:after="0"/>
        <w:jc w:val="center"/>
        <w:rPr>
          <w:rFonts w:ascii="Arial" w:hAnsi="Arial" w:cs="Arial"/>
          <w:b/>
        </w:rPr>
      </w:pPr>
      <w:r w:rsidRPr="00511A79">
        <w:rPr>
          <w:rFonts w:ascii="Arial" w:hAnsi="Arial" w:cs="Arial"/>
          <w:b/>
        </w:rPr>
        <w:t>RAMA JUDICIAL DEL PODER PÚBLICO</w:t>
      </w:r>
    </w:p>
    <w:p w14:paraId="323E3FBF" w14:textId="77777777" w:rsidR="00D43E1A" w:rsidRPr="00511A79" w:rsidRDefault="00D43E1A" w:rsidP="00D43E1A">
      <w:pPr>
        <w:spacing w:after="0"/>
        <w:jc w:val="center"/>
        <w:rPr>
          <w:rFonts w:ascii="Arial" w:hAnsi="Arial" w:cs="Arial"/>
          <w:b/>
        </w:rPr>
      </w:pPr>
      <w:r w:rsidRPr="00511A79">
        <w:rPr>
          <w:rFonts w:ascii="Arial" w:hAnsi="Arial" w:cs="Arial"/>
          <w:b/>
        </w:rPr>
        <w:t>JUZGADO PROMISCUO MUNICIPAL DE TENERIFE</w:t>
      </w:r>
    </w:p>
    <w:p w14:paraId="192050EA" w14:textId="6BF7FA6A" w:rsidR="00D43E1A" w:rsidRDefault="00D43E1A" w:rsidP="00D43E1A">
      <w:pPr>
        <w:jc w:val="both"/>
        <w:rPr>
          <w:rFonts w:ascii="Arial" w:hAnsi="Arial" w:cs="Arial"/>
        </w:rPr>
      </w:pPr>
    </w:p>
    <w:p w14:paraId="234EA32E" w14:textId="42709C99" w:rsidR="00D43E1A" w:rsidRPr="00021140" w:rsidRDefault="00D43E1A" w:rsidP="00D43E1A">
      <w:pPr>
        <w:jc w:val="both"/>
        <w:rPr>
          <w:rFonts w:ascii="Arial" w:hAnsi="Arial" w:cs="Arial"/>
        </w:rPr>
      </w:pPr>
      <w:r>
        <w:rPr>
          <w:rFonts w:ascii="Arial" w:hAnsi="Arial" w:cs="Arial"/>
        </w:rPr>
        <w:t>4-MAR-2021</w:t>
      </w:r>
    </w:p>
    <w:p w14:paraId="07CCE246" w14:textId="77777777" w:rsidR="00D43E1A" w:rsidRPr="00021140" w:rsidRDefault="00D43E1A" w:rsidP="00D43E1A">
      <w:pPr>
        <w:jc w:val="both"/>
        <w:rPr>
          <w:rFonts w:ascii="Arial" w:hAnsi="Arial" w:cs="Arial"/>
        </w:rPr>
      </w:pPr>
    </w:p>
    <w:p w14:paraId="5A1152EC" w14:textId="0892CE42" w:rsidR="00D43E1A" w:rsidRDefault="00D43E1A" w:rsidP="00D43E1A">
      <w:pPr>
        <w:jc w:val="both"/>
        <w:rPr>
          <w:rFonts w:ascii="Arial" w:hAnsi="Arial" w:cs="Arial"/>
        </w:rPr>
      </w:pPr>
      <w:r w:rsidRPr="00021140">
        <w:rPr>
          <w:rFonts w:ascii="Arial" w:hAnsi="Arial" w:cs="Arial"/>
        </w:rPr>
        <w:t>AL DESPACHO INFORMANDO QUE VENCIERON LOS TERMINOS DE TRASLADO DE LA LIQUIDACION DEL CREDITO</w:t>
      </w:r>
      <w:r>
        <w:rPr>
          <w:rFonts w:ascii="Arial" w:hAnsi="Arial" w:cs="Arial"/>
        </w:rPr>
        <w:t xml:space="preserve"> EL DIA 3 DE MARZO DE 2021 Y NO LA OBJETARON.</w:t>
      </w:r>
    </w:p>
    <w:p w14:paraId="02FF613E" w14:textId="5E506DAA" w:rsidR="00D43E1A" w:rsidRPr="00021140" w:rsidRDefault="00D43E1A" w:rsidP="00D43E1A">
      <w:pPr>
        <w:jc w:val="both"/>
        <w:rPr>
          <w:rFonts w:ascii="Arial" w:hAnsi="Arial" w:cs="Arial"/>
        </w:rPr>
      </w:pPr>
      <w:r>
        <w:rPr>
          <w:rFonts w:ascii="Arial" w:hAnsi="Arial" w:cs="Arial"/>
        </w:rPr>
        <w:t>SE DEJ ACONSTANCIA QUE LA LIQUIDACION DEL CREDITO FUE PUESTA EN LISTA EL DIA 26 DE FEBRERO DE 2021 Y CORRIERON LOS TERMINOS DE TRASLADO EL DIA 1, 2 Y 3 DE MARZO DE 2021 HASTA LAS 5:00 P.M</w:t>
      </w:r>
    </w:p>
    <w:p w14:paraId="65A70A1D" w14:textId="5791CA04" w:rsidR="00D43E1A" w:rsidRPr="00021140" w:rsidRDefault="00D43E1A" w:rsidP="00D43E1A">
      <w:pPr>
        <w:jc w:val="both"/>
        <w:rPr>
          <w:rFonts w:ascii="Arial" w:hAnsi="Arial" w:cs="Arial"/>
        </w:rPr>
      </w:pPr>
      <w:r w:rsidRPr="00021140">
        <w:rPr>
          <w:rFonts w:ascii="Arial" w:hAnsi="Arial" w:cs="Arial"/>
        </w:rPr>
        <w:t xml:space="preserve">SE PROCEDIO POR PARTE DE LA SECRETARÍA DEL JUZGADO A LIQUIDAR EL CREDITO Y SE OBSERVA QUE LA LIQUIDACION PRESENTADA POR EL APODERADO DE LA PARTE DEMANDANTE NO SE AJUSTA EN DERECHO, EN CUANTO QUE INCLUYE A LA LIQUIDACION EL VALOR DE OTROS CONCPETOS POR CONCEPTO DE $ </w:t>
      </w:r>
      <w:r>
        <w:rPr>
          <w:rFonts w:ascii="Arial" w:hAnsi="Arial" w:cs="Arial"/>
        </w:rPr>
        <w:t xml:space="preserve">856.051, </w:t>
      </w:r>
      <w:r w:rsidRPr="00021140">
        <w:rPr>
          <w:rFonts w:ascii="Arial" w:hAnsi="Arial" w:cs="Arial"/>
        </w:rPr>
        <w:t>CUANDO LA LIQUIDACION DE CREDITO DEBE SER LIQUIDADA, POR CONCEPTO DE INTERESES MORATORIO DEL CAPITAL ADEUDADO.</w:t>
      </w:r>
    </w:p>
    <w:p w14:paraId="543BE755" w14:textId="77777777" w:rsidR="00D43E1A" w:rsidRPr="00021140" w:rsidRDefault="00D43E1A" w:rsidP="00D43E1A">
      <w:pPr>
        <w:jc w:val="both"/>
        <w:rPr>
          <w:rFonts w:ascii="Arial" w:hAnsi="Arial" w:cs="Arial"/>
        </w:rPr>
      </w:pPr>
    </w:p>
    <w:p w14:paraId="192677D5" w14:textId="77777777" w:rsidR="00D43E1A" w:rsidRPr="00021140" w:rsidRDefault="00D43E1A" w:rsidP="00D43E1A">
      <w:pPr>
        <w:jc w:val="both"/>
        <w:rPr>
          <w:rFonts w:ascii="Arial" w:hAnsi="Arial" w:cs="Arial"/>
        </w:rPr>
      </w:pPr>
      <w:r w:rsidRPr="00021140">
        <w:rPr>
          <w:rFonts w:ascii="Arial" w:hAnsi="Arial" w:cs="Arial"/>
        </w:rPr>
        <w:t>SE HACE LA LIQUIDACION DEL CREDITO ASI:</w:t>
      </w:r>
    </w:p>
    <w:p w14:paraId="442776F8" w14:textId="77777777" w:rsidR="003230E9" w:rsidRDefault="003230E9" w:rsidP="003230E9">
      <w:pPr>
        <w:shd w:val="clear" w:color="auto" w:fill="FFC000"/>
        <w:rPr>
          <w:rFonts w:ascii="Arial" w:hAnsi="Arial" w:cs="Arial"/>
          <w:sz w:val="24"/>
          <w:szCs w:val="24"/>
        </w:rPr>
      </w:pPr>
      <w:r w:rsidRPr="003230E9">
        <w:rPr>
          <w:rFonts w:ascii="Arial" w:hAnsi="Arial" w:cs="Arial"/>
          <w:b/>
          <w:bCs/>
          <w:sz w:val="24"/>
          <w:szCs w:val="24"/>
        </w:rPr>
        <w:t>CAPITAL CONTENIDO EN EL PAGARE NO. 042446100007251</w:t>
      </w:r>
      <w:r w:rsidRPr="003230E9">
        <w:rPr>
          <w:rFonts w:ascii="Arial" w:hAnsi="Arial" w:cs="Arial"/>
          <w:sz w:val="24"/>
          <w:szCs w:val="24"/>
        </w:rPr>
        <w:t xml:space="preserve"> </w:t>
      </w:r>
      <w:r w:rsidR="00D43E1A" w:rsidRPr="003230E9">
        <w:rPr>
          <w:rFonts w:ascii="Arial" w:hAnsi="Arial" w:cs="Arial"/>
          <w:sz w:val="24"/>
          <w:szCs w:val="24"/>
        </w:rPr>
        <w:t>…$6.766.900.00</w:t>
      </w:r>
    </w:p>
    <w:p w14:paraId="7CD47301" w14:textId="5AD00B4C" w:rsidR="003230E9" w:rsidRPr="003230E9" w:rsidRDefault="003230E9" w:rsidP="003230E9">
      <w:pPr>
        <w:shd w:val="clear" w:color="auto" w:fill="DEEAF6" w:themeFill="accent5" w:themeFillTint="33"/>
        <w:spacing w:after="0"/>
        <w:rPr>
          <w:rFonts w:ascii="Arial" w:hAnsi="Arial" w:cs="Arial"/>
          <w:sz w:val="24"/>
          <w:szCs w:val="24"/>
        </w:rPr>
      </w:pPr>
      <w:r w:rsidRPr="003230E9">
        <w:rPr>
          <w:rFonts w:ascii="Arial" w:hAnsi="Arial" w:cs="Arial"/>
          <w:sz w:val="24"/>
          <w:szCs w:val="24"/>
        </w:rPr>
        <w:t>INT. CTES DESDE FECHA ULTIMO ABONO 10/06/2019,</w:t>
      </w:r>
    </w:p>
    <w:p w14:paraId="24E37477" w14:textId="34364553" w:rsidR="003230E9" w:rsidRDefault="003230E9" w:rsidP="003230E9">
      <w:pPr>
        <w:shd w:val="clear" w:color="auto" w:fill="DEEAF6" w:themeFill="accent5" w:themeFillTint="33"/>
        <w:spacing w:after="0"/>
        <w:rPr>
          <w:rFonts w:ascii="Arial" w:hAnsi="Arial" w:cs="Arial"/>
          <w:sz w:val="24"/>
          <w:szCs w:val="24"/>
        </w:rPr>
      </w:pPr>
      <w:r>
        <w:rPr>
          <w:rFonts w:ascii="Arial" w:hAnsi="Arial" w:cs="Arial"/>
          <w:sz w:val="24"/>
          <w:szCs w:val="24"/>
        </w:rPr>
        <w:t>H</w:t>
      </w:r>
      <w:r w:rsidRPr="003230E9">
        <w:rPr>
          <w:rFonts w:ascii="Arial" w:hAnsi="Arial" w:cs="Arial"/>
          <w:sz w:val="24"/>
          <w:szCs w:val="24"/>
        </w:rPr>
        <w:t>ASTA</w:t>
      </w:r>
      <w:r>
        <w:rPr>
          <w:rFonts w:ascii="Arial" w:hAnsi="Arial" w:cs="Arial"/>
          <w:sz w:val="24"/>
          <w:szCs w:val="24"/>
        </w:rPr>
        <w:t>V</w:t>
      </w:r>
      <w:r w:rsidRPr="003230E9">
        <w:rPr>
          <w:rFonts w:ascii="Arial" w:hAnsi="Arial" w:cs="Arial"/>
          <w:sz w:val="24"/>
          <w:szCs w:val="24"/>
        </w:rPr>
        <w:t>ENCIMIENTO10/07/2019……………………………</w:t>
      </w:r>
      <w:r>
        <w:rPr>
          <w:rFonts w:ascii="Arial" w:hAnsi="Arial" w:cs="Arial"/>
          <w:sz w:val="24"/>
          <w:szCs w:val="24"/>
        </w:rPr>
        <w:t>………...</w:t>
      </w:r>
      <w:r w:rsidR="00D43E1A" w:rsidRPr="003230E9">
        <w:rPr>
          <w:rFonts w:ascii="Arial" w:hAnsi="Arial" w:cs="Arial"/>
          <w:sz w:val="24"/>
          <w:szCs w:val="24"/>
        </w:rPr>
        <w:t xml:space="preserve"> $1.430.434.00 </w:t>
      </w:r>
    </w:p>
    <w:p w14:paraId="70BFBE59" w14:textId="77777777" w:rsidR="003230E9" w:rsidRDefault="003230E9" w:rsidP="003230E9">
      <w:pPr>
        <w:spacing w:after="0"/>
        <w:rPr>
          <w:rFonts w:ascii="Arial" w:hAnsi="Arial" w:cs="Arial"/>
          <w:sz w:val="24"/>
          <w:szCs w:val="24"/>
        </w:rPr>
      </w:pPr>
    </w:p>
    <w:p w14:paraId="2EE0E4CC" w14:textId="645D79C7" w:rsidR="003230E9" w:rsidRPr="003230E9" w:rsidRDefault="003230E9" w:rsidP="003230E9">
      <w:pPr>
        <w:shd w:val="clear" w:color="auto" w:fill="FFF2CC" w:themeFill="accent4" w:themeFillTint="33"/>
        <w:spacing w:after="0"/>
        <w:rPr>
          <w:rFonts w:ascii="Arial" w:hAnsi="Arial" w:cs="Arial"/>
          <w:sz w:val="24"/>
          <w:szCs w:val="24"/>
        </w:rPr>
      </w:pPr>
      <w:r w:rsidRPr="003230E9">
        <w:rPr>
          <w:rFonts w:ascii="Arial" w:hAnsi="Arial" w:cs="Arial"/>
          <w:sz w:val="24"/>
          <w:szCs w:val="24"/>
        </w:rPr>
        <w:t>INT</w:t>
      </w:r>
      <w:r>
        <w:rPr>
          <w:rFonts w:ascii="Arial" w:hAnsi="Arial" w:cs="Arial"/>
          <w:sz w:val="24"/>
          <w:szCs w:val="24"/>
        </w:rPr>
        <w:t>.</w:t>
      </w:r>
      <w:r w:rsidRPr="003230E9">
        <w:rPr>
          <w:rFonts w:ascii="Arial" w:hAnsi="Arial" w:cs="Arial"/>
          <w:sz w:val="24"/>
          <w:szCs w:val="24"/>
        </w:rPr>
        <w:t xml:space="preserve"> MORATORIOS DESDE EL VENCIMIENTO 11/07/2019 </w:t>
      </w:r>
    </w:p>
    <w:p w14:paraId="0A0D943F" w14:textId="66A17256" w:rsidR="00D43E1A" w:rsidRPr="003230E9" w:rsidRDefault="003230E9" w:rsidP="003230E9">
      <w:pPr>
        <w:shd w:val="clear" w:color="auto" w:fill="FFF2CC" w:themeFill="accent4" w:themeFillTint="33"/>
        <w:rPr>
          <w:rFonts w:ascii="Arial" w:hAnsi="Arial" w:cs="Arial"/>
          <w:sz w:val="24"/>
          <w:szCs w:val="24"/>
        </w:rPr>
      </w:pPr>
      <w:r w:rsidRPr="003230E9">
        <w:rPr>
          <w:rFonts w:ascii="Arial" w:hAnsi="Arial" w:cs="Arial"/>
          <w:sz w:val="24"/>
          <w:szCs w:val="24"/>
        </w:rPr>
        <w:t xml:space="preserve">HASTA LA FECHA DE LIQUIDACIÓN DEL CRÉDITO 22/02/2021(593 </w:t>
      </w:r>
      <w:r>
        <w:rPr>
          <w:rFonts w:ascii="Arial" w:hAnsi="Arial" w:cs="Arial"/>
          <w:sz w:val="24"/>
          <w:szCs w:val="24"/>
        </w:rPr>
        <w:t>DIAS).</w:t>
      </w:r>
      <w:r w:rsidRPr="003230E9">
        <w:rPr>
          <w:rFonts w:ascii="Arial" w:hAnsi="Arial" w:cs="Arial"/>
          <w:sz w:val="24"/>
          <w:szCs w:val="24"/>
        </w:rPr>
        <w:t xml:space="preserve">…….. </w:t>
      </w:r>
      <w:r>
        <w:rPr>
          <w:rFonts w:ascii="Arial" w:hAnsi="Arial" w:cs="Arial"/>
          <w:sz w:val="24"/>
          <w:szCs w:val="24"/>
        </w:rPr>
        <w:t>……………………………………………………………….</w:t>
      </w:r>
      <w:r w:rsidR="00D43E1A" w:rsidRPr="003230E9">
        <w:rPr>
          <w:rFonts w:ascii="Arial" w:hAnsi="Arial" w:cs="Arial"/>
          <w:sz w:val="24"/>
          <w:szCs w:val="24"/>
        </w:rPr>
        <w:t>$2.758.232.49</w:t>
      </w:r>
    </w:p>
    <w:p w14:paraId="4E8C76B7" w14:textId="5A5CECB9" w:rsidR="003230E9" w:rsidRPr="003230E9" w:rsidRDefault="003230E9" w:rsidP="003230E9">
      <w:pPr>
        <w:shd w:val="clear" w:color="auto" w:fill="FF0000"/>
        <w:rPr>
          <w:rFonts w:ascii="Arial" w:hAnsi="Arial" w:cs="Arial"/>
          <w:b/>
          <w:bCs/>
          <w:sz w:val="24"/>
          <w:szCs w:val="24"/>
        </w:rPr>
      </w:pPr>
      <w:r w:rsidRPr="003230E9">
        <w:rPr>
          <w:rFonts w:ascii="Arial" w:hAnsi="Arial" w:cs="Arial"/>
          <w:b/>
          <w:bCs/>
          <w:sz w:val="24"/>
          <w:szCs w:val="24"/>
        </w:rPr>
        <w:t>TOTAL…………………………………………………………………….$10’955.566.49</w:t>
      </w:r>
    </w:p>
    <w:p w14:paraId="562D5ECF" w14:textId="2F56A6E5" w:rsidR="00D43E1A" w:rsidRPr="00021140" w:rsidRDefault="00D43E1A" w:rsidP="00D43E1A">
      <w:pPr>
        <w:rPr>
          <w:rFonts w:ascii="Arial" w:hAnsi="Arial" w:cs="Arial"/>
        </w:rPr>
      </w:pPr>
      <w:r w:rsidRPr="00021140">
        <w:rPr>
          <w:rFonts w:ascii="Arial" w:hAnsi="Arial" w:cs="Arial"/>
        </w:rPr>
        <w:t>AL DESPACHO PARA SU RESPECTIVA ORDEN.</w:t>
      </w:r>
    </w:p>
    <w:p w14:paraId="259B1CDE" w14:textId="77777777" w:rsidR="00D43E1A" w:rsidRPr="00021140" w:rsidRDefault="00D43E1A" w:rsidP="00D43E1A">
      <w:pPr>
        <w:rPr>
          <w:rFonts w:ascii="Arial" w:hAnsi="Arial" w:cs="Arial"/>
        </w:rPr>
      </w:pPr>
    </w:p>
    <w:p w14:paraId="4AAF392E" w14:textId="77777777" w:rsidR="00D43E1A" w:rsidRPr="00021140" w:rsidRDefault="00D43E1A" w:rsidP="00D43E1A">
      <w:pPr>
        <w:jc w:val="center"/>
        <w:rPr>
          <w:rFonts w:ascii="Arial" w:hAnsi="Arial" w:cs="Arial"/>
          <w:b/>
          <w:bCs/>
        </w:rPr>
      </w:pPr>
      <w:r w:rsidRPr="00021140">
        <w:rPr>
          <w:rFonts w:ascii="Arial" w:hAnsi="Arial" w:cs="Arial"/>
          <w:b/>
          <w:bCs/>
        </w:rPr>
        <w:t>ANA MARIA RINCON MARQUEZ</w:t>
      </w:r>
    </w:p>
    <w:p w14:paraId="3F316CF5" w14:textId="77777777" w:rsidR="00D43E1A" w:rsidRDefault="00D43E1A" w:rsidP="00D43E1A">
      <w:pPr>
        <w:jc w:val="center"/>
        <w:rPr>
          <w:rFonts w:ascii="Arial" w:hAnsi="Arial" w:cs="Arial"/>
          <w:b/>
          <w:bCs/>
        </w:rPr>
      </w:pPr>
      <w:r w:rsidRPr="00021140">
        <w:rPr>
          <w:rFonts w:ascii="Arial" w:hAnsi="Arial" w:cs="Arial"/>
          <w:b/>
          <w:bCs/>
        </w:rPr>
        <w:t>SECRETARIA</w:t>
      </w:r>
    </w:p>
    <w:p w14:paraId="662DC546" w14:textId="77777777" w:rsidR="00D43E1A" w:rsidRDefault="00D43E1A" w:rsidP="00D43E1A">
      <w:pPr>
        <w:jc w:val="center"/>
        <w:rPr>
          <w:rFonts w:ascii="Arial" w:hAnsi="Arial" w:cs="Arial"/>
          <w:b/>
          <w:bCs/>
        </w:rPr>
      </w:pPr>
    </w:p>
    <w:p w14:paraId="04F5F935" w14:textId="77777777" w:rsidR="00D43E1A" w:rsidRDefault="00D43E1A" w:rsidP="00D43E1A">
      <w:pPr>
        <w:jc w:val="center"/>
        <w:rPr>
          <w:rFonts w:ascii="Arial" w:hAnsi="Arial" w:cs="Arial"/>
          <w:b/>
          <w:bCs/>
        </w:rPr>
      </w:pPr>
    </w:p>
    <w:p w14:paraId="6B661382" w14:textId="77777777" w:rsidR="00D43E1A" w:rsidRDefault="00D43E1A" w:rsidP="00D43E1A">
      <w:pPr>
        <w:jc w:val="center"/>
        <w:rPr>
          <w:rFonts w:ascii="Arial" w:hAnsi="Arial" w:cs="Arial"/>
          <w:b/>
          <w:bCs/>
        </w:rPr>
      </w:pPr>
    </w:p>
    <w:p w14:paraId="46075757" w14:textId="77777777" w:rsidR="00D43E1A" w:rsidRDefault="00D43E1A" w:rsidP="00D43E1A">
      <w:pPr>
        <w:jc w:val="center"/>
        <w:rPr>
          <w:rFonts w:ascii="Arial" w:hAnsi="Arial" w:cs="Arial"/>
          <w:b/>
          <w:bCs/>
        </w:rPr>
      </w:pPr>
    </w:p>
    <w:p w14:paraId="22AE7ADA" w14:textId="77777777" w:rsidR="00D43E1A" w:rsidRDefault="00D43E1A" w:rsidP="00D43E1A">
      <w:pPr>
        <w:jc w:val="center"/>
        <w:rPr>
          <w:rFonts w:ascii="Arial" w:hAnsi="Arial" w:cs="Arial"/>
          <w:b/>
          <w:bCs/>
        </w:rPr>
      </w:pPr>
    </w:p>
    <w:p w14:paraId="1AABB34C" w14:textId="77777777" w:rsidR="00D43E1A" w:rsidRDefault="00D43E1A" w:rsidP="00D43E1A">
      <w:pPr>
        <w:jc w:val="center"/>
        <w:rPr>
          <w:rFonts w:ascii="Arial" w:hAnsi="Arial" w:cs="Arial"/>
          <w:b/>
          <w:bCs/>
        </w:rPr>
      </w:pPr>
    </w:p>
    <w:p w14:paraId="480A23A1" w14:textId="77777777" w:rsidR="00D43E1A" w:rsidRDefault="00D43E1A" w:rsidP="00D43E1A">
      <w:pPr>
        <w:jc w:val="center"/>
        <w:rPr>
          <w:rFonts w:ascii="Arial" w:hAnsi="Arial" w:cs="Arial"/>
          <w:b/>
          <w:bCs/>
        </w:rPr>
      </w:pPr>
    </w:p>
    <w:p w14:paraId="4805BA18" w14:textId="77777777" w:rsidR="00D43E1A" w:rsidRDefault="00D43E1A" w:rsidP="00D43E1A">
      <w:pPr>
        <w:jc w:val="center"/>
        <w:rPr>
          <w:rFonts w:ascii="Arial" w:hAnsi="Arial" w:cs="Arial"/>
          <w:b/>
          <w:bCs/>
        </w:rPr>
      </w:pPr>
    </w:p>
    <w:p w14:paraId="1EC1060F" w14:textId="77777777" w:rsidR="00D43E1A" w:rsidRDefault="00D43E1A" w:rsidP="00D43E1A">
      <w:pPr>
        <w:jc w:val="center"/>
        <w:rPr>
          <w:rFonts w:ascii="Arial" w:hAnsi="Arial" w:cs="Arial"/>
          <w:b/>
          <w:bCs/>
        </w:rPr>
      </w:pPr>
    </w:p>
    <w:p w14:paraId="6E123108" w14:textId="77777777" w:rsidR="00D43E1A" w:rsidRDefault="00D43E1A" w:rsidP="00D43E1A">
      <w:pPr>
        <w:jc w:val="center"/>
        <w:rPr>
          <w:rFonts w:ascii="Arial" w:hAnsi="Arial" w:cs="Arial"/>
          <w:b/>
          <w:bCs/>
        </w:rPr>
      </w:pPr>
    </w:p>
    <w:p w14:paraId="4AEFF9F7" w14:textId="77777777" w:rsidR="00D43E1A" w:rsidRDefault="00D43E1A" w:rsidP="00D43E1A">
      <w:pPr>
        <w:jc w:val="center"/>
        <w:rPr>
          <w:rFonts w:ascii="Arial" w:hAnsi="Arial" w:cs="Arial"/>
          <w:b/>
          <w:bCs/>
        </w:rPr>
      </w:pPr>
    </w:p>
    <w:p w14:paraId="7396FD80" w14:textId="265A20C3" w:rsidR="00D43E1A" w:rsidRPr="00511A79" w:rsidRDefault="003230E9" w:rsidP="00D43E1A">
      <w:pPr>
        <w:spacing w:after="0"/>
        <w:jc w:val="center"/>
        <w:rPr>
          <w:rFonts w:ascii="Arial" w:hAnsi="Arial" w:cs="Arial"/>
          <w:b/>
        </w:rPr>
      </w:pPr>
      <w:r>
        <w:rPr>
          <w:rFonts w:ascii="Arial" w:hAnsi="Arial" w:cs="Arial"/>
          <w:b/>
        </w:rPr>
        <w:lastRenderedPageBreak/>
        <w:t>R</w:t>
      </w:r>
      <w:r w:rsidR="00D43E1A" w:rsidRPr="00511A79">
        <w:rPr>
          <w:rFonts w:ascii="Arial" w:hAnsi="Arial" w:cs="Arial"/>
          <w:b/>
        </w:rPr>
        <w:t>EPÚBLICA DE COLOMBIA</w:t>
      </w:r>
    </w:p>
    <w:p w14:paraId="028807F9" w14:textId="77777777" w:rsidR="00D43E1A" w:rsidRPr="00511A79" w:rsidRDefault="00D43E1A" w:rsidP="00D43E1A">
      <w:pPr>
        <w:spacing w:after="0"/>
        <w:jc w:val="center"/>
        <w:rPr>
          <w:rFonts w:ascii="Arial" w:hAnsi="Arial" w:cs="Arial"/>
          <w:b/>
        </w:rPr>
      </w:pPr>
      <w:r w:rsidRPr="00511A79">
        <w:rPr>
          <w:rFonts w:ascii="Arial" w:hAnsi="Arial" w:cs="Arial"/>
          <w:b/>
        </w:rPr>
        <w:t>RAMA JUDICIAL DEL PODER PÚBLICO</w:t>
      </w:r>
    </w:p>
    <w:p w14:paraId="37A6814C" w14:textId="77777777" w:rsidR="00D43E1A" w:rsidRPr="00511A79" w:rsidRDefault="00D43E1A" w:rsidP="00D43E1A">
      <w:pPr>
        <w:spacing w:after="0"/>
        <w:jc w:val="center"/>
        <w:rPr>
          <w:rFonts w:ascii="Arial" w:hAnsi="Arial" w:cs="Arial"/>
          <w:b/>
        </w:rPr>
      </w:pPr>
      <w:r w:rsidRPr="00511A79">
        <w:rPr>
          <w:rFonts w:ascii="Arial" w:hAnsi="Arial" w:cs="Arial"/>
          <w:b/>
        </w:rPr>
        <w:t>JUZGADO PROMISCUO MUNICIPAL DE TENERIFE</w:t>
      </w:r>
    </w:p>
    <w:p w14:paraId="09BB100A" w14:textId="77777777" w:rsidR="00D43E1A" w:rsidRDefault="00D43E1A" w:rsidP="00D43E1A">
      <w:pPr>
        <w:jc w:val="center"/>
        <w:rPr>
          <w:rFonts w:ascii="Arial" w:hAnsi="Arial" w:cs="Arial"/>
          <w:b/>
          <w:bCs/>
        </w:rPr>
      </w:pPr>
    </w:p>
    <w:p w14:paraId="6863086D" w14:textId="13555C69" w:rsidR="00D43E1A" w:rsidRDefault="00D43E1A" w:rsidP="00D43E1A">
      <w:pPr>
        <w:jc w:val="center"/>
        <w:rPr>
          <w:rFonts w:ascii="Arial" w:hAnsi="Arial" w:cs="Arial"/>
          <w:b/>
          <w:bCs/>
        </w:rPr>
      </w:pPr>
      <w:r>
        <w:rPr>
          <w:rFonts w:ascii="Arial" w:hAnsi="Arial" w:cs="Arial"/>
          <w:b/>
          <w:bCs/>
        </w:rPr>
        <w:t xml:space="preserve">TENERIFE, </w:t>
      </w:r>
      <w:r w:rsidR="003230E9">
        <w:rPr>
          <w:rFonts w:ascii="Arial" w:hAnsi="Arial" w:cs="Arial"/>
          <w:b/>
          <w:bCs/>
        </w:rPr>
        <w:t>CINCO</w:t>
      </w:r>
      <w:r>
        <w:rPr>
          <w:rFonts w:ascii="Arial" w:hAnsi="Arial" w:cs="Arial"/>
          <w:b/>
          <w:bCs/>
        </w:rPr>
        <w:t xml:space="preserve"> (</w:t>
      </w:r>
      <w:r w:rsidR="003230E9">
        <w:rPr>
          <w:rFonts w:ascii="Arial" w:hAnsi="Arial" w:cs="Arial"/>
          <w:b/>
          <w:bCs/>
        </w:rPr>
        <w:t>5</w:t>
      </w:r>
      <w:r>
        <w:rPr>
          <w:rFonts w:ascii="Arial" w:hAnsi="Arial" w:cs="Arial"/>
          <w:b/>
          <w:bCs/>
        </w:rPr>
        <w:t xml:space="preserve">) DE </w:t>
      </w:r>
      <w:r w:rsidR="003230E9">
        <w:rPr>
          <w:rFonts w:ascii="Arial" w:hAnsi="Arial" w:cs="Arial"/>
          <w:b/>
          <w:bCs/>
        </w:rPr>
        <w:t xml:space="preserve">MARZO </w:t>
      </w:r>
      <w:r>
        <w:rPr>
          <w:rFonts w:ascii="Arial" w:hAnsi="Arial" w:cs="Arial"/>
          <w:b/>
          <w:bCs/>
        </w:rPr>
        <w:t>DE DOS MIL VEINTIUNO (2021)</w:t>
      </w:r>
    </w:p>
    <w:p w14:paraId="3A4731AA" w14:textId="77777777" w:rsidR="00D43E1A" w:rsidRDefault="00D43E1A" w:rsidP="00D43E1A">
      <w:pPr>
        <w:spacing w:after="0" w:line="240" w:lineRule="auto"/>
        <w:rPr>
          <w:rFonts w:ascii="Arial" w:hAnsi="Arial" w:cs="Arial"/>
          <w:b/>
        </w:rPr>
      </w:pPr>
    </w:p>
    <w:p w14:paraId="6AA79B00" w14:textId="77777777" w:rsidR="003230E9" w:rsidRPr="00D43E1A" w:rsidRDefault="003230E9" w:rsidP="003230E9">
      <w:pPr>
        <w:spacing w:after="0" w:line="240" w:lineRule="auto"/>
        <w:rPr>
          <w:rFonts w:ascii="Arial" w:hAnsi="Arial" w:cs="Arial"/>
          <w:b/>
          <w:bCs/>
          <w:sz w:val="24"/>
          <w:szCs w:val="24"/>
        </w:rPr>
      </w:pPr>
      <w:r w:rsidRPr="00D43E1A">
        <w:rPr>
          <w:rFonts w:ascii="Arial" w:hAnsi="Arial" w:cs="Arial"/>
          <w:b/>
          <w:bCs/>
          <w:sz w:val="24"/>
          <w:szCs w:val="24"/>
        </w:rPr>
        <w:t xml:space="preserve">REF : PROCESO EJECUTIVO SINGULAR </w:t>
      </w:r>
    </w:p>
    <w:p w14:paraId="3AF237C0" w14:textId="77777777" w:rsidR="003230E9" w:rsidRPr="00D43E1A" w:rsidRDefault="003230E9" w:rsidP="003230E9">
      <w:pPr>
        <w:spacing w:after="0" w:line="240" w:lineRule="auto"/>
        <w:rPr>
          <w:rFonts w:ascii="Arial" w:hAnsi="Arial" w:cs="Arial"/>
          <w:b/>
          <w:bCs/>
          <w:sz w:val="24"/>
          <w:szCs w:val="24"/>
        </w:rPr>
      </w:pPr>
      <w:r w:rsidRPr="00D43E1A">
        <w:rPr>
          <w:rFonts w:ascii="Arial" w:hAnsi="Arial" w:cs="Arial"/>
          <w:b/>
          <w:bCs/>
          <w:sz w:val="24"/>
          <w:szCs w:val="24"/>
        </w:rPr>
        <w:t>DTE : BANCO AGRARIO DE COLOMBIA S.A.</w:t>
      </w:r>
    </w:p>
    <w:p w14:paraId="7951980A" w14:textId="77777777" w:rsidR="003230E9" w:rsidRPr="00D43E1A" w:rsidRDefault="003230E9" w:rsidP="003230E9">
      <w:pPr>
        <w:spacing w:after="0" w:line="240" w:lineRule="auto"/>
        <w:rPr>
          <w:rFonts w:ascii="Arial" w:hAnsi="Arial" w:cs="Arial"/>
          <w:b/>
          <w:bCs/>
          <w:sz w:val="24"/>
          <w:szCs w:val="24"/>
        </w:rPr>
      </w:pPr>
      <w:r w:rsidRPr="00D43E1A">
        <w:rPr>
          <w:rFonts w:ascii="Arial" w:hAnsi="Arial" w:cs="Arial"/>
          <w:b/>
          <w:bCs/>
          <w:sz w:val="24"/>
          <w:szCs w:val="24"/>
        </w:rPr>
        <w:t xml:space="preserve">DDO: EMIRO RAFAEL CERVANTES CARRILLO </w:t>
      </w:r>
    </w:p>
    <w:p w14:paraId="4A42A8ED" w14:textId="77777777" w:rsidR="003230E9" w:rsidRPr="00D43E1A" w:rsidRDefault="003230E9" w:rsidP="003230E9">
      <w:pPr>
        <w:spacing w:after="0" w:line="240" w:lineRule="auto"/>
        <w:rPr>
          <w:rFonts w:ascii="Arial" w:hAnsi="Arial" w:cs="Arial"/>
          <w:b/>
          <w:bCs/>
          <w:sz w:val="24"/>
          <w:szCs w:val="24"/>
        </w:rPr>
      </w:pPr>
      <w:r w:rsidRPr="00D43E1A">
        <w:rPr>
          <w:rFonts w:ascii="Arial" w:hAnsi="Arial" w:cs="Arial"/>
          <w:b/>
          <w:bCs/>
          <w:sz w:val="24"/>
          <w:szCs w:val="24"/>
        </w:rPr>
        <w:t>RAD : 2020 – 00037-00</w:t>
      </w:r>
    </w:p>
    <w:p w14:paraId="605260F2" w14:textId="6262490F" w:rsidR="00D43E1A" w:rsidRDefault="00D43E1A" w:rsidP="00D43E1A">
      <w:pPr>
        <w:jc w:val="right"/>
        <w:rPr>
          <w:rFonts w:ascii="Arial" w:hAnsi="Arial" w:cs="Arial"/>
          <w:b/>
          <w:bCs/>
        </w:rPr>
      </w:pPr>
      <w:r>
        <w:rPr>
          <w:rFonts w:ascii="Arial" w:hAnsi="Arial" w:cs="Arial"/>
          <w:b/>
          <w:bCs/>
        </w:rPr>
        <w:t>AUTO INTERLOCUTORIO No: 0</w:t>
      </w:r>
      <w:r w:rsidR="003230E9">
        <w:rPr>
          <w:rFonts w:ascii="Arial" w:hAnsi="Arial" w:cs="Arial"/>
          <w:b/>
          <w:bCs/>
        </w:rPr>
        <w:t>69</w:t>
      </w:r>
      <w:r>
        <w:rPr>
          <w:rFonts w:ascii="Arial" w:hAnsi="Arial" w:cs="Arial"/>
          <w:b/>
          <w:bCs/>
        </w:rPr>
        <w:t xml:space="preserve"> I TRIMESTRE 2021</w:t>
      </w:r>
    </w:p>
    <w:p w14:paraId="535E083E" w14:textId="668AE57B" w:rsidR="00D43E1A" w:rsidRDefault="00D43E1A" w:rsidP="00D43E1A">
      <w:pPr>
        <w:jc w:val="both"/>
        <w:rPr>
          <w:rFonts w:ascii="Arial" w:hAnsi="Arial" w:cs="Arial"/>
        </w:rPr>
      </w:pPr>
      <w:r w:rsidRPr="00527494">
        <w:rPr>
          <w:rFonts w:ascii="Arial" w:hAnsi="Arial" w:cs="Arial"/>
        </w:rPr>
        <w:t>En atención a la liquidación del crédito presentada por el apoderado de la parte demandante y la cual fue puesta en traslado a la parte contraria para su alegación, venciendo el termino y no fue descorrida, procede el despacho a revisarla observando que la misma se ajusta en cuanto a las tasas de interés corriente y moratorio que estipula el Banco de la República. Sin embargo, se observa que incluye la parte interesada un concepto denominado otros valores, el cual no debe ser incluido dentro de la liquidación por lo cual se procede de manera oficioso conforme</w:t>
      </w:r>
      <w:r>
        <w:rPr>
          <w:rFonts w:ascii="Arial" w:hAnsi="Arial" w:cs="Arial"/>
        </w:rPr>
        <w:t xml:space="preserve"> a</w:t>
      </w:r>
      <w:r w:rsidRPr="00527494">
        <w:rPr>
          <w:rFonts w:ascii="Arial" w:hAnsi="Arial" w:cs="Arial"/>
        </w:rPr>
        <w:t xml:space="preserve"> lo ordena el articulo 446 Num 3 C.G.P,</w:t>
      </w:r>
      <w:r>
        <w:rPr>
          <w:rFonts w:ascii="Arial" w:hAnsi="Arial" w:cs="Arial"/>
        </w:rPr>
        <w:t xml:space="preserve"> a modificarse</w:t>
      </w:r>
      <w:r w:rsidRPr="00527494">
        <w:rPr>
          <w:rFonts w:ascii="Arial" w:hAnsi="Arial" w:cs="Arial"/>
        </w:rPr>
        <w:t xml:space="preserve"> quedando</w:t>
      </w:r>
      <w:r>
        <w:rPr>
          <w:rFonts w:ascii="Arial" w:hAnsi="Arial" w:cs="Arial"/>
        </w:rPr>
        <w:t>, asi:</w:t>
      </w:r>
    </w:p>
    <w:p w14:paraId="3BE9FDA6" w14:textId="77777777" w:rsidR="003230E9" w:rsidRDefault="003230E9" w:rsidP="003230E9">
      <w:pPr>
        <w:shd w:val="clear" w:color="auto" w:fill="FFC000"/>
        <w:rPr>
          <w:rFonts w:ascii="Arial" w:hAnsi="Arial" w:cs="Arial"/>
          <w:sz w:val="24"/>
          <w:szCs w:val="24"/>
        </w:rPr>
      </w:pPr>
      <w:r w:rsidRPr="003230E9">
        <w:rPr>
          <w:rFonts w:ascii="Arial" w:hAnsi="Arial" w:cs="Arial"/>
          <w:b/>
          <w:bCs/>
          <w:sz w:val="24"/>
          <w:szCs w:val="24"/>
        </w:rPr>
        <w:t>CAPITAL CONTENIDO EN EL PAGARE NO. 042446100007251</w:t>
      </w:r>
      <w:r w:rsidRPr="003230E9">
        <w:rPr>
          <w:rFonts w:ascii="Arial" w:hAnsi="Arial" w:cs="Arial"/>
          <w:sz w:val="24"/>
          <w:szCs w:val="24"/>
        </w:rPr>
        <w:t xml:space="preserve"> …$6.766.900.00</w:t>
      </w:r>
    </w:p>
    <w:p w14:paraId="1AB4A4A5" w14:textId="77777777" w:rsidR="003230E9" w:rsidRPr="003230E9" w:rsidRDefault="003230E9" w:rsidP="003230E9">
      <w:pPr>
        <w:shd w:val="clear" w:color="auto" w:fill="DEEAF6" w:themeFill="accent5" w:themeFillTint="33"/>
        <w:spacing w:after="0"/>
        <w:rPr>
          <w:rFonts w:ascii="Arial" w:hAnsi="Arial" w:cs="Arial"/>
          <w:sz w:val="24"/>
          <w:szCs w:val="24"/>
        </w:rPr>
      </w:pPr>
      <w:r w:rsidRPr="003230E9">
        <w:rPr>
          <w:rFonts w:ascii="Arial" w:hAnsi="Arial" w:cs="Arial"/>
          <w:sz w:val="24"/>
          <w:szCs w:val="24"/>
        </w:rPr>
        <w:t>INT. CTES DESDE FECHA ULTIMO ABONO 10/06/2019,</w:t>
      </w:r>
    </w:p>
    <w:p w14:paraId="1F1D1187" w14:textId="77777777" w:rsidR="003230E9" w:rsidRDefault="003230E9" w:rsidP="003230E9">
      <w:pPr>
        <w:shd w:val="clear" w:color="auto" w:fill="DEEAF6" w:themeFill="accent5" w:themeFillTint="33"/>
        <w:spacing w:after="0"/>
        <w:rPr>
          <w:rFonts w:ascii="Arial" w:hAnsi="Arial" w:cs="Arial"/>
          <w:sz w:val="24"/>
          <w:szCs w:val="24"/>
        </w:rPr>
      </w:pPr>
      <w:r>
        <w:rPr>
          <w:rFonts w:ascii="Arial" w:hAnsi="Arial" w:cs="Arial"/>
          <w:sz w:val="24"/>
          <w:szCs w:val="24"/>
        </w:rPr>
        <w:t>H</w:t>
      </w:r>
      <w:r w:rsidRPr="003230E9">
        <w:rPr>
          <w:rFonts w:ascii="Arial" w:hAnsi="Arial" w:cs="Arial"/>
          <w:sz w:val="24"/>
          <w:szCs w:val="24"/>
        </w:rPr>
        <w:t>ASTA</w:t>
      </w:r>
      <w:r>
        <w:rPr>
          <w:rFonts w:ascii="Arial" w:hAnsi="Arial" w:cs="Arial"/>
          <w:sz w:val="24"/>
          <w:szCs w:val="24"/>
        </w:rPr>
        <w:t>V</w:t>
      </w:r>
      <w:r w:rsidRPr="003230E9">
        <w:rPr>
          <w:rFonts w:ascii="Arial" w:hAnsi="Arial" w:cs="Arial"/>
          <w:sz w:val="24"/>
          <w:szCs w:val="24"/>
        </w:rPr>
        <w:t>ENCIMIENTO10/07/2019……………………………</w:t>
      </w:r>
      <w:r>
        <w:rPr>
          <w:rFonts w:ascii="Arial" w:hAnsi="Arial" w:cs="Arial"/>
          <w:sz w:val="24"/>
          <w:szCs w:val="24"/>
        </w:rPr>
        <w:t>………...</w:t>
      </w:r>
      <w:r w:rsidRPr="003230E9">
        <w:rPr>
          <w:rFonts w:ascii="Arial" w:hAnsi="Arial" w:cs="Arial"/>
          <w:sz w:val="24"/>
          <w:szCs w:val="24"/>
        </w:rPr>
        <w:t xml:space="preserve"> $1.430.434.00 </w:t>
      </w:r>
    </w:p>
    <w:p w14:paraId="39363BBD" w14:textId="77777777" w:rsidR="003230E9" w:rsidRDefault="003230E9" w:rsidP="003230E9">
      <w:pPr>
        <w:spacing w:after="0"/>
        <w:rPr>
          <w:rFonts w:ascii="Arial" w:hAnsi="Arial" w:cs="Arial"/>
          <w:sz w:val="24"/>
          <w:szCs w:val="24"/>
        </w:rPr>
      </w:pPr>
    </w:p>
    <w:p w14:paraId="709E9760" w14:textId="77777777" w:rsidR="003230E9" w:rsidRPr="003230E9" w:rsidRDefault="003230E9" w:rsidP="003230E9">
      <w:pPr>
        <w:shd w:val="clear" w:color="auto" w:fill="FFF2CC" w:themeFill="accent4" w:themeFillTint="33"/>
        <w:spacing w:after="0"/>
        <w:rPr>
          <w:rFonts w:ascii="Arial" w:hAnsi="Arial" w:cs="Arial"/>
          <w:sz w:val="24"/>
          <w:szCs w:val="24"/>
        </w:rPr>
      </w:pPr>
      <w:r w:rsidRPr="003230E9">
        <w:rPr>
          <w:rFonts w:ascii="Arial" w:hAnsi="Arial" w:cs="Arial"/>
          <w:sz w:val="24"/>
          <w:szCs w:val="24"/>
        </w:rPr>
        <w:t>INT</w:t>
      </w:r>
      <w:r>
        <w:rPr>
          <w:rFonts w:ascii="Arial" w:hAnsi="Arial" w:cs="Arial"/>
          <w:sz w:val="24"/>
          <w:szCs w:val="24"/>
        </w:rPr>
        <w:t>.</w:t>
      </w:r>
      <w:r w:rsidRPr="003230E9">
        <w:rPr>
          <w:rFonts w:ascii="Arial" w:hAnsi="Arial" w:cs="Arial"/>
          <w:sz w:val="24"/>
          <w:szCs w:val="24"/>
        </w:rPr>
        <w:t xml:space="preserve"> MORATORIOS DESDE EL VENCIMIENTO 11/07/2019 </w:t>
      </w:r>
    </w:p>
    <w:p w14:paraId="0F22364A" w14:textId="77777777" w:rsidR="003230E9" w:rsidRPr="003230E9" w:rsidRDefault="003230E9" w:rsidP="003230E9">
      <w:pPr>
        <w:shd w:val="clear" w:color="auto" w:fill="FFF2CC" w:themeFill="accent4" w:themeFillTint="33"/>
        <w:rPr>
          <w:rFonts w:ascii="Arial" w:hAnsi="Arial" w:cs="Arial"/>
          <w:sz w:val="24"/>
          <w:szCs w:val="24"/>
        </w:rPr>
      </w:pPr>
      <w:r w:rsidRPr="003230E9">
        <w:rPr>
          <w:rFonts w:ascii="Arial" w:hAnsi="Arial" w:cs="Arial"/>
          <w:sz w:val="24"/>
          <w:szCs w:val="24"/>
        </w:rPr>
        <w:t xml:space="preserve">HASTA LA FECHA DE LIQUIDACIÓN DEL CRÉDITO 22/02/2021(593 </w:t>
      </w:r>
      <w:r>
        <w:rPr>
          <w:rFonts w:ascii="Arial" w:hAnsi="Arial" w:cs="Arial"/>
          <w:sz w:val="24"/>
          <w:szCs w:val="24"/>
        </w:rPr>
        <w:t>DIAS).</w:t>
      </w:r>
      <w:r w:rsidRPr="003230E9">
        <w:rPr>
          <w:rFonts w:ascii="Arial" w:hAnsi="Arial" w:cs="Arial"/>
          <w:sz w:val="24"/>
          <w:szCs w:val="24"/>
        </w:rPr>
        <w:t xml:space="preserve">…….. </w:t>
      </w:r>
      <w:r>
        <w:rPr>
          <w:rFonts w:ascii="Arial" w:hAnsi="Arial" w:cs="Arial"/>
          <w:sz w:val="24"/>
          <w:szCs w:val="24"/>
        </w:rPr>
        <w:t>……………………………………………………………….</w:t>
      </w:r>
      <w:r w:rsidRPr="003230E9">
        <w:rPr>
          <w:rFonts w:ascii="Arial" w:hAnsi="Arial" w:cs="Arial"/>
          <w:sz w:val="24"/>
          <w:szCs w:val="24"/>
        </w:rPr>
        <w:t>$2.758.232.49</w:t>
      </w:r>
    </w:p>
    <w:p w14:paraId="2E896477" w14:textId="77777777" w:rsidR="003230E9" w:rsidRPr="003230E9" w:rsidRDefault="003230E9" w:rsidP="003230E9">
      <w:pPr>
        <w:shd w:val="clear" w:color="auto" w:fill="FF0000"/>
        <w:rPr>
          <w:rFonts w:ascii="Arial" w:hAnsi="Arial" w:cs="Arial"/>
          <w:b/>
          <w:bCs/>
          <w:sz w:val="24"/>
          <w:szCs w:val="24"/>
        </w:rPr>
      </w:pPr>
      <w:r w:rsidRPr="003230E9">
        <w:rPr>
          <w:rFonts w:ascii="Arial" w:hAnsi="Arial" w:cs="Arial"/>
          <w:b/>
          <w:bCs/>
          <w:sz w:val="24"/>
          <w:szCs w:val="24"/>
        </w:rPr>
        <w:t>TOTAL…………………………………………………………………….$10’955.566.49</w:t>
      </w:r>
    </w:p>
    <w:p w14:paraId="1428DE81" w14:textId="77777777" w:rsidR="00D43E1A" w:rsidRPr="00527F7A" w:rsidRDefault="00D43E1A" w:rsidP="00D43E1A">
      <w:pPr>
        <w:jc w:val="both"/>
        <w:rPr>
          <w:rFonts w:ascii="Arial" w:hAnsi="Arial" w:cs="Arial"/>
          <w:bCs/>
        </w:rPr>
      </w:pPr>
      <w:r w:rsidRPr="00527F7A">
        <w:rPr>
          <w:rFonts w:ascii="Arial" w:hAnsi="Arial" w:cs="Arial"/>
          <w:bCs/>
        </w:rPr>
        <w:t>En consecuencia se,</w:t>
      </w:r>
    </w:p>
    <w:p w14:paraId="7EECA678" w14:textId="77777777" w:rsidR="00D43E1A" w:rsidRDefault="00D43E1A" w:rsidP="00D43E1A">
      <w:pPr>
        <w:jc w:val="center"/>
        <w:rPr>
          <w:rFonts w:ascii="Arial" w:hAnsi="Arial" w:cs="Arial"/>
          <w:b/>
        </w:rPr>
      </w:pPr>
      <w:r>
        <w:rPr>
          <w:rFonts w:ascii="Arial" w:hAnsi="Arial" w:cs="Arial"/>
          <w:b/>
        </w:rPr>
        <w:t>RESUELVE:</w:t>
      </w:r>
    </w:p>
    <w:p w14:paraId="57BB3EDB" w14:textId="77777777" w:rsidR="00D43E1A" w:rsidRDefault="00D43E1A" w:rsidP="00D43E1A">
      <w:pPr>
        <w:shd w:val="clear" w:color="auto" w:fill="FFFFFF" w:themeFill="background1"/>
        <w:jc w:val="both"/>
        <w:rPr>
          <w:rFonts w:ascii="Arial" w:hAnsi="Arial" w:cs="Arial"/>
        </w:rPr>
      </w:pPr>
      <w:r>
        <w:rPr>
          <w:rFonts w:ascii="Arial" w:hAnsi="Arial" w:cs="Arial"/>
          <w:b/>
        </w:rPr>
        <w:t>1.</w:t>
      </w:r>
      <w:r w:rsidRPr="001173CA">
        <w:rPr>
          <w:rFonts w:ascii="Arial" w:hAnsi="Arial" w:cs="Arial"/>
          <w:b/>
        </w:rPr>
        <w:t xml:space="preserve">MODIFICAR </w:t>
      </w:r>
      <w:r w:rsidRPr="001173CA">
        <w:rPr>
          <w:rFonts w:ascii="Arial" w:hAnsi="Arial" w:cs="Arial"/>
        </w:rPr>
        <w:t>la liquidación de crédito aportada por el apoderado de la parte demandante de la siguiente manera:</w:t>
      </w:r>
    </w:p>
    <w:p w14:paraId="67DFE9D1" w14:textId="77777777" w:rsidR="003230E9" w:rsidRDefault="003230E9" w:rsidP="003230E9">
      <w:pPr>
        <w:shd w:val="clear" w:color="auto" w:fill="FFC000"/>
        <w:rPr>
          <w:rFonts w:ascii="Arial" w:hAnsi="Arial" w:cs="Arial"/>
          <w:sz w:val="24"/>
          <w:szCs w:val="24"/>
        </w:rPr>
      </w:pPr>
      <w:r w:rsidRPr="003230E9">
        <w:rPr>
          <w:rFonts w:ascii="Arial" w:hAnsi="Arial" w:cs="Arial"/>
          <w:b/>
          <w:bCs/>
          <w:sz w:val="24"/>
          <w:szCs w:val="24"/>
        </w:rPr>
        <w:t>CAPITAL CONTENIDO EN EL PAGARE NO. 042446100007251</w:t>
      </w:r>
      <w:r w:rsidRPr="003230E9">
        <w:rPr>
          <w:rFonts w:ascii="Arial" w:hAnsi="Arial" w:cs="Arial"/>
          <w:sz w:val="24"/>
          <w:szCs w:val="24"/>
        </w:rPr>
        <w:t xml:space="preserve"> …$6.766.900.00</w:t>
      </w:r>
    </w:p>
    <w:p w14:paraId="1419E6CC" w14:textId="77777777" w:rsidR="003230E9" w:rsidRPr="003230E9" w:rsidRDefault="003230E9" w:rsidP="003230E9">
      <w:pPr>
        <w:shd w:val="clear" w:color="auto" w:fill="DEEAF6" w:themeFill="accent5" w:themeFillTint="33"/>
        <w:spacing w:after="0"/>
        <w:rPr>
          <w:rFonts w:ascii="Arial" w:hAnsi="Arial" w:cs="Arial"/>
          <w:sz w:val="24"/>
          <w:szCs w:val="24"/>
        </w:rPr>
      </w:pPr>
      <w:r w:rsidRPr="003230E9">
        <w:rPr>
          <w:rFonts w:ascii="Arial" w:hAnsi="Arial" w:cs="Arial"/>
          <w:sz w:val="24"/>
          <w:szCs w:val="24"/>
        </w:rPr>
        <w:t>INT. CTES DESDE FECHA ULTIMO ABONO 10/06/2019,</w:t>
      </w:r>
    </w:p>
    <w:p w14:paraId="40B7DADA" w14:textId="77777777" w:rsidR="003230E9" w:rsidRDefault="003230E9" w:rsidP="003230E9">
      <w:pPr>
        <w:shd w:val="clear" w:color="auto" w:fill="DEEAF6" w:themeFill="accent5" w:themeFillTint="33"/>
        <w:spacing w:after="0"/>
        <w:rPr>
          <w:rFonts w:ascii="Arial" w:hAnsi="Arial" w:cs="Arial"/>
          <w:sz w:val="24"/>
          <w:szCs w:val="24"/>
        </w:rPr>
      </w:pPr>
      <w:r>
        <w:rPr>
          <w:rFonts w:ascii="Arial" w:hAnsi="Arial" w:cs="Arial"/>
          <w:sz w:val="24"/>
          <w:szCs w:val="24"/>
        </w:rPr>
        <w:t>H</w:t>
      </w:r>
      <w:r w:rsidRPr="003230E9">
        <w:rPr>
          <w:rFonts w:ascii="Arial" w:hAnsi="Arial" w:cs="Arial"/>
          <w:sz w:val="24"/>
          <w:szCs w:val="24"/>
        </w:rPr>
        <w:t>ASTA</w:t>
      </w:r>
      <w:r>
        <w:rPr>
          <w:rFonts w:ascii="Arial" w:hAnsi="Arial" w:cs="Arial"/>
          <w:sz w:val="24"/>
          <w:szCs w:val="24"/>
        </w:rPr>
        <w:t>V</w:t>
      </w:r>
      <w:r w:rsidRPr="003230E9">
        <w:rPr>
          <w:rFonts w:ascii="Arial" w:hAnsi="Arial" w:cs="Arial"/>
          <w:sz w:val="24"/>
          <w:szCs w:val="24"/>
        </w:rPr>
        <w:t>ENCIMIENTO10/07/2019……………………………</w:t>
      </w:r>
      <w:r>
        <w:rPr>
          <w:rFonts w:ascii="Arial" w:hAnsi="Arial" w:cs="Arial"/>
          <w:sz w:val="24"/>
          <w:szCs w:val="24"/>
        </w:rPr>
        <w:t>………...</w:t>
      </w:r>
      <w:r w:rsidRPr="003230E9">
        <w:rPr>
          <w:rFonts w:ascii="Arial" w:hAnsi="Arial" w:cs="Arial"/>
          <w:sz w:val="24"/>
          <w:szCs w:val="24"/>
        </w:rPr>
        <w:t xml:space="preserve"> $1.430.434.00 </w:t>
      </w:r>
    </w:p>
    <w:p w14:paraId="6853C69E" w14:textId="77777777" w:rsidR="003230E9" w:rsidRDefault="003230E9" w:rsidP="003230E9">
      <w:pPr>
        <w:spacing w:after="0"/>
        <w:rPr>
          <w:rFonts w:ascii="Arial" w:hAnsi="Arial" w:cs="Arial"/>
          <w:sz w:val="24"/>
          <w:szCs w:val="24"/>
        </w:rPr>
      </w:pPr>
    </w:p>
    <w:p w14:paraId="70F78B0A" w14:textId="77777777" w:rsidR="003230E9" w:rsidRPr="003230E9" w:rsidRDefault="003230E9" w:rsidP="003230E9">
      <w:pPr>
        <w:shd w:val="clear" w:color="auto" w:fill="FFF2CC" w:themeFill="accent4" w:themeFillTint="33"/>
        <w:spacing w:after="0"/>
        <w:rPr>
          <w:rFonts w:ascii="Arial" w:hAnsi="Arial" w:cs="Arial"/>
          <w:sz w:val="24"/>
          <w:szCs w:val="24"/>
        </w:rPr>
      </w:pPr>
      <w:r w:rsidRPr="003230E9">
        <w:rPr>
          <w:rFonts w:ascii="Arial" w:hAnsi="Arial" w:cs="Arial"/>
          <w:sz w:val="24"/>
          <w:szCs w:val="24"/>
        </w:rPr>
        <w:t>INT</w:t>
      </w:r>
      <w:r>
        <w:rPr>
          <w:rFonts w:ascii="Arial" w:hAnsi="Arial" w:cs="Arial"/>
          <w:sz w:val="24"/>
          <w:szCs w:val="24"/>
        </w:rPr>
        <w:t>.</w:t>
      </w:r>
      <w:r w:rsidRPr="003230E9">
        <w:rPr>
          <w:rFonts w:ascii="Arial" w:hAnsi="Arial" w:cs="Arial"/>
          <w:sz w:val="24"/>
          <w:szCs w:val="24"/>
        </w:rPr>
        <w:t xml:space="preserve"> MORATORIOS DESDE EL VENCIMIENTO 11/07/2019 </w:t>
      </w:r>
    </w:p>
    <w:p w14:paraId="639DF132" w14:textId="77777777" w:rsidR="003230E9" w:rsidRPr="003230E9" w:rsidRDefault="003230E9" w:rsidP="003230E9">
      <w:pPr>
        <w:shd w:val="clear" w:color="auto" w:fill="FFF2CC" w:themeFill="accent4" w:themeFillTint="33"/>
        <w:rPr>
          <w:rFonts w:ascii="Arial" w:hAnsi="Arial" w:cs="Arial"/>
          <w:sz w:val="24"/>
          <w:szCs w:val="24"/>
        </w:rPr>
      </w:pPr>
      <w:r w:rsidRPr="003230E9">
        <w:rPr>
          <w:rFonts w:ascii="Arial" w:hAnsi="Arial" w:cs="Arial"/>
          <w:sz w:val="24"/>
          <w:szCs w:val="24"/>
        </w:rPr>
        <w:t xml:space="preserve">HASTA LA FECHA DE LIQUIDACIÓN DEL CRÉDITO 22/02/2021(593 </w:t>
      </w:r>
      <w:r>
        <w:rPr>
          <w:rFonts w:ascii="Arial" w:hAnsi="Arial" w:cs="Arial"/>
          <w:sz w:val="24"/>
          <w:szCs w:val="24"/>
        </w:rPr>
        <w:t>DIAS).</w:t>
      </w:r>
      <w:r w:rsidRPr="003230E9">
        <w:rPr>
          <w:rFonts w:ascii="Arial" w:hAnsi="Arial" w:cs="Arial"/>
          <w:sz w:val="24"/>
          <w:szCs w:val="24"/>
        </w:rPr>
        <w:t xml:space="preserve">…….. </w:t>
      </w:r>
      <w:r>
        <w:rPr>
          <w:rFonts w:ascii="Arial" w:hAnsi="Arial" w:cs="Arial"/>
          <w:sz w:val="24"/>
          <w:szCs w:val="24"/>
        </w:rPr>
        <w:t>……………………………………………………………….</w:t>
      </w:r>
      <w:r w:rsidRPr="003230E9">
        <w:rPr>
          <w:rFonts w:ascii="Arial" w:hAnsi="Arial" w:cs="Arial"/>
          <w:sz w:val="24"/>
          <w:szCs w:val="24"/>
        </w:rPr>
        <w:t>$2.758.232.49</w:t>
      </w:r>
    </w:p>
    <w:p w14:paraId="3D3B0107" w14:textId="77777777" w:rsidR="003230E9" w:rsidRPr="003230E9" w:rsidRDefault="003230E9" w:rsidP="003230E9">
      <w:pPr>
        <w:shd w:val="clear" w:color="auto" w:fill="FF0000"/>
        <w:rPr>
          <w:rFonts w:ascii="Arial" w:hAnsi="Arial" w:cs="Arial"/>
          <w:b/>
          <w:bCs/>
          <w:sz w:val="24"/>
          <w:szCs w:val="24"/>
        </w:rPr>
      </w:pPr>
      <w:r w:rsidRPr="003230E9">
        <w:rPr>
          <w:rFonts w:ascii="Arial" w:hAnsi="Arial" w:cs="Arial"/>
          <w:b/>
          <w:bCs/>
          <w:sz w:val="24"/>
          <w:szCs w:val="24"/>
        </w:rPr>
        <w:t>TOTAL…………………………………………………………………….$10’955.566.49</w:t>
      </w:r>
    </w:p>
    <w:p w14:paraId="6318EC29" w14:textId="77777777" w:rsidR="00D43E1A" w:rsidRDefault="00D43E1A" w:rsidP="00D43E1A">
      <w:pPr>
        <w:shd w:val="clear" w:color="auto" w:fill="FFFFFF" w:themeFill="background1"/>
        <w:jc w:val="both"/>
        <w:rPr>
          <w:rFonts w:ascii="Arial" w:hAnsi="Arial" w:cs="Arial"/>
          <w:b/>
        </w:rPr>
      </w:pPr>
    </w:p>
    <w:p w14:paraId="4E28C5AC" w14:textId="27BC9E56" w:rsidR="00D43E1A" w:rsidRPr="00EB2D9B" w:rsidRDefault="00D43E1A" w:rsidP="00D43E1A">
      <w:pPr>
        <w:shd w:val="clear" w:color="auto" w:fill="FFFFFF" w:themeFill="background1"/>
        <w:jc w:val="both"/>
        <w:rPr>
          <w:rFonts w:ascii="Arial" w:hAnsi="Arial" w:cs="Arial"/>
        </w:rPr>
      </w:pPr>
      <w:r>
        <w:rPr>
          <w:rFonts w:ascii="Arial" w:hAnsi="Arial" w:cs="Arial"/>
          <w:b/>
        </w:rPr>
        <w:t xml:space="preserve">2. </w:t>
      </w:r>
      <w:r w:rsidRPr="00EB2D9B">
        <w:rPr>
          <w:rFonts w:ascii="Arial" w:hAnsi="Arial" w:cs="Arial"/>
          <w:b/>
        </w:rPr>
        <w:t xml:space="preserve">APROBAR </w:t>
      </w:r>
      <w:r w:rsidRPr="00EB2D9B">
        <w:rPr>
          <w:rFonts w:ascii="Arial" w:hAnsi="Arial" w:cs="Arial"/>
        </w:rPr>
        <w:t>la liquidación del crédito modificada por el despacho en la suma de:</w:t>
      </w:r>
      <w:r>
        <w:rPr>
          <w:rFonts w:ascii="Arial" w:hAnsi="Arial" w:cs="Arial"/>
          <w:b/>
          <w:bCs/>
        </w:rPr>
        <w:t xml:space="preserve"> </w:t>
      </w:r>
      <w:r w:rsidR="003230E9">
        <w:rPr>
          <w:rFonts w:ascii="Arial" w:hAnsi="Arial" w:cs="Arial"/>
          <w:b/>
          <w:bCs/>
        </w:rPr>
        <w:t>DIEZ MILLONES NOV</w:t>
      </w:r>
      <w:r w:rsidR="00C4266E">
        <w:rPr>
          <w:rFonts w:ascii="Arial" w:hAnsi="Arial" w:cs="Arial"/>
          <w:b/>
          <w:bCs/>
        </w:rPr>
        <w:t xml:space="preserve">ECIENTOS CINCUENTA y CINCO MIL QUINIENTOS SESENTA y SEIS PESOS CON CUARENTA y NUEVE CENTAVOS ($ 10’955.566.49) </w:t>
      </w:r>
      <w:r>
        <w:rPr>
          <w:rFonts w:ascii="Arial" w:hAnsi="Arial" w:cs="Arial"/>
          <w:b/>
          <w:bCs/>
        </w:rPr>
        <w:t xml:space="preserve">M/L, </w:t>
      </w:r>
      <w:r w:rsidRPr="00EB2D9B">
        <w:rPr>
          <w:rFonts w:ascii="Arial" w:hAnsi="Arial" w:cs="Arial"/>
        </w:rPr>
        <w:t>sin incluir el valor de las costas procesales.</w:t>
      </w:r>
    </w:p>
    <w:p w14:paraId="0D343D17" w14:textId="77777777" w:rsidR="00D43E1A" w:rsidRDefault="00D43E1A" w:rsidP="00D43E1A">
      <w:pPr>
        <w:jc w:val="both"/>
        <w:rPr>
          <w:rFonts w:ascii="Arial" w:hAnsi="Arial" w:cs="Arial"/>
          <w:b/>
        </w:rPr>
      </w:pPr>
      <w:r w:rsidRPr="00EB2D9B">
        <w:rPr>
          <w:rFonts w:ascii="Arial" w:hAnsi="Arial" w:cs="Arial"/>
          <w:b/>
        </w:rPr>
        <w:t>NOTIFIQUESE y CÚMPLASE.</w:t>
      </w:r>
    </w:p>
    <w:p w14:paraId="28185A86" w14:textId="77777777" w:rsidR="00D43E1A" w:rsidRDefault="00D43E1A" w:rsidP="00D43E1A">
      <w:pPr>
        <w:jc w:val="both"/>
        <w:rPr>
          <w:rFonts w:ascii="Arial" w:hAnsi="Arial" w:cs="Arial"/>
          <w:b/>
        </w:rPr>
      </w:pPr>
    </w:p>
    <w:p w14:paraId="49557EE0" w14:textId="77777777" w:rsidR="00D43E1A" w:rsidRDefault="00D43E1A" w:rsidP="00D43E1A">
      <w:pPr>
        <w:pStyle w:val="Prrafodelista"/>
        <w:ind w:left="644"/>
        <w:jc w:val="center"/>
        <w:rPr>
          <w:rFonts w:ascii="Arial" w:hAnsi="Arial" w:cs="Arial"/>
          <w:b/>
        </w:rPr>
      </w:pPr>
      <w:r>
        <w:rPr>
          <w:noProof/>
          <w:lang w:eastAsia="es-ES"/>
        </w:rPr>
        <w:drawing>
          <wp:anchor distT="0" distB="0" distL="114300" distR="114300" simplePos="0" relativeHeight="251659264" behindDoc="1" locked="0" layoutInCell="1" allowOverlap="1" wp14:anchorId="144D0D65" wp14:editId="6B079B27">
            <wp:simplePos x="0" y="0"/>
            <wp:positionH relativeFrom="column">
              <wp:posOffset>1431985</wp:posOffset>
            </wp:positionH>
            <wp:positionV relativeFrom="paragraph">
              <wp:posOffset>-396815</wp:posOffset>
            </wp:positionV>
            <wp:extent cx="3145971" cy="739140"/>
            <wp:effectExtent l="0" t="0" r="0" b="3810"/>
            <wp:wrapNone/>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BEBA8EAE-BF5A-486C-A8C5-ECC9F3942E4B}">
                          <a14:imgProps xmlns:a14="http://schemas.microsoft.com/office/drawing/2010/main">
                            <a14:imgLayer r:embed="rId5">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145971" cy="739140"/>
                    </a:xfrm>
                    <a:prstGeom prst="rect">
                      <a:avLst/>
                    </a:prstGeom>
                    <a:noFill/>
                    <a:ln>
                      <a:noFill/>
                    </a:ln>
                  </pic:spPr>
                </pic:pic>
              </a:graphicData>
            </a:graphic>
          </wp:anchor>
        </w:drawing>
      </w:r>
      <w:r>
        <w:rPr>
          <w:noProof/>
          <w:lang w:eastAsia="es-ES"/>
        </w:rPr>
        <w:t>8</w:t>
      </w:r>
      <w:r>
        <w:rPr>
          <w:rFonts w:ascii="Arial" w:hAnsi="Arial" w:cs="Arial"/>
          <w:b/>
        </w:rPr>
        <w:t>HERMES DE JESUS HERNANDEZ VIVES</w:t>
      </w:r>
    </w:p>
    <w:p w14:paraId="6FF13A0E" w14:textId="77777777" w:rsidR="00D43E1A" w:rsidRDefault="00D43E1A" w:rsidP="00D43E1A">
      <w:pPr>
        <w:pStyle w:val="Prrafodelista"/>
        <w:ind w:left="644"/>
        <w:jc w:val="center"/>
        <w:rPr>
          <w:rFonts w:ascii="Arial" w:hAnsi="Arial" w:cs="Arial"/>
          <w:b/>
        </w:rPr>
      </w:pPr>
      <w:r>
        <w:rPr>
          <w:rFonts w:ascii="Arial" w:hAnsi="Arial" w:cs="Arial"/>
          <w:b/>
        </w:rPr>
        <w:t>JUEZ</w:t>
      </w:r>
    </w:p>
    <w:p w14:paraId="3CF672F2" w14:textId="7145E659" w:rsidR="00D43E1A" w:rsidRDefault="00D43E1A"/>
    <w:p w14:paraId="21A2D2C7" w14:textId="7E7CEC3D" w:rsidR="00725507" w:rsidRDefault="00725507"/>
    <w:p w14:paraId="197FD919" w14:textId="3282C78F" w:rsidR="00725507" w:rsidRDefault="00725507">
      <w:r>
        <w:rPr>
          <w:noProof/>
        </w:rPr>
        <w:lastRenderedPageBreak/>
        <w:drawing>
          <wp:inline distT="0" distB="0" distL="0" distR="0" wp14:anchorId="73418DE0" wp14:editId="7D68A4AF">
            <wp:extent cx="5610225" cy="32194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219450"/>
                    </a:xfrm>
                    <a:prstGeom prst="rect">
                      <a:avLst/>
                    </a:prstGeom>
                    <a:noFill/>
                    <a:ln>
                      <a:noFill/>
                    </a:ln>
                  </pic:spPr>
                </pic:pic>
              </a:graphicData>
            </a:graphic>
          </wp:inline>
        </w:drawing>
      </w:r>
    </w:p>
    <w:p w14:paraId="319AFF3E" w14:textId="223EB588" w:rsidR="00725507" w:rsidRDefault="00725507"/>
    <w:p w14:paraId="5AC6EB3C" w14:textId="1C3B4BEB" w:rsidR="00725507" w:rsidRDefault="00725507"/>
    <w:p w14:paraId="29DC3829" w14:textId="006342CF" w:rsidR="00725507" w:rsidRDefault="00725507"/>
    <w:p w14:paraId="7B069E5E" w14:textId="47F66B91" w:rsidR="00725507" w:rsidRDefault="00725507"/>
    <w:p w14:paraId="538985CC" w14:textId="5DDEC111" w:rsidR="00725507" w:rsidRDefault="00725507"/>
    <w:p w14:paraId="45A1A0D6" w14:textId="64A40EA7" w:rsidR="00725507" w:rsidRDefault="00725507"/>
    <w:p w14:paraId="04D2FF81" w14:textId="2DA09B61" w:rsidR="00725507" w:rsidRDefault="00725507"/>
    <w:p w14:paraId="0575B5D4" w14:textId="0FCD3479" w:rsidR="00725507" w:rsidRDefault="00725507"/>
    <w:p w14:paraId="4E62D11C" w14:textId="3FFD0021" w:rsidR="00725507" w:rsidRDefault="00725507"/>
    <w:p w14:paraId="67FACD79" w14:textId="1BA992D8" w:rsidR="00725507" w:rsidRDefault="00725507"/>
    <w:p w14:paraId="537333EC" w14:textId="77777777" w:rsidR="00725507" w:rsidRDefault="00725507"/>
    <w:sectPr w:rsidR="00725507" w:rsidSect="00D43E1A">
      <w:pgSz w:w="12240" w:h="20160"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1A"/>
    <w:rsid w:val="003230E9"/>
    <w:rsid w:val="00725507"/>
    <w:rsid w:val="00C4266E"/>
    <w:rsid w:val="00D43E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A697"/>
  <w15:chartTrackingRefBased/>
  <w15:docId w15:val="{C17AC527-3271-4EE7-AC34-26899933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E1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561</Words>
  <Characters>3090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2</cp:revision>
  <dcterms:created xsi:type="dcterms:W3CDTF">2021-03-07T15:40:00Z</dcterms:created>
  <dcterms:modified xsi:type="dcterms:W3CDTF">2021-03-08T01:26:00Z</dcterms:modified>
</cp:coreProperties>
</file>