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BE2CD" w14:textId="77777777" w:rsidR="0075515A" w:rsidRDefault="0075515A" w:rsidP="0075515A">
      <w:pPr>
        <w:spacing w:after="0"/>
        <w:rPr>
          <w:rFonts w:ascii="Arial" w:hAnsi="Arial" w:cs="Arial"/>
          <w:b/>
          <w:sz w:val="24"/>
          <w:szCs w:val="24"/>
        </w:rPr>
      </w:pPr>
      <w:r>
        <w:rPr>
          <w:rFonts w:ascii="Arial" w:hAnsi="Arial" w:cs="Arial"/>
          <w:b/>
          <w:sz w:val="24"/>
          <w:szCs w:val="24"/>
        </w:rPr>
        <w:t>REF: ACCIÓN DE TUTELA DE PRIMERA INSTANCIA</w:t>
      </w:r>
    </w:p>
    <w:p w14:paraId="3BFC2A3E"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ACCIONANTE: FRANCISCO ANDRES RACEDO ANGARITA en calidad de representante legal de la sociedad HUGHES DE COLOMBIA S.A.S.</w:t>
      </w:r>
    </w:p>
    <w:p w14:paraId="53ED6E27"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ACICONADO: SECRETARÍA DE HACIENDA DE TENERIFE, MAGDALENA</w:t>
      </w:r>
    </w:p>
    <w:p w14:paraId="1863555E" w14:textId="0848EFE3" w:rsidR="0075515A" w:rsidRDefault="0075515A" w:rsidP="0075515A">
      <w:pPr>
        <w:spacing w:after="0"/>
        <w:rPr>
          <w:rFonts w:ascii="Arial" w:hAnsi="Arial" w:cs="Arial"/>
          <w:b/>
          <w:sz w:val="24"/>
          <w:szCs w:val="24"/>
        </w:rPr>
      </w:pPr>
      <w:r>
        <w:rPr>
          <w:rFonts w:ascii="Arial" w:hAnsi="Arial" w:cs="Arial"/>
          <w:b/>
          <w:sz w:val="24"/>
          <w:szCs w:val="24"/>
        </w:rPr>
        <w:t>RAD: 2021-0003</w:t>
      </w:r>
      <w:r w:rsidR="002679F1">
        <w:rPr>
          <w:rFonts w:ascii="Arial" w:hAnsi="Arial" w:cs="Arial"/>
          <w:b/>
          <w:sz w:val="24"/>
          <w:szCs w:val="24"/>
        </w:rPr>
        <w:t>6</w:t>
      </w:r>
      <w:r>
        <w:rPr>
          <w:rFonts w:ascii="Arial" w:hAnsi="Arial" w:cs="Arial"/>
          <w:b/>
          <w:sz w:val="24"/>
          <w:szCs w:val="24"/>
        </w:rPr>
        <w:t>-00</w:t>
      </w:r>
    </w:p>
    <w:p w14:paraId="35CEA53B" w14:textId="77777777" w:rsidR="0075515A" w:rsidRDefault="0075515A" w:rsidP="0075515A">
      <w:pPr>
        <w:spacing w:after="0"/>
        <w:jc w:val="center"/>
        <w:rPr>
          <w:rFonts w:ascii="Arial" w:hAnsi="Arial" w:cs="Arial"/>
          <w:b/>
          <w:sz w:val="24"/>
          <w:szCs w:val="24"/>
        </w:rPr>
      </w:pPr>
      <w:r>
        <w:rPr>
          <w:rFonts w:ascii="Arial" w:hAnsi="Arial" w:cs="Arial"/>
          <w:b/>
          <w:sz w:val="24"/>
          <w:szCs w:val="24"/>
        </w:rPr>
        <w:t>REPÚBLICA DE COLOMBIA</w:t>
      </w:r>
    </w:p>
    <w:p w14:paraId="53A5971C" w14:textId="77777777" w:rsidR="0075515A" w:rsidRDefault="0075515A" w:rsidP="0075515A">
      <w:pPr>
        <w:spacing w:after="0"/>
        <w:jc w:val="center"/>
        <w:rPr>
          <w:rFonts w:ascii="Arial" w:hAnsi="Arial" w:cs="Arial"/>
          <w:b/>
          <w:sz w:val="24"/>
          <w:szCs w:val="24"/>
        </w:rPr>
      </w:pPr>
      <w:r>
        <w:rPr>
          <w:rFonts w:ascii="Arial" w:hAnsi="Arial" w:cs="Arial"/>
          <w:b/>
          <w:sz w:val="24"/>
          <w:szCs w:val="24"/>
        </w:rPr>
        <w:t>RAMA JUDICIAL DEL PODER PÚBLICO</w:t>
      </w:r>
    </w:p>
    <w:p w14:paraId="12A2DC60" w14:textId="77777777" w:rsidR="0075515A" w:rsidRDefault="0075515A" w:rsidP="0075515A">
      <w:pPr>
        <w:spacing w:after="0"/>
        <w:jc w:val="center"/>
        <w:rPr>
          <w:rFonts w:ascii="Arial" w:hAnsi="Arial" w:cs="Arial"/>
          <w:b/>
          <w:sz w:val="24"/>
          <w:szCs w:val="24"/>
        </w:rPr>
      </w:pPr>
      <w:r>
        <w:rPr>
          <w:rFonts w:ascii="Arial" w:hAnsi="Arial" w:cs="Arial"/>
          <w:b/>
          <w:sz w:val="24"/>
          <w:szCs w:val="24"/>
        </w:rPr>
        <w:t>JUZGADO PROMISCUO MUNICIPAL DE TENERIFE</w:t>
      </w:r>
    </w:p>
    <w:p w14:paraId="0CED0221" w14:textId="77777777" w:rsidR="0075515A" w:rsidRDefault="0075515A" w:rsidP="0075515A">
      <w:pPr>
        <w:spacing w:after="0"/>
        <w:rPr>
          <w:rFonts w:ascii="Arial" w:hAnsi="Arial" w:cs="Arial"/>
          <w:b/>
          <w:sz w:val="24"/>
          <w:szCs w:val="24"/>
        </w:rPr>
      </w:pPr>
    </w:p>
    <w:p w14:paraId="7B7768C0" w14:textId="40C6A594" w:rsidR="0075515A" w:rsidRDefault="0075515A" w:rsidP="0075515A">
      <w:pPr>
        <w:spacing w:after="0"/>
        <w:rPr>
          <w:rFonts w:ascii="Arial" w:hAnsi="Arial" w:cs="Arial"/>
          <w:b/>
          <w:sz w:val="24"/>
          <w:szCs w:val="24"/>
        </w:rPr>
      </w:pPr>
      <w:r>
        <w:rPr>
          <w:rFonts w:ascii="Arial" w:hAnsi="Arial" w:cs="Arial"/>
          <w:b/>
          <w:sz w:val="24"/>
          <w:szCs w:val="24"/>
        </w:rPr>
        <w:t>2</w:t>
      </w:r>
      <w:r w:rsidR="002679F1">
        <w:rPr>
          <w:rFonts w:ascii="Arial" w:hAnsi="Arial" w:cs="Arial"/>
          <w:b/>
          <w:sz w:val="24"/>
          <w:szCs w:val="24"/>
        </w:rPr>
        <w:t>5</w:t>
      </w:r>
      <w:r>
        <w:rPr>
          <w:rFonts w:ascii="Arial" w:hAnsi="Arial" w:cs="Arial"/>
          <w:b/>
          <w:sz w:val="24"/>
          <w:szCs w:val="24"/>
        </w:rPr>
        <w:t>- MAY-2021</w:t>
      </w:r>
    </w:p>
    <w:p w14:paraId="2EFA99DE" w14:textId="77777777" w:rsidR="0075515A" w:rsidRDefault="0075515A" w:rsidP="0075515A">
      <w:pPr>
        <w:spacing w:after="0"/>
        <w:jc w:val="center"/>
        <w:rPr>
          <w:rFonts w:ascii="Arial" w:hAnsi="Arial" w:cs="Arial"/>
          <w:b/>
          <w:sz w:val="24"/>
          <w:szCs w:val="24"/>
        </w:rPr>
      </w:pPr>
    </w:p>
    <w:p w14:paraId="316C9C75" w14:textId="77777777" w:rsidR="002679F1" w:rsidRDefault="0075515A" w:rsidP="0075515A">
      <w:pPr>
        <w:spacing w:after="0"/>
        <w:jc w:val="both"/>
        <w:rPr>
          <w:rFonts w:ascii="Arial" w:hAnsi="Arial" w:cs="Arial"/>
          <w:bCs/>
          <w:sz w:val="24"/>
          <w:szCs w:val="24"/>
        </w:rPr>
      </w:pPr>
      <w:r>
        <w:rPr>
          <w:rFonts w:ascii="Arial" w:hAnsi="Arial" w:cs="Arial"/>
          <w:bCs/>
          <w:sz w:val="24"/>
          <w:szCs w:val="24"/>
        </w:rPr>
        <w:t xml:space="preserve">AL DESPACHO INFORMANDO QUE </w:t>
      </w:r>
      <w:r w:rsidR="002679F1">
        <w:rPr>
          <w:rFonts w:ascii="Arial" w:hAnsi="Arial" w:cs="Arial"/>
          <w:bCs/>
          <w:sz w:val="24"/>
          <w:szCs w:val="24"/>
        </w:rPr>
        <w:t>EL AUTO DE REQUERIMIENTO DE FECHA 20 DE MAYO DE 2021, FUE NOTIFICADO A LAS PARTES EL MISMO DIA, EN HORARIO HABIL LABORAL. DICHO AUTO CONCEDIO EL TERMINO DE 2 DIAS, PARA CONTESTAR EL REQUERIIENTO, TRANSCURRIENDO LOS TERMINOS LOS DIAS: 21 Y 24 DE MAYO DE 2021, HASTA LAS 5: 00 P.M</w:t>
      </w:r>
    </w:p>
    <w:p w14:paraId="56B53393" w14:textId="77777777" w:rsidR="002679F1" w:rsidRDefault="002679F1" w:rsidP="0075515A">
      <w:pPr>
        <w:spacing w:after="0"/>
        <w:jc w:val="both"/>
        <w:rPr>
          <w:rFonts w:ascii="Arial" w:hAnsi="Arial" w:cs="Arial"/>
          <w:bCs/>
          <w:sz w:val="24"/>
          <w:szCs w:val="24"/>
        </w:rPr>
      </w:pPr>
    </w:p>
    <w:p w14:paraId="052D085D" w14:textId="77777777" w:rsidR="002679F1" w:rsidRDefault="002679F1" w:rsidP="0075515A">
      <w:pPr>
        <w:spacing w:after="0"/>
        <w:jc w:val="both"/>
        <w:rPr>
          <w:rFonts w:ascii="Arial" w:hAnsi="Arial" w:cs="Arial"/>
          <w:bCs/>
          <w:sz w:val="24"/>
          <w:szCs w:val="24"/>
        </w:rPr>
      </w:pPr>
      <w:r>
        <w:rPr>
          <w:rFonts w:ascii="Arial" w:hAnsi="Arial" w:cs="Arial"/>
          <w:bCs/>
          <w:sz w:val="24"/>
          <w:szCs w:val="24"/>
        </w:rPr>
        <w:t xml:space="preserve">SE DEJA CONSTANCIA QUE, AMBAS PARTES PROCESALES CONTESTARON LA DEMANDA EN TERMINO EL DIA 21 DE MAYO DE 2021, DENTRO EL HORARIO HABIL LABORAL. </w:t>
      </w:r>
    </w:p>
    <w:p w14:paraId="2CFA74E1" w14:textId="77777777" w:rsidR="002679F1" w:rsidRDefault="002679F1" w:rsidP="0075515A">
      <w:pPr>
        <w:spacing w:after="0"/>
        <w:jc w:val="both"/>
        <w:rPr>
          <w:rFonts w:ascii="Arial" w:hAnsi="Arial" w:cs="Arial"/>
          <w:bCs/>
          <w:sz w:val="24"/>
          <w:szCs w:val="24"/>
        </w:rPr>
      </w:pPr>
    </w:p>
    <w:p w14:paraId="29320581" w14:textId="77777777" w:rsidR="0075515A" w:rsidRDefault="0075515A" w:rsidP="0075515A">
      <w:pPr>
        <w:spacing w:after="0"/>
        <w:jc w:val="both"/>
        <w:rPr>
          <w:rFonts w:ascii="Arial" w:hAnsi="Arial" w:cs="Arial"/>
          <w:bCs/>
          <w:sz w:val="24"/>
          <w:szCs w:val="24"/>
        </w:rPr>
      </w:pPr>
      <w:r>
        <w:rPr>
          <w:rFonts w:ascii="Arial" w:hAnsi="Arial" w:cs="Arial"/>
          <w:bCs/>
          <w:sz w:val="24"/>
          <w:szCs w:val="24"/>
        </w:rPr>
        <w:t>AL DESPACHO PARA SU RESPECTIVA ORDEN.</w:t>
      </w:r>
    </w:p>
    <w:p w14:paraId="7F09FE93" w14:textId="77777777" w:rsidR="0075515A" w:rsidRDefault="0075515A" w:rsidP="0075515A">
      <w:pPr>
        <w:spacing w:after="0"/>
        <w:jc w:val="both"/>
        <w:rPr>
          <w:rFonts w:ascii="Arial" w:hAnsi="Arial" w:cs="Arial"/>
          <w:bCs/>
          <w:sz w:val="24"/>
          <w:szCs w:val="24"/>
        </w:rPr>
      </w:pPr>
    </w:p>
    <w:p w14:paraId="3D785001" w14:textId="77777777" w:rsidR="0075515A" w:rsidRDefault="0075515A" w:rsidP="0075515A">
      <w:pPr>
        <w:spacing w:after="0"/>
        <w:jc w:val="both"/>
        <w:rPr>
          <w:rFonts w:ascii="Arial" w:hAnsi="Arial" w:cs="Arial"/>
          <w:bCs/>
          <w:sz w:val="24"/>
          <w:szCs w:val="24"/>
        </w:rPr>
      </w:pPr>
    </w:p>
    <w:p w14:paraId="4BA200EB" w14:textId="77777777" w:rsidR="0075515A" w:rsidRDefault="0075515A" w:rsidP="0075515A">
      <w:pPr>
        <w:spacing w:after="0"/>
        <w:jc w:val="center"/>
        <w:rPr>
          <w:rFonts w:ascii="Arial" w:hAnsi="Arial" w:cs="Arial"/>
          <w:b/>
          <w:sz w:val="24"/>
          <w:szCs w:val="24"/>
        </w:rPr>
      </w:pPr>
      <w:r>
        <w:rPr>
          <w:rFonts w:ascii="Arial" w:hAnsi="Arial" w:cs="Arial"/>
          <w:b/>
          <w:sz w:val="24"/>
          <w:szCs w:val="24"/>
        </w:rPr>
        <w:t>ANA MARIA RINCON MARQUEZ</w:t>
      </w:r>
    </w:p>
    <w:p w14:paraId="210A06F2" w14:textId="77777777" w:rsidR="0075515A" w:rsidRDefault="0075515A" w:rsidP="0075515A">
      <w:pPr>
        <w:spacing w:after="0"/>
        <w:jc w:val="center"/>
        <w:rPr>
          <w:rFonts w:ascii="Arial" w:hAnsi="Arial" w:cs="Arial"/>
          <w:b/>
          <w:sz w:val="24"/>
          <w:szCs w:val="24"/>
        </w:rPr>
      </w:pPr>
      <w:r>
        <w:rPr>
          <w:rFonts w:ascii="Arial" w:hAnsi="Arial" w:cs="Arial"/>
          <w:b/>
          <w:sz w:val="24"/>
          <w:szCs w:val="24"/>
        </w:rPr>
        <w:t>SECRETARIA</w:t>
      </w:r>
    </w:p>
    <w:p w14:paraId="18B94802" w14:textId="77777777" w:rsidR="0075515A" w:rsidRDefault="0075515A" w:rsidP="0075515A">
      <w:pPr>
        <w:spacing w:after="0"/>
        <w:jc w:val="center"/>
        <w:rPr>
          <w:rFonts w:ascii="Arial" w:hAnsi="Arial" w:cs="Arial"/>
          <w:b/>
          <w:sz w:val="24"/>
          <w:szCs w:val="24"/>
        </w:rPr>
      </w:pPr>
    </w:p>
    <w:p w14:paraId="170C4341" w14:textId="77777777" w:rsidR="0075515A" w:rsidRDefault="0075515A" w:rsidP="0075515A">
      <w:pPr>
        <w:spacing w:after="0"/>
        <w:jc w:val="center"/>
        <w:rPr>
          <w:rFonts w:ascii="Arial" w:hAnsi="Arial" w:cs="Arial"/>
          <w:b/>
          <w:sz w:val="24"/>
          <w:szCs w:val="24"/>
        </w:rPr>
      </w:pPr>
    </w:p>
    <w:p w14:paraId="4C7CD5E0" w14:textId="77777777" w:rsidR="0075515A" w:rsidRDefault="0075515A" w:rsidP="0075515A">
      <w:pPr>
        <w:spacing w:after="0"/>
        <w:jc w:val="center"/>
        <w:rPr>
          <w:rFonts w:ascii="Arial" w:hAnsi="Arial" w:cs="Arial"/>
          <w:b/>
          <w:sz w:val="24"/>
          <w:szCs w:val="24"/>
        </w:rPr>
      </w:pPr>
    </w:p>
    <w:p w14:paraId="6C25D43B" w14:textId="77777777" w:rsidR="0075515A" w:rsidRDefault="0075515A" w:rsidP="0075515A">
      <w:pPr>
        <w:spacing w:after="0"/>
        <w:jc w:val="center"/>
        <w:rPr>
          <w:rFonts w:ascii="Arial" w:hAnsi="Arial" w:cs="Arial"/>
          <w:b/>
          <w:sz w:val="24"/>
          <w:szCs w:val="24"/>
        </w:rPr>
      </w:pPr>
    </w:p>
    <w:p w14:paraId="024BBDD2" w14:textId="77777777" w:rsidR="0075515A" w:rsidRDefault="0075515A" w:rsidP="0075515A">
      <w:pPr>
        <w:spacing w:after="0"/>
        <w:jc w:val="center"/>
        <w:rPr>
          <w:rFonts w:ascii="Arial" w:hAnsi="Arial" w:cs="Arial"/>
          <w:b/>
          <w:sz w:val="24"/>
          <w:szCs w:val="24"/>
        </w:rPr>
      </w:pPr>
    </w:p>
    <w:p w14:paraId="2EBDC16F" w14:textId="77777777" w:rsidR="0075515A" w:rsidRDefault="0075515A" w:rsidP="0075515A">
      <w:pPr>
        <w:spacing w:after="0"/>
        <w:jc w:val="center"/>
        <w:rPr>
          <w:rFonts w:ascii="Arial" w:hAnsi="Arial" w:cs="Arial"/>
          <w:b/>
          <w:sz w:val="24"/>
          <w:szCs w:val="24"/>
        </w:rPr>
      </w:pPr>
    </w:p>
    <w:p w14:paraId="40B2963E" w14:textId="77777777" w:rsidR="0075515A" w:rsidRDefault="0075515A" w:rsidP="0075515A">
      <w:pPr>
        <w:spacing w:after="0"/>
        <w:jc w:val="center"/>
        <w:rPr>
          <w:rFonts w:ascii="Arial" w:hAnsi="Arial" w:cs="Arial"/>
          <w:b/>
          <w:sz w:val="24"/>
          <w:szCs w:val="24"/>
        </w:rPr>
      </w:pPr>
    </w:p>
    <w:p w14:paraId="1E3AADFB" w14:textId="77777777" w:rsidR="0075515A" w:rsidRDefault="0075515A" w:rsidP="0075515A">
      <w:pPr>
        <w:spacing w:after="0"/>
        <w:jc w:val="center"/>
        <w:rPr>
          <w:rFonts w:ascii="Arial" w:hAnsi="Arial" w:cs="Arial"/>
          <w:b/>
          <w:sz w:val="24"/>
          <w:szCs w:val="24"/>
        </w:rPr>
      </w:pPr>
    </w:p>
    <w:p w14:paraId="4C312769" w14:textId="77777777" w:rsidR="0075515A" w:rsidRDefault="0075515A" w:rsidP="0075515A">
      <w:pPr>
        <w:spacing w:after="0"/>
        <w:jc w:val="center"/>
        <w:rPr>
          <w:rFonts w:ascii="Arial" w:hAnsi="Arial" w:cs="Arial"/>
          <w:b/>
          <w:sz w:val="24"/>
          <w:szCs w:val="24"/>
        </w:rPr>
      </w:pPr>
    </w:p>
    <w:p w14:paraId="14C1CDF3" w14:textId="77777777" w:rsidR="0075515A" w:rsidRDefault="0075515A" w:rsidP="0075515A">
      <w:pPr>
        <w:spacing w:after="0"/>
        <w:jc w:val="center"/>
        <w:rPr>
          <w:rFonts w:ascii="Arial" w:hAnsi="Arial" w:cs="Arial"/>
          <w:b/>
          <w:sz w:val="24"/>
          <w:szCs w:val="24"/>
        </w:rPr>
      </w:pPr>
    </w:p>
    <w:p w14:paraId="6A069ED8" w14:textId="77777777" w:rsidR="0075515A" w:rsidRDefault="0075515A" w:rsidP="0075515A">
      <w:pPr>
        <w:spacing w:after="0"/>
        <w:jc w:val="center"/>
        <w:rPr>
          <w:rFonts w:ascii="Arial" w:hAnsi="Arial" w:cs="Arial"/>
          <w:b/>
          <w:sz w:val="24"/>
          <w:szCs w:val="24"/>
        </w:rPr>
      </w:pPr>
    </w:p>
    <w:p w14:paraId="1B08ADD2" w14:textId="77777777" w:rsidR="0075515A" w:rsidRDefault="0075515A" w:rsidP="0075515A">
      <w:pPr>
        <w:spacing w:after="0"/>
        <w:jc w:val="center"/>
        <w:rPr>
          <w:rFonts w:ascii="Arial" w:hAnsi="Arial" w:cs="Arial"/>
          <w:b/>
          <w:sz w:val="24"/>
          <w:szCs w:val="24"/>
        </w:rPr>
      </w:pPr>
    </w:p>
    <w:p w14:paraId="3701139A" w14:textId="77777777" w:rsidR="0075515A" w:rsidRDefault="0075515A" w:rsidP="0075515A">
      <w:pPr>
        <w:spacing w:after="0"/>
        <w:jc w:val="center"/>
        <w:rPr>
          <w:rFonts w:ascii="Arial" w:hAnsi="Arial" w:cs="Arial"/>
          <w:b/>
          <w:sz w:val="24"/>
          <w:szCs w:val="24"/>
        </w:rPr>
      </w:pPr>
    </w:p>
    <w:p w14:paraId="3F59CB45" w14:textId="77777777" w:rsidR="0075515A" w:rsidRDefault="0075515A" w:rsidP="0075515A">
      <w:pPr>
        <w:spacing w:after="0"/>
        <w:jc w:val="center"/>
        <w:rPr>
          <w:rFonts w:ascii="Arial" w:hAnsi="Arial" w:cs="Arial"/>
          <w:b/>
          <w:sz w:val="24"/>
          <w:szCs w:val="24"/>
        </w:rPr>
      </w:pPr>
    </w:p>
    <w:p w14:paraId="72D7E51D" w14:textId="77777777" w:rsidR="0075515A" w:rsidRDefault="0075515A" w:rsidP="0075515A">
      <w:pPr>
        <w:spacing w:after="0"/>
        <w:jc w:val="center"/>
        <w:rPr>
          <w:rFonts w:ascii="Arial" w:hAnsi="Arial" w:cs="Arial"/>
          <w:b/>
          <w:sz w:val="24"/>
          <w:szCs w:val="24"/>
        </w:rPr>
      </w:pPr>
    </w:p>
    <w:p w14:paraId="5F7D7B93" w14:textId="77777777" w:rsidR="0075515A" w:rsidRDefault="0075515A" w:rsidP="0075515A">
      <w:pPr>
        <w:spacing w:after="0"/>
        <w:jc w:val="center"/>
        <w:rPr>
          <w:rFonts w:ascii="Arial" w:hAnsi="Arial" w:cs="Arial"/>
          <w:b/>
          <w:sz w:val="24"/>
          <w:szCs w:val="24"/>
        </w:rPr>
      </w:pPr>
    </w:p>
    <w:p w14:paraId="6BFAA1EC" w14:textId="77777777" w:rsidR="0075515A" w:rsidRDefault="0075515A" w:rsidP="0075515A">
      <w:pPr>
        <w:spacing w:after="0"/>
        <w:jc w:val="center"/>
        <w:rPr>
          <w:rFonts w:ascii="Arial" w:hAnsi="Arial" w:cs="Arial"/>
          <w:b/>
          <w:sz w:val="24"/>
          <w:szCs w:val="24"/>
        </w:rPr>
      </w:pPr>
    </w:p>
    <w:p w14:paraId="0922CDAE" w14:textId="77777777" w:rsidR="0075515A" w:rsidRDefault="0075515A" w:rsidP="0075515A">
      <w:pPr>
        <w:spacing w:after="0"/>
        <w:jc w:val="center"/>
        <w:rPr>
          <w:rFonts w:ascii="Arial" w:hAnsi="Arial" w:cs="Arial"/>
          <w:b/>
          <w:sz w:val="24"/>
          <w:szCs w:val="24"/>
        </w:rPr>
      </w:pPr>
    </w:p>
    <w:p w14:paraId="173931E7" w14:textId="77777777" w:rsidR="0075515A" w:rsidRDefault="0075515A" w:rsidP="0075515A">
      <w:pPr>
        <w:spacing w:after="0"/>
        <w:jc w:val="center"/>
        <w:rPr>
          <w:rFonts w:ascii="Arial" w:hAnsi="Arial" w:cs="Arial"/>
          <w:b/>
          <w:sz w:val="24"/>
          <w:szCs w:val="24"/>
        </w:rPr>
      </w:pPr>
    </w:p>
    <w:p w14:paraId="083C2C69" w14:textId="77777777" w:rsidR="0075515A" w:rsidRDefault="0075515A" w:rsidP="0075515A">
      <w:pPr>
        <w:spacing w:after="0"/>
        <w:jc w:val="center"/>
        <w:rPr>
          <w:rFonts w:ascii="Arial" w:hAnsi="Arial" w:cs="Arial"/>
          <w:b/>
          <w:sz w:val="24"/>
          <w:szCs w:val="24"/>
        </w:rPr>
      </w:pPr>
    </w:p>
    <w:p w14:paraId="0780622F" w14:textId="77777777" w:rsidR="0075515A" w:rsidRDefault="0075515A" w:rsidP="0075515A">
      <w:pPr>
        <w:spacing w:after="0"/>
        <w:jc w:val="center"/>
        <w:rPr>
          <w:rFonts w:ascii="Arial" w:hAnsi="Arial" w:cs="Arial"/>
          <w:b/>
          <w:sz w:val="24"/>
          <w:szCs w:val="24"/>
        </w:rPr>
      </w:pPr>
    </w:p>
    <w:p w14:paraId="634354BA" w14:textId="77777777" w:rsidR="0075515A" w:rsidRDefault="0075515A" w:rsidP="0075515A">
      <w:pPr>
        <w:spacing w:after="0"/>
        <w:jc w:val="center"/>
        <w:rPr>
          <w:rFonts w:ascii="Arial" w:hAnsi="Arial" w:cs="Arial"/>
          <w:b/>
          <w:sz w:val="24"/>
          <w:szCs w:val="24"/>
        </w:rPr>
      </w:pPr>
    </w:p>
    <w:p w14:paraId="2916517E" w14:textId="77777777" w:rsidR="0075515A" w:rsidRDefault="0075515A" w:rsidP="0075515A">
      <w:pPr>
        <w:spacing w:after="0"/>
        <w:jc w:val="center"/>
        <w:rPr>
          <w:rFonts w:ascii="Arial" w:hAnsi="Arial" w:cs="Arial"/>
          <w:b/>
          <w:sz w:val="24"/>
          <w:szCs w:val="24"/>
        </w:rPr>
      </w:pPr>
    </w:p>
    <w:p w14:paraId="58411428" w14:textId="77777777" w:rsidR="0075515A" w:rsidRDefault="0075515A" w:rsidP="0075515A">
      <w:pPr>
        <w:spacing w:after="0"/>
        <w:jc w:val="center"/>
        <w:rPr>
          <w:rFonts w:ascii="Arial" w:hAnsi="Arial" w:cs="Arial"/>
          <w:b/>
          <w:sz w:val="24"/>
          <w:szCs w:val="24"/>
        </w:rPr>
      </w:pPr>
    </w:p>
    <w:p w14:paraId="53AF2403" w14:textId="77777777" w:rsidR="0075515A" w:rsidRDefault="0075515A" w:rsidP="0075515A">
      <w:pPr>
        <w:spacing w:after="0"/>
        <w:jc w:val="center"/>
        <w:rPr>
          <w:rFonts w:ascii="Arial" w:hAnsi="Arial" w:cs="Arial"/>
          <w:b/>
          <w:sz w:val="24"/>
          <w:szCs w:val="24"/>
        </w:rPr>
      </w:pPr>
    </w:p>
    <w:p w14:paraId="01056CFF" w14:textId="77777777" w:rsidR="0075515A" w:rsidRDefault="0075515A" w:rsidP="0075515A">
      <w:pPr>
        <w:spacing w:after="0"/>
        <w:jc w:val="center"/>
        <w:rPr>
          <w:rFonts w:ascii="Arial" w:hAnsi="Arial" w:cs="Arial"/>
          <w:b/>
          <w:sz w:val="24"/>
          <w:szCs w:val="24"/>
        </w:rPr>
      </w:pPr>
    </w:p>
    <w:p w14:paraId="48332750" w14:textId="77777777" w:rsidR="0075515A" w:rsidRDefault="0075515A" w:rsidP="0075515A">
      <w:pPr>
        <w:spacing w:after="0"/>
        <w:jc w:val="center"/>
        <w:rPr>
          <w:rFonts w:ascii="Arial" w:hAnsi="Arial" w:cs="Arial"/>
          <w:b/>
          <w:sz w:val="24"/>
          <w:szCs w:val="24"/>
        </w:rPr>
      </w:pPr>
    </w:p>
    <w:p w14:paraId="6D77F623" w14:textId="77777777" w:rsidR="0075515A" w:rsidRDefault="0075515A" w:rsidP="0075515A">
      <w:pPr>
        <w:spacing w:after="0"/>
        <w:jc w:val="center"/>
        <w:rPr>
          <w:rFonts w:ascii="Arial" w:hAnsi="Arial" w:cs="Arial"/>
          <w:b/>
          <w:sz w:val="24"/>
          <w:szCs w:val="24"/>
        </w:rPr>
      </w:pPr>
    </w:p>
    <w:p w14:paraId="25D4A35B" w14:textId="77777777" w:rsidR="002679F1" w:rsidRDefault="002679F1" w:rsidP="0075515A">
      <w:pPr>
        <w:spacing w:after="0"/>
        <w:jc w:val="center"/>
        <w:rPr>
          <w:rFonts w:ascii="Arial" w:hAnsi="Arial" w:cs="Arial"/>
          <w:b/>
          <w:sz w:val="24"/>
          <w:szCs w:val="24"/>
        </w:rPr>
      </w:pPr>
    </w:p>
    <w:p w14:paraId="2F75D0BF" w14:textId="77777777" w:rsidR="002679F1" w:rsidRDefault="002679F1" w:rsidP="0075515A">
      <w:pPr>
        <w:spacing w:after="0"/>
        <w:jc w:val="center"/>
        <w:rPr>
          <w:rFonts w:ascii="Arial" w:hAnsi="Arial" w:cs="Arial"/>
          <w:b/>
          <w:sz w:val="24"/>
          <w:szCs w:val="24"/>
        </w:rPr>
      </w:pPr>
    </w:p>
    <w:p w14:paraId="0BD42E49" w14:textId="77777777" w:rsidR="002679F1" w:rsidRDefault="002679F1" w:rsidP="0075515A">
      <w:pPr>
        <w:spacing w:after="0"/>
        <w:jc w:val="center"/>
        <w:rPr>
          <w:rFonts w:ascii="Arial" w:hAnsi="Arial" w:cs="Arial"/>
          <w:b/>
          <w:sz w:val="24"/>
          <w:szCs w:val="24"/>
        </w:rPr>
      </w:pPr>
    </w:p>
    <w:p w14:paraId="36895D4F" w14:textId="77777777" w:rsidR="002679F1" w:rsidRDefault="002679F1" w:rsidP="0075515A">
      <w:pPr>
        <w:spacing w:after="0"/>
        <w:jc w:val="center"/>
        <w:rPr>
          <w:rFonts w:ascii="Arial" w:hAnsi="Arial" w:cs="Arial"/>
          <w:b/>
          <w:sz w:val="24"/>
          <w:szCs w:val="24"/>
        </w:rPr>
      </w:pPr>
    </w:p>
    <w:p w14:paraId="5EDFAB69" w14:textId="660059FE" w:rsidR="0075515A" w:rsidRDefault="0075515A" w:rsidP="0075515A">
      <w:pPr>
        <w:spacing w:after="0"/>
        <w:jc w:val="center"/>
        <w:rPr>
          <w:rFonts w:ascii="Arial" w:hAnsi="Arial" w:cs="Arial"/>
          <w:b/>
          <w:sz w:val="24"/>
          <w:szCs w:val="24"/>
        </w:rPr>
      </w:pPr>
      <w:r>
        <w:rPr>
          <w:rFonts w:ascii="Arial" w:hAnsi="Arial" w:cs="Arial"/>
          <w:b/>
          <w:sz w:val="24"/>
          <w:szCs w:val="24"/>
        </w:rPr>
        <w:lastRenderedPageBreak/>
        <w:t>REPÚBLICA DE COLOMBIA</w:t>
      </w:r>
    </w:p>
    <w:p w14:paraId="45BFD1FB" w14:textId="77777777" w:rsidR="0075515A" w:rsidRDefault="0075515A" w:rsidP="0075515A">
      <w:pPr>
        <w:spacing w:after="0"/>
        <w:jc w:val="center"/>
        <w:rPr>
          <w:rFonts w:ascii="Arial" w:hAnsi="Arial" w:cs="Arial"/>
          <w:b/>
          <w:sz w:val="24"/>
          <w:szCs w:val="24"/>
        </w:rPr>
      </w:pPr>
      <w:r>
        <w:rPr>
          <w:rFonts w:ascii="Arial" w:hAnsi="Arial" w:cs="Arial"/>
          <w:b/>
          <w:sz w:val="24"/>
          <w:szCs w:val="24"/>
        </w:rPr>
        <w:t>RAMA JUDICIAL DEL PODER PÚBLICO</w:t>
      </w:r>
    </w:p>
    <w:p w14:paraId="6AE7672B" w14:textId="77777777" w:rsidR="0075515A" w:rsidRDefault="0075515A" w:rsidP="0075515A">
      <w:pPr>
        <w:spacing w:after="0"/>
        <w:jc w:val="center"/>
        <w:rPr>
          <w:rFonts w:ascii="Arial" w:hAnsi="Arial" w:cs="Arial"/>
          <w:b/>
          <w:sz w:val="24"/>
          <w:szCs w:val="24"/>
        </w:rPr>
      </w:pPr>
      <w:r>
        <w:rPr>
          <w:rFonts w:ascii="Arial" w:hAnsi="Arial" w:cs="Arial"/>
          <w:b/>
          <w:sz w:val="24"/>
          <w:szCs w:val="24"/>
        </w:rPr>
        <w:t>JUZGADO PROMISCUO MUNICIPAL DE TENERIFE</w:t>
      </w:r>
    </w:p>
    <w:p w14:paraId="4A6DC66B" w14:textId="77777777" w:rsidR="0075515A" w:rsidRDefault="0075515A" w:rsidP="0075515A">
      <w:pPr>
        <w:spacing w:after="0"/>
        <w:jc w:val="center"/>
        <w:rPr>
          <w:rFonts w:ascii="Arial" w:hAnsi="Arial" w:cs="Arial"/>
          <w:b/>
          <w:sz w:val="24"/>
          <w:szCs w:val="24"/>
        </w:rPr>
      </w:pPr>
    </w:p>
    <w:p w14:paraId="7061E2FD" w14:textId="2233B7B4" w:rsidR="0075515A" w:rsidRDefault="0075515A" w:rsidP="0075515A">
      <w:pPr>
        <w:spacing w:after="0"/>
        <w:jc w:val="center"/>
        <w:rPr>
          <w:rFonts w:ascii="Arial" w:hAnsi="Arial" w:cs="Arial"/>
          <w:b/>
          <w:sz w:val="24"/>
          <w:szCs w:val="24"/>
        </w:rPr>
      </w:pPr>
      <w:r>
        <w:rPr>
          <w:rFonts w:ascii="Arial" w:hAnsi="Arial" w:cs="Arial"/>
          <w:b/>
          <w:sz w:val="24"/>
          <w:szCs w:val="24"/>
        </w:rPr>
        <w:t xml:space="preserve">TENERIFE, </w:t>
      </w:r>
      <w:r>
        <w:rPr>
          <w:rFonts w:ascii="Arial" w:hAnsi="Arial" w:cs="Arial"/>
          <w:b/>
          <w:sz w:val="24"/>
          <w:szCs w:val="24"/>
        </w:rPr>
        <w:t xml:space="preserve">VEINTISEIS (26) </w:t>
      </w:r>
      <w:r>
        <w:rPr>
          <w:rFonts w:ascii="Arial" w:hAnsi="Arial" w:cs="Arial"/>
          <w:b/>
          <w:sz w:val="24"/>
          <w:szCs w:val="24"/>
        </w:rPr>
        <w:t>DE MAYO DE DOS MIL VEINTIUNO (2021)</w:t>
      </w:r>
    </w:p>
    <w:p w14:paraId="764E083B" w14:textId="77777777" w:rsidR="0075515A" w:rsidRDefault="0075515A" w:rsidP="0075515A">
      <w:pPr>
        <w:spacing w:after="0"/>
        <w:rPr>
          <w:rFonts w:ascii="Arial" w:hAnsi="Arial" w:cs="Arial"/>
          <w:b/>
          <w:sz w:val="24"/>
          <w:szCs w:val="24"/>
        </w:rPr>
      </w:pPr>
    </w:p>
    <w:p w14:paraId="10DE860B" w14:textId="77777777" w:rsidR="0075515A" w:rsidRDefault="0075515A" w:rsidP="0075515A">
      <w:pPr>
        <w:spacing w:after="0"/>
        <w:rPr>
          <w:rFonts w:ascii="Arial" w:hAnsi="Arial" w:cs="Arial"/>
          <w:b/>
          <w:sz w:val="24"/>
          <w:szCs w:val="24"/>
        </w:rPr>
      </w:pPr>
      <w:r>
        <w:rPr>
          <w:rFonts w:ascii="Arial" w:hAnsi="Arial" w:cs="Arial"/>
          <w:b/>
          <w:sz w:val="24"/>
          <w:szCs w:val="24"/>
        </w:rPr>
        <w:t>REF: ACCIÓN DE TUTELA DE PRIMERA INSTANCIA</w:t>
      </w:r>
    </w:p>
    <w:p w14:paraId="43C90363"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ACCIONANTE: FRANCISCO ANDRES RACEDO ANGARITA en calidad de representante legal de la sociedad HUGHES DE COLOMBIA S.A.S.</w:t>
      </w:r>
    </w:p>
    <w:p w14:paraId="1193D5AE"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ACICONADO: SECRETARÍA DE HACIENDA DE TENERIFE, MAGDALENA</w:t>
      </w:r>
    </w:p>
    <w:p w14:paraId="6F7934CC" w14:textId="1391822B" w:rsidR="0075515A" w:rsidRDefault="0075515A" w:rsidP="0075515A">
      <w:pPr>
        <w:spacing w:after="0"/>
        <w:rPr>
          <w:rFonts w:ascii="Arial" w:hAnsi="Arial" w:cs="Arial"/>
          <w:b/>
          <w:sz w:val="24"/>
          <w:szCs w:val="24"/>
        </w:rPr>
      </w:pPr>
      <w:r>
        <w:rPr>
          <w:rFonts w:ascii="Arial" w:hAnsi="Arial" w:cs="Arial"/>
          <w:b/>
          <w:sz w:val="24"/>
          <w:szCs w:val="24"/>
        </w:rPr>
        <w:t>RAD: 2021-0003</w:t>
      </w:r>
      <w:r w:rsidR="002679F1">
        <w:rPr>
          <w:rFonts w:ascii="Arial" w:hAnsi="Arial" w:cs="Arial"/>
          <w:b/>
          <w:sz w:val="24"/>
          <w:szCs w:val="24"/>
        </w:rPr>
        <w:t>6</w:t>
      </w:r>
      <w:r>
        <w:rPr>
          <w:rFonts w:ascii="Arial" w:hAnsi="Arial" w:cs="Arial"/>
          <w:b/>
          <w:sz w:val="24"/>
          <w:szCs w:val="24"/>
        </w:rPr>
        <w:t>-00</w:t>
      </w:r>
    </w:p>
    <w:p w14:paraId="75D76EB8" w14:textId="77777777" w:rsidR="0075515A" w:rsidRDefault="0075515A" w:rsidP="0075515A">
      <w:pPr>
        <w:spacing w:after="0"/>
        <w:rPr>
          <w:rFonts w:ascii="Arial" w:hAnsi="Arial" w:cs="Arial"/>
          <w:b/>
          <w:sz w:val="24"/>
          <w:szCs w:val="24"/>
        </w:rPr>
      </w:pPr>
    </w:p>
    <w:p w14:paraId="64BF84A0" w14:textId="703C65A4" w:rsidR="0075515A" w:rsidRDefault="0075515A" w:rsidP="0075515A">
      <w:pPr>
        <w:spacing w:after="0"/>
        <w:jc w:val="right"/>
        <w:rPr>
          <w:rFonts w:ascii="Arial" w:hAnsi="Arial" w:cs="Arial"/>
          <w:b/>
          <w:sz w:val="24"/>
          <w:szCs w:val="24"/>
        </w:rPr>
      </w:pPr>
      <w:r>
        <w:rPr>
          <w:rFonts w:ascii="Arial" w:hAnsi="Arial" w:cs="Arial"/>
          <w:b/>
          <w:sz w:val="24"/>
          <w:szCs w:val="24"/>
        </w:rPr>
        <w:t>ACTA DE SENTENCIA DE TUTELA No: 01</w:t>
      </w:r>
      <w:r>
        <w:rPr>
          <w:rFonts w:ascii="Arial" w:hAnsi="Arial" w:cs="Arial"/>
          <w:b/>
          <w:sz w:val="24"/>
          <w:szCs w:val="24"/>
        </w:rPr>
        <w:t>2</w:t>
      </w:r>
      <w:r>
        <w:rPr>
          <w:rFonts w:ascii="Arial" w:hAnsi="Arial" w:cs="Arial"/>
          <w:b/>
          <w:sz w:val="24"/>
          <w:szCs w:val="24"/>
        </w:rPr>
        <w:t xml:space="preserve"> II TRIMESTRE 2021</w:t>
      </w:r>
    </w:p>
    <w:p w14:paraId="224FCAAA" w14:textId="77777777" w:rsidR="0075515A" w:rsidRDefault="0075515A" w:rsidP="0075515A">
      <w:pPr>
        <w:spacing w:after="0"/>
        <w:jc w:val="right"/>
        <w:rPr>
          <w:rFonts w:ascii="Arial" w:hAnsi="Arial" w:cs="Arial"/>
          <w:b/>
          <w:sz w:val="24"/>
          <w:szCs w:val="24"/>
        </w:rPr>
      </w:pPr>
    </w:p>
    <w:p w14:paraId="6A1E9BBF" w14:textId="77777777" w:rsidR="0075515A" w:rsidRDefault="0075515A" w:rsidP="0075515A">
      <w:pPr>
        <w:spacing w:after="0"/>
        <w:jc w:val="center"/>
        <w:rPr>
          <w:rFonts w:ascii="Arial" w:hAnsi="Arial" w:cs="Arial"/>
          <w:b/>
          <w:sz w:val="24"/>
          <w:szCs w:val="24"/>
        </w:rPr>
      </w:pPr>
      <w:r>
        <w:rPr>
          <w:rFonts w:ascii="Arial" w:hAnsi="Arial" w:cs="Arial"/>
          <w:b/>
          <w:sz w:val="24"/>
          <w:szCs w:val="24"/>
        </w:rPr>
        <w:t>ASUNTO:</w:t>
      </w:r>
    </w:p>
    <w:p w14:paraId="3349CCDF" w14:textId="77777777" w:rsidR="0075515A" w:rsidRDefault="0075515A" w:rsidP="0075515A">
      <w:pPr>
        <w:spacing w:after="0"/>
        <w:jc w:val="right"/>
        <w:rPr>
          <w:rFonts w:ascii="Arial" w:hAnsi="Arial" w:cs="Arial"/>
          <w:b/>
          <w:sz w:val="24"/>
          <w:szCs w:val="24"/>
        </w:rPr>
      </w:pPr>
    </w:p>
    <w:p w14:paraId="314562BA" w14:textId="1BF38439" w:rsidR="0075515A" w:rsidRPr="00906C5E" w:rsidRDefault="0075515A" w:rsidP="002679F1">
      <w:pPr>
        <w:spacing w:after="0" w:line="240" w:lineRule="auto"/>
        <w:jc w:val="both"/>
        <w:rPr>
          <w:rFonts w:ascii="Arial" w:hAnsi="Arial" w:cs="Arial"/>
          <w:bCs/>
          <w:sz w:val="24"/>
          <w:szCs w:val="24"/>
        </w:rPr>
      </w:pPr>
      <w:r w:rsidRPr="00906C5E">
        <w:rPr>
          <w:rFonts w:ascii="Arial" w:hAnsi="Arial" w:cs="Arial"/>
          <w:bCs/>
          <w:sz w:val="24"/>
          <w:szCs w:val="24"/>
        </w:rPr>
        <w:t>Procede el Juzgado Promiscuo Municipal de Tenerife,</w:t>
      </w:r>
      <w:r>
        <w:rPr>
          <w:rFonts w:ascii="Arial" w:hAnsi="Arial" w:cs="Arial"/>
          <w:bCs/>
          <w:sz w:val="24"/>
          <w:szCs w:val="24"/>
        </w:rPr>
        <w:t xml:space="preserve"> </w:t>
      </w:r>
      <w:r w:rsidRPr="00906C5E">
        <w:rPr>
          <w:rFonts w:ascii="Arial" w:hAnsi="Arial" w:cs="Arial"/>
          <w:bCs/>
          <w:sz w:val="24"/>
          <w:szCs w:val="24"/>
        </w:rPr>
        <w:t xml:space="preserve">Magdalena, a proferir sentencia en primera instancia seguida por el señor </w:t>
      </w:r>
      <w:r w:rsidR="002679F1">
        <w:rPr>
          <w:rFonts w:ascii="Arial" w:hAnsi="Arial" w:cs="Arial"/>
          <w:sz w:val="24"/>
          <w:szCs w:val="24"/>
          <w:lang w:val="es-MX"/>
        </w:rPr>
        <w:t>F</w:t>
      </w:r>
      <w:r w:rsidR="002679F1" w:rsidRPr="002679F1">
        <w:rPr>
          <w:rFonts w:ascii="Arial" w:hAnsi="Arial" w:cs="Arial"/>
          <w:sz w:val="24"/>
          <w:szCs w:val="24"/>
          <w:lang w:val="es-MX"/>
        </w:rPr>
        <w:t xml:space="preserve">rancisco </w:t>
      </w:r>
      <w:proofErr w:type="spellStart"/>
      <w:r w:rsidR="002679F1">
        <w:rPr>
          <w:rFonts w:ascii="Arial" w:hAnsi="Arial" w:cs="Arial"/>
          <w:sz w:val="24"/>
          <w:szCs w:val="24"/>
          <w:lang w:val="es-MX"/>
        </w:rPr>
        <w:t>Á</w:t>
      </w:r>
      <w:r w:rsidR="002679F1" w:rsidRPr="002679F1">
        <w:rPr>
          <w:rFonts w:ascii="Arial" w:hAnsi="Arial" w:cs="Arial"/>
          <w:sz w:val="24"/>
          <w:szCs w:val="24"/>
          <w:lang w:val="es-MX"/>
        </w:rPr>
        <w:t>ndres</w:t>
      </w:r>
      <w:proofErr w:type="spellEnd"/>
      <w:r w:rsidR="002679F1" w:rsidRPr="002679F1">
        <w:rPr>
          <w:rFonts w:ascii="Arial" w:hAnsi="Arial" w:cs="Arial"/>
          <w:sz w:val="24"/>
          <w:szCs w:val="24"/>
          <w:lang w:val="es-MX"/>
        </w:rPr>
        <w:t xml:space="preserve"> </w:t>
      </w:r>
      <w:r w:rsidR="002679F1">
        <w:rPr>
          <w:rFonts w:ascii="Arial" w:hAnsi="Arial" w:cs="Arial"/>
          <w:sz w:val="24"/>
          <w:szCs w:val="24"/>
          <w:lang w:val="es-MX"/>
        </w:rPr>
        <w:t>R</w:t>
      </w:r>
      <w:r w:rsidR="002679F1" w:rsidRPr="002679F1">
        <w:rPr>
          <w:rFonts w:ascii="Arial" w:hAnsi="Arial" w:cs="Arial"/>
          <w:sz w:val="24"/>
          <w:szCs w:val="24"/>
          <w:lang w:val="es-MX"/>
        </w:rPr>
        <w:t xml:space="preserve">acedo </w:t>
      </w:r>
      <w:r w:rsidR="002679F1">
        <w:rPr>
          <w:rFonts w:ascii="Arial" w:hAnsi="Arial" w:cs="Arial"/>
          <w:sz w:val="24"/>
          <w:szCs w:val="24"/>
          <w:lang w:val="es-MX"/>
        </w:rPr>
        <w:t>A</w:t>
      </w:r>
      <w:r w:rsidR="002679F1" w:rsidRPr="002679F1">
        <w:rPr>
          <w:rFonts w:ascii="Arial" w:hAnsi="Arial" w:cs="Arial"/>
          <w:sz w:val="24"/>
          <w:szCs w:val="24"/>
          <w:lang w:val="es-MX"/>
        </w:rPr>
        <w:t xml:space="preserve">ngarita </w:t>
      </w:r>
      <w:r w:rsidR="002679F1" w:rsidRPr="002679F1">
        <w:rPr>
          <w:rFonts w:ascii="Arial" w:hAnsi="Arial" w:cs="Arial"/>
          <w:sz w:val="24"/>
          <w:szCs w:val="24"/>
          <w:lang w:val="es-MX"/>
        </w:rPr>
        <w:t>en calidad de representante legal de la sociedad HUGHES DE COLOMBIA S.A.S.</w:t>
      </w:r>
      <w:r w:rsidR="002679F1">
        <w:rPr>
          <w:rFonts w:ascii="Arial" w:hAnsi="Arial" w:cs="Arial"/>
          <w:sz w:val="24"/>
          <w:szCs w:val="24"/>
          <w:lang w:val="es-MX"/>
        </w:rPr>
        <w:t xml:space="preserve"> </w:t>
      </w:r>
      <w:r w:rsidRPr="00906C5E">
        <w:rPr>
          <w:rFonts w:ascii="Arial" w:hAnsi="Arial" w:cs="Arial"/>
          <w:bCs/>
          <w:sz w:val="24"/>
          <w:szCs w:val="24"/>
        </w:rPr>
        <w:t>en contra de la entidad</w:t>
      </w:r>
      <w:r w:rsidR="002679F1">
        <w:rPr>
          <w:rFonts w:ascii="Arial" w:hAnsi="Arial" w:cs="Arial"/>
          <w:bCs/>
          <w:sz w:val="24"/>
          <w:szCs w:val="24"/>
        </w:rPr>
        <w:t xml:space="preserve"> Secretaría de Hacienda de Tenerife, Magdalena, </w:t>
      </w:r>
      <w:r w:rsidRPr="00906C5E">
        <w:rPr>
          <w:rFonts w:ascii="Arial" w:hAnsi="Arial" w:cs="Arial"/>
          <w:bCs/>
          <w:sz w:val="24"/>
          <w:szCs w:val="24"/>
        </w:rPr>
        <w:t>por la presunta vulneración de su derecho fundamental de Petición</w:t>
      </w:r>
      <w:r w:rsidR="002679F1">
        <w:rPr>
          <w:rFonts w:ascii="Arial" w:hAnsi="Arial" w:cs="Arial"/>
          <w:bCs/>
          <w:sz w:val="24"/>
          <w:szCs w:val="24"/>
        </w:rPr>
        <w:t xml:space="preserve">. </w:t>
      </w:r>
    </w:p>
    <w:p w14:paraId="4DE939A2" w14:textId="77777777" w:rsidR="0075515A" w:rsidRPr="00CD6D06" w:rsidRDefault="0075515A" w:rsidP="0075515A">
      <w:pPr>
        <w:jc w:val="center"/>
        <w:rPr>
          <w:b/>
          <w:bCs/>
        </w:rPr>
      </w:pPr>
      <w:r>
        <w:rPr>
          <w:b/>
          <w:bCs/>
        </w:rPr>
        <w:t xml:space="preserve"> </w:t>
      </w:r>
    </w:p>
    <w:p w14:paraId="0754E14F" w14:textId="77777777" w:rsidR="0075515A" w:rsidRPr="00CD6D06" w:rsidRDefault="0075515A" w:rsidP="0075515A">
      <w:pPr>
        <w:pStyle w:val="Prrafodelista"/>
        <w:numPr>
          <w:ilvl w:val="0"/>
          <w:numId w:val="1"/>
        </w:numPr>
        <w:jc w:val="center"/>
        <w:rPr>
          <w:rFonts w:ascii="Arial" w:hAnsi="Arial" w:cs="Arial"/>
          <w:b/>
          <w:bCs/>
          <w:sz w:val="24"/>
          <w:szCs w:val="24"/>
        </w:rPr>
      </w:pPr>
      <w:r w:rsidRPr="00CD6D06">
        <w:rPr>
          <w:rFonts w:ascii="Arial" w:hAnsi="Arial" w:cs="Arial"/>
          <w:b/>
          <w:bCs/>
          <w:sz w:val="24"/>
          <w:szCs w:val="24"/>
        </w:rPr>
        <w:t>ANTECEDENTES:</w:t>
      </w:r>
    </w:p>
    <w:p w14:paraId="2964FB46" w14:textId="144FEE01" w:rsidR="00E21C49" w:rsidRDefault="0075515A" w:rsidP="00E21C49">
      <w:pPr>
        <w:autoSpaceDE w:val="0"/>
        <w:autoSpaceDN w:val="0"/>
        <w:adjustRightInd w:val="0"/>
        <w:spacing w:after="0" w:line="240" w:lineRule="auto"/>
        <w:jc w:val="both"/>
        <w:rPr>
          <w:rFonts w:ascii="Verdana" w:hAnsi="Verdana" w:cs="Verdana"/>
          <w:sz w:val="24"/>
          <w:szCs w:val="24"/>
        </w:rPr>
      </w:pPr>
      <w:r w:rsidRPr="00E21C49">
        <w:rPr>
          <w:rFonts w:ascii="Arial" w:hAnsi="Arial" w:cs="Arial"/>
          <w:sz w:val="24"/>
          <w:szCs w:val="24"/>
        </w:rPr>
        <w:t xml:space="preserve">Alega el accionante que, </w:t>
      </w:r>
      <w:r w:rsidR="00E21C49" w:rsidRPr="00E21C49">
        <w:rPr>
          <w:rFonts w:ascii="Arial" w:hAnsi="Arial" w:cs="Arial"/>
          <w:sz w:val="24"/>
          <w:szCs w:val="24"/>
        </w:rPr>
        <w:t>la entidad que</w:t>
      </w:r>
      <w:r w:rsidR="00E21C49" w:rsidRPr="00E21C49">
        <w:rPr>
          <w:rFonts w:ascii="Arial" w:hAnsi="Arial" w:cs="Arial"/>
          <w:sz w:val="24"/>
          <w:szCs w:val="24"/>
        </w:rPr>
        <w:t xml:space="preserve"> representa</w:t>
      </w:r>
      <w:r w:rsidR="00E21C49" w:rsidRPr="00E21C49">
        <w:rPr>
          <w:rFonts w:ascii="Arial" w:hAnsi="Arial" w:cs="Arial"/>
          <w:sz w:val="24"/>
          <w:szCs w:val="24"/>
        </w:rPr>
        <w:t xml:space="preserve"> </w:t>
      </w:r>
      <w:r w:rsidR="00E21C49" w:rsidRPr="00E21C49">
        <w:rPr>
          <w:rFonts w:ascii="Arial" w:hAnsi="Arial" w:cs="Arial"/>
          <w:sz w:val="24"/>
          <w:szCs w:val="24"/>
        </w:rPr>
        <w:t>mediante el uso de la herramienta constitucional</w:t>
      </w:r>
      <w:r w:rsidR="00E21C49" w:rsidRPr="00E21C49">
        <w:rPr>
          <w:rFonts w:ascii="Arial" w:hAnsi="Arial" w:cs="Arial"/>
          <w:sz w:val="24"/>
          <w:szCs w:val="24"/>
        </w:rPr>
        <w:t xml:space="preserve"> </w:t>
      </w:r>
      <w:r w:rsidR="00E21C49" w:rsidRPr="00E21C49">
        <w:rPr>
          <w:rFonts w:ascii="Arial" w:hAnsi="Arial" w:cs="Arial"/>
          <w:sz w:val="24"/>
          <w:szCs w:val="24"/>
        </w:rPr>
        <w:t xml:space="preserve">del Derecho de </w:t>
      </w:r>
      <w:proofErr w:type="gramStart"/>
      <w:r w:rsidR="00E21C49" w:rsidRPr="00E21C49">
        <w:rPr>
          <w:rFonts w:ascii="Arial" w:hAnsi="Arial" w:cs="Arial"/>
          <w:sz w:val="24"/>
          <w:szCs w:val="24"/>
        </w:rPr>
        <w:t>Petición,</w:t>
      </w:r>
      <w:proofErr w:type="gramEnd"/>
      <w:r w:rsidR="00E21C49" w:rsidRPr="00E21C49">
        <w:rPr>
          <w:rFonts w:ascii="Arial" w:hAnsi="Arial" w:cs="Arial"/>
          <w:sz w:val="24"/>
          <w:szCs w:val="24"/>
        </w:rPr>
        <w:t xml:space="preserve"> solicitó la actualización del Registro de</w:t>
      </w:r>
      <w:r w:rsidR="00E21C49" w:rsidRPr="00E21C49">
        <w:rPr>
          <w:rFonts w:ascii="Arial" w:hAnsi="Arial" w:cs="Arial"/>
          <w:sz w:val="24"/>
          <w:szCs w:val="24"/>
        </w:rPr>
        <w:t xml:space="preserve"> </w:t>
      </w:r>
      <w:r w:rsidR="00E21C49" w:rsidRPr="00E21C49">
        <w:rPr>
          <w:rFonts w:ascii="Arial" w:hAnsi="Arial" w:cs="Arial"/>
          <w:sz w:val="24"/>
          <w:szCs w:val="24"/>
        </w:rPr>
        <w:t>Información Tributaria (RIT).</w:t>
      </w:r>
      <w:r w:rsidR="00E21C49" w:rsidRPr="00E21C49">
        <w:rPr>
          <w:rFonts w:ascii="Arial" w:hAnsi="Arial" w:cs="Arial"/>
          <w:sz w:val="24"/>
          <w:szCs w:val="24"/>
        </w:rPr>
        <w:t xml:space="preserve"> </w:t>
      </w:r>
      <w:r w:rsidR="00E21C49" w:rsidRPr="00E21C49">
        <w:rPr>
          <w:rFonts w:ascii="Arial" w:hAnsi="Arial" w:cs="Arial"/>
          <w:sz w:val="24"/>
          <w:szCs w:val="24"/>
        </w:rPr>
        <w:t xml:space="preserve"> La accionada hizo caso omiso al Derecho de Petición interpuesto sin</w:t>
      </w:r>
      <w:r w:rsidR="00E21C49" w:rsidRPr="00E21C49">
        <w:rPr>
          <w:rFonts w:ascii="Arial" w:hAnsi="Arial" w:cs="Arial"/>
          <w:sz w:val="24"/>
          <w:szCs w:val="24"/>
        </w:rPr>
        <w:t xml:space="preserve"> </w:t>
      </w:r>
      <w:r w:rsidR="00E21C49" w:rsidRPr="00E21C49">
        <w:rPr>
          <w:rFonts w:ascii="Arial" w:hAnsi="Arial" w:cs="Arial"/>
          <w:sz w:val="24"/>
          <w:szCs w:val="24"/>
        </w:rPr>
        <w:t>que medie ningún tipo de justificación</w:t>
      </w:r>
      <w:r w:rsidR="00E21C49" w:rsidRPr="00E21C49">
        <w:rPr>
          <w:rFonts w:ascii="Arial" w:hAnsi="Arial" w:cs="Arial"/>
          <w:sz w:val="24"/>
          <w:szCs w:val="24"/>
        </w:rPr>
        <w:t>.</w:t>
      </w:r>
      <w:r w:rsidR="00E21C49">
        <w:rPr>
          <w:rFonts w:ascii="Verdana" w:hAnsi="Verdana" w:cs="Verdana"/>
          <w:sz w:val="24"/>
          <w:szCs w:val="24"/>
        </w:rPr>
        <w:t xml:space="preserve"> </w:t>
      </w:r>
      <w:proofErr w:type="gramStart"/>
      <w:r w:rsidR="00E21C49">
        <w:rPr>
          <w:rFonts w:ascii="Verdana" w:hAnsi="Verdana" w:cs="Verdana"/>
          <w:sz w:val="24"/>
          <w:szCs w:val="24"/>
        </w:rPr>
        <w:t>”</w:t>
      </w:r>
      <w:proofErr w:type="spellStart"/>
      <w:r w:rsidR="00E21C49">
        <w:rPr>
          <w:rFonts w:ascii="Verdana" w:hAnsi="Verdana" w:cs="Verdana"/>
          <w:sz w:val="24"/>
          <w:szCs w:val="24"/>
        </w:rPr>
        <w:t>ibídem</w:t>
      </w:r>
      <w:proofErr w:type="spellEnd"/>
      <w:proofErr w:type="gramEnd"/>
      <w:r w:rsidR="00E21C49">
        <w:rPr>
          <w:rFonts w:ascii="Verdana" w:hAnsi="Verdana" w:cs="Verdana"/>
          <w:sz w:val="24"/>
          <w:szCs w:val="24"/>
        </w:rPr>
        <w:t>”.</w:t>
      </w:r>
    </w:p>
    <w:p w14:paraId="596A5409" w14:textId="77777777" w:rsidR="00E21C49" w:rsidRPr="00E21C49" w:rsidRDefault="00E21C49" w:rsidP="00E21C49">
      <w:pPr>
        <w:autoSpaceDE w:val="0"/>
        <w:autoSpaceDN w:val="0"/>
        <w:adjustRightInd w:val="0"/>
        <w:spacing w:after="0" w:line="240" w:lineRule="auto"/>
        <w:rPr>
          <w:rFonts w:ascii="Arial" w:hAnsi="Arial" w:cs="Arial"/>
          <w:sz w:val="24"/>
          <w:szCs w:val="24"/>
        </w:rPr>
      </w:pPr>
    </w:p>
    <w:p w14:paraId="187AA368" w14:textId="6CAFA54A" w:rsidR="0075515A" w:rsidRPr="00E21C49" w:rsidRDefault="0075515A" w:rsidP="00E21C49">
      <w:pPr>
        <w:jc w:val="both"/>
        <w:rPr>
          <w:rFonts w:ascii="Arial" w:hAnsi="Arial" w:cs="Arial"/>
          <w:sz w:val="24"/>
          <w:szCs w:val="24"/>
        </w:rPr>
      </w:pPr>
      <w:r w:rsidRPr="00E21C49">
        <w:rPr>
          <w:rFonts w:ascii="Arial" w:hAnsi="Arial" w:cs="Arial"/>
          <w:sz w:val="24"/>
          <w:szCs w:val="24"/>
        </w:rPr>
        <w:t>PRETENSIONES:</w:t>
      </w:r>
    </w:p>
    <w:p w14:paraId="0974D764" w14:textId="77777777" w:rsidR="0075515A" w:rsidRPr="00E21C49" w:rsidRDefault="0075515A" w:rsidP="00E21C49">
      <w:pPr>
        <w:jc w:val="both"/>
        <w:rPr>
          <w:rFonts w:ascii="Arial" w:hAnsi="Arial" w:cs="Arial"/>
          <w:sz w:val="24"/>
          <w:szCs w:val="24"/>
        </w:rPr>
      </w:pPr>
      <w:r w:rsidRPr="00E21C49">
        <w:rPr>
          <w:rFonts w:ascii="Arial" w:hAnsi="Arial" w:cs="Arial"/>
          <w:sz w:val="24"/>
          <w:szCs w:val="24"/>
        </w:rPr>
        <w:t xml:space="preserve">El accionante solicita expresamente que por </w:t>
      </w:r>
      <w:proofErr w:type="spellStart"/>
      <w:r w:rsidRPr="00E21C49">
        <w:rPr>
          <w:rFonts w:ascii="Arial" w:hAnsi="Arial" w:cs="Arial"/>
          <w:sz w:val="24"/>
          <w:szCs w:val="24"/>
        </w:rPr>
        <w:t>via</w:t>
      </w:r>
      <w:proofErr w:type="spellEnd"/>
      <w:r w:rsidRPr="00E21C49">
        <w:rPr>
          <w:rFonts w:ascii="Arial" w:hAnsi="Arial" w:cs="Arial"/>
          <w:sz w:val="24"/>
          <w:szCs w:val="24"/>
        </w:rPr>
        <w:t xml:space="preserve"> de tutela se le concedan las siguientes pretensiones:</w:t>
      </w:r>
    </w:p>
    <w:p w14:paraId="192A2AA0" w14:textId="3EF62B13" w:rsidR="0075515A" w:rsidRPr="00E21C49" w:rsidRDefault="0075515A" w:rsidP="00E21C49">
      <w:pPr>
        <w:autoSpaceDE w:val="0"/>
        <w:autoSpaceDN w:val="0"/>
        <w:adjustRightInd w:val="0"/>
        <w:spacing w:after="0" w:line="240" w:lineRule="auto"/>
        <w:jc w:val="both"/>
        <w:rPr>
          <w:rFonts w:ascii="Arial" w:hAnsi="Arial" w:cs="Arial"/>
          <w:i/>
          <w:iCs/>
          <w:sz w:val="24"/>
          <w:szCs w:val="24"/>
        </w:rPr>
      </w:pPr>
      <w:r>
        <w:t>“</w:t>
      </w:r>
      <w:r w:rsidR="00E21C49" w:rsidRPr="00E21C49">
        <w:rPr>
          <w:rFonts w:ascii="Arial" w:hAnsi="Arial" w:cs="Arial"/>
          <w:sz w:val="24"/>
          <w:szCs w:val="24"/>
        </w:rPr>
        <w:t>Solicito al señor Juez se sirva ordenar al Municipio accionado, efectúe la</w:t>
      </w:r>
      <w:r w:rsidR="00E21C49">
        <w:rPr>
          <w:rFonts w:ascii="Arial" w:hAnsi="Arial" w:cs="Arial"/>
          <w:sz w:val="24"/>
          <w:szCs w:val="24"/>
        </w:rPr>
        <w:t xml:space="preserve"> </w:t>
      </w:r>
      <w:r w:rsidR="00E21C49" w:rsidRPr="00E21C49">
        <w:rPr>
          <w:rFonts w:ascii="Arial" w:hAnsi="Arial" w:cs="Arial"/>
          <w:sz w:val="24"/>
          <w:szCs w:val="24"/>
        </w:rPr>
        <w:t>contestación respectiva y a partir de ello actualice el Registro de</w:t>
      </w:r>
      <w:r w:rsidR="00E21C49">
        <w:rPr>
          <w:rFonts w:ascii="Arial" w:hAnsi="Arial" w:cs="Arial"/>
          <w:sz w:val="24"/>
          <w:szCs w:val="24"/>
        </w:rPr>
        <w:t xml:space="preserve"> </w:t>
      </w:r>
      <w:r w:rsidR="00E21C49" w:rsidRPr="00E21C49">
        <w:rPr>
          <w:rFonts w:ascii="Arial" w:hAnsi="Arial" w:cs="Arial"/>
          <w:sz w:val="24"/>
          <w:szCs w:val="24"/>
        </w:rPr>
        <w:t>Información Tributaria (RIT)</w:t>
      </w:r>
      <w:r w:rsidRPr="00E21C49">
        <w:rPr>
          <w:rFonts w:ascii="Arial" w:hAnsi="Arial" w:cs="Arial"/>
          <w:i/>
          <w:iCs/>
          <w:sz w:val="24"/>
          <w:szCs w:val="24"/>
        </w:rPr>
        <w:t xml:space="preserve">”. </w:t>
      </w:r>
      <w:proofErr w:type="spellStart"/>
      <w:r w:rsidRPr="00E21C49">
        <w:rPr>
          <w:rFonts w:ascii="Arial" w:hAnsi="Arial" w:cs="Arial"/>
          <w:i/>
          <w:iCs/>
          <w:sz w:val="24"/>
          <w:szCs w:val="24"/>
        </w:rPr>
        <w:t>Ibídem</w:t>
      </w:r>
      <w:proofErr w:type="spellEnd"/>
      <w:r w:rsidRPr="00E21C49">
        <w:rPr>
          <w:rFonts w:ascii="Arial" w:hAnsi="Arial" w:cs="Arial"/>
          <w:i/>
          <w:iCs/>
          <w:sz w:val="24"/>
          <w:szCs w:val="24"/>
        </w:rPr>
        <w:t xml:space="preserve">. </w:t>
      </w:r>
    </w:p>
    <w:p w14:paraId="01B20C27" w14:textId="77777777" w:rsidR="0075515A" w:rsidRDefault="0075515A" w:rsidP="0075515A">
      <w:pPr>
        <w:pStyle w:val="Prrafodelista"/>
        <w:jc w:val="both"/>
        <w:rPr>
          <w:rFonts w:ascii="Arial" w:hAnsi="Arial" w:cs="Arial"/>
          <w:i/>
          <w:iCs/>
          <w:sz w:val="24"/>
          <w:szCs w:val="24"/>
        </w:rPr>
      </w:pPr>
    </w:p>
    <w:p w14:paraId="2688E759" w14:textId="77777777" w:rsidR="0075515A" w:rsidRDefault="0075515A" w:rsidP="0075515A">
      <w:pPr>
        <w:pStyle w:val="Prrafodelista"/>
        <w:numPr>
          <w:ilvl w:val="0"/>
          <w:numId w:val="1"/>
        </w:numPr>
        <w:jc w:val="center"/>
        <w:rPr>
          <w:rFonts w:ascii="Arial" w:hAnsi="Arial" w:cs="Arial"/>
          <w:b/>
          <w:bCs/>
          <w:i/>
          <w:iCs/>
          <w:sz w:val="24"/>
          <w:szCs w:val="24"/>
        </w:rPr>
      </w:pPr>
      <w:r w:rsidRPr="00F2651B">
        <w:rPr>
          <w:rFonts w:ascii="Arial" w:hAnsi="Arial" w:cs="Arial"/>
          <w:b/>
          <w:bCs/>
          <w:i/>
          <w:iCs/>
          <w:sz w:val="24"/>
          <w:szCs w:val="24"/>
        </w:rPr>
        <w:t>TRAMITACION</w:t>
      </w:r>
    </w:p>
    <w:p w14:paraId="36CCC8F0" w14:textId="486B651A" w:rsidR="00E21C49" w:rsidRDefault="0075515A" w:rsidP="0075515A">
      <w:pPr>
        <w:jc w:val="both"/>
        <w:rPr>
          <w:rFonts w:ascii="Arial" w:hAnsi="Arial" w:cs="Arial"/>
          <w:sz w:val="24"/>
          <w:szCs w:val="24"/>
        </w:rPr>
      </w:pPr>
      <w:r w:rsidRPr="00F2651B">
        <w:rPr>
          <w:rFonts w:ascii="Arial" w:hAnsi="Arial" w:cs="Arial"/>
          <w:sz w:val="24"/>
          <w:szCs w:val="24"/>
        </w:rPr>
        <w:t xml:space="preserve">Mediante auto de fecha </w:t>
      </w:r>
      <w:r w:rsidR="00E21C49">
        <w:rPr>
          <w:rFonts w:ascii="Arial" w:hAnsi="Arial" w:cs="Arial"/>
          <w:sz w:val="24"/>
          <w:szCs w:val="24"/>
        </w:rPr>
        <w:t xml:space="preserve">13 </w:t>
      </w:r>
      <w:r w:rsidRPr="00F2651B">
        <w:rPr>
          <w:rFonts w:ascii="Arial" w:hAnsi="Arial" w:cs="Arial"/>
          <w:sz w:val="24"/>
          <w:szCs w:val="24"/>
        </w:rPr>
        <w:t>de</w:t>
      </w:r>
      <w:r w:rsidR="00E21C49">
        <w:rPr>
          <w:rFonts w:ascii="Arial" w:hAnsi="Arial" w:cs="Arial"/>
          <w:sz w:val="24"/>
          <w:szCs w:val="24"/>
        </w:rPr>
        <w:t xml:space="preserve"> mayo</w:t>
      </w:r>
      <w:r w:rsidRPr="00F2651B">
        <w:rPr>
          <w:rFonts w:ascii="Arial" w:hAnsi="Arial" w:cs="Arial"/>
          <w:sz w:val="24"/>
          <w:szCs w:val="24"/>
        </w:rPr>
        <w:t xml:space="preserve"> 2021 se admitió la acción de tutela de la referencia en contra de la</w:t>
      </w:r>
      <w:r w:rsidR="00E21C49">
        <w:rPr>
          <w:rFonts w:ascii="Arial" w:hAnsi="Arial" w:cs="Arial"/>
          <w:sz w:val="24"/>
          <w:szCs w:val="24"/>
        </w:rPr>
        <w:t xml:space="preserve"> entidad Secretaría de Hacienda de Tenerife, Magdalena, haciéndose la salvedad que dicha dependencia municipal no está representada por dicho nombre sino bajo el cargo de la Tesorería de Tenerife, Magdalena, adscrita a la Alcaldía de Tenerife, Magdalena. Conforme a ello, se </w:t>
      </w:r>
      <w:proofErr w:type="spellStart"/>
      <w:r w:rsidR="00E21C49">
        <w:rPr>
          <w:rFonts w:ascii="Arial" w:hAnsi="Arial" w:cs="Arial"/>
          <w:sz w:val="24"/>
          <w:szCs w:val="24"/>
        </w:rPr>
        <w:t>vinculo</w:t>
      </w:r>
      <w:proofErr w:type="spellEnd"/>
      <w:r w:rsidR="00E21C49">
        <w:rPr>
          <w:rFonts w:ascii="Arial" w:hAnsi="Arial" w:cs="Arial"/>
          <w:sz w:val="24"/>
          <w:szCs w:val="24"/>
        </w:rPr>
        <w:t xml:space="preserve"> al Alcalde Municipal y a su vez, se procedió a notificar a las partes procesales mediante la expedición de los oficios 464 al 466. </w:t>
      </w:r>
    </w:p>
    <w:p w14:paraId="1C06DAB0" w14:textId="77777777" w:rsidR="00E21C49" w:rsidRDefault="00E21C49" w:rsidP="0075515A">
      <w:pPr>
        <w:jc w:val="both"/>
        <w:rPr>
          <w:rFonts w:ascii="Arial" w:hAnsi="Arial" w:cs="Arial"/>
          <w:sz w:val="24"/>
          <w:szCs w:val="24"/>
        </w:rPr>
      </w:pPr>
      <w:r>
        <w:rPr>
          <w:rFonts w:ascii="Arial" w:hAnsi="Arial" w:cs="Arial"/>
          <w:sz w:val="24"/>
          <w:szCs w:val="24"/>
        </w:rPr>
        <w:t xml:space="preserve">Seguidamente, a </w:t>
      </w:r>
      <w:r w:rsidR="0075515A" w:rsidRPr="003A685D">
        <w:rPr>
          <w:rFonts w:ascii="Arial" w:hAnsi="Arial" w:cs="Arial"/>
          <w:sz w:val="24"/>
          <w:szCs w:val="24"/>
        </w:rPr>
        <w:t>trav</w:t>
      </w:r>
      <w:r>
        <w:rPr>
          <w:rFonts w:ascii="Arial" w:hAnsi="Arial" w:cs="Arial"/>
          <w:sz w:val="24"/>
          <w:szCs w:val="24"/>
        </w:rPr>
        <w:t>é</w:t>
      </w:r>
      <w:r w:rsidR="0075515A" w:rsidRPr="003A685D">
        <w:rPr>
          <w:rFonts w:ascii="Arial" w:hAnsi="Arial" w:cs="Arial"/>
          <w:sz w:val="24"/>
          <w:szCs w:val="24"/>
        </w:rPr>
        <w:t xml:space="preserve">s de auto de requerimiento de fecha </w:t>
      </w:r>
      <w:r>
        <w:rPr>
          <w:rFonts w:ascii="Arial" w:hAnsi="Arial" w:cs="Arial"/>
          <w:sz w:val="24"/>
          <w:szCs w:val="24"/>
        </w:rPr>
        <w:t>20</w:t>
      </w:r>
      <w:r w:rsidR="0075515A" w:rsidRPr="003A685D">
        <w:rPr>
          <w:rFonts w:ascii="Arial" w:hAnsi="Arial" w:cs="Arial"/>
          <w:sz w:val="24"/>
          <w:szCs w:val="24"/>
        </w:rPr>
        <w:t xml:space="preserve"> de mayo de 2021, se </w:t>
      </w:r>
      <w:r>
        <w:rPr>
          <w:rFonts w:ascii="Arial" w:hAnsi="Arial" w:cs="Arial"/>
          <w:sz w:val="24"/>
          <w:szCs w:val="24"/>
        </w:rPr>
        <w:t xml:space="preserve">requirió a la Alcaldía de Tenerife, Magdalena; Tesorería Municipal de Tenerife, Magdalena y a la parte demandante para que procedieran a contestar el traslado del escrito de tutela conforme a las </w:t>
      </w:r>
      <w:proofErr w:type="spellStart"/>
      <w:r>
        <w:rPr>
          <w:rFonts w:ascii="Arial" w:hAnsi="Arial" w:cs="Arial"/>
          <w:sz w:val="24"/>
          <w:szCs w:val="24"/>
        </w:rPr>
        <w:t>ordenes</w:t>
      </w:r>
      <w:proofErr w:type="spellEnd"/>
      <w:r>
        <w:rPr>
          <w:rFonts w:ascii="Arial" w:hAnsi="Arial" w:cs="Arial"/>
          <w:sz w:val="24"/>
          <w:szCs w:val="24"/>
        </w:rPr>
        <w:t xml:space="preserve"> dadas. Surtiéndose la notificación a través de los oficios Nos: 485 al 487.</w:t>
      </w:r>
    </w:p>
    <w:p w14:paraId="2B12E14F" w14:textId="77777777" w:rsidR="0075515A" w:rsidRDefault="0075515A" w:rsidP="0075515A">
      <w:pPr>
        <w:pStyle w:val="Prrafodelista"/>
        <w:numPr>
          <w:ilvl w:val="0"/>
          <w:numId w:val="1"/>
        </w:numPr>
        <w:jc w:val="center"/>
        <w:rPr>
          <w:rFonts w:ascii="Arial" w:hAnsi="Arial" w:cs="Arial"/>
          <w:b/>
          <w:bCs/>
          <w:sz w:val="24"/>
          <w:szCs w:val="24"/>
        </w:rPr>
      </w:pPr>
      <w:r w:rsidRPr="00F2651B">
        <w:rPr>
          <w:rFonts w:ascii="Arial" w:hAnsi="Arial" w:cs="Arial"/>
          <w:b/>
          <w:bCs/>
          <w:sz w:val="24"/>
          <w:szCs w:val="24"/>
        </w:rPr>
        <w:t>CONTESTACION</w:t>
      </w:r>
    </w:p>
    <w:p w14:paraId="75A23381" w14:textId="088306E8" w:rsidR="00E21C49" w:rsidRDefault="00E21C49" w:rsidP="0075515A">
      <w:pPr>
        <w:jc w:val="both"/>
        <w:rPr>
          <w:rFonts w:ascii="Arial" w:hAnsi="Arial" w:cs="Arial"/>
          <w:b/>
          <w:bCs/>
          <w:sz w:val="24"/>
          <w:szCs w:val="24"/>
        </w:rPr>
      </w:pPr>
      <w:r>
        <w:rPr>
          <w:rFonts w:ascii="Arial" w:hAnsi="Arial" w:cs="Arial"/>
          <w:b/>
          <w:bCs/>
          <w:sz w:val="24"/>
          <w:szCs w:val="24"/>
        </w:rPr>
        <w:t>ALCALDÍA DE TENERIFE EN COADYUVANCIA CON LA TESORERIA MUNICIPAL:</w:t>
      </w:r>
    </w:p>
    <w:p w14:paraId="25ACA981" w14:textId="7701AE05" w:rsidR="005E5962" w:rsidRPr="005E5962" w:rsidRDefault="005E5962" w:rsidP="0075515A">
      <w:pPr>
        <w:jc w:val="both"/>
        <w:rPr>
          <w:rFonts w:ascii="Arial" w:hAnsi="Arial" w:cs="Arial"/>
          <w:sz w:val="24"/>
          <w:szCs w:val="24"/>
        </w:rPr>
      </w:pPr>
      <w:r w:rsidRPr="005E5962">
        <w:rPr>
          <w:rFonts w:ascii="Arial" w:hAnsi="Arial" w:cs="Arial"/>
          <w:sz w:val="24"/>
          <w:szCs w:val="24"/>
        </w:rPr>
        <w:t xml:space="preserve">Alegan el cumplimiento de la respuesta a la petición elevada por la parte demandante, </w:t>
      </w:r>
      <w:proofErr w:type="spellStart"/>
      <w:r w:rsidRPr="005E5962">
        <w:rPr>
          <w:rFonts w:ascii="Arial" w:hAnsi="Arial" w:cs="Arial"/>
          <w:sz w:val="24"/>
          <w:szCs w:val="24"/>
        </w:rPr>
        <w:t>asi</w:t>
      </w:r>
      <w:proofErr w:type="spellEnd"/>
      <w:r w:rsidRPr="005E5962">
        <w:rPr>
          <w:rFonts w:ascii="Arial" w:hAnsi="Arial" w:cs="Arial"/>
          <w:sz w:val="24"/>
          <w:szCs w:val="24"/>
        </w:rPr>
        <w:t>:</w:t>
      </w:r>
    </w:p>
    <w:p w14:paraId="167DFA38" w14:textId="554B0CB4" w:rsidR="005E5962" w:rsidRDefault="005E5962" w:rsidP="0075515A">
      <w:pPr>
        <w:jc w:val="both"/>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60288" behindDoc="1" locked="0" layoutInCell="1" allowOverlap="1" wp14:anchorId="38A5CDC8" wp14:editId="3B333D04">
            <wp:simplePos x="0" y="0"/>
            <wp:positionH relativeFrom="margin">
              <wp:align>center</wp:align>
            </wp:positionH>
            <wp:positionV relativeFrom="paragraph">
              <wp:posOffset>5634355</wp:posOffset>
            </wp:positionV>
            <wp:extent cx="6353175" cy="280987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3175" cy="2809875"/>
                    </a:xfrm>
                    <a:prstGeom prst="rect">
                      <a:avLst/>
                    </a:prstGeom>
                    <a:noFill/>
                    <a:ln>
                      <a:noFill/>
                    </a:ln>
                  </pic:spPr>
                </pic:pic>
              </a:graphicData>
            </a:graphic>
          </wp:anchor>
        </w:drawing>
      </w:r>
      <w:r>
        <w:rPr>
          <w:rFonts w:ascii="Arial" w:hAnsi="Arial" w:cs="Arial"/>
          <w:b/>
          <w:bCs/>
          <w:noProof/>
          <w:sz w:val="24"/>
          <w:szCs w:val="24"/>
        </w:rPr>
        <w:drawing>
          <wp:inline distT="0" distB="0" distL="0" distR="0" wp14:anchorId="33F27175" wp14:editId="6659C1A5">
            <wp:extent cx="5324475" cy="56483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5648325"/>
                    </a:xfrm>
                    <a:prstGeom prst="rect">
                      <a:avLst/>
                    </a:prstGeom>
                    <a:noFill/>
                    <a:ln>
                      <a:noFill/>
                    </a:ln>
                  </pic:spPr>
                </pic:pic>
              </a:graphicData>
            </a:graphic>
          </wp:inline>
        </w:drawing>
      </w:r>
    </w:p>
    <w:p w14:paraId="6B142DDB" w14:textId="09AD3807" w:rsidR="00E21C49" w:rsidRDefault="00E21C49" w:rsidP="0075515A">
      <w:pPr>
        <w:jc w:val="both"/>
        <w:rPr>
          <w:rFonts w:ascii="Arial" w:hAnsi="Arial" w:cs="Arial"/>
          <w:b/>
          <w:bCs/>
          <w:sz w:val="24"/>
          <w:szCs w:val="24"/>
        </w:rPr>
      </w:pPr>
    </w:p>
    <w:p w14:paraId="4EFA19CC" w14:textId="77777777" w:rsidR="00E21C49" w:rsidRDefault="00E21C49" w:rsidP="0075515A">
      <w:pPr>
        <w:jc w:val="both"/>
        <w:rPr>
          <w:rFonts w:ascii="Arial" w:hAnsi="Arial" w:cs="Arial"/>
          <w:b/>
          <w:bCs/>
          <w:sz w:val="24"/>
          <w:szCs w:val="24"/>
        </w:rPr>
      </w:pPr>
    </w:p>
    <w:p w14:paraId="41844D15" w14:textId="3FD4D7F3" w:rsidR="005E5962" w:rsidRPr="00865037" w:rsidRDefault="005E5962" w:rsidP="00865037">
      <w:pPr>
        <w:rPr>
          <w:rFonts w:ascii="Arial" w:hAnsi="Arial" w:cs="Arial"/>
          <w:b/>
          <w:bCs/>
          <w:sz w:val="24"/>
          <w:szCs w:val="24"/>
        </w:rPr>
      </w:pPr>
    </w:p>
    <w:p w14:paraId="5D9966C2" w14:textId="77777777" w:rsidR="005E5962" w:rsidRDefault="005E5962" w:rsidP="0075515A">
      <w:pPr>
        <w:rPr>
          <w:rFonts w:ascii="Arial" w:hAnsi="Arial" w:cs="Arial"/>
          <w:b/>
          <w:bCs/>
          <w:sz w:val="24"/>
          <w:szCs w:val="24"/>
        </w:rPr>
      </w:pPr>
    </w:p>
    <w:p w14:paraId="0EC3B16E" w14:textId="77777777" w:rsidR="005E5962" w:rsidRDefault="005E5962" w:rsidP="0075515A">
      <w:pPr>
        <w:rPr>
          <w:rFonts w:ascii="Arial" w:hAnsi="Arial" w:cs="Arial"/>
          <w:b/>
          <w:bCs/>
          <w:sz w:val="24"/>
          <w:szCs w:val="24"/>
        </w:rPr>
      </w:pPr>
    </w:p>
    <w:p w14:paraId="6C5D6B54" w14:textId="77777777" w:rsidR="005E5962" w:rsidRDefault="005E5962" w:rsidP="0075515A">
      <w:pPr>
        <w:rPr>
          <w:rFonts w:ascii="Arial" w:hAnsi="Arial" w:cs="Arial"/>
          <w:b/>
          <w:bCs/>
          <w:sz w:val="24"/>
          <w:szCs w:val="24"/>
        </w:rPr>
      </w:pPr>
    </w:p>
    <w:p w14:paraId="1F66A451" w14:textId="77777777" w:rsidR="005E5962" w:rsidRDefault="005E5962" w:rsidP="0075515A">
      <w:pPr>
        <w:rPr>
          <w:rFonts w:ascii="Arial" w:hAnsi="Arial" w:cs="Arial"/>
          <w:b/>
          <w:bCs/>
          <w:sz w:val="24"/>
          <w:szCs w:val="24"/>
        </w:rPr>
      </w:pPr>
    </w:p>
    <w:p w14:paraId="724CDBEB" w14:textId="4A45A089" w:rsidR="005E5962" w:rsidRDefault="005E5962" w:rsidP="0075515A">
      <w:pPr>
        <w:rPr>
          <w:rFonts w:ascii="Arial" w:hAnsi="Arial" w:cs="Arial"/>
          <w:b/>
          <w:bCs/>
          <w:sz w:val="24"/>
          <w:szCs w:val="24"/>
        </w:rPr>
      </w:pPr>
      <w:r>
        <w:rPr>
          <w:rFonts w:ascii="Arial" w:hAnsi="Arial" w:cs="Arial"/>
          <w:b/>
          <w:bCs/>
          <w:noProof/>
          <w:sz w:val="24"/>
          <w:szCs w:val="24"/>
        </w:rPr>
        <w:drawing>
          <wp:anchor distT="0" distB="0" distL="114300" distR="114300" simplePos="0" relativeHeight="251661312" behindDoc="1" locked="0" layoutInCell="1" allowOverlap="1" wp14:anchorId="1268FDA9" wp14:editId="71C4BCDE">
            <wp:simplePos x="0" y="0"/>
            <wp:positionH relativeFrom="margin">
              <wp:posOffset>-441960</wp:posOffset>
            </wp:positionH>
            <wp:positionV relativeFrom="paragraph">
              <wp:posOffset>354965</wp:posOffset>
            </wp:positionV>
            <wp:extent cx="6343650" cy="282892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365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6AC2D" w14:textId="41DD5103" w:rsidR="005E5962" w:rsidRDefault="005E5962" w:rsidP="0075515A">
      <w:pPr>
        <w:rPr>
          <w:rFonts w:ascii="Arial" w:hAnsi="Arial" w:cs="Arial"/>
          <w:b/>
          <w:bCs/>
          <w:sz w:val="24"/>
          <w:szCs w:val="24"/>
        </w:rPr>
      </w:pPr>
    </w:p>
    <w:p w14:paraId="78C1F6D4" w14:textId="12EA86E4" w:rsidR="005E5962" w:rsidRDefault="005E5962" w:rsidP="0075515A">
      <w:pPr>
        <w:rPr>
          <w:rFonts w:ascii="Arial" w:hAnsi="Arial" w:cs="Arial"/>
          <w:b/>
          <w:bCs/>
          <w:sz w:val="24"/>
          <w:szCs w:val="24"/>
        </w:rPr>
      </w:pPr>
    </w:p>
    <w:p w14:paraId="0170CE44" w14:textId="77777777" w:rsidR="005E5962" w:rsidRDefault="005E5962" w:rsidP="0075515A">
      <w:pPr>
        <w:rPr>
          <w:rFonts w:ascii="Arial" w:hAnsi="Arial" w:cs="Arial"/>
          <w:b/>
          <w:bCs/>
          <w:sz w:val="24"/>
          <w:szCs w:val="24"/>
        </w:rPr>
      </w:pPr>
    </w:p>
    <w:p w14:paraId="52E61A51" w14:textId="77777777" w:rsidR="00865037" w:rsidRDefault="00865037" w:rsidP="0075515A">
      <w:pPr>
        <w:rPr>
          <w:rFonts w:ascii="Arial" w:hAnsi="Arial" w:cs="Arial"/>
          <w:b/>
          <w:bCs/>
          <w:sz w:val="24"/>
          <w:szCs w:val="24"/>
        </w:rPr>
      </w:pPr>
    </w:p>
    <w:p w14:paraId="05FFDC1B" w14:textId="77777777" w:rsidR="00865037" w:rsidRDefault="00865037" w:rsidP="0075515A">
      <w:pPr>
        <w:rPr>
          <w:rFonts w:ascii="Arial" w:hAnsi="Arial" w:cs="Arial"/>
          <w:b/>
          <w:bCs/>
          <w:sz w:val="24"/>
          <w:szCs w:val="24"/>
        </w:rPr>
      </w:pPr>
    </w:p>
    <w:p w14:paraId="29643D63" w14:textId="77777777" w:rsidR="00865037" w:rsidRDefault="00865037" w:rsidP="0075515A">
      <w:pPr>
        <w:rPr>
          <w:rFonts w:ascii="Arial" w:hAnsi="Arial" w:cs="Arial"/>
          <w:b/>
          <w:bCs/>
          <w:sz w:val="24"/>
          <w:szCs w:val="24"/>
        </w:rPr>
      </w:pPr>
    </w:p>
    <w:p w14:paraId="10874FD3" w14:textId="77777777" w:rsidR="00865037" w:rsidRDefault="00865037" w:rsidP="0075515A">
      <w:pPr>
        <w:rPr>
          <w:rFonts w:ascii="Arial" w:hAnsi="Arial" w:cs="Arial"/>
          <w:b/>
          <w:bCs/>
          <w:sz w:val="24"/>
          <w:szCs w:val="24"/>
        </w:rPr>
      </w:pPr>
    </w:p>
    <w:p w14:paraId="629C29FB" w14:textId="77777777" w:rsidR="00865037" w:rsidRDefault="00865037" w:rsidP="0075515A">
      <w:pPr>
        <w:rPr>
          <w:rFonts w:ascii="Arial" w:hAnsi="Arial" w:cs="Arial"/>
          <w:b/>
          <w:bCs/>
          <w:sz w:val="24"/>
          <w:szCs w:val="24"/>
        </w:rPr>
      </w:pPr>
    </w:p>
    <w:p w14:paraId="4B078028" w14:textId="77777777" w:rsidR="00865037" w:rsidRDefault="00865037" w:rsidP="0075515A">
      <w:pPr>
        <w:rPr>
          <w:rFonts w:ascii="Arial" w:hAnsi="Arial" w:cs="Arial"/>
          <w:b/>
          <w:bCs/>
          <w:sz w:val="24"/>
          <w:szCs w:val="24"/>
        </w:rPr>
      </w:pPr>
    </w:p>
    <w:p w14:paraId="1BA50AA9" w14:textId="77777777" w:rsidR="00865037" w:rsidRDefault="00865037" w:rsidP="0075515A">
      <w:pPr>
        <w:rPr>
          <w:rFonts w:ascii="Arial" w:hAnsi="Arial" w:cs="Arial"/>
          <w:b/>
          <w:bCs/>
          <w:sz w:val="24"/>
          <w:szCs w:val="24"/>
        </w:rPr>
      </w:pPr>
    </w:p>
    <w:p w14:paraId="1C4925E3" w14:textId="3E92AA88" w:rsidR="00865037" w:rsidRDefault="00865037" w:rsidP="0075515A">
      <w:pPr>
        <w:rPr>
          <w:rFonts w:ascii="Arial" w:hAnsi="Arial" w:cs="Arial"/>
          <w:b/>
          <w:bCs/>
          <w:sz w:val="24"/>
          <w:szCs w:val="24"/>
        </w:rPr>
      </w:pPr>
      <w:r>
        <w:rPr>
          <w:rFonts w:ascii="Arial" w:hAnsi="Arial" w:cs="Arial"/>
          <w:b/>
          <w:bCs/>
          <w:sz w:val="24"/>
          <w:szCs w:val="24"/>
        </w:rPr>
        <w:lastRenderedPageBreak/>
        <w:t>RESPUESTA DEL REQUERIMIENTO DE LA PARTE ACCIONANTE:</w:t>
      </w:r>
    </w:p>
    <w:p w14:paraId="20A3802C" w14:textId="61F9933E" w:rsidR="00865037" w:rsidRPr="00865037" w:rsidRDefault="00865037" w:rsidP="00865037">
      <w:pPr>
        <w:jc w:val="both"/>
        <w:rPr>
          <w:rFonts w:ascii="Arial" w:hAnsi="Arial" w:cs="Arial"/>
          <w:sz w:val="24"/>
          <w:szCs w:val="24"/>
        </w:rPr>
      </w:pPr>
      <w:r w:rsidRPr="00865037">
        <w:rPr>
          <w:rFonts w:ascii="Arial" w:hAnsi="Arial" w:cs="Arial"/>
          <w:sz w:val="24"/>
          <w:szCs w:val="24"/>
        </w:rPr>
        <w:t xml:space="preserve">Conforme al requerimiento judicial manifestó y comprobó que el escrito de petición de fecha 22 de febrero de 2021, ante la Alcaldía Municipal de Tenerife, Magdalena, </w:t>
      </w:r>
      <w:proofErr w:type="spellStart"/>
      <w:r w:rsidRPr="00865037">
        <w:rPr>
          <w:rFonts w:ascii="Arial" w:hAnsi="Arial" w:cs="Arial"/>
          <w:sz w:val="24"/>
          <w:szCs w:val="24"/>
        </w:rPr>
        <w:t>asi</w:t>
      </w:r>
      <w:proofErr w:type="spellEnd"/>
      <w:r w:rsidRPr="00865037">
        <w:rPr>
          <w:rFonts w:ascii="Arial" w:hAnsi="Arial" w:cs="Arial"/>
          <w:sz w:val="24"/>
          <w:szCs w:val="24"/>
        </w:rPr>
        <w:t>:</w:t>
      </w:r>
    </w:p>
    <w:p w14:paraId="2547725A" w14:textId="4859E285" w:rsidR="00865037" w:rsidRDefault="00865037" w:rsidP="0075515A">
      <w:pPr>
        <w:rPr>
          <w:rFonts w:ascii="Arial" w:hAnsi="Arial" w:cs="Arial"/>
          <w:b/>
          <w:bCs/>
          <w:sz w:val="24"/>
          <w:szCs w:val="24"/>
        </w:rPr>
      </w:pPr>
      <w:r>
        <w:rPr>
          <w:rFonts w:ascii="Arial" w:hAnsi="Arial" w:cs="Arial"/>
          <w:b/>
          <w:bCs/>
          <w:noProof/>
          <w:sz w:val="24"/>
          <w:szCs w:val="24"/>
        </w:rPr>
        <w:drawing>
          <wp:inline distT="0" distB="0" distL="0" distR="0" wp14:anchorId="5BF2B4DC" wp14:editId="6BD192CC">
            <wp:extent cx="5905500" cy="365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657600"/>
                    </a:xfrm>
                    <a:prstGeom prst="rect">
                      <a:avLst/>
                    </a:prstGeom>
                    <a:noFill/>
                    <a:ln>
                      <a:noFill/>
                    </a:ln>
                  </pic:spPr>
                </pic:pic>
              </a:graphicData>
            </a:graphic>
          </wp:inline>
        </w:drawing>
      </w:r>
    </w:p>
    <w:p w14:paraId="2487A53D" w14:textId="77932D29" w:rsidR="00865037" w:rsidRPr="00865037" w:rsidRDefault="00865037" w:rsidP="00865037">
      <w:pPr>
        <w:pStyle w:val="Prrafodelista"/>
        <w:numPr>
          <w:ilvl w:val="0"/>
          <w:numId w:val="1"/>
        </w:numPr>
        <w:jc w:val="center"/>
        <w:rPr>
          <w:rFonts w:ascii="Arial" w:hAnsi="Arial" w:cs="Arial"/>
          <w:b/>
          <w:bCs/>
          <w:sz w:val="24"/>
          <w:szCs w:val="24"/>
        </w:rPr>
      </w:pPr>
      <w:r>
        <w:rPr>
          <w:rFonts w:ascii="Arial" w:hAnsi="Arial" w:cs="Arial"/>
          <w:b/>
          <w:bCs/>
          <w:sz w:val="24"/>
          <w:szCs w:val="24"/>
        </w:rPr>
        <w:t>PRUEBAS:</w:t>
      </w:r>
    </w:p>
    <w:p w14:paraId="03034F88" w14:textId="627EC28A" w:rsidR="0075515A" w:rsidRDefault="0075515A" w:rsidP="0075515A">
      <w:pPr>
        <w:rPr>
          <w:rFonts w:ascii="Arial" w:hAnsi="Arial" w:cs="Arial"/>
          <w:b/>
          <w:bCs/>
          <w:sz w:val="24"/>
          <w:szCs w:val="24"/>
        </w:rPr>
      </w:pPr>
      <w:r>
        <w:rPr>
          <w:rFonts w:ascii="Arial" w:hAnsi="Arial" w:cs="Arial"/>
          <w:b/>
          <w:bCs/>
          <w:sz w:val="24"/>
          <w:szCs w:val="24"/>
        </w:rPr>
        <w:t>PARTE ACCIONANTE:</w:t>
      </w:r>
    </w:p>
    <w:p w14:paraId="6F5EAC99" w14:textId="56659F3E" w:rsidR="00865037" w:rsidRPr="00865037" w:rsidRDefault="00865037" w:rsidP="00865037">
      <w:pPr>
        <w:autoSpaceDE w:val="0"/>
        <w:autoSpaceDN w:val="0"/>
        <w:adjustRightInd w:val="0"/>
        <w:spacing w:after="0" w:line="240" w:lineRule="auto"/>
        <w:rPr>
          <w:rFonts w:ascii="Arial" w:hAnsi="Arial" w:cs="Arial"/>
          <w:sz w:val="24"/>
          <w:szCs w:val="24"/>
        </w:rPr>
      </w:pPr>
      <w:r w:rsidRPr="00865037">
        <w:rPr>
          <w:rFonts w:ascii="Arial" w:hAnsi="Arial" w:cs="Arial"/>
          <w:sz w:val="24"/>
          <w:szCs w:val="24"/>
        </w:rPr>
        <w:t>1.DERECHO DE PETICIÓN INTERPUESTO.</w:t>
      </w:r>
    </w:p>
    <w:p w14:paraId="1E106F68" w14:textId="39E11E7E" w:rsidR="00865037" w:rsidRPr="00865037" w:rsidRDefault="00865037" w:rsidP="00865037">
      <w:pPr>
        <w:autoSpaceDE w:val="0"/>
        <w:autoSpaceDN w:val="0"/>
        <w:adjustRightInd w:val="0"/>
        <w:spacing w:after="0" w:line="240" w:lineRule="auto"/>
        <w:rPr>
          <w:rFonts w:ascii="Arial" w:hAnsi="Arial" w:cs="Arial"/>
          <w:sz w:val="24"/>
          <w:szCs w:val="24"/>
        </w:rPr>
      </w:pPr>
      <w:r w:rsidRPr="00865037">
        <w:rPr>
          <w:rFonts w:ascii="Arial" w:hAnsi="Arial" w:cs="Arial"/>
          <w:sz w:val="24"/>
          <w:szCs w:val="24"/>
        </w:rPr>
        <w:t>2. PODER DEBIDAMENTE OTORGADO AL SUSCRITO.</w:t>
      </w:r>
    </w:p>
    <w:p w14:paraId="778EAC24" w14:textId="2ECD3E51" w:rsidR="00865037" w:rsidRPr="00865037" w:rsidRDefault="00865037" w:rsidP="00865037">
      <w:pPr>
        <w:autoSpaceDE w:val="0"/>
        <w:autoSpaceDN w:val="0"/>
        <w:adjustRightInd w:val="0"/>
        <w:spacing w:after="0" w:line="240" w:lineRule="auto"/>
        <w:rPr>
          <w:rFonts w:ascii="Arial" w:hAnsi="Arial" w:cs="Arial"/>
          <w:sz w:val="24"/>
          <w:szCs w:val="24"/>
        </w:rPr>
      </w:pPr>
      <w:r w:rsidRPr="00865037">
        <w:rPr>
          <w:rFonts w:ascii="Arial" w:hAnsi="Arial" w:cs="Arial"/>
          <w:sz w:val="24"/>
          <w:szCs w:val="24"/>
        </w:rPr>
        <w:t>3. CERTIFICADO DE EXISTENCIA Y REPRESENTACIÓN LEGAL DE LA SOCIEDAD</w:t>
      </w:r>
    </w:p>
    <w:p w14:paraId="3C00576E" w14:textId="0127CEBC" w:rsidR="00865037" w:rsidRDefault="00865037" w:rsidP="00865037">
      <w:pPr>
        <w:spacing w:after="0" w:line="240" w:lineRule="auto"/>
        <w:rPr>
          <w:rFonts w:ascii="Arial" w:hAnsi="Arial" w:cs="Arial"/>
          <w:sz w:val="24"/>
          <w:szCs w:val="24"/>
        </w:rPr>
      </w:pPr>
      <w:r w:rsidRPr="00865037">
        <w:rPr>
          <w:rFonts w:ascii="Arial" w:hAnsi="Arial" w:cs="Arial"/>
          <w:sz w:val="24"/>
          <w:szCs w:val="24"/>
        </w:rPr>
        <w:t>ACCIONANTE, EXPEDIDO POR LA CÁMARA DE COMERCIO DE BOGOTÁ.</w:t>
      </w:r>
    </w:p>
    <w:p w14:paraId="1A9CBF82" w14:textId="59043E42" w:rsidR="00865037" w:rsidRDefault="00865037" w:rsidP="00865037">
      <w:pPr>
        <w:spacing w:after="0" w:line="240" w:lineRule="auto"/>
        <w:rPr>
          <w:rFonts w:ascii="Arial" w:hAnsi="Arial" w:cs="Arial"/>
          <w:sz w:val="24"/>
          <w:szCs w:val="24"/>
        </w:rPr>
      </w:pPr>
      <w:r>
        <w:rPr>
          <w:rFonts w:ascii="Arial" w:hAnsi="Arial" w:cs="Arial"/>
          <w:sz w:val="24"/>
          <w:szCs w:val="24"/>
        </w:rPr>
        <w:t>4. PANTALLAZO DE PRESENTACIÓN DE LA PETICIÓN.</w:t>
      </w:r>
    </w:p>
    <w:p w14:paraId="6FD758F9" w14:textId="77777777" w:rsidR="00865037" w:rsidRDefault="00865037" w:rsidP="00865037">
      <w:pPr>
        <w:spacing w:after="0" w:line="240" w:lineRule="auto"/>
        <w:rPr>
          <w:rFonts w:ascii="Arial" w:hAnsi="Arial" w:cs="Arial"/>
          <w:sz w:val="24"/>
          <w:szCs w:val="24"/>
        </w:rPr>
      </w:pPr>
    </w:p>
    <w:p w14:paraId="420E5282" w14:textId="77777777" w:rsidR="0075515A" w:rsidRDefault="0075515A" w:rsidP="0075515A">
      <w:pPr>
        <w:rPr>
          <w:rFonts w:ascii="Arial" w:hAnsi="Arial" w:cs="Arial"/>
          <w:b/>
          <w:bCs/>
          <w:sz w:val="24"/>
          <w:szCs w:val="24"/>
        </w:rPr>
      </w:pPr>
      <w:r>
        <w:rPr>
          <w:rFonts w:ascii="Arial" w:hAnsi="Arial" w:cs="Arial"/>
          <w:b/>
          <w:bCs/>
          <w:sz w:val="24"/>
          <w:szCs w:val="24"/>
        </w:rPr>
        <w:t xml:space="preserve">PARTE ACCIONADA: </w:t>
      </w:r>
    </w:p>
    <w:p w14:paraId="3A800CA2" w14:textId="643864C5" w:rsidR="0075515A" w:rsidRPr="00371AC0" w:rsidRDefault="0075515A" w:rsidP="0075515A">
      <w:pPr>
        <w:pStyle w:val="Prrafodelista"/>
        <w:numPr>
          <w:ilvl w:val="0"/>
          <w:numId w:val="3"/>
        </w:numPr>
        <w:rPr>
          <w:rFonts w:ascii="Arial" w:hAnsi="Arial" w:cs="Arial"/>
          <w:sz w:val="24"/>
          <w:szCs w:val="24"/>
        </w:rPr>
      </w:pPr>
      <w:r w:rsidRPr="00371AC0">
        <w:rPr>
          <w:rFonts w:ascii="Arial" w:hAnsi="Arial" w:cs="Arial"/>
          <w:sz w:val="24"/>
          <w:szCs w:val="24"/>
        </w:rPr>
        <w:t>RESPUESTA AL TRASLADO DE LA ADMISION</w:t>
      </w:r>
    </w:p>
    <w:p w14:paraId="5D7180A9" w14:textId="12D53CDA" w:rsidR="0075515A" w:rsidRDefault="0075515A" w:rsidP="0075515A">
      <w:pPr>
        <w:pStyle w:val="Prrafodelista"/>
        <w:numPr>
          <w:ilvl w:val="0"/>
          <w:numId w:val="3"/>
        </w:numPr>
        <w:rPr>
          <w:rFonts w:ascii="Arial" w:hAnsi="Arial" w:cs="Arial"/>
          <w:sz w:val="24"/>
          <w:szCs w:val="24"/>
        </w:rPr>
      </w:pPr>
      <w:r w:rsidRPr="00371AC0">
        <w:rPr>
          <w:rFonts w:ascii="Arial" w:hAnsi="Arial" w:cs="Arial"/>
          <w:sz w:val="24"/>
          <w:szCs w:val="24"/>
        </w:rPr>
        <w:t>PANTALLAZO DE LA RESPUESTA DE LA PETICION</w:t>
      </w:r>
    </w:p>
    <w:p w14:paraId="198C26A1" w14:textId="3F448651" w:rsidR="00865037" w:rsidRPr="00371AC0" w:rsidRDefault="00865037" w:rsidP="0075515A">
      <w:pPr>
        <w:pStyle w:val="Prrafodelista"/>
        <w:numPr>
          <w:ilvl w:val="0"/>
          <w:numId w:val="3"/>
        </w:numPr>
        <w:rPr>
          <w:rFonts w:ascii="Arial" w:hAnsi="Arial" w:cs="Arial"/>
          <w:sz w:val="24"/>
          <w:szCs w:val="24"/>
        </w:rPr>
      </w:pPr>
      <w:r>
        <w:rPr>
          <w:rFonts w:ascii="Arial" w:hAnsi="Arial" w:cs="Arial"/>
          <w:sz w:val="24"/>
          <w:szCs w:val="24"/>
        </w:rPr>
        <w:t>CERTIFICACION DE ACTUALIZACION DEL REGISTRO</w:t>
      </w:r>
    </w:p>
    <w:p w14:paraId="7912E8C1" w14:textId="77777777" w:rsidR="0075515A" w:rsidRDefault="0075515A" w:rsidP="0075515A">
      <w:pPr>
        <w:pStyle w:val="Prrafodelista"/>
        <w:ind w:left="360"/>
        <w:rPr>
          <w:rFonts w:ascii="Arial" w:hAnsi="Arial" w:cs="Arial"/>
          <w:sz w:val="24"/>
          <w:szCs w:val="24"/>
        </w:rPr>
      </w:pPr>
    </w:p>
    <w:p w14:paraId="65783AE8" w14:textId="77777777" w:rsidR="0075515A" w:rsidRDefault="0075515A" w:rsidP="0075515A">
      <w:pPr>
        <w:pStyle w:val="Prrafodelista"/>
        <w:numPr>
          <w:ilvl w:val="0"/>
          <w:numId w:val="1"/>
        </w:numPr>
        <w:jc w:val="center"/>
        <w:rPr>
          <w:rFonts w:ascii="Arial" w:hAnsi="Arial" w:cs="Arial"/>
          <w:b/>
          <w:bCs/>
          <w:sz w:val="24"/>
          <w:szCs w:val="24"/>
        </w:rPr>
      </w:pPr>
      <w:r w:rsidRPr="00371AC0">
        <w:rPr>
          <w:rFonts w:ascii="Arial" w:hAnsi="Arial" w:cs="Arial"/>
          <w:b/>
          <w:bCs/>
          <w:sz w:val="24"/>
          <w:szCs w:val="24"/>
        </w:rPr>
        <w:t>CONSIDERACIONES:</w:t>
      </w:r>
    </w:p>
    <w:p w14:paraId="5078CDCB" w14:textId="77777777" w:rsidR="0075515A" w:rsidRDefault="0075515A" w:rsidP="0075515A">
      <w:pPr>
        <w:jc w:val="both"/>
        <w:rPr>
          <w:rFonts w:ascii="Arial" w:hAnsi="Arial" w:cs="Arial"/>
          <w:sz w:val="24"/>
          <w:szCs w:val="24"/>
        </w:rPr>
      </w:pPr>
      <w:r w:rsidRPr="001E7E97">
        <w:rPr>
          <w:rFonts w:ascii="Arial" w:hAnsi="Arial" w:cs="Arial"/>
          <w:sz w:val="24"/>
          <w:szCs w:val="24"/>
        </w:rPr>
        <w:t xml:space="preserve">La Acción de Tutela fue consagrada por el Art. 86 de la Constitución Nacional, reglamentada por los Decretos 2591 de 1991 y 306 de 1992, con el objetivo de proteger los derechos fundamentales de los ciudadanos; por lo anterior, cualquier persona podrá solicitar esta acción, cuando considere que estos Derechos Fundamentales se encuentran de una u otra manera violentada o se encuentran amenazados por la acción u omisión de cualquier </w:t>
      </w:r>
      <w:proofErr w:type="gramStart"/>
      <w:r w:rsidRPr="001E7E97">
        <w:rPr>
          <w:rFonts w:ascii="Arial" w:hAnsi="Arial" w:cs="Arial"/>
          <w:sz w:val="24"/>
          <w:szCs w:val="24"/>
        </w:rPr>
        <w:t>Autoridad Pública</w:t>
      </w:r>
      <w:proofErr w:type="gramEnd"/>
      <w:r w:rsidRPr="001E7E97">
        <w:rPr>
          <w:rFonts w:ascii="Arial" w:hAnsi="Arial" w:cs="Arial"/>
          <w:sz w:val="24"/>
          <w:szCs w:val="24"/>
        </w:rPr>
        <w:t xml:space="preserve">. </w:t>
      </w:r>
    </w:p>
    <w:p w14:paraId="457BB3B8" w14:textId="77777777" w:rsidR="0075515A" w:rsidRDefault="0075515A" w:rsidP="0075515A">
      <w:pPr>
        <w:jc w:val="both"/>
        <w:rPr>
          <w:rFonts w:ascii="Arial" w:hAnsi="Arial" w:cs="Arial"/>
          <w:sz w:val="24"/>
          <w:szCs w:val="24"/>
        </w:rPr>
      </w:pPr>
      <w:r w:rsidRPr="001E7E97">
        <w:rPr>
          <w:rFonts w:ascii="Arial" w:hAnsi="Arial" w:cs="Arial"/>
          <w:sz w:val="24"/>
          <w:szCs w:val="24"/>
        </w:rPr>
        <w:t xml:space="preserve">La acción de tutela es un instrumento jurídico que permite brindar a cualquier persona, sin mayores requisitos de orden formal, la protección específica e inmediata de sus derechos constitucionales fundamentales, cuando de acuerdo con las circunstancias concretas de cada caso y a falta de otro medio de orden legal que permita el debido amparo de los derechos, éstos sean vulnerados o amenazados por la acción o la omisión de una autoridad pública o de un particular en los términos que señale la ley. </w:t>
      </w:r>
    </w:p>
    <w:p w14:paraId="60B83770" w14:textId="77777777" w:rsidR="00D26575" w:rsidRDefault="0075515A" w:rsidP="0075515A">
      <w:pPr>
        <w:jc w:val="both"/>
        <w:rPr>
          <w:rFonts w:ascii="Arial" w:hAnsi="Arial" w:cs="Arial"/>
          <w:sz w:val="24"/>
          <w:szCs w:val="24"/>
        </w:rPr>
      </w:pPr>
      <w:r w:rsidRPr="001E7E97">
        <w:rPr>
          <w:rFonts w:ascii="Arial" w:hAnsi="Arial" w:cs="Arial"/>
          <w:sz w:val="24"/>
          <w:szCs w:val="24"/>
        </w:rPr>
        <w:t>La pretensión de</w:t>
      </w:r>
      <w:r w:rsidR="00865037">
        <w:rPr>
          <w:rFonts w:ascii="Arial" w:hAnsi="Arial" w:cs="Arial"/>
          <w:sz w:val="24"/>
          <w:szCs w:val="24"/>
        </w:rPr>
        <w:t xml:space="preserve">l accionante </w:t>
      </w:r>
      <w:r w:rsidRPr="001E7E97">
        <w:rPr>
          <w:rFonts w:ascii="Arial" w:hAnsi="Arial" w:cs="Arial"/>
          <w:sz w:val="24"/>
          <w:szCs w:val="24"/>
        </w:rPr>
        <w:t>está dirigida, como ya se dijo, a que a través de este medio preferente y sumario se le proteja su</w:t>
      </w:r>
      <w:r w:rsidR="00865037">
        <w:rPr>
          <w:rFonts w:ascii="Arial" w:hAnsi="Arial" w:cs="Arial"/>
          <w:sz w:val="24"/>
          <w:szCs w:val="24"/>
        </w:rPr>
        <w:t xml:space="preserve"> </w:t>
      </w:r>
      <w:r w:rsidRPr="001E7E97">
        <w:rPr>
          <w:rFonts w:ascii="Arial" w:hAnsi="Arial" w:cs="Arial"/>
          <w:sz w:val="24"/>
          <w:szCs w:val="24"/>
        </w:rPr>
        <w:t>derecho</w:t>
      </w:r>
      <w:r w:rsidR="00865037">
        <w:rPr>
          <w:rFonts w:ascii="Arial" w:hAnsi="Arial" w:cs="Arial"/>
          <w:sz w:val="24"/>
          <w:szCs w:val="24"/>
        </w:rPr>
        <w:t xml:space="preserve"> </w:t>
      </w:r>
      <w:r w:rsidRPr="001E7E97">
        <w:rPr>
          <w:rFonts w:ascii="Arial" w:hAnsi="Arial" w:cs="Arial"/>
          <w:sz w:val="24"/>
          <w:szCs w:val="24"/>
        </w:rPr>
        <w:t xml:space="preserve">fundamental </w:t>
      </w:r>
      <w:r w:rsidR="00865037">
        <w:rPr>
          <w:rFonts w:ascii="Arial" w:hAnsi="Arial" w:cs="Arial"/>
          <w:sz w:val="24"/>
          <w:szCs w:val="24"/>
        </w:rPr>
        <w:t xml:space="preserve">de petición </w:t>
      </w:r>
      <w:r w:rsidRPr="001E7E97">
        <w:rPr>
          <w:rFonts w:ascii="Arial" w:hAnsi="Arial" w:cs="Arial"/>
          <w:sz w:val="24"/>
          <w:szCs w:val="24"/>
        </w:rPr>
        <w:t xml:space="preserve">y se </w:t>
      </w:r>
      <w:r w:rsidRPr="001E7E97">
        <w:rPr>
          <w:rFonts w:ascii="Arial" w:hAnsi="Arial" w:cs="Arial"/>
          <w:sz w:val="24"/>
          <w:szCs w:val="24"/>
        </w:rPr>
        <w:lastRenderedPageBreak/>
        <w:t>ordene a la encartada</w:t>
      </w:r>
      <w:r w:rsidR="00D26575">
        <w:rPr>
          <w:rFonts w:ascii="Arial" w:hAnsi="Arial" w:cs="Arial"/>
          <w:sz w:val="24"/>
          <w:szCs w:val="24"/>
        </w:rPr>
        <w:t xml:space="preserve"> </w:t>
      </w:r>
      <w:r w:rsidRPr="001E7E97">
        <w:rPr>
          <w:rFonts w:ascii="Arial" w:hAnsi="Arial" w:cs="Arial"/>
          <w:sz w:val="24"/>
          <w:szCs w:val="24"/>
        </w:rPr>
        <w:t xml:space="preserve">de forma inmediata </w:t>
      </w:r>
      <w:r w:rsidR="00D26575">
        <w:rPr>
          <w:rFonts w:ascii="Arial" w:hAnsi="Arial" w:cs="Arial"/>
          <w:sz w:val="24"/>
          <w:szCs w:val="24"/>
        </w:rPr>
        <w:t xml:space="preserve">la respuesta a la petición y actualización del Registro Tributario. </w:t>
      </w:r>
    </w:p>
    <w:p w14:paraId="35AA84EB" w14:textId="7537BD47" w:rsidR="0075515A" w:rsidRDefault="0075515A" w:rsidP="0075515A">
      <w:pPr>
        <w:jc w:val="both"/>
        <w:rPr>
          <w:rFonts w:ascii="Arial" w:hAnsi="Arial" w:cs="Arial"/>
          <w:sz w:val="24"/>
          <w:szCs w:val="24"/>
        </w:rPr>
      </w:pPr>
      <w:r w:rsidRPr="001E7E97">
        <w:rPr>
          <w:rFonts w:ascii="Arial" w:hAnsi="Arial" w:cs="Arial"/>
          <w:sz w:val="24"/>
          <w:szCs w:val="24"/>
        </w:rPr>
        <w:t xml:space="preserve">Este Despacho estima, </w:t>
      </w:r>
      <w:proofErr w:type="gramStart"/>
      <w:r w:rsidRPr="001E7E97">
        <w:rPr>
          <w:rFonts w:ascii="Arial" w:hAnsi="Arial" w:cs="Arial"/>
          <w:sz w:val="24"/>
          <w:szCs w:val="24"/>
        </w:rPr>
        <w:t>en relación a</w:t>
      </w:r>
      <w:r w:rsidR="00D26575">
        <w:rPr>
          <w:rFonts w:ascii="Arial" w:hAnsi="Arial" w:cs="Arial"/>
          <w:sz w:val="24"/>
          <w:szCs w:val="24"/>
        </w:rPr>
        <w:t>l</w:t>
      </w:r>
      <w:proofErr w:type="gramEnd"/>
      <w:r w:rsidRPr="001E7E97">
        <w:rPr>
          <w:rFonts w:ascii="Arial" w:hAnsi="Arial" w:cs="Arial"/>
          <w:sz w:val="24"/>
          <w:szCs w:val="24"/>
        </w:rPr>
        <w:t xml:space="preserve"> derecho fundamental presuntamente conculcado</w:t>
      </w:r>
      <w:r w:rsidR="00D26575">
        <w:rPr>
          <w:rFonts w:ascii="Arial" w:hAnsi="Arial" w:cs="Arial"/>
          <w:sz w:val="24"/>
          <w:szCs w:val="24"/>
        </w:rPr>
        <w:t>,</w:t>
      </w:r>
      <w:r w:rsidRPr="001E7E97">
        <w:rPr>
          <w:rFonts w:ascii="Arial" w:hAnsi="Arial" w:cs="Arial"/>
          <w:sz w:val="24"/>
          <w:szCs w:val="24"/>
        </w:rPr>
        <w:t xml:space="preserve"> cuya protección pretende </w:t>
      </w:r>
      <w:r w:rsidR="00D26575">
        <w:rPr>
          <w:rFonts w:ascii="Arial" w:hAnsi="Arial" w:cs="Arial"/>
          <w:sz w:val="24"/>
          <w:szCs w:val="24"/>
        </w:rPr>
        <w:t xml:space="preserve">el </w:t>
      </w:r>
      <w:r w:rsidRPr="001E7E97">
        <w:rPr>
          <w:rFonts w:ascii="Arial" w:hAnsi="Arial" w:cs="Arial"/>
          <w:sz w:val="24"/>
          <w:szCs w:val="24"/>
        </w:rPr>
        <w:t xml:space="preserve">accionante, están inmersos sin discusión alguna, en el ámbito de los fundamentales de aplicación inmediata, porque así lo determinó el constituyente de 1991 en la Carta Política. </w:t>
      </w:r>
    </w:p>
    <w:p w14:paraId="69B9F480" w14:textId="77777777" w:rsidR="0075515A" w:rsidRDefault="0075515A" w:rsidP="0075515A">
      <w:pPr>
        <w:jc w:val="both"/>
        <w:rPr>
          <w:rFonts w:ascii="Arial" w:hAnsi="Arial" w:cs="Arial"/>
          <w:b/>
          <w:bCs/>
          <w:sz w:val="24"/>
          <w:szCs w:val="24"/>
        </w:rPr>
      </w:pPr>
      <w:r>
        <w:rPr>
          <w:rFonts w:ascii="Arial" w:hAnsi="Arial" w:cs="Arial"/>
          <w:b/>
          <w:bCs/>
          <w:sz w:val="24"/>
          <w:szCs w:val="24"/>
        </w:rPr>
        <w:t xml:space="preserve">LEGITIMACION POR ACTIVA EN LA CAUSA: </w:t>
      </w:r>
    </w:p>
    <w:p w14:paraId="1DE5B722" w14:textId="2A2FCCEA" w:rsidR="0075515A" w:rsidRDefault="0075515A" w:rsidP="0075515A">
      <w:pPr>
        <w:jc w:val="both"/>
        <w:rPr>
          <w:rFonts w:ascii="Arial" w:hAnsi="Arial" w:cs="Arial"/>
          <w:sz w:val="24"/>
          <w:szCs w:val="24"/>
        </w:rPr>
      </w:pPr>
      <w:r w:rsidRPr="00BB0D51">
        <w:rPr>
          <w:rFonts w:ascii="Arial" w:hAnsi="Arial" w:cs="Arial"/>
          <w:sz w:val="24"/>
          <w:szCs w:val="24"/>
        </w:rPr>
        <w:t xml:space="preserve">La acción de tutela es presentada por </w:t>
      </w:r>
      <w:r>
        <w:rPr>
          <w:rFonts w:ascii="Arial" w:hAnsi="Arial" w:cs="Arial"/>
          <w:sz w:val="24"/>
          <w:szCs w:val="24"/>
        </w:rPr>
        <w:t>el</w:t>
      </w:r>
      <w:r w:rsidRPr="00BB0D51">
        <w:rPr>
          <w:rFonts w:ascii="Arial" w:hAnsi="Arial" w:cs="Arial"/>
          <w:sz w:val="24"/>
          <w:szCs w:val="24"/>
        </w:rPr>
        <w:t xml:space="preserve"> accionante </w:t>
      </w:r>
      <w:r w:rsidR="00D26575">
        <w:rPr>
          <w:rFonts w:ascii="Arial" w:hAnsi="Arial" w:cs="Arial"/>
          <w:sz w:val="24"/>
          <w:szCs w:val="24"/>
        </w:rPr>
        <w:t xml:space="preserve">en calidad de representante legal de la entidad Hughes de Colombia S.A.S debidamente constituida en Cámara de Comercio, como lo demuestra el certificado de existencia y representación jurídica, en donde consta el señor Roque Vicente Lombardo </w:t>
      </w:r>
      <w:proofErr w:type="spellStart"/>
      <w:r w:rsidR="00D26575">
        <w:rPr>
          <w:rFonts w:ascii="Arial" w:hAnsi="Arial" w:cs="Arial"/>
          <w:sz w:val="24"/>
          <w:szCs w:val="24"/>
        </w:rPr>
        <w:t>Chain</w:t>
      </w:r>
      <w:proofErr w:type="spellEnd"/>
      <w:r w:rsidR="00D26575">
        <w:rPr>
          <w:rFonts w:ascii="Arial" w:hAnsi="Arial" w:cs="Arial"/>
          <w:sz w:val="24"/>
          <w:szCs w:val="24"/>
        </w:rPr>
        <w:t xml:space="preserve">, en calidad de </w:t>
      </w:r>
      <w:proofErr w:type="gramStart"/>
      <w:r w:rsidR="00D26575">
        <w:rPr>
          <w:rFonts w:ascii="Arial" w:hAnsi="Arial" w:cs="Arial"/>
          <w:sz w:val="24"/>
          <w:szCs w:val="24"/>
        </w:rPr>
        <w:t>Presidente</w:t>
      </w:r>
      <w:proofErr w:type="gramEnd"/>
      <w:r w:rsidR="00D26575">
        <w:rPr>
          <w:rFonts w:ascii="Arial" w:hAnsi="Arial" w:cs="Arial"/>
          <w:sz w:val="24"/>
          <w:szCs w:val="24"/>
        </w:rPr>
        <w:t xml:space="preserve">, tiene facultades para concederle poder especial al señor Francisco Racedo Angarita. </w:t>
      </w:r>
      <w:r>
        <w:rPr>
          <w:rFonts w:ascii="Arial" w:hAnsi="Arial" w:cs="Arial"/>
          <w:sz w:val="24"/>
          <w:szCs w:val="24"/>
        </w:rPr>
        <w:t xml:space="preserve">Por lo tanto, </w:t>
      </w:r>
      <w:r w:rsidRPr="00BB0D51">
        <w:rPr>
          <w:rFonts w:ascii="Arial" w:hAnsi="Arial" w:cs="Arial"/>
          <w:sz w:val="24"/>
          <w:szCs w:val="24"/>
        </w:rPr>
        <w:t>se encuentra legitimad</w:t>
      </w:r>
      <w:r>
        <w:rPr>
          <w:rFonts w:ascii="Arial" w:hAnsi="Arial" w:cs="Arial"/>
          <w:sz w:val="24"/>
          <w:szCs w:val="24"/>
        </w:rPr>
        <w:t>o el accionante, quien es el i</w:t>
      </w:r>
      <w:r w:rsidRPr="00BB0D51">
        <w:rPr>
          <w:rFonts w:ascii="Arial" w:hAnsi="Arial" w:cs="Arial"/>
          <w:sz w:val="24"/>
          <w:szCs w:val="24"/>
        </w:rPr>
        <w:t>nteresa</w:t>
      </w:r>
      <w:r>
        <w:rPr>
          <w:rFonts w:ascii="Arial" w:hAnsi="Arial" w:cs="Arial"/>
          <w:sz w:val="24"/>
          <w:szCs w:val="24"/>
        </w:rPr>
        <w:t>do en</w:t>
      </w:r>
      <w:r w:rsidRPr="00BB0D51">
        <w:rPr>
          <w:rFonts w:ascii="Arial" w:hAnsi="Arial" w:cs="Arial"/>
          <w:sz w:val="24"/>
          <w:szCs w:val="24"/>
        </w:rPr>
        <w:t xml:space="preserve"> el contenido de la información.</w:t>
      </w:r>
      <w:r>
        <w:rPr>
          <w:rFonts w:ascii="Arial" w:hAnsi="Arial" w:cs="Arial"/>
          <w:sz w:val="24"/>
          <w:szCs w:val="24"/>
        </w:rPr>
        <w:t xml:space="preserve"> </w:t>
      </w:r>
    </w:p>
    <w:p w14:paraId="10AF44A8" w14:textId="77777777" w:rsidR="0075515A" w:rsidRDefault="0075515A" w:rsidP="0075515A">
      <w:pPr>
        <w:jc w:val="both"/>
        <w:rPr>
          <w:rFonts w:ascii="Arial" w:hAnsi="Arial" w:cs="Arial"/>
          <w:sz w:val="24"/>
          <w:szCs w:val="24"/>
        </w:rPr>
      </w:pPr>
    </w:p>
    <w:p w14:paraId="2EE9A870" w14:textId="77777777" w:rsidR="0075515A" w:rsidRPr="00BB0D51" w:rsidRDefault="0075515A" w:rsidP="0075515A">
      <w:pPr>
        <w:jc w:val="both"/>
        <w:rPr>
          <w:rFonts w:ascii="Arial" w:hAnsi="Arial" w:cs="Arial"/>
          <w:b/>
          <w:bCs/>
          <w:sz w:val="24"/>
          <w:szCs w:val="24"/>
        </w:rPr>
      </w:pPr>
      <w:r w:rsidRPr="00BB0D51">
        <w:rPr>
          <w:rFonts w:ascii="Arial" w:hAnsi="Arial" w:cs="Arial"/>
          <w:b/>
          <w:bCs/>
          <w:sz w:val="24"/>
          <w:szCs w:val="24"/>
        </w:rPr>
        <w:t>LEGITIMACION POR PASIVA EN LA CAUSA:</w:t>
      </w:r>
    </w:p>
    <w:p w14:paraId="54EFAE7F" w14:textId="4B717D91" w:rsidR="0075515A" w:rsidRPr="00BB0D51" w:rsidRDefault="0075515A" w:rsidP="0075515A">
      <w:pPr>
        <w:jc w:val="both"/>
        <w:rPr>
          <w:rFonts w:ascii="Arial" w:hAnsi="Arial" w:cs="Arial"/>
          <w:sz w:val="24"/>
          <w:szCs w:val="24"/>
        </w:rPr>
      </w:pPr>
      <w:r>
        <w:rPr>
          <w:rFonts w:ascii="Arial" w:hAnsi="Arial" w:cs="Arial"/>
          <w:sz w:val="24"/>
          <w:szCs w:val="24"/>
        </w:rPr>
        <w:t xml:space="preserve">Es la </w:t>
      </w:r>
      <w:r w:rsidR="00D26575">
        <w:rPr>
          <w:rFonts w:ascii="Arial" w:hAnsi="Arial" w:cs="Arial"/>
          <w:sz w:val="24"/>
          <w:szCs w:val="24"/>
        </w:rPr>
        <w:t xml:space="preserve">Alcaldía Municipal de Tenerife, Magdalena y su dependencia administrativa, la Tesorería Municipal, quien </w:t>
      </w:r>
      <w:proofErr w:type="spellStart"/>
      <w:r w:rsidR="00D26575">
        <w:rPr>
          <w:rFonts w:ascii="Arial" w:hAnsi="Arial" w:cs="Arial"/>
          <w:sz w:val="24"/>
          <w:szCs w:val="24"/>
        </w:rPr>
        <w:t>esta</w:t>
      </w:r>
      <w:proofErr w:type="spellEnd"/>
      <w:r w:rsidR="00D26575">
        <w:rPr>
          <w:rFonts w:ascii="Arial" w:hAnsi="Arial" w:cs="Arial"/>
          <w:sz w:val="24"/>
          <w:szCs w:val="24"/>
        </w:rPr>
        <w:t xml:space="preserve"> obligada a contestar la petición por haberse dirigido ésta a ella.  </w:t>
      </w:r>
    </w:p>
    <w:p w14:paraId="0A0627DD" w14:textId="77777777" w:rsidR="0075515A" w:rsidRPr="00425D6B" w:rsidRDefault="0075515A" w:rsidP="0075515A">
      <w:pPr>
        <w:rPr>
          <w:rFonts w:ascii="Arial" w:hAnsi="Arial" w:cs="Arial"/>
          <w:b/>
          <w:bCs/>
          <w:sz w:val="24"/>
          <w:szCs w:val="24"/>
        </w:rPr>
      </w:pPr>
      <w:r>
        <w:rPr>
          <w:rFonts w:ascii="Arial" w:hAnsi="Arial" w:cs="Arial"/>
          <w:b/>
          <w:bCs/>
          <w:sz w:val="24"/>
          <w:szCs w:val="24"/>
        </w:rPr>
        <w:t xml:space="preserve">ESTUDIO DE INMEDIATEZ: </w:t>
      </w:r>
    </w:p>
    <w:p w14:paraId="29340814" w14:textId="5E0A4274" w:rsidR="0075515A" w:rsidRDefault="0075515A" w:rsidP="0075515A">
      <w:pPr>
        <w:ind w:right="51"/>
        <w:jc w:val="both"/>
        <w:rPr>
          <w:rFonts w:ascii="Arial" w:hAnsi="Arial" w:cs="Arial"/>
          <w:sz w:val="24"/>
          <w:szCs w:val="24"/>
        </w:rPr>
      </w:pPr>
      <w:r>
        <w:rPr>
          <w:rFonts w:ascii="Arial" w:hAnsi="Arial" w:cs="Arial"/>
          <w:sz w:val="24"/>
          <w:szCs w:val="24"/>
        </w:rPr>
        <w:t xml:space="preserve">La inmediatez de la interposición de la acción de tutela a la fecha en que acaecieron los hechos, se encuentra dentro de los términos prudenciales dispuestos en el Decreto 2591 de 1991, pues la petición fue elevada el día  </w:t>
      </w:r>
      <w:r w:rsidR="00D26575">
        <w:rPr>
          <w:rFonts w:ascii="Arial" w:hAnsi="Arial" w:cs="Arial"/>
          <w:sz w:val="24"/>
          <w:szCs w:val="24"/>
        </w:rPr>
        <w:t xml:space="preserve"> 22 de febrero de </w:t>
      </w:r>
      <w:proofErr w:type="gramStart"/>
      <w:r w:rsidR="00D26575">
        <w:rPr>
          <w:rFonts w:ascii="Arial" w:hAnsi="Arial" w:cs="Arial"/>
          <w:sz w:val="24"/>
          <w:szCs w:val="24"/>
        </w:rPr>
        <w:t>2021 }</w:t>
      </w:r>
      <w:r>
        <w:rPr>
          <w:rFonts w:ascii="Arial" w:hAnsi="Arial" w:cs="Arial"/>
          <w:sz w:val="24"/>
          <w:szCs w:val="24"/>
        </w:rPr>
        <w:t>y</w:t>
      </w:r>
      <w:proofErr w:type="gramEnd"/>
      <w:r>
        <w:rPr>
          <w:rFonts w:ascii="Arial" w:hAnsi="Arial" w:cs="Arial"/>
          <w:sz w:val="24"/>
          <w:szCs w:val="24"/>
        </w:rPr>
        <w:t xml:space="preserve"> la acción de tutela fue presentada el día </w:t>
      </w:r>
      <w:r w:rsidR="00D26575">
        <w:rPr>
          <w:rFonts w:ascii="Arial" w:hAnsi="Arial" w:cs="Arial"/>
          <w:sz w:val="24"/>
          <w:szCs w:val="24"/>
        </w:rPr>
        <w:t xml:space="preserve">13 de mayo de 2021, </w:t>
      </w:r>
      <w:r>
        <w:rPr>
          <w:rFonts w:ascii="Arial" w:hAnsi="Arial" w:cs="Arial"/>
          <w:sz w:val="24"/>
          <w:szCs w:val="24"/>
        </w:rPr>
        <w:t xml:space="preserve">habiendo transcurrido </w:t>
      </w:r>
      <w:proofErr w:type="spellStart"/>
      <w:r w:rsidR="00D26575">
        <w:rPr>
          <w:rFonts w:ascii="Arial" w:hAnsi="Arial" w:cs="Arial"/>
          <w:sz w:val="24"/>
          <w:szCs w:val="24"/>
        </w:rPr>
        <w:t>mas</w:t>
      </w:r>
      <w:proofErr w:type="spellEnd"/>
      <w:r w:rsidR="00D26575">
        <w:rPr>
          <w:rFonts w:ascii="Arial" w:hAnsi="Arial" w:cs="Arial"/>
          <w:sz w:val="24"/>
          <w:szCs w:val="24"/>
        </w:rPr>
        <w:t xml:space="preserve"> de 2 </w:t>
      </w:r>
      <w:r>
        <w:rPr>
          <w:rFonts w:ascii="Arial" w:hAnsi="Arial" w:cs="Arial"/>
          <w:sz w:val="24"/>
          <w:szCs w:val="24"/>
        </w:rPr>
        <w:t>mes</w:t>
      </w:r>
      <w:r w:rsidR="00D26575">
        <w:rPr>
          <w:rFonts w:ascii="Arial" w:hAnsi="Arial" w:cs="Arial"/>
          <w:sz w:val="24"/>
          <w:szCs w:val="24"/>
        </w:rPr>
        <w:t>es</w:t>
      </w:r>
      <w:r>
        <w:rPr>
          <w:rFonts w:ascii="Arial" w:hAnsi="Arial" w:cs="Arial"/>
          <w:sz w:val="24"/>
          <w:szCs w:val="24"/>
        </w:rPr>
        <w:t xml:space="preserve">, para acceder al servicio de la justicia. </w:t>
      </w:r>
    </w:p>
    <w:p w14:paraId="4C26A2FC" w14:textId="4AA43801" w:rsidR="0075515A" w:rsidRPr="00425D6B" w:rsidRDefault="0075515A" w:rsidP="0075515A">
      <w:pPr>
        <w:ind w:right="51"/>
        <w:jc w:val="both"/>
        <w:rPr>
          <w:rFonts w:ascii="Arial" w:hAnsi="Arial" w:cs="Arial"/>
          <w:sz w:val="24"/>
          <w:szCs w:val="24"/>
        </w:rPr>
      </w:pPr>
      <w:r>
        <w:rPr>
          <w:rFonts w:ascii="Arial" w:hAnsi="Arial" w:cs="Arial"/>
          <w:sz w:val="24"/>
          <w:szCs w:val="24"/>
        </w:rPr>
        <w:t xml:space="preserve">Termino anterior que, se encuentra superado positivamente y máxime que, en el caso de marras </w:t>
      </w:r>
      <w:proofErr w:type="spellStart"/>
      <w:r>
        <w:rPr>
          <w:rFonts w:ascii="Arial" w:hAnsi="Arial" w:cs="Arial"/>
          <w:sz w:val="24"/>
          <w:szCs w:val="24"/>
        </w:rPr>
        <w:t>mas</w:t>
      </w:r>
      <w:proofErr w:type="spellEnd"/>
      <w:r>
        <w:rPr>
          <w:rFonts w:ascii="Arial" w:hAnsi="Arial" w:cs="Arial"/>
          <w:sz w:val="24"/>
          <w:szCs w:val="24"/>
        </w:rPr>
        <w:t xml:space="preserve"> que tratarse de una petición se torna el acceso a la acción de tutela en </w:t>
      </w:r>
      <w:r w:rsidRPr="00425D6B">
        <w:rPr>
          <w:rFonts w:ascii="Arial" w:hAnsi="Arial" w:cs="Arial"/>
          <w:sz w:val="24"/>
          <w:szCs w:val="24"/>
          <w:shd w:val="clear" w:color="auto" w:fill="FFFFFF"/>
        </w:rPr>
        <w:t>imprescriptible e irrenunciable</w:t>
      </w:r>
      <w:r>
        <w:rPr>
          <w:rFonts w:ascii="Arial" w:hAnsi="Arial" w:cs="Arial"/>
          <w:sz w:val="24"/>
          <w:szCs w:val="24"/>
          <w:shd w:val="clear" w:color="auto" w:fill="FFFFFF"/>
        </w:rPr>
        <w:t xml:space="preserve">. </w:t>
      </w:r>
    </w:p>
    <w:p w14:paraId="01476E79" w14:textId="77777777" w:rsidR="0075515A" w:rsidRDefault="0075515A" w:rsidP="0075515A">
      <w:pPr>
        <w:ind w:right="51"/>
        <w:jc w:val="both"/>
        <w:rPr>
          <w:rFonts w:ascii="Arial" w:hAnsi="Arial" w:cs="Arial"/>
          <w:sz w:val="24"/>
          <w:szCs w:val="24"/>
        </w:rPr>
      </w:pPr>
      <w:r>
        <w:rPr>
          <w:rFonts w:ascii="Arial" w:hAnsi="Arial" w:cs="Arial"/>
          <w:sz w:val="24"/>
          <w:szCs w:val="24"/>
        </w:rPr>
        <w:t>Por lo tanto, en el caso de marras este despacho encuentra superado positivamente el estudio de inmediatez.</w:t>
      </w:r>
    </w:p>
    <w:p w14:paraId="2C65D207" w14:textId="77777777" w:rsidR="0075515A" w:rsidRPr="00754DF3" w:rsidRDefault="0075515A" w:rsidP="0075515A">
      <w:pPr>
        <w:ind w:right="51"/>
        <w:jc w:val="both"/>
        <w:rPr>
          <w:rFonts w:ascii="Arial" w:hAnsi="Arial" w:cs="Arial"/>
          <w:b/>
          <w:bCs/>
          <w:sz w:val="24"/>
          <w:szCs w:val="24"/>
        </w:rPr>
      </w:pPr>
    </w:p>
    <w:p w14:paraId="5937279E" w14:textId="77777777" w:rsidR="0075515A" w:rsidRPr="00EC4F35" w:rsidRDefault="0075515A" w:rsidP="0075515A">
      <w:pPr>
        <w:jc w:val="both"/>
        <w:rPr>
          <w:rFonts w:ascii="Arial" w:hAnsi="Arial" w:cs="Arial"/>
          <w:sz w:val="24"/>
          <w:szCs w:val="24"/>
        </w:rPr>
      </w:pPr>
      <w:r w:rsidRPr="00754DF3">
        <w:rPr>
          <w:rFonts w:ascii="Arial" w:hAnsi="Arial" w:cs="Arial"/>
          <w:b/>
          <w:bCs/>
          <w:sz w:val="24"/>
          <w:szCs w:val="24"/>
        </w:rPr>
        <w:t>ESTUDIO DE SUBSIDIARIEDAD</w:t>
      </w:r>
      <w:r w:rsidRPr="00EC4F35">
        <w:rPr>
          <w:rFonts w:ascii="Arial" w:hAnsi="Arial" w:cs="Arial"/>
          <w:sz w:val="24"/>
          <w:szCs w:val="24"/>
        </w:rPr>
        <w:t>:</w:t>
      </w:r>
    </w:p>
    <w:p w14:paraId="33F7ABE8" w14:textId="0FD5199B" w:rsidR="0075515A" w:rsidRPr="009D6D1D" w:rsidRDefault="0075515A" w:rsidP="0075515A">
      <w:pPr>
        <w:jc w:val="both"/>
        <w:rPr>
          <w:rFonts w:ascii="Arial" w:hAnsi="Arial" w:cs="Arial"/>
          <w:sz w:val="24"/>
          <w:szCs w:val="24"/>
        </w:rPr>
      </w:pPr>
      <w:r w:rsidRPr="009D6D1D">
        <w:rPr>
          <w:rFonts w:ascii="Arial" w:hAnsi="Arial" w:cs="Arial"/>
          <w:sz w:val="24"/>
          <w:szCs w:val="24"/>
        </w:rPr>
        <w:t>Para determinar la procedibilidad de la acción de tutela se anota que en este caso se está frente a una posible vulneración del derecho de petición del accionante cuando exista una acción u omisión que afecte la prebenda constitucional</w:t>
      </w:r>
      <w:r w:rsidR="00D26575">
        <w:rPr>
          <w:rFonts w:ascii="Arial" w:hAnsi="Arial" w:cs="Arial"/>
          <w:sz w:val="24"/>
          <w:szCs w:val="24"/>
        </w:rPr>
        <w:t>,</w:t>
      </w:r>
      <w:r w:rsidRPr="009D6D1D">
        <w:rPr>
          <w:rFonts w:ascii="Arial" w:hAnsi="Arial" w:cs="Arial"/>
          <w:sz w:val="24"/>
          <w:szCs w:val="24"/>
        </w:rPr>
        <w:t xml:space="preserve"> situación legal que se supera positivamente puesto que, desde la fecha de presentación de la petición ante la </w:t>
      </w:r>
      <w:r w:rsidR="00D26575">
        <w:rPr>
          <w:rFonts w:ascii="Arial" w:hAnsi="Arial" w:cs="Arial"/>
          <w:sz w:val="24"/>
          <w:szCs w:val="24"/>
        </w:rPr>
        <w:t xml:space="preserve">Tesorería Municipal de Tenerife, Magdalena, </w:t>
      </w:r>
      <w:r w:rsidRPr="009D6D1D">
        <w:rPr>
          <w:rFonts w:ascii="Arial" w:hAnsi="Arial" w:cs="Arial"/>
          <w:sz w:val="24"/>
          <w:szCs w:val="24"/>
        </w:rPr>
        <w:t xml:space="preserve">que data del </w:t>
      </w:r>
      <w:r w:rsidR="00D26575">
        <w:rPr>
          <w:rFonts w:ascii="Arial" w:hAnsi="Arial" w:cs="Arial"/>
          <w:sz w:val="24"/>
          <w:szCs w:val="24"/>
        </w:rPr>
        <w:t xml:space="preserve">22 de febrero de 2021, </w:t>
      </w:r>
      <w:r w:rsidRPr="009D6D1D">
        <w:rPr>
          <w:rFonts w:ascii="Arial" w:hAnsi="Arial" w:cs="Arial"/>
          <w:sz w:val="24"/>
          <w:szCs w:val="24"/>
        </w:rPr>
        <w:t xml:space="preserve"> dicha fecha respecto a la fecha de interposición de la tutela, que fue el día </w:t>
      </w:r>
      <w:r w:rsidR="00D26575">
        <w:rPr>
          <w:rFonts w:ascii="Arial" w:hAnsi="Arial" w:cs="Arial"/>
          <w:sz w:val="24"/>
          <w:szCs w:val="24"/>
        </w:rPr>
        <w:t>13 de mayo de 2021</w:t>
      </w:r>
      <w:r w:rsidRPr="009D6D1D">
        <w:rPr>
          <w:rFonts w:ascii="Arial" w:hAnsi="Arial" w:cs="Arial"/>
          <w:sz w:val="24"/>
          <w:szCs w:val="24"/>
        </w:rPr>
        <w:t xml:space="preserve">, se encuentra que han transcurrido </w:t>
      </w:r>
      <w:proofErr w:type="spellStart"/>
      <w:r w:rsidRPr="009D6D1D">
        <w:rPr>
          <w:rFonts w:ascii="Arial" w:hAnsi="Arial" w:cs="Arial"/>
          <w:sz w:val="24"/>
          <w:szCs w:val="24"/>
        </w:rPr>
        <w:t>mas</w:t>
      </w:r>
      <w:proofErr w:type="spellEnd"/>
      <w:r w:rsidRPr="009D6D1D">
        <w:rPr>
          <w:rFonts w:ascii="Arial" w:hAnsi="Arial" w:cs="Arial"/>
          <w:sz w:val="24"/>
          <w:szCs w:val="24"/>
        </w:rPr>
        <w:t xml:space="preserve"> de los quince (15) días, para responder la petición de información.</w:t>
      </w:r>
    </w:p>
    <w:p w14:paraId="2B12E3C9" w14:textId="5EDC14A5" w:rsidR="0075515A" w:rsidRPr="009D6D1D" w:rsidRDefault="0075515A" w:rsidP="0075515A">
      <w:pPr>
        <w:widowControl w:val="0"/>
        <w:autoSpaceDE w:val="0"/>
        <w:autoSpaceDN w:val="0"/>
        <w:adjustRightInd w:val="0"/>
        <w:spacing w:after="0" w:line="240" w:lineRule="auto"/>
        <w:ind w:right="20"/>
        <w:jc w:val="both"/>
        <w:rPr>
          <w:rFonts w:ascii="Arial" w:hAnsi="Arial" w:cs="Arial"/>
          <w:sz w:val="24"/>
          <w:szCs w:val="24"/>
        </w:rPr>
      </w:pPr>
      <w:r w:rsidRPr="009D6D1D">
        <w:rPr>
          <w:rFonts w:ascii="Arial" w:hAnsi="Arial" w:cs="Arial"/>
          <w:sz w:val="24"/>
          <w:szCs w:val="24"/>
        </w:rPr>
        <w:t>En este sentido, se tiene que para que se cumpla con el requisito de procedibilidad de la acción de tutela establecido en el numeral 6° del artículo 42 del Decreto 2591 de 1991, es necesario que</w:t>
      </w:r>
      <w:r w:rsidR="00D26575">
        <w:rPr>
          <w:rFonts w:ascii="Arial" w:hAnsi="Arial" w:cs="Arial"/>
          <w:sz w:val="24"/>
          <w:szCs w:val="24"/>
        </w:rPr>
        <w:t xml:space="preserve"> hayan vencidos los términos legales concedidos a la entidad para contestar la petición. </w:t>
      </w:r>
      <w:r w:rsidRPr="009D6D1D">
        <w:rPr>
          <w:rFonts w:ascii="Arial" w:hAnsi="Arial" w:cs="Arial"/>
          <w:sz w:val="24"/>
          <w:szCs w:val="24"/>
        </w:rPr>
        <w:t>Por esta razón, el despacho encuentra probado el requisito de procedibilidad de la presente acción de tutela.</w:t>
      </w:r>
    </w:p>
    <w:p w14:paraId="0EB94DC5" w14:textId="77777777" w:rsidR="0075515A" w:rsidRDefault="0075515A" w:rsidP="0075515A">
      <w:pPr>
        <w:jc w:val="both"/>
        <w:rPr>
          <w:rFonts w:ascii="Arial" w:hAnsi="Arial" w:cs="Arial"/>
          <w:sz w:val="24"/>
          <w:szCs w:val="24"/>
        </w:rPr>
      </w:pPr>
    </w:p>
    <w:p w14:paraId="75E9376F" w14:textId="77777777" w:rsidR="0075515A" w:rsidRPr="00F92AE4" w:rsidRDefault="0075515A" w:rsidP="0075515A">
      <w:pPr>
        <w:jc w:val="both"/>
        <w:rPr>
          <w:rFonts w:ascii="Arial" w:hAnsi="Arial" w:cs="Arial"/>
          <w:b/>
          <w:bCs/>
          <w:sz w:val="24"/>
          <w:szCs w:val="24"/>
        </w:rPr>
      </w:pPr>
      <w:r w:rsidRPr="00F92AE4">
        <w:rPr>
          <w:rFonts w:ascii="Arial" w:hAnsi="Arial" w:cs="Arial"/>
          <w:b/>
          <w:bCs/>
          <w:sz w:val="24"/>
          <w:szCs w:val="24"/>
        </w:rPr>
        <w:t xml:space="preserve">PROBLEMA JURIDICO: </w:t>
      </w:r>
    </w:p>
    <w:p w14:paraId="0F00985C" w14:textId="5450E91F" w:rsidR="0075515A" w:rsidRDefault="0075515A" w:rsidP="0075515A">
      <w:pPr>
        <w:jc w:val="both"/>
        <w:rPr>
          <w:rFonts w:ascii="Arial" w:hAnsi="Arial" w:cs="Arial"/>
          <w:sz w:val="24"/>
          <w:szCs w:val="24"/>
        </w:rPr>
      </w:pPr>
      <w:proofErr w:type="gramStart"/>
      <w:r>
        <w:rPr>
          <w:rFonts w:ascii="Arial" w:hAnsi="Arial" w:cs="Arial"/>
          <w:sz w:val="24"/>
          <w:szCs w:val="24"/>
        </w:rPr>
        <w:t xml:space="preserve">Corresponde a este despacho judicial establecer si </w:t>
      </w:r>
      <w:r w:rsidR="00D26575">
        <w:rPr>
          <w:rFonts w:ascii="Arial" w:hAnsi="Arial" w:cs="Arial"/>
          <w:sz w:val="24"/>
          <w:szCs w:val="24"/>
        </w:rPr>
        <w:t>la entidad Alcaldía Mu</w:t>
      </w:r>
      <w:r w:rsidR="00810253">
        <w:rPr>
          <w:rFonts w:ascii="Arial" w:hAnsi="Arial" w:cs="Arial"/>
          <w:sz w:val="24"/>
          <w:szCs w:val="24"/>
        </w:rPr>
        <w:t>n</w:t>
      </w:r>
      <w:r w:rsidR="00D26575">
        <w:rPr>
          <w:rFonts w:ascii="Arial" w:hAnsi="Arial" w:cs="Arial"/>
          <w:sz w:val="24"/>
          <w:szCs w:val="24"/>
        </w:rPr>
        <w:t xml:space="preserve">icipal de Tenerife, Magdalena, a través de la dependencia Tesorería Municipal, con la </w:t>
      </w:r>
      <w:r w:rsidR="00D26575">
        <w:rPr>
          <w:rFonts w:ascii="Arial" w:hAnsi="Arial" w:cs="Arial"/>
          <w:sz w:val="24"/>
          <w:szCs w:val="24"/>
        </w:rPr>
        <w:lastRenderedPageBreak/>
        <w:t xml:space="preserve">respuesta remitida </w:t>
      </w:r>
      <w:r w:rsidR="00810253">
        <w:rPr>
          <w:rFonts w:ascii="Arial" w:hAnsi="Arial" w:cs="Arial"/>
          <w:sz w:val="24"/>
          <w:szCs w:val="24"/>
        </w:rPr>
        <w:t xml:space="preserve">a la parte demandante, el día </w:t>
      </w:r>
      <w:r w:rsidR="00D26575">
        <w:rPr>
          <w:rFonts w:ascii="Arial" w:hAnsi="Arial" w:cs="Arial"/>
          <w:sz w:val="24"/>
          <w:szCs w:val="24"/>
        </w:rPr>
        <w:t>2</w:t>
      </w:r>
      <w:r w:rsidR="00810253">
        <w:rPr>
          <w:rFonts w:ascii="Arial" w:hAnsi="Arial" w:cs="Arial"/>
          <w:sz w:val="24"/>
          <w:szCs w:val="24"/>
        </w:rPr>
        <w:t>1</w:t>
      </w:r>
      <w:r w:rsidR="00D26575">
        <w:rPr>
          <w:rFonts w:ascii="Arial" w:hAnsi="Arial" w:cs="Arial"/>
          <w:sz w:val="24"/>
          <w:szCs w:val="24"/>
        </w:rPr>
        <w:t xml:space="preserve"> de</w:t>
      </w:r>
      <w:r w:rsidR="00810253">
        <w:rPr>
          <w:rFonts w:ascii="Arial" w:hAnsi="Arial" w:cs="Arial"/>
          <w:sz w:val="24"/>
          <w:szCs w:val="24"/>
        </w:rPr>
        <w:t xml:space="preserve"> mayo </w:t>
      </w:r>
      <w:r w:rsidR="00D26575">
        <w:rPr>
          <w:rFonts w:ascii="Arial" w:hAnsi="Arial" w:cs="Arial"/>
          <w:sz w:val="24"/>
          <w:szCs w:val="24"/>
        </w:rPr>
        <w:t xml:space="preserve">de 2021, </w:t>
      </w:r>
      <w:r w:rsidR="00810253">
        <w:rPr>
          <w:rFonts w:ascii="Arial" w:hAnsi="Arial" w:cs="Arial"/>
          <w:sz w:val="24"/>
          <w:szCs w:val="24"/>
        </w:rPr>
        <w:t>se configura hecho superado?</w:t>
      </w:r>
      <w:proofErr w:type="gramEnd"/>
    </w:p>
    <w:tbl>
      <w:tblPr>
        <w:tblStyle w:val="Tablaconcuadrcula"/>
        <w:tblpPr w:leftFromText="141" w:rightFromText="141" w:vertAnchor="text" w:horzAnchor="margin" w:tblpXSpec="center" w:tblpY="979"/>
        <w:tblW w:w="10627" w:type="dxa"/>
        <w:tblLayout w:type="fixed"/>
        <w:tblLook w:val="04A0" w:firstRow="1" w:lastRow="0" w:firstColumn="1" w:lastColumn="0" w:noHBand="0" w:noVBand="1"/>
      </w:tblPr>
      <w:tblGrid>
        <w:gridCol w:w="4106"/>
        <w:gridCol w:w="4820"/>
        <w:gridCol w:w="1701"/>
      </w:tblGrid>
      <w:tr w:rsidR="00EB63B4" w14:paraId="3AD3A241" w14:textId="77777777" w:rsidTr="005F59E7">
        <w:tc>
          <w:tcPr>
            <w:tcW w:w="4106" w:type="dxa"/>
            <w:shd w:val="clear" w:color="auto" w:fill="FFF2CC" w:themeFill="accent4" w:themeFillTint="33"/>
          </w:tcPr>
          <w:p w14:paraId="42704E9C" w14:textId="77777777" w:rsidR="00EB63B4" w:rsidRPr="00810253" w:rsidRDefault="00EB63B4" w:rsidP="00EB63B4">
            <w:pPr>
              <w:jc w:val="center"/>
              <w:rPr>
                <w:rFonts w:ascii="Arial" w:hAnsi="Arial" w:cs="Arial"/>
                <w:b/>
                <w:bCs/>
                <w:sz w:val="24"/>
                <w:szCs w:val="24"/>
              </w:rPr>
            </w:pPr>
            <w:r w:rsidRPr="00810253">
              <w:rPr>
                <w:rFonts w:ascii="Arial" w:hAnsi="Arial" w:cs="Arial"/>
                <w:b/>
                <w:bCs/>
                <w:sz w:val="24"/>
                <w:szCs w:val="24"/>
              </w:rPr>
              <w:t>SOLICITUD</w:t>
            </w:r>
          </w:p>
        </w:tc>
        <w:tc>
          <w:tcPr>
            <w:tcW w:w="4820" w:type="dxa"/>
            <w:shd w:val="clear" w:color="auto" w:fill="FFF2CC" w:themeFill="accent4" w:themeFillTint="33"/>
          </w:tcPr>
          <w:p w14:paraId="69849D2C" w14:textId="77777777" w:rsidR="00EB63B4" w:rsidRPr="00810253" w:rsidRDefault="00EB63B4" w:rsidP="00EB63B4">
            <w:pPr>
              <w:jc w:val="center"/>
              <w:rPr>
                <w:rFonts w:ascii="Arial" w:hAnsi="Arial" w:cs="Arial"/>
                <w:b/>
                <w:bCs/>
                <w:sz w:val="24"/>
                <w:szCs w:val="24"/>
              </w:rPr>
            </w:pPr>
            <w:r w:rsidRPr="00810253">
              <w:rPr>
                <w:rFonts w:ascii="Arial" w:hAnsi="Arial" w:cs="Arial"/>
                <w:b/>
                <w:bCs/>
                <w:sz w:val="24"/>
                <w:szCs w:val="24"/>
              </w:rPr>
              <w:t>RESPUESTA</w:t>
            </w:r>
          </w:p>
        </w:tc>
        <w:tc>
          <w:tcPr>
            <w:tcW w:w="1701" w:type="dxa"/>
            <w:shd w:val="clear" w:color="auto" w:fill="FFF2CC" w:themeFill="accent4" w:themeFillTint="33"/>
          </w:tcPr>
          <w:p w14:paraId="1F8E8D68" w14:textId="77777777" w:rsidR="00EB63B4" w:rsidRPr="00EB63B4" w:rsidRDefault="00EB63B4" w:rsidP="00EB63B4">
            <w:pPr>
              <w:jc w:val="center"/>
              <w:rPr>
                <w:rFonts w:ascii="Arial" w:hAnsi="Arial" w:cs="Arial"/>
                <w:b/>
                <w:bCs/>
                <w:sz w:val="20"/>
                <w:szCs w:val="20"/>
              </w:rPr>
            </w:pPr>
            <w:r w:rsidRPr="00EB63B4">
              <w:rPr>
                <w:rFonts w:ascii="Arial" w:hAnsi="Arial" w:cs="Arial"/>
                <w:b/>
                <w:bCs/>
                <w:sz w:val="20"/>
                <w:szCs w:val="20"/>
              </w:rPr>
              <w:t>NOTIFICACION DE LA RESPUESTA</w:t>
            </w:r>
          </w:p>
        </w:tc>
      </w:tr>
      <w:tr w:rsidR="00EB63B4" w14:paraId="67F16F24" w14:textId="77777777" w:rsidTr="00EB63B4">
        <w:tc>
          <w:tcPr>
            <w:tcW w:w="4106" w:type="dxa"/>
          </w:tcPr>
          <w:p w14:paraId="6404586D" w14:textId="77777777" w:rsidR="00EB63B4" w:rsidRDefault="00EB63B4" w:rsidP="00EB63B4">
            <w:pPr>
              <w:jc w:val="both"/>
              <w:rPr>
                <w:rFonts w:ascii="Arial" w:hAnsi="Arial" w:cs="Arial"/>
                <w:sz w:val="24"/>
                <w:szCs w:val="24"/>
              </w:rPr>
            </w:pPr>
            <w:r>
              <w:object w:dxaOrig="8279" w:dyaOrig="1530" w14:anchorId="0C106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35" type="#_x0000_t75" style="width:198.75pt;height:76.5pt" o:ole="">
                  <v:imagedata r:id="rId11" o:title=""/>
                </v:shape>
                <o:OLEObject Type="Embed" ProgID="PBrush" ShapeID="_x0000_i2235" DrawAspect="Content" ObjectID="_1683435537" r:id="rId12"/>
              </w:object>
            </w:r>
          </w:p>
        </w:tc>
        <w:tc>
          <w:tcPr>
            <w:tcW w:w="4820" w:type="dxa"/>
          </w:tcPr>
          <w:p w14:paraId="15C12C03" w14:textId="77777777" w:rsidR="00EB63B4" w:rsidRPr="00EB63B4" w:rsidRDefault="00EB63B4" w:rsidP="00EB63B4">
            <w:pPr>
              <w:jc w:val="both"/>
              <w:rPr>
                <w:rFonts w:ascii="Arial" w:hAnsi="Arial" w:cs="Arial"/>
                <w:sz w:val="24"/>
                <w:szCs w:val="24"/>
              </w:rPr>
            </w:pPr>
            <w:r w:rsidRPr="00EB63B4">
              <w:rPr>
                <w:rFonts w:ascii="Arial" w:hAnsi="Arial" w:cs="Arial"/>
                <w:sz w:val="24"/>
                <w:szCs w:val="24"/>
              </w:rPr>
              <w:t>La actualización es cumplida conforme a la certificación expedida por el Tesorero Municipal, el día 6 de abril de 2021.</w:t>
            </w:r>
          </w:p>
        </w:tc>
        <w:tc>
          <w:tcPr>
            <w:tcW w:w="1701" w:type="dxa"/>
          </w:tcPr>
          <w:p w14:paraId="2EC21D79" w14:textId="77777777" w:rsidR="00EB63B4" w:rsidRPr="00EB63B4" w:rsidRDefault="00EB63B4" w:rsidP="00EB63B4">
            <w:pPr>
              <w:jc w:val="both"/>
              <w:rPr>
                <w:rFonts w:ascii="Arial" w:hAnsi="Arial" w:cs="Arial"/>
                <w:sz w:val="20"/>
                <w:szCs w:val="20"/>
              </w:rPr>
            </w:pPr>
            <w:r w:rsidRPr="00EB63B4">
              <w:rPr>
                <w:rFonts w:ascii="Arial" w:hAnsi="Arial" w:cs="Arial"/>
                <w:sz w:val="20"/>
                <w:szCs w:val="20"/>
              </w:rPr>
              <w:t>21may 2021</w:t>
            </w:r>
          </w:p>
        </w:tc>
      </w:tr>
      <w:tr w:rsidR="00EB63B4" w14:paraId="4CDCAB9B" w14:textId="77777777" w:rsidTr="00EB63B4">
        <w:tc>
          <w:tcPr>
            <w:tcW w:w="4106" w:type="dxa"/>
          </w:tcPr>
          <w:p w14:paraId="34419D28" w14:textId="77777777" w:rsidR="00EB63B4" w:rsidRDefault="00EB63B4" w:rsidP="00EB63B4">
            <w:pPr>
              <w:jc w:val="both"/>
              <w:rPr>
                <w:rFonts w:ascii="Arial" w:hAnsi="Arial" w:cs="Arial"/>
                <w:sz w:val="24"/>
                <w:szCs w:val="24"/>
              </w:rPr>
            </w:pPr>
            <w:r>
              <w:object w:dxaOrig="8235" w:dyaOrig="945" w14:anchorId="6CAB966E">
                <v:shape id="_x0000_i2236" type="#_x0000_t75" style="width:198pt;height:48pt" o:ole="">
                  <v:imagedata r:id="rId13" o:title=""/>
                </v:shape>
                <o:OLEObject Type="Embed" ProgID="PBrush" ShapeID="_x0000_i2236" DrawAspect="Content" ObjectID="_1683435538" r:id="rId14"/>
              </w:object>
            </w:r>
          </w:p>
        </w:tc>
        <w:tc>
          <w:tcPr>
            <w:tcW w:w="4820" w:type="dxa"/>
          </w:tcPr>
          <w:p w14:paraId="5436E2A5" w14:textId="0C772B4D" w:rsidR="00EB63B4" w:rsidRDefault="00EB63B4" w:rsidP="00EB63B4">
            <w:pPr>
              <w:jc w:val="both"/>
              <w:rPr>
                <w:rFonts w:ascii="Arial" w:hAnsi="Arial" w:cs="Arial"/>
                <w:sz w:val="24"/>
                <w:szCs w:val="24"/>
              </w:rPr>
            </w:pPr>
            <w:r>
              <w:object w:dxaOrig="7395" w:dyaOrig="2235" w14:anchorId="0DB6F8BE">
                <v:shape id="_x0000_i2237" type="#_x0000_t75" style="width:229.5pt;height:126.75pt" o:ole="">
                  <v:imagedata r:id="rId15" o:title=""/>
                </v:shape>
                <o:OLEObject Type="Embed" ProgID="PBrush" ShapeID="_x0000_i2237" DrawAspect="Content" ObjectID="_1683435539" r:id="rId16"/>
              </w:object>
            </w:r>
          </w:p>
        </w:tc>
        <w:tc>
          <w:tcPr>
            <w:tcW w:w="1701" w:type="dxa"/>
          </w:tcPr>
          <w:p w14:paraId="58A1A8FC" w14:textId="77777777" w:rsidR="00EB63B4" w:rsidRPr="00EB63B4" w:rsidRDefault="00EB63B4" w:rsidP="00EB63B4">
            <w:pPr>
              <w:jc w:val="both"/>
              <w:rPr>
                <w:rFonts w:ascii="Arial" w:hAnsi="Arial" w:cs="Arial"/>
                <w:sz w:val="20"/>
                <w:szCs w:val="20"/>
              </w:rPr>
            </w:pPr>
            <w:r w:rsidRPr="00EB63B4">
              <w:rPr>
                <w:rFonts w:ascii="Arial" w:hAnsi="Arial" w:cs="Arial"/>
                <w:sz w:val="20"/>
                <w:szCs w:val="20"/>
              </w:rPr>
              <w:t>21may 2021</w:t>
            </w:r>
          </w:p>
        </w:tc>
      </w:tr>
      <w:tr w:rsidR="00EB63B4" w14:paraId="7307FD25" w14:textId="77777777" w:rsidTr="00EB63B4">
        <w:trPr>
          <w:trHeight w:val="1220"/>
        </w:trPr>
        <w:tc>
          <w:tcPr>
            <w:tcW w:w="4106" w:type="dxa"/>
          </w:tcPr>
          <w:p w14:paraId="48B02DE7" w14:textId="77777777" w:rsidR="00EB63B4" w:rsidRDefault="00EB63B4" w:rsidP="00EB63B4">
            <w:pPr>
              <w:jc w:val="both"/>
              <w:rPr>
                <w:rFonts w:ascii="Arial" w:hAnsi="Arial" w:cs="Arial"/>
                <w:sz w:val="24"/>
                <w:szCs w:val="24"/>
              </w:rPr>
            </w:pPr>
            <w:r>
              <w:object w:dxaOrig="7695" w:dyaOrig="735" w14:anchorId="3F715163">
                <v:shape id="_x0000_i2238" type="#_x0000_t75" style="width:195.75pt;height:46.5pt" o:ole="">
                  <v:imagedata r:id="rId17" o:title=""/>
                </v:shape>
                <o:OLEObject Type="Embed" ProgID="PBrush" ShapeID="_x0000_i2238" DrawAspect="Content" ObjectID="_1683435540" r:id="rId18"/>
              </w:object>
            </w:r>
          </w:p>
        </w:tc>
        <w:tc>
          <w:tcPr>
            <w:tcW w:w="4820" w:type="dxa"/>
          </w:tcPr>
          <w:p w14:paraId="29DDD388" w14:textId="6840D74E" w:rsidR="00EB63B4" w:rsidRDefault="00EB63B4" w:rsidP="00EB63B4">
            <w:pPr>
              <w:jc w:val="both"/>
              <w:rPr>
                <w:rFonts w:ascii="Arial" w:hAnsi="Arial" w:cs="Arial"/>
                <w:sz w:val="24"/>
                <w:szCs w:val="24"/>
              </w:rPr>
            </w:pPr>
            <w:r>
              <w:object w:dxaOrig="7500" w:dyaOrig="900" w14:anchorId="794C1DED">
                <v:shape id="_x0000_i2239" type="#_x0000_t75" style="width:230.25pt;height:45.75pt" o:ole="">
                  <v:imagedata r:id="rId19" o:title=""/>
                </v:shape>
                <o:OLEObject Type="Embed" ProgID="PBrush" ShapeID="_x0000_i2239" DrawAspect="Content" ObjectID="_1683435541" r:id="rId20"/>
              </w:object>
            </w:r>
          </w:p>
        </w:tc>
        <w:tc>
          <w:tcPr>
            <w:tcW w:w="1701" w:type="dxa"/>
          </w:tcPr>
          <w:p w14:paraId="3E08CF5D" w14:textId="77777777" w:rsidR="00EB63B4" w:rsidRPr="00EB63B4" w:rsidRDefault="00EB63B4" w:rsidP="00EB63B4">
            <w:pPr>
              <w:jc w:val="both"/>
              <w:rPr>
                <w:rFonts w:ascii="Arial" w:hAnsi="Arial" w:cs="Arial"/>
                <w:sz w:val="20"/>
                <w:szCs w:val="20"/>
              </w:rPr>
            </w:pPr>
            <w:r w:rsidRPr="00EB63B4">
              <w:rPr>
                <w:rFonts w:ascii="Arial" w:hAnsi="Arial" w:cs="Arial"/>
                <w:sz w:val="20"/>
                <w:szCs w:val="20"/>
              </w:rPr>
              <w:t>21may 2021</w:t>
            </w:r>
          </w:p>
        </w:tc>
      </w:tr>
      <w:tr w:rsidR="00EB63B4" w14:paraId="412A3ACC" w14:textId="77777777" w:rsidTr="00EB63B4">
        <w:tc>
          <w:tcPr>
            <w:tcW w:w="4106" w:type="dxa"/>
          </w:tcPr>
          <w:p w14:paraId="148776E5" w14:textId="77777777" w:rsidR="00EB63B4" w:rsidRDefault="00EB63B4" w:rsidP="00EB63B4">
            <w:pPr>
              <w:tabs>
                <w:tab w:val="left" w:pos="2520"/>
              </w:tabs>
              <w:jc w:val="both"/>
              <w:rPr>
                <w:rFonts w:ascii="Arial" w:hAnsi="Arial" w:cs="Arial"/>
                <w:sz w:val="24"/>
                <w:szCs w:val="24"/>
              </w:rPr>
            </w:pPr>
            <w:r>
              <w:rPr>
                <w:rFonts w:ascii="Arial" w:hAnsi="Arial" w:cs="Arial"/>
                <w:sz w:val="24"/>
                <w:szCs w:val="24"/>
              </w:rPr>
              <w:tab/>
            </w:r>
            <w:r>
              <w:object w:dxaOrig="7575" w:dyaOrig="645" w14:anchorId="7824FA91">
                <v:shape id="_x0000_i2240" type="#_x0000_t75" style="width:194.25pt;height:38.25pt" o:ole="">
                  <v:imagedata r:id="rId21" o:title=""/>
                </v:shape>
                <o:OLEObject Type="Embed" ProgID="PBrush" ShapeID="_x0000_i2240" DrawAspect="Content" ObjectID="_1683435542" r:id="rId22"/>
              </w:object>
            </w:r>
          </w:p>
        </w:tc>
        <w:tc>
          <w:tcPr>
            <w:tcW w:w="4820" w:type="dxa"/>
          </w:tcPr>
          <w:p w14:paraId="2BE8EBCF" w14:textId="3DBB1761" w:rsidR="00EB63B4" w:rsidRDefault="00EB63B4" w:rsidP="00EB63B4">
            <w:pPr>
              <w:jc w:val="both"/>
              <w:rPr>
                <w:rFonts w:ascii="Arial" w:hAnsi="Arial" w:cs="Arial"/>
                <w:sz w:val="24"/>
                <w:szCs w:val="24"/>
              </w:rPr>
            </w:pPr>
            <w:r>
              <w:object w:dxaOrig="7500" w:dyaOrig="975" w14:anchorId="3DAD750D">
                <v:shape id="_x0000_i2241" type="#_x0000_t75" style="width:230.25pt;height:40.5pt" o:ole="">
                  <v:imagedata r:id="rId23" o:title=""/>
                </v:shape>
                <o:OLEObject Type="Embed" ProgID="PBrush" ShapeID="_x0000_i2241" DrawAspect="Content" ObjectID="_1683435543" r:id="rId24"/>
              </w:object>
            </w:r>
          </w:p>
        </w:tc>
        <w:tc>
          <w:tcPr>
            <w:tcW w:w="1701" w:type="dxa"/>
          </w:tcPr>
          <w:p w14:paraId="21AB3C04" w14:textId="77777777" w:rsidR="00EB63B4" w:rsidRPr="00EB63B4" w:rsidRDefault="00EB63B4" w:rsidP="00EB63B4">
            <w:pPr>
              <w:jc w:val="both"/>
              <w:rPr>
                <w:rFonts w:ascii="Arial" w:hAnsi="Arial" w:cs="Arial"/>
                <w:sz w:val="20"/>
                <w:szCs w:val="20"/>
              </w:rPr>
            </w:pPr>
            <w:r w:rsidRPr="00EB63B4">
              <w:rPr>
                <w:rFonts w:ascii="Arial" w:hAnsi="Arial" w:cs="Arial"/>
                <w:sz w:val="20"/>
                <w:szCs w:val="20"/>
              </w:rPr>
              <w:t>21may 2021</w:t>
            </w:r>
          </w:p>
        </w:tc>
      </w:tr>
    </w:tbl>
    <w:p w14:paraId="33DD4B95" w14:textId="77777777" w:rsidR="00810253" w:rsidRDefault="0075515A" w:rsidP="0075515A">
      <w:pPr>
        <w:jc w:val="both"/>
        <w:rPr>
          <w:rFonts w:ascii="Arial" w:hAnsi="Arial" w:cs="Arial"/>
          <w:sz w:val="24"/>
          <w:szCs w:val="24"/>
        </w:rPr>
      </w:pPr>
      <w:r>
        <w:rPr>
          <w:rFonts w:ascii="Arial" w:hAnsi="Arial" w:cs="Arial"/>
          <w:sz w:val="24"/>
          <w:szCs w:val="24"/>
        </w:rPr>
        <w:t xml:space="preserve">Para poder resolver el asunto en comento se deberá estudiar </w:t>
      </w:r>
      <w:r w:rsidR="00810253">
        <w:rPr>
          <w:rFonts w:ascii="Arial" w:hAnsi="Arial" w:cs="Arial"/>
          <w:sz w:val="24"/>
          <w:szCs w:val="24"/>
        </w:rPr>
        <w:t xml:space="preserve">las preguntas elevadas en la petición den fecha 22 de febrero de 2021 y la respuesta otorgada a la parte accionante el día 21 de mayo de 2021, </w:t>
      </w:r>
      <w:proofErr w:type="spellStart"/>
      <w:r w:rsidR="00810253">
        <w:rPr>
          <w:rFonts w:ascii="Arial" w:hAnsi="Arial" w:cs="Arial"/>
          <w:sz w:val="24"/>
          <w:szCs w:val="24"/>
        </w:rPr>
        <w:t>asi</w:t>
      </w:r>
      <w:proofErr w:type="spellEnd"/>
      <w:r w:rsidR="00810253">
        <w:rPr>
          <w:rFonts w:ascii="Arial" w:hAnsi="Arial" w:cs="Arial"/>
          <w:sz w:val="24"/>
          <w:szCs w:val="24"/>
        </w:rPr>
        <w:t>:</w:t>
      </w:r>
    </w:p>
    <w:p w14:paraId="3DA69930" w14:textId="77777777" w:rsidR="00810253" w:rsidRDefault="00810253" w:rsidP="0075515A">
      <w:pPr>
        <w:jc w:val="both"/>
        <w:rPr>
          <w:rFonts w:ascii="Arial" w:hAnsi="Arial" w:cs="Arial"/>
          <w:sz w:val="24"/>
          <w:szCs w:val="24"/>
        </w:rPr>
      </w:pPr>
    </w:p>
    <w:p w14:paraId="35079701" w14:textId="357C9EB0" w:rsidR="0075515A" w:rsidRPr="00713154" w:rsidRDefault="0075515A" w:rsidP="005F59E7">
      <w:pPr>
        <w:jc w:val="both"/>
        <w:rPr>
          <w:rFonts w:ascii="Arial" w:eastAsia="Times New Roman" w:hAnsi="Arial" w:cs="Arial"/>
          <w:color w:val="000000" w:themeColor="text1"/>
          <w:sz w:val="24"/>
          <w:szCs w:val="24"/>
          <w:lang w:eastAsia="es-CO"/>
        </w:rPr>
      </w:pPr>
      <w:r w:rsidRPr="001E7E97">
        <w:rPr>
          <w:rFonts w:ascii="Arial" w:hAnsi="Arial" w:cs="Arial"/>
          <w:sz w:val="24"/>
          <w:szCs w:val="24"/>
        </w:rPr>
        <w:t>Así las cosas, el Despacho</w:t>
      </w:r>
      <w:r w:rsidR="005F59E7">
        <w:rPr>
          <w:rFonts w:ascii="Arial" w:hAnsi="Arial" w:cs="Arial"/>
          <w:sz w:val="24"/>
          <w:szCs w:val="24"/>
        </w:rPr>
        <w:t xml:space="preserve"> verifica que efectivamente fue respondida íntegramente la petición de fecha 22 de febrero de 2021, quienes emitieron la </w:t>
      </w:r>
      <w:proofErr w:type="gramStart"/>
      <w:r w:rsidR="005F59E7">
        <w:rPr>
          <w:rFonts w:ascii="Arial" w:hAnsi="Arial" w:cs="Arial"/>
          <w:sz w:val="24"/>
          <w:szCs w:val="24"/>
        </w:rPr>
        <w:t>respuesta previo</w:t>
      </w:r>
      <w:proofErr w:type="gramEnd"/>
      <w:r w:rsidR="005F59E7">
        <w:rPr>
          <w:rFonts w:ascii="Arial" w:hAnsi="Arial" w:cs="Arial"/>
          <w:sz w:val="24"/>
          <w:szCs w:val="24"/>
        </w:rPr>
        <w:t xml:space="preserve"> a emitir la sentencia y toda vez que, la misma fue otorgada </w:t>
      </w:r>
      <w:r w:rsidRPr="001E7E97">
        <w:rPr>
          <w:rFonts w:ascii="Arial" w:hAnsi="Arial" w:cs="Arial"/>
          <w:sz w:val="24"/>
          <w:szCs w:val="24"/>
        </w:rPr>
        <w:t xml:space="preserve">obrado dentro de los parámetros legales, observando así el debido proceso. </w:t>
      </w:r>
    </w:p>
    <w:p w14:paraId="7F38CA6A" w14:textId="77777777" w:rsidR="0075515A" w:rsidRPr="00713154" w:rsidRDefault="0075515A" w:rsidP="0075515A">
      <w:pPr>
        <w:shd w:val="clear" w:color="auto" w:fill="FFFFFF"/>
        <w:spacing w:after="0" w:line="240" w:lineRule="auto"/>
        <w:jc w:val="both"/>
        <w:rPr>
          <w:rFonts w:ascii="Arial" w:eastAsia="Times New Roman" w:hAnsi="Arial" w:cs="Arial"/>
          <w:color w:val="000000" w:themeColor="text1"/>
          <w:sz w:val="24"/>
          <w:szCs w:val="24"/>
          <w:lang w:eastAsia="es-CO"/>
        </w:rPr>
      </w:pPr>
      <w:r w:rsidRPr="00713154">
        <w:rPr>
          <w:rFonts w:ascii="Arial" w:eastAsia="Times New Roman" w:hAnsi="Arial" w:cs="Arial"/>
          <w:color w:val="000000" w:themeColor="text1"/>
          <w:sz w:val="24"/>
          <w:szCs w:val="24"/>
          <w:lang w:eastAsia="es-CO"/>
        </w:rPr>
        <w:t xml:space="preserve">Por ende, en el caso de marras es aplicable la figura de hecho superado descrito en la sentencia T-038 de 2019, con Ponencia de </w:t>
      </w:r>
      <w:proofErr w:type="gramStart"/>
      <w:r w:rsidRPr="00713154">
        <w:rPr>
          <w:rFonts w:ascii="Arial" w:eastAsia="Times New Roman" w:hAnsi="Arial" w:cs="Arial"/>
          <w:color w:val="000000" w:themeColor="text1"/>
          <w:sz w:val="24"/>
          <w:szCs w:val="24"/>
          <w:lang w:eastAsia="es-CO"/>
        </w:rPr>
        <w:t>la  Magistrada</w:t>
      </w:r>
      <w:proofErr w:type="gramEnd"/>
      <w:r w:rsidRPr="00713154">
        <w:rPr>
          <w:rFonts w:ascii="Arial" w:eastAsia="Times New Roman" w:hAnsi="Arial" w:cs="Arial"/>
          <w:color w:val="000000" w:themeColor="text1"/>
          <w:sz w:val="24"/>
          <w:szCs w:val="24"/>
          <w:lang w:eastAsia="es-CO"/>
        </w:rPr>
        <w:t xml:space="preserve"> Ponente Cristina Pardo </w:t>
      </w:r>
      <w:proofErr w:type="spellStart"/>
      <w:r w:rsidRPr="00713154">
        <w:rPr>
          <w:rFonts w:ascii="Arial" w:eastAsia="Times New Roman" w:hAnsi="Arial" w:cs="Arial"/>
          <w:color w:val="000000" w:themeColor="text1"/>
          <w:sz w:val="24"/>
          <w:szCs w:val="24"/>
          <w:lang w:eastAsia="es-CO"/>
        </w:rPr>
        <w:t>Schelesinger</w:t>
      </w:r>
      <w:proofErr w:type="spellEnd"/>
      <w:r w:rsidRPr="00713154">
        <w:rPr>
          <w:rFonts w:ascii="Arial" w:eastAsia="Times New Roman" w:hAnsi="Arial" w:cs="Arial"/>
          <w:color w:val="000000" w:themeColor="text1"/>
          <w:sz w:val="24"/>
          <w:szCs w:val="24"/>
          <w:lang w:eastAsia="es-CO"/>
        </w:rPr>
        <w:t xml:space="preserve">, </w:t>
      </w:r>
      <w:proofErr w:type="spellStart"/>
      <w:r w:rsidRPr="00713154">
        <w:rPr>
          <w:rFonts w:ascii="Arial" w:eastAsia="Times New Roman" w:hAnsi="Arial" w:cs="Arial"/>
          <w:color w:val="000000" w:themeColor="text1"/>
          <w:sz w:val="24"/>
          <w:szCs w:val="24"/>
          <w:lang w:eastAsia="es-CO"/>
        </w:rPr>
        <w:t>asi</w:t>
      </w:r>
      <w:proofErr w:type="spellEnd"/>
      <w:r w:rsidRPr="00713154">
        <w:rPr>
          <w:rFonts w:ascii="Arial" w:eastAsia="Times New Roman" w:hAnsi="Arial" w:cs="Arial"/>
          <w:color w:val="000000" w:themeColor="text1"/>
          <w:sz w:val="24"/>
          <w:szCs w:val="24"/>
          <w:lang w:eastAsia="es-CO"/>
        </w:rPr>
        <w:t>:</w:t>
      </w:r>
    </w:p>
    <w:p w14:paraId="40BA4888" w14:textId="77777777" w:rsidR="0075515A" w:rsidRPr="00713154" w:rsidRDefault="0075515A" w:rsidP="0075515A">
      <w:pPr>
        <w:shd w:val="clear" w:color="auto" w:fill="FFFFFF"/>
        <w:spacing w:after="0" w:line="240" w:lineRule="auto"/>
        <w:ind w:left="708"/>
        <w:jc w:val="both"/>
        <w:rPr>
          <w:rFonts w:ascii="Arial" w:eastAsia="Times New Roman" w:hAnsi="Arial" w:cs="Arial"/>
          <w:color w:val="000000" w:themeColor="text1"/>
          <w:sz w:val="24"/>
          <w:szCs w:val="24"/>
          <w:lang w:eastAsia="es-CO"/>
        </w:rPr>
      </w:pPr>
    </w:p>
    <w:p w14:paraId="457D6558" w14:textId="77777777" w:rsidR="0075515A" w:rsidRPr="00713154" w:rsidRDefault="0075515A" w:rsidP="0075515A">
      <w:pPr>
        <w:ind w:left="708"/>
        <w:jc w:val="both"/>
        <w:rPr>
          <w:rFonts w:ascii="Arial" w:eastAsia="Calibri" w:hAnsi="Arial" w:cs="Arial"/>
          <w:color w:val="000000" w:themeColor="text1"/>
          <w:sz w:val="24"/>
          <w:szCs w:val="24"/>
          <w:lang w:eastAsia="es-CO"/>
        </w:rPr>
      </w:pPr>
      <w:proofErr w:type="gramStart"/>
      <w:r w:rsidRPr="00713154">
        <w:rPr>
          <w:rFonts w:ascii="Arial" w:hAnsi="Arial" w:cs="Arial"/>
          <w:b/>
          <w:bCs/>
          <w:i/>
          <w:color w:val="000000" w:themeColor="text1"/>
          <w:sz w:val="24"/>
          <w:szCs w:val="24"/>
        </w:rPr>
        <w:t>“ (</w:t>
      </w:r>
      <w:proofErr w:type="gramEnd"/>
      <w:r w:rsidRPr="00713154">
        <w:rPr>
          <w:rFonts w:ascii="Arial" w:hAnsi="Arial" w:cs="Arial"/>
          <w:b/>
          <w:bCs/>
          <w:i/>
          <w:color w:val="000000" w:themeColor="text1"/>
          <w:sz w:val="24"/>
          <w:szCs w:val="24"/>
        </w:rPr>
        <w:t xml:space="preserve">…) Hecho superado. Este escenario se presenta cuando entre el momento de interposición de la acción de tutela y el fallo, se evidencia </w:t>
      </w:r>
      <w:proofErr w:type="gramStart"/>
      <w:r w:rsidRPr="00713154">
        <w:rPr>
          <w:rFonts w:ascii="Arial" w:hAnsi="Arial" w:cs="Arial"/>
          <w:b/>
          <w:bCs/>
          <w:i/>
          <w:color w:val="000000" w:themeColor="text1"/>
          <w:sz w:val="24"/>
          <w:szCs w:val="24"/>
        </w:rPr>
        <w:t>que</w:t>
      </w:r>
      <w:proofErr w:type="gramEnd"/>
      <w:r w:rsidRPr="00713154">
        <w:rPr>
          <w:rFonts w:ascii="Arial" w:hAnsi="Arial" w:cs="Arial"/>
          <w:b/>
          <w:bCs/>
          <w:i/>
          <w:color w:val="000000" w:themeColor="text1"/>
          <w:sz w:val="24"/>
          <w:szCs w:val="24"/>
        </w:rPr>
        <w:t xml:space="preserve"> como consecuencia del obrar de la accionada, se superó o cesó la vulneración de derechos fundamentales alegada por el accionante</w:t>
      </w:r>
      <w:r w:rsidRPr="00713154">
        <w:rPr>
          <w:rFonts w:ascii="Arial" w:hAnsi="Arial" w:cs="Arial"/>
          <w:b/>
          <w:bCs/>
          <w:i/>
          <w:color w:val="000000" w:themeColor="text1"/>
          <w:sz w:val="24"/>
          <w:szCs w:val="24"/>
          <w:vertAlign w:val="superscript"/>
        </w:rPr>
        <w:footnoteReference w:id="1"/>
      </w:r>
      <w:r w:rsidRPr="00713154">
        <w:rPr>
          <w:rFonts w:ascii="Arial" w:hAnsi="Arial" w:cs="Arial"/>
          <w:b/>
          <w:bCs/>
          <w:i/>
          <w:color w:val="000000" w:themeColor="text1"/>
          <w:sz w:val="24"/>
          <w:szCs w:val="24"/>
        </w:rPr>
        <w:t xml:space="preserve">. Dicha superación se configura cuando se realizó la conducta pedida (acción u abstención) y, por tanto, terminó la afectación, </w:t>
      </w:r>
      <w:proofErr w:type="gramStart"/>
      <w:r w:rsidRPr="00713154">
        <w:rPr>
          <w:rFonts w:ascii="Arial" w:hAnsi="Arial" w:cs="Arial"/>
          <w:b/>
          <w:bCs/>
          <w:i/>
          <w:color w:val="000000" w:themeColor="text1"/>
          <w:sz w:val="24"/>
          <w:szCs w:val="24"/>
        </w:rPr>
        <w:t>resultando inocua</w:t>
      </w:r>
      <w:proofErr w:type="gramEnd"/>
      <w:r w:rsidRPr="00713154">
        <w:rPr>
          <w:rFonts w:ascii="Arial" w:hAnsi="Arial" w:cs="Arial"/>
          <w:b/>
          <w:bCs/>
          <w:i/>
          <w:color w:val="000000" w:themeColor="text1"/>
          <w:sz w:val="24"/>
          <w:szCs w:val="24"/>
        </w:rPr>
        <w:t xml:space="preserve"> cualquier intervención del juez</w:t>
      </w:r>
      <w:r w:rsidRPr="00713154">
        <w:rPr>
          <w:rFonts w:ascii="Arial" w:hAnsi="Arial" w:cs="Arial"/>
          <w:color w:val="000000" w:themeColor="text1"/>
          <w:sz w:val="24"/>
          <w:szCs w:val="24"/>
        </w:rPr>
        <w:t xml:space="preserve">”. </w:t>
      </w:r>
      <w:proofErr w:type="spellStart"/>
      <w:r w:rsidRPr="00713154">
        <w:rPr>
          <w:rFonts w:ascii="Arial" w:hAnsi="Arial" w:cs="Arial"/>
          <w:color w:val="000000" w:themeColor="text1"/>
          <w:sz w:val="24"/>
          <w:szCs w:val="24"/>
        </w:rPr>
        <w:t>Ibídem</w:t>
      </w:r>
      <w:proofErr w:type="spellEnd"/>
      <w:r w:rsidRPr="00713154">
        <w:rPr>
          <w:rFonts w:ascii="Arial" w:hAnsi="Arial" w:cs="Arial"/>
          <w:color w:val="000000" w:themeColor="text1"/>
          <w:sz w:val="24"/>
          <w:szCs w:val="24"/>
        </w:rPr>
        <w:t xml:space="preserve">. </w:t>
      </w:r>
    </w:p>
    <w:p w14:paraId="76A5B5EF" w14:textId="45F135BC" w:rsidR="0075515A" w:rsidRPr="00D124AC" w:rsidRDefault="0075515A" w:rsidP="005F59E7">
      <w:pPr>
        <w:spacing w:after="0" w:line="240" w:lineRule="auto"/>
        <w:jc w:val="both"/>
        <w:rPr>
          <w:rFonts w:ascii="Arial" w:eastAsia="Times New Roman" w:hAnsi="Arial" w:cs="Arial"/>
          <w:color w:val="000000" w:themeColor="text1"/>
          <w:sz w:val="24"/>
          <w:szCs w:val="24"/>
          <w:lang w:eastAsia="es-CO"/>
        </w:rPr>
      </w:pPr>
      <w:r w:rsidRPr="00D124AC">
        <w:rPr>
          <w:rFonts w:ascii="Arial" w:eastAsia="Times New Roman" w:hAnsi="Arial" w:cs="Arial"/>
          <w:color w:val="000000" w:themeColor="text1"/>
          <w:sz w:val="24"/>
          <w:szCs w:val="24"/>
          <w:lang w:eastAsia="es-CO"/>
        </w:rPr>
        <w:t xml:space="preserve">En consonancia con lo hasta ahora dicho, para este despacho no queda </w:t>
      </w:r>
      <w:proofErr w:type="spellStart"/>
      <w:r w:rsidRPr="00D124AC">
        <w:rPr>
          <w:rFonts w:ascii="Arial" w:eastAsia="Times New Roman" w:hAnsi="Arial" w:cs="Arial"/>
          <w:color w:val="000000" w:themeColor="text1"/>
          <w:sz w:val="24"/>
          <w:szCs w:val="24"/>
          <w:lang w:eastAsia="es-CO"/>
        </w:rPr>
        <w:t>mas</w:t>
      </w:r>
      <w:proofErr w:type="spellEnd"/>
      <w:r w:rsidRPr="00D124AC">
        <w:rPr>
          <w:rFonts w:ascii="Arial" w:eastAsia="Times New Roman" w:hAnsi="Arial" w:cs="Arial"/>
          <w:color w:val="000000" w:themeColor="text1"/>
          <w:sz w:val="24"/>
          <w:szCs w:val="24"/>
          <w:lang w:eastAsia="es-CO"/>
        </w:rPr>
        <w:t xml:space="preserve"> que declarar hecho superado frente a las pretensiones de la acción de tutela interpuesta por el señor</w:t>
      </w:r>
      <w:r w:rsidR="005F59E7">
        <w:rPr>
          <w:rFonts w:ascii="Arial" w:eastAsia="Times New Roman" w:hAnsi="Arial" w:cs="Arial"/>
          <w:color w:val="000000" w:themeColor="text1"/>
          <w:sz w:val="24"/>
          <w:szCs w:val="24"/>
          <w:lang w:eastAsia="es-CO"/>
        </w:rPr>
        <w:t xml:space="preserve"> </w:t>
      </w:r>
      <w:r w:rsidR="005F59E7">
        <w:rPr>
          <w:rFonts w:ascii="Arial" w:hAnsi="Arial" w:cs="Arial"/>
          <w:sz w:val="24"/>
          <w:szCs w:val="24"/>
          <w:lang w:val="es-MX"/>
        </w:rPr>
        <w:t>F</w:t>
      </w:r>
      <w:r w:rsidR="005F59E7" w:rsidRPr="005F59E7">
        <w:rPr>
          <w:rFonts w:ascii="Arial" w:hAnsi="Arial" w:cs="Arial"/>
          <w:sz w:val="24"/>
          <w:szCs w:val="24"/>
          <w:lang w:val="es-MX"/>
        </w:rPr>
        <w:t xml:space="preserve">rancisco </w:t>
      </w:r>
      <w:proofErr w:type="spellStart"/>
      <w:r w:rsidR="005F59E7">
        <w:rPr>
          <w:rFonts w:ascii="Arial" w:hAnsi="Arial" w:cs="Arial"/>
          <w:sz w:val="24"/>
          <w:szCs w:val="24"/>
          <w:lang w:val="es-MX"/>
        </w:rPr>
        <w:t>Á</w:t>
      </w:r>
      <w:r w:rsidR="005F59E7" w:rsidRPr="005F59E7">
        <w:rPr>
          <w:rFonts w:ascii="Arial" w:hAnsi="Arial" w:cs="Arial"/>
          <w:sz w:val="24"/>
          <w:szCs w:val="24"/>
          <w:lang w:val="es-MX"/>
        </w:rPr>
        <w:t>ndres</w:t>
      </w:r>
      <w:proofErr w:type="spellEnd"/>
      <w:r w:rsidR="005F59E7" w:rsidRPr="005F59E7">
        <w:rPr>
          <w:rFonts w:ascii="Arial" w:hAnsi="Arial" w:cs="Arial"/>
          <w:sz w:val="24"/>
          <w:szCs w:val="24"/>
          <w:lang w:val="es-MX"/>
        </w:rPr>
        <w:t xml:space="preserve"> </w:t>
      </w:r>
      <w:r w:rsidR="005F59E7">
        <w:rPr>
          <w:rFonts w:ascii="Arial" w:hAnsi="Arial" w:cs="Arial"/>
          <w:sz w:val="24"/>
          <w:szCs w:val="24"/>
          <w:lang w:val="es-MX"/>
        </w:rPr>
        <w:t>R</w:t>
      </w:r>
      <w:r w:rsidR="005F59E7" w:rsidRPr="005F59E7">
        <w:rPr>
          <w:rFonts w:ascii="Arial" w:hAnsi="Arial" w:cs="Arial"/>
          <w:sz w:val="24"/>
          <w:szCs w:val="24"/>
          <w:lang w:val="es-MX"/>
        </w:rPr>
        <w:t xml:space="preserve">acedo </w:t>
      </w:r>
      <w:r w:rsidR="005F59E7">
        <w:rPr>
          <w:rFonts w:ascii="Arial" w:hAnsi="Arial" w:cs="Arial"/>
          <w:sz w:val="24"/>
          <w:szCs w:val="24"/>
          <w:lang w:val="es-MX"/>
        </w:rPr>
        <w:t>A</w:t>
      </w:r>
      <w:r w:rsidR="005F59E7" w:rsidRPr="005F59E7">
        <w:rPr>
          <w:rFonts w:ascii="Arial" w:hAnsi="Arial" w:cs="Arial"/>
          <w:sz w:val="24"/>
          <w:szCs w:val="24"/>
          <w:lang w:val="es-MX"/>
        </w:rPr>
        <w:t xml:space="preserve">ngarita en calidad de representante legal de la sociedad </w:t>
      </w:r>
      <w:r w:rsidR="005F59E7">
        <w:rPr>
          <w:rFonts w:ascii="Arial" w:hAnsi="Arial" w:cs="Arial"/>
          <w:sz w:val="24"/>
          <w:szCs w:val="24"/>
          <w:lang w:val="es-MX"/>
        </w:rPr>
        <w:t>H</w:t>
      </w:r>
      <w:r w:rsidR="005F59E7" w:rsidRPr="005F59E7">
        <w:rPr>
          <w:rFonts w:ascii="Arial" w:hAnsi="Arial" w:cs="Arial"/>
          <w:sz w:val="24"/>
          <w:szCs w:val="24"/>
          <w:lang w:val="es-MX"/>
        </w:rPr>
        <w:t xml:space="preserve">ughes de </w:t>
      </w:r>
      <w:r w:rsidR="005F59E7">
        <w:rPr>
          <w:rFonts w:ascii="Arial" w:hAnsi="Arial" w:cs="Arial"/>
          <w:sz w:val="24"/>
          <w:szCs w:val="24"/>
          <w:lang w:val="es-MX"/>
        </w:rPr>
        <w:t>C</w:t>
      </w:r>
      <w:r w:rsidR="005F59E7" w:rsidRPr="005F59E7">
        <w:rPr>
          <w:rFonts w:ascii="Arial" w:hAnsi="Arial" w:cs="Arial"/>
          <w:sz w:val="24"/>
          <w:szCs w:val="24"/>
          <w:lang w:val="es-MX"/>
        </w:rPr>
        <w:t xml:space="preserve">olombia </w:t>
      </w:r>
      <w:r w:rsidR="005F59E7">
        <w:rPr>
          <w:rFonts w:ascii="Arial" w:hAnsi="Arial" w:cs="Arial"/>
          <w:sz w:val="24"/>
          <w:szCs w:val="24"/>
          <w:lang w:val="es-MX"/>
        </w:rPr>
        <w:t>S.A.S.</w:t>
      </w:r>
      <w:r w:rsidRPr="00D124AC">
        <w:rPr>
          <w:rFonts w:ascii="Arial" w:eastAsia="Times New Roman" w:hAnsi="Arial" w:cs="Arial"/>
          <w:color w:val="000000" w:themeColor="text1"/>
          <w:sz w:val="24"/>
          <w:szCs w:val="24"/>
          <w:lang w:eastAsia="es-CO"/>
        </w:rPr>
        <w:t xml:space="preserve">, por haberse cumplido previo a la sentencia la finalidad de </w:t>
      </w:r>
      <w:proofErr w:type="gramStart"/>
      <w:r w:rsidRPr="00D124AC">
        <w:rPr>
          <w:rFonts w:ascii="Arial" w:eastAsia="Times New Roman" w:hAnsi="Arial" w:cs="Arial"/>
          <w:color w:val="000000" w:themeColor="text1"/>
          <w:sz w:val="24"/>
          <w:szCs w:val="24"/>
          <w:lang w:eastAsia="es-CO"/>
        </w:rPr>
        <w:t>la misma</w:t>
      </w:r>
      <w:proofErr w:type="gramEnd"/>
      <w:r w:rsidRPr="00D124AC">
        <w:rPr>
          <w:rFonts w:ascii="Arial" w:eastAsia="Times New Roman" w:hAnsi="Arial" w:cs="Arial"/>
          <w:color w:val="000000" w:themeColor="text1"/>
          <w:sz w:val="24"/>
          <w:szCs w:val="24"/>
          <w:lang w:eastAsia="es-CO"/>
        </w:rPr>
        <w:t>.</w:t>
      </w:r>
    </w:p>
    <w:p w14:paraId="446F2995" w14:textId="18A323ED" w:rsidR="0075515A" w:rsidRDefault="005F59E7" w:rsidP="0075515A">
      <w:pPr>
        <w:jc w:val="both"/>
        <w:rPr>
          <w:rFonts w:ascii="Arial" w:hAnsi="Arial" w:cs="Arial"/>
          <w:sz w:val="24"/>
          <w:szCs w:val="24"/>
        </w:rPr>
      </w:pPr>
      <w:r>
        <w:rPr>
          <w:rFonts w:ascii="Arial" w:hAnsi="Arial" w:cs="Arial"/>
          <w:sz w:val="24"/>
          <w:szCs w:val="24"/>
        </w:rPr>
        <w:lastRenderedPageBreak/>
        <w:t>E</w:t>
      </w:r>
      <w:r w:rsidR="0075515A" w:rsidRPr="001E7E97">
        <w:rPr>
          <w:rFonts w:ascii="Arial" w:hAnsi="Arial" w:cs="Arial"/>
          <w:sz w:val="24"/>
          <w:szCs w:val="24"/>
        </w:rPr>
        <w:t xml:space="preserve">n razón y mérito de lo anteriormente expuesto, el Juzgado </w:t>
      </w:r>
      <w:r w:rsidR="0075515A">
        <w:rPr>
          <w:rFonts w:ascii="Arial" w:hAnsi="Arial" w:cs="Arial"/>
          <w:sz w:val="24"/>
          <w:szCs w:val="24"/>
        </w:rPr>
        <w:t xml:space="preserve">Promiscuo Municipal de Tenerife, Magdalena, </w:t>
      </w:r>
      <w:r w:rsidR="0075515A" w:rsidRPr="001E7E97">
        <w:rPr>
          <w:rFonts w:ascii="Arial" w:hAnsi="Arial" w:cs="Arial"/>
          <w:sz w:val="24"/>
          <w:szCs w:val="24"/>
        </w:rPr>
        <w:t xml:space="preserve">administrando Justicia en nombre de la República de Colombia y por autoridad de la ley, </w:t>
      </w:r>
    </w:p>
    <w:p w14:paraId="779B1C55" w14:textId="77777777" w:rsidR="0075515A" w:rsidRDefault="0075515A" w:rsidP="0075515A">
      <w:pPr>
        <w:jc w:val="both"/>
        <w:rPr>
          <w:rFonts w:ascii="Arial" w:hAnsi="Arial" w:cs="Arial"/>
          <w:sz w:val="24"/>
          <w:szCs w:val="24"/>
        </w:rPr>
      </w:pPr>
    </w:p>
    <w:p w14:paraId="149AD59A" w14:textId="77777777" w:rsidR="0075515A" w:rsidRPr="00906C5E" w:rsidRDefault="0075515A" w:rsidP="0075515A">
      <w:pPr>
        <w:jc w:val="center"/>
        <w:rPr>
          <w:rFonts w:ascii="Arial" w:hAnsi="Arial" w:cs="Arial"/>
          <w:b/>
          <w:bCs/>
          <w:sz w:val="24"/>
          <w:szCs w:val="24"/>
        </w:rPr>
      </w:pPr>
      <w:r w:rsidRPr="00906C5E">
        <w:rPr>
          <w:rFonts w:ascii="Arial" w:hAnsi="Arial" w:cs="Arial"/>
          <w:b/>
          <w:bCs/>
          <w:sz w:val="24"/>
          <w:szCs w:val="24"/>
        </w:rPr>
        <w:t>RESUELVE:</w:t>
      </w:r>
    </w:p>
    <w:p w14:paraId="13013E01" w14:textId="5FE34495" w:rsidR="0075515A" w:rsidRDefault="0075515A" w:rsidP="0075515A">
      <w:pPr>
        <w:shd w:val="clear" w:color="auto" w:fill="FFFFFF"/>
        <w:spacing w:after="0" w:line="240" w:lineRule="auto"/>
        <w:jc w:val="both"/>
        <w:rPr>
          <w:rFonts w:ascii="Arial" w:eastAsia="Times New Roman" w:hAnsi="Arial" w:cs="Arial"/>
          <w:color w:val="000000" w:themeColor="text1"/>
          <w:sz w:val="24"/>
          <w:szCs w:val="24"/>
          <w:lang w:eastAsia="es-CO"/>
        </w:rPr>
      </w:pPr>
      <w:r w:rsidRPr="00D35DD9">
        <w:rPr>
          <w:rFonts w:ascii="Arial" w:hAnsi="Arial" w:cs="Arial"/>
          <w:b/>
          <w:bCs/>
          <w:sz w:val="24"/>
          <w:szCs w:val="24"/>
        </w:rPr>
        <w:t>PRIMERO: DECLARAR HECHO SUPERADO</w:t>
      </w:r>
      <w:r>
        <w:rPr>
          <w:rFonts w:ascii="Arial" w:hAnsi="Arial" w:cs="Arial"/>
          <w:sz w:val="24"/>
          <w:szCs w:val="24"/>
        </w:rPr>
        <w:t xml:space="preserve"> las pretensiones de la acción de tutela interpuesta por el señor</w:t>
      </w:r>
      <w:r w:rsidR="005F59E7">
        <w:rPr>
          <w:rFonts w:ascii="Arial" w:hAnsi="Arial" w:cs="Arial"/>
          <w:sz w:val="24"/>
          <w:szCs w:val="24"/>
        </w:rPr>
        <w:t xml:space="preserve"> </w:t>
      </w:r>
      <w:r w:rsidR="005F59E7">
        <w:rPr>
          <w:rFonts w:ascii="Arial" w:hAnsi="Arial" w:cs="Arial"/>
          <w:sz w:val="24"/>
          <w:szCs w:val="24"/>
          <w:lang w:val="es-MX"/>
        </w:rPr>
        <w:t>F</w:t>
      </w:r>
      <w:r w:rsidR="005F59E7" w:rsidRPr="005F59E7">
        <w:rPr>
          <w:rFonts w:ascii="Arial" w:hAnsi="Arial" w:cs="Arial"/>
          <w:sz w:val="24"/>
          <w:szCs w:val="24"/>
          <w:lang w:val="es-MX"/>
        </w:rPr>
        <w:t xml:space="preserve">rancisco </w:t>
      </w:r>
      <w:proofErr w:type="spellStart"/>
      <w:r w:rsidR="005F59E7">
        <w:rPr>
          <w:rFonts w:ascii="Arial" w:hAnsi="Arial" w:cs="Arial"/>
          <w:sz w:val="24"/>
          <w:szCs w:val="24"/>
          <w:lang w:val="es-MX"/>
        </w:rPr>
        <w:t>Á</w:t>
      </w:r>
      <w:r w:rsidR="005F59E7" w:rsidRPr="005F59E7">
        <w:rPr>
          <w:rFonts w:ascii="Arial" w:hAnsi="Arial" w:cs="Arial"/>
          <w:sz w:val="24"/>
          <w:szCs w:val="24"/>
          <w:lang w:val="es-MX"/>
        </w:rPr>
        <w:t>ndres</w:t>
      </w:r>
      <w:proofErr w:type="spellEnd"/>
      <w:r w:rsidR="005F59E7" w:rsidRPr="005F59E7">
        <w:rPr>
          <w:rFonts w:ascii="Arial" w:hAnsi="Arial" w:cs="Arial"/>
          <w:sz w:val="24"/>
          <w:szCs w:val="24"/>
          <w:lang w:val="es-MX"/>
        </w:rPr>
        <w:t xml:space="preserve"> </w:t>
      </w:r>
      <w:r w:rsidR="005F59E7">
        <w:rPr>
          <w:rFonts w:ascii="Arial" w:hAnsi="Arial" w:cs="Arial"/>
          <w:sz w:val="24"/>
          <w:szCs w:val="24"/>
          <w:lang w:val="es-MX"/>
        </w:rPr>
        <w:t>R</w:t>
      </w:r>
      <w:r w:rsidR="005F59E7" w:rsidRPr="005F59E7">
        <w:rPr>
          <w:rFonts w:ascii="Arial" w:hAnsi="Arial" w:cs="Arial"/>
          <w:sz w:val="24"/>
          <w:szCs w:val="24"/>
          <w:lang w:val="es-MX"/>
        </w:rPr>
        <w:t xml:space="preserve">acedo </w:t>
      </w:r>
      <w:r w:rsidR="005F59E7">
        <w:rPr>
          <w:rFonts w:ascii="Arial" w:hAnsi="Arial" w:cs="Arial"/>
          <w:sz w:val="24"/>
          <w:szCs w:val="24"/>
          <w:lang w:val="es-MX"/>
        </w:rPr>
        <w:t>A</w:t>
      </w:r>
      <w:r w:rsidR="005F59E7" w:rsidRPr="005F59E7">
        <w:rPr>
          <w:rFonts w:ascii="Arial" w:hAnsi="Arial" w:cs="Arial"/>
          <w:sz w:val="24"/>
          <w:szCs w:val="24"/>
          <w:lang w:val="es-MX"/>
        </w:rPr>
        <w:t xml:space="preserve">ngarita en calidad de representante legal de la sociedad </w:t>
      </w:r>
      <w:r w:rsidR="005F59E7">
        <w:rPr>
          <w:rFonts w:ascii="Arial" w:hAnsi="Arial" w:cs="Arial"/>
          <w:sz w:val="24"/>
          <w:szCs w:val="24"/>
          <w:lang w:val="es-MX"/>
        </w:rPr>
        <w:t>H</w:t>
      </w:r>
      <w:r w:rsidR="005F59E7" w:rsidRPr="005F59E7">
        <w:rPr>
          <w:rFonts w:ascii="Arial" w:hAnsi="Arial" w:cs="Arial"/>
          <w:sz w:val="24"/>
          <w:szCs w:val="24"/>
          <w:lang w:val="es-MX"/>
        </w:rPr>
        <w:t xml:space="preserve">ughes de </w:t>
      </w:r>
      <w:r w:rsidR="005F59E7">
        <w:rPr>
          <w:rFonts w:ascii="Arial" w:hAnsi="Arial" w:cs="Arial"/>
          <w:sz w:val="24"/>
          <w:szCs w:val="24"/>
          <w:lang w:val="es-MX"/>
        </w:rPr>
        <w:t>C</w:t>
      </w:r>
      <w:r w:rsidR="005F59E7" w:rsidRPr="005F59E7">
        <w:rPr>
          <w:rFonts w:ascii="Arial" w:hAnsi="Arial" w:cs="Arial"/>
          <w:sz w:val="24"/>
          <w:szCs w:val="24"/>
          <w:lang w:val="es-MX"/>
        </w:rPr>
        <w:t xml:space="preserve">olombia </w:t>
      </w:r>
      <w:r w:rsidR="005F59E7">
        <w:rPr>
          <w:rFonts w:ascii="Arial" w:hAnsi="Arial" w:cs="Arial"/>
          <w:sz w:val="24"/>
          <w:szCs w:val="24"/>
          <w:lang w:val="es-MX"/>
        </w:rPr>
        <w:t>S.A.S</w:t>
      </w:r>
      <w:r w:rsidRPr="00D124AC">
        <w:rPr>
          <w:rFonts w:ascii="Arial" w:eastAsia="Times New Roman" w:hAnsi="Arial" w:cs="Arial"/>
          <w:color w:val="000000" w:themeColor="text1"/>
          <w:sz w:val="24"/>
          <w:szCs w:val="24"/>
          <w:lang w:eastAsia="es-CO"/>
        </w:rPr>
        <w:t>, por haberse cumplido</w:t>
      </w:r>
      <w:r>
        <w:rPr>
          <w:rFonts w:ascii="Arial" w:eastAsia="Times New Roman" w:hAnsi="Arial" w:cs="Arial"/>
          <w:color w:val="000000" w:themeColor="text1"/>
          <w:sz w:val="24"/>
          <w:szCs w:val="24"/>
          <w:lang w:eastAsia="es-CO"/>
        </w:rPr>
        <w:t xml:space="preserve"> la finalidad de las pretensiones de la tutela</w:t>
      </w:r>
      <w:r w:rsidRPr="00D124AC">
        <w:rPr>
          <w:rFonts w:ascii="Arial" w:eastAsia="Times New Roman" w:hAnsi="Arial" w:cs="Arial"/>
          <w:color w:val="000000" w:themeColor="text1"/>
          <w:sz w:val="24"/>
          <w:szCs w:val="24"/>
          <w:lang w:eastAsia="es-CO"/>
        </w:rPr>
        <w:t xml:space="preserve"> previo a la sentencia</w:t>
      </w:r>
      <w:r>
        <w:rPr>
          <w:rFonts w:ascii="Arial" w:eastAsia="Times New Roman" w:hAnsi="Arial" w:cs="Arial"/>
          <w:color w:val="000000" w:themeColor="text1"/>
          <w:sz w:val="24"/>
          <w:szCs w:val="24"/>
          <w:lang w:eastAsia="es-CO"/>
        </w:rPr>
        <w:t>.</w:t>
      </w:r>
    </w:p>
    <w:p w14:paraId="31B463A9" w14:textId="77777777" w:rsidR="0075515A" w:rsidRDefault="0075515A" w:rsidP="0075515A">
      <w:pPr>
        <w:shd w:val="clear" w:color="auto" w:fill="FFFFFF"/>
        <w:spacing w:after="0" w:line="240" w:lineRule="auto"/>
        <w:jc w:val="both"/>
        <w:rPr>
          <w:rFonts w:ascii="Arial" w:hAnsi="Arial" w:cs="Arial"/>
          <w:sz w:val="24"/>
          <w:szCs w:val="24"/>
        </w:rPr>
      </w:pPr>
    </w:p>
    <w:p w14:paraId="7060262E" w14:textId="77777777" w:rsidR="0075515A" w:rsidRDefault="0075515A" w:rsidP="0075515A">
      <w:pPr>
        <w:jc w:val="both"/>
        <w:rPr>
          <w:rFonts w:ascii="Arial" w:hAnsi="Arial" w:cs="Arial"/>
          <w:sz w:val="24"/>
          <w:szCs w:val="24"/>
        </w:rPr>
      </w:pPr>
      <w:r w:rsidRPr="00D35DD9">
        <w:rPr>
          <w:rFonts w:ascii="Arial" w:hAnsi="Arial" w:cs="Arial"/>
          <w:b/>
          <w:bCs/>
          <w:sz w:val="24"/>
          <w:szCs w:val="24"/>
        </w:rPr>
        <w:t>SEGUNDO:</w:t>
      </w:r>
      <w:r w:rsidRPr="001E7E97">
        <w:rPr>
          <w:rFonts w:ascii="Arial" w:hAnsi="Arial" w:cs="Arial"/>
          <w:sz w:val="24"/>
          <w:szCs w:val="24"/>
        </w:rPr>
        <w:t xml:space="preserve"> Notifíquese la presente sentencia de conformidad con lo establecido en el articulado 30 del Decreto 2591 de 1991. </w:t>
      </w:r>
    </w:p>
    <w:p w14:paraId="33A5A01B" w14:textId="77777777" w:rsidR="0075515A" w:rsidRDefault="0075515A" w:rsidP="0075515A">
      <w:pPr>
        <w:jc w:val="both"/>
        <w:rPr>
          <w:rFonts w:ascii="Arial" w:hAnsi="Arial" w:cs="Arial"/>
          <w:sz w:val="24"/>
          <w:szCs w:val="24"/>
        </w:rPr>
      </w:pPr>
      <w:r w:rsidRPr="00D35DD9">
        <w:rPr>
          <w:rFonts w:ascii="Arial" w:hAnsi="Arial" w:cs="Arial"/>
          <w:b/>
          <w:bCs/>
          <w:sz w:val="24"/>
          <w:szCs w:val="24"/>
        </w:rPr>
        <w:t>TERCERO:</w:t>
      </w:r>
      <w:r w:rsidRPr="001E7E97">
        <w:rPr>
          <w:rFonts w:ascii="Arial" w:hAnsi="Arial" w:cs="Arial"/>
          <w:sz w:val="24"/>
          <w:szCs w:val="24"/>
        </w:rPr>
        <w:t xml:space="preserve"> En el evento de no ser impugnado este fallo, désele estricto cumplimiento, por Secretaría, a lo previsto en el artículo 31 del decreto 2591 de 1991. </w:t>
      </w:r>
    </w:p>
    <w:p w14:paraId="73FC0D23" w14:textId="77777777" w:rsidR="0075515A" w:rsidRPr="00D124AC" w:rsidRDefault="0075515A" w:rsidP="0075515A">
      <w:pPr>
        <w:jc w:val="both"/>
        <w:rPr>
          <w:rFonts w:ascii="Arial" w:hAnsi="Arial" w:cs="Arial"/>
          <w:b/>
          <w:bCs/>
          <w:sz w:val="24"/>
          <w:szCs w:val="24"/>
        </w:rPr>
      </w:pPr>
      <w:r>
        <w:rPr>
          <w:rFonts w:ascii="Arial" w:hAnsi="Arial" w:cs="Arial"/>
          <w:b/>
          <w:noProof/>
          <w:szCs w:val="28"/>
          <w:lang w:val="es-ES"/>
        </w:rPr>
        <w:drawing>
          <wp:anchor distT="0" distB="0" distL="114300" distR="114300" simplePos="0" relativeHeight="251659264" behindDoc="1" locked="0" layoutInCell="1" allowOverlap="1" wp14:anchorId="18FEB37D" wp14:editId="7E387C07">
            <wp:simplePos x="0" y="0"/>
            <wp:positionH relativeFrom="margin">
              <wp:align>center</wp:align>
            </wp:positionH>
            <wp:positionV relativeFrom="paragraph">
              <wp:posOffset>9525</wp:posOffset>
            </wp:positionV>
            <wp:extent cx="3343275" cy="97155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63000"/>
                              </a14:imgEffect>
                              <a14:imgEffect>
                                <a14:brightnessContrast bright="55000"/>
                              </a14:imgEffect>
                            </a14:imgLayer>
                          </a14:imgProps>
                        </a:ext>
                        <a:ext uri="{28A0092B-C50C-407E-A947-70E740481C1C}">
                          <a14:useLocalDpi xmlns:a14="http://schemas.microsoft.com/office/drawing/2010/main" val="0"/>
                        </a:ext>
                      </a:extLst>
                    </a:blip>
                    <a:srcRect/>
                    <a:stretch>
                      <a:fillRect/>
                    </a:stretch>
                  </pic:blipFill>
                  <pic:spPr bwMode="auto">
                    <a:xfrm>
                      <a:off x="0" y="0"/>
                      <a:ext cx="334327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4AC">
        <w:rPr>
          <w:rFonts w:ascii="Arial" w:hAnsi="Arial" w:cs="Arial"/>
          <w:b/>
          <w:bCs/>
          <w:sz w:val="24"/>
          <w:szCs w:val="24"/>
        </w:rPr>
        <w:t>NOTIFÍQUESE Y CÚMPLASE</w:t>
      </w:r>
    </w:p>
    <w:p w14:paraId="2790F60C" w14:textId="77777777" w:rsidR="0075515A" w:rsidRDefault="0075515A" w:rsidP="0075515A">
      <w:pPr>
        <w:jc w:val="both"/>
        <w:rPr>
          <w:rFonts w:ascii="Arial" w:hAnsi="Arial" w:cs="Arial"/>
          <w:sz w:val="24"/>
          <w:szCs w:val="24"/>
        </w:rPr>
      </w:pPr>
    </w:p>
    <w:p w14:paraId="7F3BE76C" w14:textId="77777777" w:rsidR="0075515A" w:rsidRPr="00906C5E" w:rsidRDefault="0075515A" w:rsidP="0075515A">
      <w:pPr>
        <w:jc w:val="center"/>
        <w:rPr>
          <w:rFonts w:ascii="Arial" w:hAnsi="Arial" w:cs="Arial"/>
          <w:b/>
          <w:bCs/>
          <w:sz w:val="24"/>
          <w:szCs w:val="24"/>
        </w:rPr>
      </w:pPr>
      <w:r w:rsidRPr="00906C5E">
        <w:rPr>
          <w:rFonts w:ascii="Arial" w:hAnsi="Arial" w:cs="Arial"/>
          <w:b/>
          <w:bCs/>
          <w:sz w:val="24"/>
          <w:szCs w:val="24"/>
        </w:rPr>
        <w:t>HERMES DE JESUS HERNANDEZ VIVES</w:t>
      </w:r>
    </w:p>
    <w:p w14:paraId="382A1BDC" w14:textId="77777777" w:rsidR="0075515A" w:rsidRDefault="0075515A" w:rsidP="0075515A">
      <w:pPr>
        <w:jc w:val="center"/>
        <w:rPr>
          <w:rFonts w:ascii="Arial" w:hAnsi="Arial" w:cs="Arial"/>
          <w:b/>
          <w:bCs/>
          <w:sz w:val="24"/>
          <w:szCs w:val="24"/>
        </w:rPr>
      </w:pPr>
      <w:r w:rsidRPr="00906C5E">
        <w:rPr>
          <w:rFonts w:ascii="Arial" w:hAnsi="Arial" w:cs="Arial"/>
          <w:b/>
          <w:bCs/>
          <w:sz w:val="24"/>
          <w:szCs w:val="24"/>
        </w:rPr>
        <w:t>JUEZ</w:t>
      </w:r>
    </w:p>
    <w:p w14:paraId="22B0FA6A" w14:textId="6B3287D7" w:rsidR="0075515A" w:rsidRDefault="0075515A"/>
    <w:p w14:paraId="0C92293C" w14:textId="5E44AC73" w:rsidR="0075515A" w:rsidRDefault="0075515A"/>
    <w:p w14:paraId="0B98A6D3" w14:textId="7A44A778" w:rsidR="0075515A" w:rsidRDefault="0075515A"/>
    <w:p w14:paraId="36D996FD" w14:textId="54822D11" w:rsidR="0075515A" w:rsidRDefault="0075515A"/>
    <w:p w14:paraId="2107D81E" w14:textId="44FAC2CD" w:rsidR="0075515A" w:rsidRDefault="0075515A"/>
    <w:p w14:paraId="63100C63" w14:textId="79B80A9A" w:rsidR="0075515A" w:rsidRDefault="0075515A"/>
    <w:p w14:paraId="247BB194" w14:textId="38584984" w:rsidR="0075515A" w:rsidRDefault="0075515A"/>
    <w:p w14:paraId="2E09231F" w14:textId="2F9531C2" w:rsidR="0075515A" w:rsidRDefault="0075515A"/>
    <w:p w14:paraId="09A29C9F" w14:textId="3E5F3BA1" w:rsidR="0075515A" w:rsidRDefault="0075515A"/>
    <w:p w14:paraId="667F6E58" w14:textId="41B92486" w:rsidR="0075515A" w:rsidRDefault="0075515A"/>
    <w:p w14:paraId="76BAFA80" w14:textId="7E28E7D3" w:rsidR="0075515A" w:rsidRDefault="0075515A"/>
    <w:p w14:paraId="02527614" w14:textId="30888A73" w:rsidR="0075515A" w:rsidRDefault="0075515A"/>
    <w:p w14:paraId="01342591" w14:textId="4891D03E" w:rsidR="0075515A" w:rsidRDefault="0075515A"/>
    <w:p w14:paraId="1CEEA694" w14:textId="0A7948B8" w:rsidR="0075515A" w:rsidRDefault="0075515A"/>
    <w:p w14:paraId="69E78339" w14:textId="71A20D60" w:rsidR="0075515A" w:rsidRDefault="0075515A"/>
    <w:p w14:paraId="70E81CC0" w14:textId="13A3DBC7" w:rsidR="0075515A" w:rsidRDefault="0075515A"/>
    <w:p w14:paraId="103315AC" w14:textId="12D319B0" w:rsidR="0075515A" w:rsidRDefault="0075515A"/>
    <w:p w14:paraId="478D433D" w14:textId="11594DE2" w:rsidR="0075515A" w:rsidRDefault="0075515A"/>
    <w:p w14:paraId="2A0D9EF6" w14:textId="6797FE42" w:rsidR="0075515A" w:rsidRDefault="0075515A"/>
    <w:p w14:paraId="4D022156" w14:textId="65C5C7A4" w:rsidR="0075515A" w:rsidRDefault="0075515A"/>
    <w:p w14:paraId="6F88D1E4" w14:textId="6EE90692" w:rsidR="0075515A" w:rsidRDefault="0075515A"/>
    <w:p w14:paraId="7CADFADC" w14:textId="397DB273" w:rsidR="0075515A" w:rsidRDefault="0075515A"/>
    <w:p w14:paraId="2633A83E" w14:textId="26CA0A6C" w:rsidR="0075515A" w:rsidRDefault="0075515A"/>
    <w:p w14:paraId="224A8347" w14:textId="77777777" w:rsidR="0075515A" w:rsidRPr="002E4DA8" w:rsidRDefault="0075515A" w:rsidP="0075515A">
      <w:pPr>
        <w:spacing w:after="0" w:line="240" w:lineRule="auto"/>
        <w:jc w:val="center"/>
        <w:rPr>
          <w:rFonts w:ascii="Arial" w:hAnsi="Arial" w:cs="Arial"/>
          <w:b/>
          <w:bCs/>
          <w:sz w:val="24"/>
          <w:szCs w:val="24"/>
          <w:lang w:val="es-MX"/>
        </w:rPr>
      </w:pPr>
      <w:r w:rsidRPr="002E4DA8">
        <w:rPr>
          <w:rFonts w:ascii="Arial" w:hAnsi="Arial" w:cs="Arial"/>
          <w:b/>
          <w:bCs/>
          <w:sz w:val="24"/>
          <w:szCs w:val="24"/>
          <w:lang w:val="es-MX"/>
        </w:rPr>
        <w:lastRenderedPageBreak/>
        <w:t>REPÚBLICA DE COLOMBIA</w:t>
      </w:r>
    </w:p>
    <w:p w14:paraId="1F9AEEF2" w14:textId="77777777" w:rsidR="0075515A" w:rsidRPr="002E4DA8" w:rsidRDefault="0075515A" w:rsidP="0075515A">
      <w:pPr>
        <w:spacing w:after="0" w:line="240" w:lineRule="auto"/>
        <w:jc w:val="center"/>
        <w:rPr>
          <w:rFonts w:ascii="Arial" w:hAnsi="Arial" w:cs="Arial"/>
          <w:b/>
          <w:bCs/>
          <w:sz w:val="24"/>
          <w:szCs w:val="24"/>
          <w:lang w:val="es-MX"/>
        </w:rPr>
      </w:pPr>
      <w:r w:rsidRPr="002E4DA8">
        <w:rPr>
          <w:rFonts w:ascii="Arial" w:hAnsi="Arial" w:cs="Arial"/>
          <w:b/>
          <w:bCs/>
          <w:sz w:val="24"/>
          <w:szCs w:val="24"/>
          <w:lang w:val="es-MX"/>
        </w:rPr>
        <w:t>RAMA JUDICIAL DEL PODER PÚBLICO</w:t>
      </w:r>
    </w:p>
    <w:p w14:paraId="15CD7D94" w14:textId="77777777" w:rsidR="0075515A" w:rsidRDefault="0075515A" w:rsidP="0075515A">
      <w:pPr>
        <w:spacing w:after="0" w:line="240" w:lineRule="auto"/>
        <w:jc w:val="center"/>
        <w:rPr>
          <w:rFonts w:ascii="Arial" w:hAnsi="Arial" w:cs="Arial"/>
          <w:b/>
          <w:bCs/>
          <w:sz w:val="24"/>
          <w:szCs w:val="24"/>
          <w:lang w:val="es-MX"/>
        </w:rPr>
      </w:pPr>
      <w:r w:rsidRPr="002E4DA8">
        <w:rPr>
          <w:rFonts w:ascii="Arial" w:hAnsi="Arial" w:cs="Arial"/>
          <w:b/>
          <w:bCs/>
          <w:sz w:val="24"/>
          <w:szCs w:val="24"/>
          <w:lang w:val="es-MX"/>
        </w:rPr>
        <w:t>JUZGADO PROMISCUO MUNICIPAL DE TENERIFE</w:t>
      </w:r>
    </w:p>
    <w:p w14:paraId="07574B12" w14:textId="77777777" w:rsidR="0075515A" w:rsidRDefault="0075515A" w:rsidP="0075515A">
      <w:pPr>
        <w:spacing w:after="0" w:line="240" w:lineRule="auto"/>
        <w:jc w:val="center"/>
        <w:rPr>
          <w:rFonts w:ascii="Arial" w:hAnsi="Arial" w:cs="Arial"/>
          <w:b/>
          <w:bCs/>
          <w:sz w:val="24"/>
          <w:szCs w:val="24"/>
          <w:lang w:val="es-MX"/>
        </w:rPr>
      </w:pPr>
    </w:p>
    <w:p w14:paraId="3AE79CC6" w14:textId="354A96F3" w:rsidR="0075515A" w:rsidRPr="002E4DA8" w:rsidRDefault="0075515A" w:rsidP="0075515A">
      <w:pPr>
        <w:spacing w:after="0" w:line="240" w:lineRule="auto"/>
        <w:jc w:val="center"/>
        <w:rPr>
          <w:rFonts w:ascii="Arial" w:hAnsi="Arial" w:cs="Arial"/>
          <w:b/>
          <w:bCs/>
          <w:sz w:val="24"/>
          <w:szCs w:val="24"/>
          <w:lang w:val="es-MX"/>
        </w:rPr>
      </w:pPr>
      <w:r>
        <w:rPr>
          <w:rFonts w:ascii="Arial" w:hAnsi="Arial" w:cs="Arial"/>
          <w:b/>
          <w:bCs/>
          <w:sz w:val="24"/>
          <w:szCs w:val="24"/>
          <w:lang w:val="es-MX"/>
        </w:rPr>
        <w:t xml:space="preserve">TENERIFE, </w:t>
      </w:r>
      <w:r w:rsidR="005F59E7">
        <w:rPr>
          <w:rFonts w:ascii="Arial" w:hAnsi="Arial" w:cs="Arial"/>
          <w:b/>
          <w:bCs/>
          <w:sz w:val="24"/>
          <w:szCs w:val="24"/>
          <w:lang w:val="es-MX"/>
        </w:rPr>
        <w:t xml:space="preserve">VEINTISEIS </w:t>
      </w:r>
      <w:r>
        <w:rPr>
          <w:rFonts w:ascii="Arial" w:hAnsi="Arial" w:cs="Arial"/>
          <w:b/>
          <w:bCs/>
          <w:sz w:val="24"/>
          <w:szCs w:val="24"/>
          <w:lang w:val="es-MX"/>
        </w:rPr>
        <w:t>(</w:t>
      </w:r>
      <w:r w:rsidR="005F59E7">
        <w:rPr>
          <w:rFonts w:ascii="Arial" w:hAnsi="Arial" w:cs="Arial"/>
          <w:b/>
          <w:bCs/>
          <w:sz w:val="24"/>
          <w:szCs w:val="24"/>
          <w:lang w:val="es-MX"/>
        </w:rPr>
        <w:t>26</w:t>
      </w:r>
      <w:r>
        <w:rPr>
          <w:rFonts w:ascii="Arial" w:hAnsi="Arial" w:cs="Arial"/>
          <w:b/>
          <w:bCs/>
          <w:sz w:val="24"/>
          <w:szCs w:val="24"/>
          <w:lang w:val="es-MX"/>
        </w:rPr>
        <w:t>) DE MAYO DE DOS MIL VEINTIUNO (2021)</w:t>
      </w:r>
    </w:p>
    <w:p w14:paraId="62762A59" w14:textId="77777777" w:rsidR="0075515A" w:rsidRDefault="0075515A" w:rsidP="0075515A">
      <w:pPr>
        <w:jc w:val="center"/>
        <w:rPr>
          <w:rFonts w:ascii="Arial" w:hAnsi="Arial" w:cs="Arial"/>
          <w:b/>
          <w:bCs/>
          <w:sz w:val="24"/>
          <w:szCs w:val="24"/>
          <w:lang w:val="es-MX"/>
        </w:rPr>
      </w:pPr>
    </w:p>
    <w:p w14:paraId="6A43910A"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REF: ACCION DE TUTELA DE PRIMERA INSTANCIA</w:t>
      </w:r>
    </w:p>
    <w:p w14:paraId="3D201E60"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ACCIONANTE: FRANCISCO ANDRES RACEDO ANGARITA en calidad de representante legal de la sociedad HUGHES DE COLOMBIA S.A.S.</w:t>
      </w:r>
    </w:p>
    <w:p w14:paraId="143A1860"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ACICONADO: SECRETARÍA DE HACIENDA DE TENERIFE, MAGDALENA</w:t>
      </w:r>
    </w:p>
    <w:p w14:paraId="13C5EA01"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RAD: 2021-00036-00</w:t>
      </w:r>
    </w:p>
    <w:p w14:paraId="2AAED4A6" w14:textId="399756E2" w:rsidR="0075515A" w:rsidRPr="007C342B" w:rsidRDefault="0075515A" w:rsidP="0075515A">
      <w:pPr>
        <w:jc w:val="right"/>
        <w:rPr>
          <w:rFonts w:ascii="Arial" w:hAnsi="Arial" w:cs="Arial"/>
          <w:b/>
          <w:bCs/>
          <w:sz w:val="24"/>
          <w:szCs w:val="24"/>
        </w:rPr>
      </w:pPr>
      <w:r w:rsidRPr="007C342B">
        <w:rPr>
          <w:rFonts w:ascii="Arial" w:hAnsi="Arial" w:cs="Arial"/>
          <w:b/>
          <w:bCs/>
          <w:sz w:val="24"/>
          <w:szCs w:val="24"/>
        </w:rPr>
        <w:t>OFICIO No: 0</w:t>
      </w:r>
      <w:r w:rsidR="005F59E7">
        <w:rPr>
          <w:rFonts w:ascii="Arial" w:hAnsi="Arial" w:cs="Arial"/>
          <w:b/>
          <w:bCs/>
          <w:sz w:val="24"/>
          <w:szCs w:val="24"/>
        </w:rPr>
        <w:t>490</w:t>
      </w:r>
    </w:p>
    <w:p w14:paraId="1020A532" w14:textId="77777777" w:rsidR="0075515A" w:rsidRPr="007C342B" w:rsidRDefault="0075515A" w:rsidP="0075515A">
      <w:pPr>
        <w:spacing w:after="0" w:line="240" w:lineRule="auto"/>
        <w:rPr>
          <w:rFonts w:ascii="Arial" w:hAnsi="Arial" w:cs="Arial"/>
          <w:b/>
          <w:bCs/>
          <w:sz w:val="24"/>
          <w:szCs w:val="24"/>
        </w:rPr>
      </w:pPr>
      <w:r w:rsidRPr="007C342B">
        <w:rPr>
          <w:rFonts w:ascii="Arial" w:hAnsi="Arial" w:cs="Arial"/>
          <w:b/>
          <w:bCs/>
          <w:sz w:val="24"/>
          <w:szCs w:val="24"/>
        </w:rPr>
        <w:t>Señor:</w:t>
      </w:r>
    </w:p>
    <w:p w14:paraId="4F6E2E2E" w14:textId="77777777" w:rsidR="0075515A" w:rsidRPr="007C342B" w:rsidRDefault="0075515A" w:rsidP="0075515A">
      <w:pPr>
        <w:spacing w:after="0" w:line="240" w:lineRule="auto"/>
        <w:rPr>
          <w:rFonts w:ascii="Arial" w:hAnsi="Arial" w:cs="Arial"/>
          <w:b/>
          <w:bCs/>
          <w:sz w:val="24"/>
          <w:szCs w:val="24"/>
        </w:rPr>
      </w:pPr>
      <w:r w:rsidRPr="007C342B">
        <w:rPr>
          <w:rFonts w:ascii="Arial" w:hAnsi="Arial" w:cs="Arial"/>
          <w:b/>
          <w:bCs/>
          <w:sz w:val="24"/>
          <w:szCs w:val="24"/>
        </w:rPr>
        <w:t>ANDRES DEL PORTILLO SIMANCA</w:t>
      </w:r>
    </w:p>
    <w:p w14:paraId="50EE6B55" w14:textId="77777777" w:rsidR="0075515A" w:rsidRPr="007C342B" w:rsidRDefault="0075515A" w:rsidP="0075515A">
      <w:pPr>
        <w:spacing w:after="0" w:line="240" w:lineRule="auto"/>
        <w:rPr>
          <w:rFonts w:ascii="Arial" w:hAnsi="Arial" w:cs="Arial"/>
          <w:b/>
          <w:bCs/>
          <w:sz w:val="24"/>
          <w:szCs w:val="24"/>
        </w:rPr>
      </w:pPr>
      <w:r w:rsidRPr="007C342B">
        <w:rPr>
          <w:rFonts w:ascii="Arial" w:hAnsi="Arial" w:cs="Arial"/>
          <w:b/>
          <w:bCs/>
          <w:sz w:val="24"/>
          <w:szCs w:val="24"/>
        </w:rPr>
        <w:t>ALCALDE MUNICIPAL DE TENERIFE, MAGDALENA</w:t>
      </w:r>
    </w:p>
    <w:p w14:paraId="659886CD" w14:textId="77777777" w:rsidR="0075515A" w:rsidRPr="007C342B" w:rsidRDefault="0075515A" w:rsidP="0075515A">
      <w:pPr>
        <w:spacing w:after="0" w:line="240" w:lineRule="auto"/>
        <w:rPr>
          <w:rFonts w:ascii="Arial" w:hAnsi="Arial" w:cs="Arial"/>
          <w:b/>
          <w:bCs/>
          <w:sz w:val="24"/>
          <w:szCs w:val="24"/>
        </w:rPr>
      </w:pPr>
      <w:r w:rsidRPr="007C342B">
        <w:rPr>
          <w:rFonts w:ascii="Arial" w:hAnsi="Arial" w:cs="Arial"/>
          <w:b/>
          <w:bCs/>
          <w:sz w:val="24"/>
          <w:szCs w:val="24"/>
        </w:rPr>
        <w:t>E.S.D</w:t>
      </w:r>
    </w:p>
    <w:p w14:paraId="27784808" w14:textId="77777777" w:rsidR="0075515A" w:rsidRPr="007C342B" w:rsidRDefault="0075515A" w:rsidP="0075515A">
      <w:pPr>
        <w:rPr>
          <w:rFonts w:ascii="Arial" w:hAnsi="Arial" w:cs="Arial"/>
          <w:b/>
          <w:bCs/>
          <w:sz w:val="24"/>
          <w:szCs w:val="24"/>
        </w:rPr>
      </w:pPr>
    </w:p>
    <w:p w14:paraId="4C70216A" w14:textId="77777777" w:rsidR="0075515A" w:rsidRPr="007C342B" w:rsidRDefault="0075515A" w:rsidP="0075515A">
      <w:pPr>
        <w:rPr>
          <w:rFonts w:ascii="Arial" w:hAnsi="Arial" w:cs="Arial"/>
          <w:b/>
          <w:bCs/>
          <w:sz w:val="24"/>
          <w:szCs w:val="24"/>
        </w:rPr>
      </w:pPr>
      <w:r w:rsidRPr="007C342B">
        <w:rPr>
          <w:rFonts w:ascii="Arial" w:hAnsi="Arial" w:cs="Arial"/>
          <w:b/>
          <w:bCs/>
          <w:sz w:val="24"/>
          <w:szCs w:val="24"/>
        </w:rPr>
        <w:t>Cordial saludo,</w:t>
      </w:r>
    </w:p>
    <w:p w14:paraId="04BEB66E" w14:textId="604766A0" w:rsidR="0075515A" w:rsidRDefault="0075515A" w:rsidP="0075515A">
      <w:pPr>
        <w:rPr>
          <w:rFonts w:ascii="Arial" w:hAnsi="Arial" w:cs="Arial"/>
          <w:sz w:val="24"/>
          <w:szCs w:val="24"/>
        </w:rPr>
      </w:pPr>
      <w:r w:rsidRPr="007C342B">
        <w:rPr>
          <w:rFonts w:ascii="Arial" w:hAnsi="Arial" w:cs="Arial"/>
          <w:sz w:val="24"/>
          <w:szCs w:val="24"/>
        </w:rPr>
        <w:t>Por medio de la presente se le notifica personalmente</w:t>
      </w:r>
      <w:r w:rsidR="005F59E7">
        <w:rPr>
          <w:rFonts w:ascii="Arial" w:hAnsi="Arial" w:cs="Arial"/>
          <w:sz w:val="24"/>
          <w:szCs w:val="24"/>
        </w:rPr>
        <w:t xml:space="preserve"> la sentencia de fecha 26 de mayo de </w:t>
      </w:r>
      <w:proofErr w:type="gramStart"/>
      <w:r w:rsidR="005F59E7">
        <w:rPr>
          <w:rFonts w:ascii="Arial" w:hAnsi="Arial" w:cs="Arial"/>
          <w:sz w:val="24"/>
          <w:szCs w:val="24"/>
        </w:rPr>
        <w:t xml:space="preserve">2021, </w:t>
      </w:r>
      <w:r w:rsidRPr="007C342B">
        <w:rPr>
          <w:rFonts w:ascii="Arial" w:hAnsi="Arial" w:cs="Arial"/>
          <w:sz w:val="24"/>
          <w:szCs w:val="24"/>
        </w:rPr>
        <w:t xml:space="preserve"> por</w:t>
      </w:r>
      <w:proofErr w:type="gramEnd"/>
      <w:r w:rsidRPr="007C342B">
        <w:rPr>
          <w:rFonts w:ascii="Arial" w:hAnsi="Arial" w:cs="Arial"/>
          <w:sz w:val="24"/>
          <w:szCs w:val="24"/>
        </w:rPr>
        <w:t xml:space="preserve"> medio del cual se dispuso:</w:t>
      </w:r>
    </w:p>
    <w:p w14:paraId="5869A515" w14:textId="77777777" w:rsidR="005F59E7" w:rsidRPr="005F59E7" w:rsidRDefault="005F59E7" w:rsidP="005F59E7">
      <w:pPr>
        <w:pStyle w:val="Prrafodelista"/>
        <w:numPr>
          <w:ilvl w:val="0"/>
          <w:numId w:val="7"/>
        </w:numPr>
        <w:shd w:val="clear" w:color="auto" w:fill="FFFFFF"/>
        <w:spacing w:after="0" w:line="240" w:lineRule="auto"/>
        <w:jc w:val="both"/>
        <w:rPr>
          <w:rFonts w:ascii="Arial" w:eastAsia="Times New Roman" w:hAnsi="Arial" w:cs="Arial"/>
          <w:color w:val="000000" w:themeColor="text1"/>
          <w:sz w:val="24"/>
          <w:szCs w:val="24"/>
          <w:lang w:eastAsia="es-CO"/>
        </w:rPr>
      </w:pPr>
      <w:r w:rsidRPr="005F59E7">
        <w:rPr>
          <w:rFonts w:ascii="Arial" w:hAnsi="Arial" w:cs="Arial"/>
          <w:b/>
          <w:bCs/>
          <w:sz w:val="24"/>
          <w:szCs w:val="24"/>
        </w:rPr>
        <w:t>PRIMERO: DECLARAR HECHO SUPERADO</w:t>
      </w:r>
      <w:r w:rsidRPr="005F59E7">
        <w:rPr>
          <w:rFonts w:ascii="Arial" w:hAnsi="Arial" w:cs="Arial"/>
          <w:sz w:val="24"/>
          <w:szCs w:val="24"/>
        </w:rPr>
        <w:t xml:space="preserve"> las pretensiones de la acción de tutela interpuesta por el señor </w:t>
      </w:r>
      <w:r w:rsidRPr="005F59E7">
        <w:rPr>
          <w:rFonts w:ascii="Arial" w:hAnsi="Arial" w:cs="Arial"/>
          <w:sz w:val="24"/>
          <w:szCs w:val="24"/>
          <w:lang w:val="es-MX"/>
        </w:rPr>
        <w:t xml:space="preserve">Francisco </w:t>
      </w:r>
      <w:proofErr w:type="spellStart"/>
      <w:r w:rsidRPr="005F59E7">
        <w:rPr>
          <w:rFonts w:ascii="Arial" w:hAnsi="Arial" w:cs="Arial"/>
          <w:sz w:val="24"/>
          <w:szCs w:val="24"/>
          <w:lang w:val="es-MX"/>
        </w:rPr>
        <w:t>Ándres</w:t>
      </w:r>
      <w:proofErr w:type="spellEnd"/>
      <w:r w:rsidRPr="005F59E7">
        <w:rPr>
          <w:rFonts w:ascii="Arial" w:hAnsi="Arial" w:cs="Arial"/>
          <w:sz w:val="24"/>
          <w:szCs w:val="24"/>
          <w:lang w:val="es-MX"/>
        </w:rPr>
        <w:t xml:space="preserve"> Racedo Angarita en calidad de representante legal de la sociedad Hughes de Colombia S.A.S</w:t>
      </w:r>
      <w:r w:rsidRPr="005F59E7">
        <w:rPr>
          <w:rFonts w:ascii="Arial" w:eastAsia="Times New Roman" w:hAnsi="Arial" w:cs="Arial"/>
          <w:color w:val="000000" w:themeColor="text1"/>
          <w:sz w:val="24"/>
          <w:szCs w:val="24"/>
          <w:lang w:eastAsia="es-CO"/>
        </w:rPr>
        <w:t>, por haberse cumplido la finalidad de las pretensiones de la tutela previo a la sentencia.</w:t>
      </w:r>
    </w:p>
    <w:p w14:paraId="67EEED8B" w14:textId="77777777" w:rsidR="005F59E7" w:rsidRDefault="005F59E7" w:rsidP="005F59E7">
      <w:pPr>
        <w:shd w:val="clear" w:color="auto" w:fill="FFFFFF"/>
        <w:spacing w:after="0" w:line="240" w:lineRule="auto"/>
        <w:jc w:val="both"/>
        <w:rPr>
          <w:rFonts w:ascii="Arial" w:hAnsi="Arial" w:cs="Arial"/>
          <w:sz w:val="24"/>
          <w:szCs w:val="24"/>
        </w:rPr>
      </w:pPr>
    </w:p>
    <w:p w14:paraId="541BE24F" w14:textId="77777777" w:rsidR="005F59E7" w:rsidRPr="005F59E7" w:rsidRDefault="005F59E7" w:rsidP="005F59E7">
      <w:pPr>
        <w:pStyle w:val="Prrafodelista"/>
        <w:numPr>
          <w:ilvl w:val="0"/>
          <w:numId w:val="7"/>
        </w:numPr>
        <w:jc w:val="both"/>
        <w:rPr>
          <w:rFonts w:ascii="Arial" w:hAnsi="Arial" w:cs="Arial"/>
          <w:sz w:val="24"/>
          <w:szCs w:val="24"/>
        </w:rPr>
      </w:pPr>
      <w:r w:rsidRPr="005F59E7">
        <w:rPr>
          <w:rFonts w:ascii="Arial" w:hAnsi="Arial" w:cs="Arial"/>
          <w:b/>
          <w:bCs/>
          <w:sz w:val="24"/>
          <w:szCs w:val="24"/>
        </w:rPr>
        <w:t>SEGUNDO:</w:t>
      </w:r>
      <w:r w:rsidRPr="005F59E7">
        <w:rPr>
          <w:rFonts w:ascii="Arial" w:hAnsi="Arial" w:cs="Arial"/>
          <w:sz w:val="24"/>
          <w:szCs w:val="24"/>
        </w:rPr>
        <w:t xml:space="preserve"> Notifíquese la presente sentencia de conformidad con lo establecido en el articulado 30 del Decreto 2591 de 1991. </w:t>
      </w:r>
    </w:p>
    <w:p w14:paraId="4CC5D15B" w14:textId="77777777" w:rsidR="005F59E7" w:rsidRPr="005F59E7" w:rsidRDefault="005F59E7" w:rsidP="005F59E7">
      <w:pPr>
        <w:pStyle w:val="Prrafodelista"/>
        <w:numPr>
          <w:ilvl w:val="0"/>
          <w:numId w:val="7"/>
        </w:numPr>
        <w:jc w:val="both"/>
        <w:rPr>
          <w:rFonts w:ascii="Arial" w:hAnsi="Arial" w:cs="Arial"/>
          <w:sz w:val="24"/>
          <w:szCs w:val="24"/>
        </w:rPr>
      </w:pPr>
      <w:r w:rsidRPr="005F59E7">
        <w:rPr>
          <w:rFonts w:ascii="Arial" w:hAnsi="Arial" w:cs="Arial"/>
          <w:b/>
          <w:bCs/>
          <w:sz w:val="24"/>
          <w:szCs w:val="24"/>
        </w:rPr>
        <w:t>TERCERO:</w:t>
      </w:r>
      <w:r w:rsidRPr="005F59E7">
        <w:rPr>
          <w:rFonts w:ascii="Arial" w:hAnsi="Arial" w:cs="Arial"/>
          <w:sz w:val="24"/>
          <w:szCs w:val="24"/>
        </w:rPr>
        <w:t xml:space="preserve"> En el evento de no ser impugnado este fallo, désele estricto cumplimiento, por Secretaría, a lo previsto en el artículo 31 del decreto 2591 de 1991. </w:t>
      </w:r>
    </w:p>
    <w:p w14:paraId="2DED0C51" w14:textId="77777777" w:rsidR="0075515A" w:rsidRDefault="0075515A" w:rsidP="0075515A">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Se anexa a la presente en formato PDF:</w:t>
      </w:r>
    </w:p>
    <w:p w14:paraId="79FE3B97" w14:textId="75E5A967" w:rsidR="0075515A" w:rsidRDefault="0075515A" w:rsidP="0075515A">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w:t>
      </w:r>
      <w:r w:rsidR="005F59E7">
        <w:rPr>
          <w:rFonts w:ascii="Arial" w:hAnsi="Arial" w:cs="Arial"/>
          <w:b/>
          <w:sz w:val="24"/>
          <w:szCs w:val="24"/>
        </w:rPr>
        <w:t>SENTENCIA</w:t>
      </w:r>
      <w:r>
        <w:rPr>
          <w:rFonts w:ascii="Arial" w:hAnsi="Arial" w:cs="Arial"/>
          <w:b/>
          <w:sz w:val="24"/>
          <w:szCs w:val="24"/>
        </w:rPr>
        <w:t xml:space="preserve"> DE LA FECHA</w:t>
      </w:r>
    </w:p>
    <w:p w14:paraId="29410A97" w14:textId="77777777" w:rsidR="0075515A" w:rsidRDefault="0075515A" w:rsidP="0075515A">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OFICIO DE LA FECHA</w:t>
      </w:r>
    </w:p>
    <w:p w14:paraId="3F400AB6" w14:textId="77777777" w:rsidR="0075515A" w:rsidRDefault="0075515A" w:rsidP="0075515A">
      <w:pPr>
        <w:tabs>
          <w:tab w:val="center" w:pos="4432"/>
          <w:tab w:val="right" w:pos="8504"/>
        </w:tabs>
        <w:spacing w:after="0" w:line="240" w:lineRule="auto"/>
        <w:jc w:val="both"/>
        <w:rPr>
          <w:rFonts w:ascii="Arial" w:hAnsi="Arial" w:cs="Arial"/>
          <w:b/>
          <w:sz w:val="24"/>
          <w:szCs w:val="24"/>
        </w:rPr>
      </w:pPr>
    </w:p>
    <w:p w14:paraId="16E7C960" w14:textId="77777777" w:rsidR="0075515A" w:rsidRDefault="0075515A" w:rsidP="0075515A">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ANA MARIA RINCON MARQUEZ</w:t>
      </w:r>
    </w:p>
    <w:p w14:paraId="552538DF" w14:textId="77777777" w:rsidR="0075515A" w:rsidRDefault="0075515A" w:rsidP="0075515A">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SECRETARIA</w:t>
      </w:r>
    </w:p>
    <w:p w14:paraId="1003AA6A" w14:textId="77777777" w:rsidR="0075515A" w:rsidRDefault="0075515A" w:rsidP="0075515A">
      <w:pPr>
        <w:spacing w:after="0"/>
        <w:jc w:val="center"/>
        <w:rPr>
          <w:rFonts w:ascii="Arial" w:hAnsi="Arial" w:cs="Arial"/>
          <w:b/>
          <w:sz w:val="24"/>
          <w:szCs w:val="24"/>
        </w:rPr>
      </w:pPr>
    </w:p>
    <w:p w14:paraId="62C4AC9C" w14:textId="77777777" w:rsidR="005F59E7" w:rsidRDefault="005F59E7" w:rsidP="0075515A">
      <w:pPr>
        <w:spacing w:after="0" w:line="240" w:lineRule="auto"/>
        <w:jc w:val="center"/>
        <w:rPr>
          <w:rFonts w:ascii="Arial" w:hAnsi="Arial" w:cs="Arial"/>
          <w:b/>
          <w:bCs/>
          <w:sz w:val="24"/>
          <w:szCs w:val="24"/>
          <w:lang w:val="es-MX"/>
        </w:rPr>
      </w:pPr>
    </w:p>
    <w:p w14:paraId="6F997FBA" w14:textId="77777777" w:rsidR="005F59E7" w:rsidRDefault="005F59E7" w:rsidP="0075515A">
      <w:pPr>
        <w:spacing w:after="0" w:line="240" w:lineRule="auto"/>
        <w:jc w:val="center"/>
        <w:rPr>
          <w:rFonts w:ascii="Arial" w:hAnsi="Arial" w:cs="Arial"/>
          <w:b/>
          <w:bCs/>
          <w:sz w:val="24"/>
          <w:szCs w:val="24"/>
          <w:lang w:val="es-MX"/>
        </w:rPr>
      </w:pPr>
    </w:p>
    <w:p w14:paraId="3C8221D2" w14:textId="77777777" w:rsidR="005F59E7" w:rsidRDefault="005F59E7" w:rsidP="0075515A">
      <w:pPr>
        <w:spacing w:after="0" w:line="240" w:lineRule="auto"/>
        <w:jc w:val="center"/>
        <w:rPr>
          <w:rFonts w:ascii="Arial" w:hAnsi="Arial" w:cs="Arial"/>
          <w:b/>
          <w:bCs/>
          <w:sz w:val="24"/>
          <w:szCs w:val="24"/>
          <w:lang w:val="es-MX"/>
        </w:rPr>
      </w:pPr>
    </w:p>
    <w:p w14:paraId="3EDE1952" w14:textId="77777777" w:rsidR="005F59E7" w:rsidRDefault="005F59E7" w:rsidP="0075515A">
      <w:pPr>
        <w:spacing w:after="0" w:line="240" w:lineRule="auto"/>
        <w:jc w:val="center"/>
        <w:rPr>
          <w:rFonts w:ascii="Arial" w:hAnsi="Arial" w:cs="Arial"/>
          <w:b/>
          <w:bCs/>
          <w:sz w:val="24"/>
          <w:szCs w:val="24"/>
          <w:lang w:val="es-MX"/>
        </w:rPr>
      </w:pPr>
    </w:p>
    <w:p w14:paraId="290798E8" w14:textId="77777777" w:rsidR="005F59E7" w:rsidRDefault="005F59E7" w:rsidP="0075515A">
      <w:pPr>
        <w:spacing w:after="0" w:line="240" w:lineRule="auto"/>
        <w:jc w:val="center"/>
        <w:rPr>
          <w:rFonts w:ascii="Arial" w:hAnsi="Arial" w:cs="Arial"/>
          <w:b/>
          <w:bCs/>
          <w:sz w:val="24"/>
          <w:szCs w:val="24"/>
          <w:lang w:val="es-MX"/>
        </w:rPr>
      </w:pPr>
    </w:p>
    <w:p w14:paraId="429967A1" w14:textId="77777777" w:rsidR="005F59E7" w:rsidRDefault="005F59E7" w:rsidP="0075515A">
      <w:pPr>
        <w:spacing w:after="0" w:line="240" w:lineRule="auto"/>
        <w:jc w:val="center"/>
        <w:rPr>
          <w:rFonts w:ascii="Arial" w:hAnsi="Arial" w:cs="Arial"/>
          <w:b/>
          <w:bCs/>
          <w:sz w:val="24"/>
          <w:szCs w:val="24"/>
          <w:lang w:val="es-MX"/>
        </w:rPr>
      </w:pPr>
    </w:p>
    <w:p w14:paraId="59B0D2B8" w14:textId="77777777" w:rsidR="005F59E7" w:rsidRDefault="005F59E7" w:rsidP="0075515A">
      <w:pPr>
        <w:spacing w:after="0" w:line="240" w:lineRule="auto"/>
        <w:jc w:val="center"/>
        <w:rPr>
          <w:rFonts w:ascii="Arial" w:hAnsi="Arial" w:cs="Arial"/>
          <w:b/>
          <w:bCs/>
          <w:sz w:val="24"/>
          <w:szCs w:val="24"/>
          <w:lang w:val="es-MX"/>
        </w:rPr>
      </w:pPr>
    </w:p>
    <w:p w14:paraId="21498062" w14:textId="77777777" w:rsidR="005F59E7" w:rsidRDefault="005F59E7" w:rsidP="0075515A">
      <w:pPr>
        <w:spacing w:after="0" w:line="240" w:lineRule="auto"/>
        <w:jc w:val="center"/>
        <w:rPr>
          <w:rFonts w:ascii="Arial" w:hAnsi="Arial" w:cs="Arial"/>
          <w:b/>
          <w:bCs/>
          <w:sz w:val="24"/>
          <w:szCs w:val="24"/>
          <w:lang w:val="es-MX"/>
        </w:rPr>
      </w:pPr>
    </w:p>
    <w:p w14:paraId="6B2F44D5" w14:textId="77777777" w:rsidR="005F59E7" w:rsidRDefault="005F59E7" w:rsidP="0075515A">
      <w:pPr>
        <w:spacing w:after="0" w:line="240" w:lineRule="auto"/>
        <w:jc w:val="center"/>
        <w:rPr>
          <w:rFonts w:ascii="Arial" w:hAnsi="Arial" w:cs="Arial"/>
          <w:b/>
          <w:bCs/>
          <w:sz w:val="24"/>
          <w:szCs w:val="24"/>
          <w:lang w:val="es-MX"/>
        </w:rPr>
      </w:pPr>
    </w:p>
    <w:p w14:paraId="6B42CFEE" w14:textId="77777777" w:rsidR="005F59E7" w:rsidRDefault="005F59E7" w:rsidP="0075515A">
      <w:pPr>
        <w:spacing w:after="0" w:line="240" w:lineRule="auto"/>
        <w:jc w:val="center"/>
        <w:rPr>
          <w:rFonts w:ascii="Arial" w:hAnsi="Arial" w:cs="Arial"/>
          <w:b/>
          <w:bCs/>
          <w:sz w:val="24"/>
          <w:szCs w:val="24"/>
          <w:lang w:val="es-MX"/>
        </w:rPr>
      </w:pPr>
    </w:p>
    <w:p w14:paraId="2E1B8E2B" w14:textId="77777777" w:rsidR="005F59E7" w:rsidRDefault="005F59E7" w:rsidP="0075515A">
      <w:pPr>
        <w:spacing w:after="0" w:line="240" w:lineRule="auto"/>
        <w:jc w:val="center"/>
        <w:rPr>
          <w:rFonts w:ascii="Arial" w:hAnsi="Arial" w:cs="Arial"/>
          <w:b/>
          <w:bCs/>
          <w:sz w:val="24"/>
          <w:szCs w:val="24"/>
          <w:lang w:val="es-MX"/>
        </w:rPr>
      </w:pPr>
    </w:p>
    <w:p w14:paraId="4817E771" w14:textId="77777777" w:rsidR="005F59E7" w:rsidRDefault="005F59E7" w:rsidP="0075515A">
      <w:pPr>
        <w:spacing w:after="0" w:line="240" w:lineRule="auto"/>
        <w:jc w:val="center"/>
        <w:rPr>
          <w:rFonts w:ascii="Arial" w:hAnsi="Arial" w:cs="Arial"/>
          <w:b/>
          <w:bCs/>
          <w:sz w:val="24"/>
          <w:szCs w:val="24"/>
          <w:lang w:val="es-MX"/>
        </w:rPr>
      </w:pPr>
    </w:p>
    <w:p w14:paraId="78D510F2" w14:textId="77777777" w:rsidR="005F59E7" w:rsidRDefault="005F59E7" w:rsidP="0075515A">
      <w:pPr>
        <w:spacing w:after="0" w:line="240" w:lineRule="auto"/>
        <w:jc w:val="center"/>
        <w:rPr>
          <w:rFonts w:ascii="Arial" w:hAnsi="Arial" w:cs="Arial"/>
          <w:b/>
          <w:bCs/>
          <w:sz w:val="24"/>
          <w:szCs w:val="24"/>
          <w:lang w:val="es-MX"/>
        </w:rPr>
      </w:pPr>
    </w:p>
    <w:p w14:paraId="69144A0A" w14:textId="77777777" w:rsidR="005F59E7" w:rsidRDefault="005F59E7" w:rsidP="0075515A">
      <w:pPr>
        <w:spacing w:after="0" w:line="240" w:lineRule="auto"/>
        <w:jc w:val="center"/>
        <w:rPr>
          <w:rFonts w:ascii="Arial" w:hAnsi="Arial" w:cs="Arial"/>
          <w:b/>
          <w:bCs/>
          <w:sz w:val="24"/>
          <w:szCs w:val="24"/>
          <w:lang w:val="es-MX"/>
        </w:rPr>
      </w:pPr>
    </w:p>
    <w:p w14:paraId="442F2AB4" w14:textId="77777777" w:rsidR="005F59E7" w:rsidRDefault="005F59E7" w:rsidP="0075515A">
      <w:pPr>
        <w:spacing w:after="0" w:line="240" w:lineRule="auto"/>
        <w:jc w:val="center"/>
        <w:rPr>
          <w:rFonts w:ascii="Arial" w:hAnsi="Arial" w:cs="Arial"/>
          <w:b/>
          <w:bCs/>
          <w:sz w:val="24"/>
          <w:szCs w:val="24"/>
          <w:lang w:val="es-MX"/>
        </w:rPr>
      </w:pPr>
    </w:p>
    <w:p w14:paraId="1392E27A" w14:textId="77777777" w:rsidR="005F59E7" w:rsidRDefault="005F59E7" w:rsidP="0075515A">
      <w:pPr>
        <w:spacing w:after="0" w:line="240" w:lineRule="auto"/>
        <w:jc w:val="center"/>
        <w:rPr>
          <w:rFonts w:ascii="Arial" w:hAnsi="Arial" w:cs="Arial"/>
          <w:b/>
          <w:bCs/>
          <w:sz w:val="24"/>
          <w:szCs w:val="24"/>
          <w:lang w:val="es-MX"/>
        </w:rPr>
      </w:pPr>
    </w:p>
    <w:p w14:paraId="7F9939B6" w14:textId="77777777" w:rsidR="005F59E7" w:rsidRDefault="005F59E7" w:rsidP="0075515A">
      <w:pPr>
        <w:spacing w:after="0" w:line="240" w:lineRule="auto"/>
        <w:jc w:val="center"/>
        <w:rPr>
          <w:rFonts w:ascii="Arial" w:hAnsi="Arial" w:cs="Arial"/>
          <w:b/>
          <w:bCs/>
          <w:sz w:val="24"/>
          <w:szCs w:val="24"/>
          <w:lang w:val="es-MX"/>
        </w:rPr>
      </w:pPr>
    </w:p>
    <w:p w14:paraId="49C05C41" w14:textId="77777777" w:rsidR="005F59E7" w:rsidRDefault="005F59E7" w:rsidP="0075515A">
      <w:pPr>
        <w:spacing w:after="0" w:line="240" w:lineRule="auto"/>
        <w:jc w:val="center"/>
        <w:rPr>
          <w:rFonts w:ascii="Arial" w:hAnsi="Arial" w:cs="Arial"/>
          <w:b/>
          <w:bCs/>
          <w:sz w:val="24"/>
          <w:szCs w:val="24"/>
          <w:lang w:val="es-MX"/>
        </w:rPr>
      </w:pPr>
    </w:p>
    <w:p w14:paraId="5F26CE7D" w14:textId="77777777" w:rsidR="005F59E7" w:rsidRDefault="005F59E7" w:rsidP="0075515A">
      <w:pPr>
        <w:spacing w:after="0" w:line="240" w:lineRule="auto"/>
        <w:jc w:val="center"/>
        <w:rPr>
          <w:rFonts w:ascii="Arial" w:hAnsi="Arial" w:cs="Arial"/>
          <w:b/>
          <w:bCs/>
          <w:sz w:val="24"/>
          <w:szCs w:val="24"/>
          <w:lang w:val="es-MX"/>
        </w:rPr>
      </w:pPr>
    </w:p>
    <w:p w14:paraId="35E76925" w14:textId="77777777" w:rsidR="005F59E7" w:rsidRDefault="005F59E7" w:rsidP="0075515A">
      <w:pPr>
        <w:spacing w:after="0" w:line="240" w:lineRule="auto"/>
        <w:jc w:val="center"/>
        <w:rPr>
          <w:rFonts w:ascii="Arial" w:hAnsi="Arial" w:cs="Arial"/>
          <w:b/>
          <w:bCs/>
          <w:sz w:val="24"/>
          <w:szCs w:val="24"/>
          <w:lang w:val="es-MX"/>
        </w:rPr>
      </w:pPr>
    </w:p>
    <w:p w14:paraId="77AD7175" w14:textId="6ECC7D14" w:rsidR="0075515A" w:rsidRPr="002E4DA8" w:rsidRDefault="0075515A" w:rsidP="0075515A">
      <w:pPr>
        <w:spacing w:after="0" w:line="240" w:lineRule="auto"/>
        <w:jc w:val="center"/>
        <w:rPr>
          <w:rFonts w:ascii="Arial" w:hAnsi="Arial" w:cs="Arial"/>
          <w:b/>
          <w:bCs/>
          <w:sz w:val="24"/>
          <w:szCs w:val="24"/>
          <w:lang w:val="es-MX"/>
        </w:rPr>
      </w:pPr>
      <w:r w:rsidRPr="002E4DA8">
        <w:rPr>
          <w:rFonts w:ascii="Arial" w:hAnsi="Arial" w:cs="Arial"/>
          <w:b/>
          <w:bCs/>
          <w:sz w:val="24"/>
          <w:szCs w:val="24"/>
          <w:lang w:val="es-MX"/>
        </w:rPr>
        <w:lastRenderedPageBreak/>
        <w:t>REPÚBLICA DE COLOMBIA</w:t>
      </w:r>
    </w:p>
    <w:p w14:paraId="53E6843F" w14:textId="77777777" w:rsidR="0075515A" w:rsidRPr="002E4DA8" w:rsidRDefault="0075515A" w:rsidP="0075515A">
      <w:pPr>
        <w:spacing w:after="0" w:line="240" w:lineRule="auto"/>
        <w:jc w:val="center"/>
        <w:rPr>
          <w:rFonts w:ascii="Arial" w:hAnsi="Arial" w:cs="Arial"/>
          <w:b/>
          <w:bCs/>
          <w:sz w:val="24"/>
          <w:szCs w:val="24"/>
          <w:lang w:val="es-MX"/>
        </w:rPr>
      </w:pPr>
      <w:r w:rsidRPr="002E4DA8">
        <w:rPr>
          <w:rFonts w:ascii="Arial" w:hAnsi="Arial" w:cs="Arial"/>
          <w:b/>
          <w:bCs/>
          <w:sz w:val="24"/>
          <w:szCs w:val="24"/>
          <w:lang w:val="es-MX"/>
        </w:rPr>
        <w:t>RAMA JUDICIAL DEL PODER PÚBLICO</w:t>
      </w:r>
    </w:p>
    <w:p w14:paraId="4D6C50B5" w14:textId="77777777" w:rsidR="0075515A" w:rsidRDefault="0075515A" w:rsidP="0075515A">
      <w:pPr>
        <w:spacing w:after="0" w:line="240" w:lineRule="auto"/>
        <w:jc w:val="center"/>
        <w:rPr>
          <w:rFonts w:ascii="Arial" w:hAnsi="Arial" w:cs="Arial"/>
          <w:b/>
          <w:bCs/>
          <w:sz w:val="24"/>
          <w:szCs w:val="24"/>
          <w:lang w:val="es-MX"/>
        </w:rPr>
      </w:pPr>
      <w:r w:rsidRPr="002E4DA8">
        <w:rPr>
          <w:rFonts w:ascii="Arial" w:hAnsi="Arial" w:cs="Arial"/>
          <w:b/>
          <w:bCs/>
          <w:sz w:val="24"/>
          <w:szCs w:val="24"/>
          <w:lang w:val="es-MX"/>
        </w:rPr>
        <w:t>JUZGADO PROMISCUO MUNICIPAL DE TENERIFE</w:t>
      </w:r>
    </w:p>
    <w:p w14:paraId="4F611834" w14:textId="77777777" w:rsidR="0075515A" w:rsidRDefault="0075515A" w:rsidP="0075515A">
      <w:pPr>
        <w:spacing w:after="0" w:line="240" w:lineRule="auto"/>
        <w:jc w:val="center"/>
        <w:rPr>
          <w:rFonts w:ascii="Arial" w:hAnsi="Arial" w:cs="Arial"/>
          <w:b/>
          <w:bCs/>
          <w:sz w:val="24"/>
          <w:szCs w:val="24"/>
          <w:lang w:val="es-MX"/>
        </w:rPr>
      </w:pPr>
    </w:p>
    <w:p w14:paraId="5AEA64AC" w14:textId="46BA1D03" w:rsidR="0075515A" w:rsidRPr="002E4DA8" w:rsidRDefault="0075515A" w:rsidP="0075515A">
      <w:pPr>
        <w:spacing w:after="0" w:line="240" w:lineRule="auto"/>
        <w:jc w:val="center"/>
        <w:rPr>
          <w:rFonts w:ascii="Arial" w:hAnsi="Arial" w:cs="Arial"/>
          <w:b/>
          <w:bCs/>
          <w:sz w:val="24"/>
          <w:szCs w:val="24"/>
          <w:lang w:val="es-MX"/>
        </w:rPr>
      </w:pPr>
      <w:r>
        <w:rPr>
          <w:rFonts w:ascii="Arial" w:hAnsi="Arial" w:cs="Arial"/>
          <w:b/>
          <w:bCs/>
          <w:sz w:val="24"/>
          <w:szCs w:val="24"/>
          <w:lang w:val="es-MX"/>
        </w:rPr>
        <w:t xml:space="preserve">TENERIFE, </w:t>
      </w:r>
      <w:r w:rsidR="005F59E7">
        <w:rPr>
          <w:rFonts w:ascii="Arial" w:hAnsi="Arial" w:cs="Arial"/>
          <w:b/>
          <w:bCs/>
          <w:sz w:val="24"/>
          <w:szCs w:val="24"/>
          <w:lang w:val="es-MX"/>
        </w:rPr>
        <w:t>VEINTISEIS</w:t>
      </w:r>
      <w:r>
        <w:rPr>
          <w:rFonts w:ascii="Arial" w:hAnsi="Arial" w:cs="Arial"/>
          <w:b/>
          <w:bCs/>
          <w:sz w:val="24"/>
          <w:szCs w:val="24"/>
          <w:lang w:val="es-MX"/>
        </w:rPr>
        <w:t xml:space="preserve"> (</w:t>
      </w:r>
      <w:r w:rsidR="005F59E7">
        <w:rPr>
          <w:rFonts w:ascii="Arial" w:hAnsi="Arial" w:cs="Arial"/>
          <w:b/>
          <w:bCs/>
          <w:sz w:val="24"/>
          <w:szCs w:val="24"/>
          <w:lang w:val="es-MX"/>
        </w:rPr>
        <w:t>26</w:t>
      </w:r>
      <w:r>
        <w:rPr>
          <w:rFonts w:ascii="Arial" w:hAnsi="Arial" w:cs="Arial"/>
          <w:b/>
          <w:bCs/>
          <w:sz w:val="24"/>
          <w:szCs w:val="24"/>
          <w:lang w:val="es-MX"/>
        </w:rPr>
        <w:t>) DE MAYO DE DOS MIL VEINTIUNO (2021)</w:t>
      </w:r>
    </w:p>
    <w:p w14:paraId="6D24F5E5" w14:textId="77777777" w:rsidR="0075515A" w:rsidRDefault="0075515A" w:rsidP="0075515A">
      <w:pPr>
        <w:jc w:val="center"/>
        <w:rPr>
          <w:rFonts w:ascii="Arial" w:hAnsi="Arial" w:cs="Arial"/>
          <w:b/>
          <w:bCs/>
          <w:sz w:val="24"/>
          <w:szCs w:val="24"/>
          <w:lang w:val="es-MX"/>
        </w:rPr>
      </w:pPr>
    </w:p>
    <w:p w14:paraId="3DFA431C"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REF: ACCION DE TUTELA DE PRIMERA INSTANCIA</w:t>
      </w:r>
    </w:p>
    <w:p w14:paraId="44ED58D2"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ACCIONANTE: FRANCISCO ANDRES RACEDO ANGARITA en calidad de representante legal de la sociedad HUGHES DE COLOMBIA S.A.S.</w:t>
      </w:r>
    </w:p>
    <w:p w14:paraId="60754D59"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ACICONADO: SECRETARÍA DE HACIENDA DE TENERIFE, MAGDALENA</w:t>
      </w:r>
    </w:p>
    <w:p w14:paraId="0F25401A"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RAD: 2021-00036-00</w:t>
      </w:r>
    </w:p>
    <w:p w14:paraId="2318E716" w14:textId="68F40630" w:rsidR="0075515A" w:rsidRPr="007C342B" w:rsidRDefault="0075515A" w:rsidP="0075515A">
      <w:pPr>
        <w:jc w:val="right"/>
        <w:rPr>
          <w:rFonts w:ascii="Arial" w:hAnsi="Arial" w:cs="Arial"/>
          <w:b/>
          <w:bCs/>
          <w:sz w:val="24"/>
          <w:szCs w:val="24"/>
        </w:rPr>
      </w:pPr>
      <w:r w:rsidRPr="007C342B">
        <w:rPr>
          <w:rFonts w:ascii="Arial" w:hAnsi="Arial" w:cs="Arial"/>
          <w:b/>
          <w:bCs/>
          <w:sz w:val="24"/>
          <w:szCs w:val="24"/>
        </w:rPr>
        <w:t>OFICIO No: 04</w:t>
      </w:r>
      <w:r w:rsidR="005F59E7">
        <w:rPr>
          <w:rFonts w:ascii="Arial" w:hAnsi="Arial" w:cs="Arial"/>
          <w:b/>
          <w:bCs/>
          <w:sz w:val="24"/>
          <w:szCs w:val="24"/>
        </w:rPr>
        <w:t>91</w:t>
      </w:r>
    </w:p>
    <w:p w14:paraId="0D65EEF8" w14:textId="77777777" w:rsidR="0075515A" w:rsidRPr="007C342B" w:rsidRDefault="0075515A" w:rsidP="0075515A">
      <w:pPr>
        <w:spacing w:after="0" w:line="240" w:lineRule="auto"/>
        <w:rPr>
          <w:rFonts w:ascii="Arial" w:hAnsi="Arial" w:cs="Arial"/>
          <w:b/>
          <w:bCs/>
          <w:sz w:val="24"/>
          <w:szCs w:val="24"/>
        </w:rPr>
      </w:pPr>
      <w:r w:rsidRPr="007C342B">
        <w:rPr>
          <w:rFonts w:ascii="Arial" w:hAnsi="Arial" w:cs="Arial"/>
          <w:b/>
          <w:bCs/>
          <w:sz w:val="24"/>
          <w:szCs w:val="24"/>
        </w:rPr>
        <w:t>Señor:</w:t>
      </w:r>
    </w:p>
    <w:p w14:paraId="1A8D4782" w14:textId="77777777" w:rsidR="0075515A" w:rsidRDefault="0075515A" w:rsidP="0075515A">
      <w:pPr>
        <w:spacing w:after="0" w:line="240" w:lineRule="auto"/>
        <w:rPr>
          <w:rFonts w:ascii="Arial" w:hAnsi="Arial" w:cs="Arial"/>
          <w:b/>
          <w:bCs/>
          <w:sz w:val="24"/>
          <w:szCs w:val="24"/>
        </w:rPr>
      </w:pPr>
      <w:r>
        <w:rPr>
          <w:rFonts w:ascii="Arial" w:hAnsi="Arial" w:cs="Arial"/>
          <w:b/>
          <w:bCs/>
          <w:sz w:val="24"/>
          <w:szCs w:val="24"/>
        </w:rPr>
        <w:t>TESORERIA</w:t>
      </w:r>
    </w:p>
    <w:p w14:paraId="38FD0E88" w14:textId="77777777" w:rsidR="0075515A" w:rsidRPr="007C342B" w:rsidRDefault="0075515A" w:rsidP="0075515A">
      <w:pPr>
        <w:spacing w:after="0" w:line="240" w:lineRule="auto"/>
        <w:rPr>
          <w:rFonts w:ascii="Arial" w:hAnsi="Arial" w:cs="Arial"/>
          <w:b/>
          <w:bCs/>
          <w:sz w:val="24"/>
          <w:szCs w:val="24"/>
        </w:rPr>
      </w:pPr>
      <w:r w:rsidRPr="007C342B">
        <w:rPr>
          <w:rFonts w:ascii="Arial" w:hAnsi="Arial" w:cs="Arial"/>
          <w:b/>
          <w:bCs/>
          <w:sz w:val="24"/>
          <w:szCs w:val="24"/>
        </w:rPr>
        <w:t>ALCALD</w:t>
      </w:r>
      <w:r>
        <w:rPr>
          <w:rFonts w:ascii="Arial" w:hAnsi="Arial" w:cs="Arial"/>
          <w:b/>
          <w:bCs/>
          <w:sz w:val="24"/>
          <w:szCs w:val="24"/>
        </w:rPr>
        <w:t>IA</w:t>
      </w:r>
      <w:r w:rsidRPr="007C342B">
        <w:rPr>
          <w:rFonts w:ascii="Arial" w:hAnsi="Arial" w:cs="Arial"/>
          <w:b/>
          <w:bCs/>
          <w:sz w:val="24"/>
          <w:szCs w:val="24"/>
        </w:rPr>
        <w:t xml:space="preserve"> MUNICIPAL DE TENERIFE, MAGDALENA</w:t>
      </w:r>
    </w:p>
    <w:p w14:paraId="5F235C1C" w14:textId="77777777" w:rsidR="0075515A" w:rsidRPr="007C342B" w:rsidRDefault="0075515A" w:rsidP="0075515A">
      <w:pPr>
        <w:spacing w:after="0" w:line="240" w:lineRule="auto"/>
        <w:rPr>
          <w:rFonts w:ascii="Arial" w:hAnsi="Arial" w:cs="Arial"/>
          <w:b/>
          <w:bCs/>
          <w:sz w:val="24"/>
          <w:szCs w:val="24"/>
        </w:rPr>
      </w:pPr>
      <w:r w:rsidRPr="007C342B">
        <w:rPr>
          <w:rFonts w:ascii="Arial" w:hAnsi="Arial" w:cs="Arial"/>
          <w:b/>
          <w:bCs/>
          <w:sz w:val="24"/>
          <w:szCs w:val="24"/>
        </w:rPr>
        <w:t>E.S.D</w:t>
      </w:r>
    </w:p>
    <w:p w14:paraId="6A917CCE" w14:textId="77777777" w:rsidR="0075515A" w:rsidRPr="007C342B" w:rsidRDefault="0075515A" w:rsidP="0075515A">
      <w:pPr>
        <w:rPr>
          <w:rFonts w:ascii="Arial" w:hAnsi="Arial" w:cs="Arial"/>
          <w:b/>
          <w:bCs/>
          <w:sz w:val="24"/>
          <w:szCs w:val="24"/>
        </w:rPr>
      </w:pPr>
    </w:p>
    <w:p w14:paraId="6A6DD47C" w14:textId="09AE325F" w:rsidR="0075515A" w:rsidRDefault="0075515A" w:rsidP="0075515A">
      <w:pPr>
        <w:rPr>
          <w:rFonts w:ascii="Arial" w:hAnsi="Arial" w:cs="Arial"/>
          <w:b/>
          <w:bCs/>
          <w:sz w:val="24"/>
          <w:szCs w:val="24"/>
        </w:rPr>
      </w:pPr>
      <w:r w:rsidRPr="007C342B">
        <w:rPr>
          <w:rFonts w:ascii="Arial" w:hAnsi="Arial" w:cs="Arial"/>
          <w:b/>
          <w:bCs/>
          <w:sz w:val="24"/>
          <w:szCs w:val="24"/>
        </w:rPr>
        <w:t>Cordial saludo,</w:t>
      </w:r>
    </w:p>
    <w:p w14:paraId="76754CF5" w14:textId="77777777" w:rsidR="005F59E7" w:rsidRDefault="005F59E7" w:rsidP="005F59E7">
      <w:pPr>
        <w:rPr>
          <w:rFonts w:ascii="Arial" w:hAnsi="Arial" w:cs="Arial"/>
          <w:sz w:val="24"/>
          <w:szCs w:val="24"/>
        </w:rPr>
      </w:pPr>
      <w:r w:rsidRPr="007C342B">
        <w:rPr>
          <w:rFonts w:ascii="Arial" w:hAnsi="Arial" w:cs="Arial"/>
          <w:sz w:val="24"/>
          <w:szCs w:val="24"/>
        </w:rPr>
        <w:t>Por medio de la presente se le notifica personalmente</w:t>
      </w:r>
      <w:r>
        <w:rPr>
          <w:rFonts w:ascii="Arial" w:hAnsi="Arial" w:cs="Arial"/>
          <w:sz w:val="24"/>
          <w:szCs w:val="24"/>
        </w:rPr>
        <w:t xml:space="preserve"> la sentencia de fecha 26 de mayo de </w:t>
      </w:r>
      <w:proofErr w:type="gramStart"/>
      <w:r>
        <w:rPr>
          <w:rFonts w:ascii="Arial" w:hAnsi="Arial" w:cs="Arial"/>
          <w:sz w:val="24"/>
          <w:szCs w:val="24"/>
        </w:rPr>
        <w:t xml:space="preserve">2021, </w:t>
      </w:r>
      <w:r w:rsidRPr="007C342B">
        <w:rPr>
          <w:rFonts w:ascii="Arial" w:hAnsi="Arial" w:cs="Arial"/>
          <w:sz w:val="24"/>
          <w:szCs w:val="24"/>
        </w:rPr>
        <w:t xml:space="preserve"> por</w:t>
      </w:r>
      <w:proofErr w:type="gramEnd"/>
      <w:r w:rsidRPr="007C342B">
        <w:rPr>
          <w:rFonts w:ascii="Arial" w:hAnsi="Arial" w:cs="Arial"/>
          <w:sz w:val="24"/>
          <w:szCs w:val="24"/>
        </w:rPr>
        <w:t xml:space="preserve"> medio del cual se dispuso:</w:t>
      </w:r>
    </w:p>
    <w:p w14:paraId="0D16529C" w14:textId="77777777" w:rsidR="005F59E7" w:rsidRPr="005F59E7" w:rsidRDefault="005F59E7" w:rsidP="005F59E7">
      <w:pPr>
        <w:pStyle w:val="Prrafodelista"/>
        <w:numPr>
          <w:ilvl w:val="0"/>
          <w:numId w:val="7"/>
        </w:numPr>
        <w:shd w:val="clear" w:color="auto" w:fill="FFFFFF"/>
        <w:spacing w:after="0" w:line="240" w:lineRule="auto"/>
        <w:jc w:val="both"/>
        <w:rPr>
          <w:rFonts w:ascii="Arial" w:eastAsia="Times New Roman" w:hAnsi="Arial" w:cs="Arial"/>
          <w:color w:val="000000" w:themeColor="text1"/>
          <w:sz w:val="24"/>
          <w:szCs w:val="24"/>
          <w:lang w:eastAsia="es-CO"/>
        </w:rPr>
      </w:pPr>
      <w:r w:rsidRPr="005F59E7">
        <w:rPr>
          <w:rFonts w:ascii="Arial" w:hAnsi="Arial" w:cs="Arial"/>
          <w:b/>
          <w:bCs/>
          <w:sz w:val="24"/>
          <w:szCs w:val="24"/>
        </w:rPr>
        <w:t>PRIMERO: DECLARAR HECHO SUPERADO</w:t>
      </w:r>
      <w:r w:rsidRPr="005F59E7">
        <w:rPr>
          <w:rFonts w:ascii="Arial" w:hAnsi="Arial" w:cs="Arial"/>
          <w:sz w:val="24"/>
          <w:szCs w:val="24"/>
        </w:rPr>
        <w:t xml:space="preserve"> las pretensiones de la acción de tutela interpuesta por el señor </w:t>
      </w:r>
      <w:r w:rsidRPr="005F59E7">
        <w:rPr>
          <w:rFonts w:ascii="Arial" w:hAnsi="Arial" w:cs="Arial"/>
          <w:sz w:val="24"/>
          <w:szCs w:val="24"/>
          <w:lang w:val="es-MX"/>
        </w:rPr>
        <w:t xml:space="preserve">Francisco </w:t>
      </w:r>
      <w:proofErr w:type="spellStart"/>
      <w:r w:rsidRPr="005F59E7">
        <w:rPr>
          <w:rFonts w:ascii="Arial" w:hAnsi="Arial" w:cs="Arial"/>
          <w:sz w:val="24"/>
          <w:szCs w:val="24"/>
          <w:lang w:val="es-MX"/>
        </w:rPr>
        <w:t>Ándres</w:t>
      </w:r>
      <w:proofErr w:type="spellEnd"/>
      <w:r w:rsidRPr="005F59E7">
        <w:rPr>
          <w:rFonts w:ascii="Arial" w:hAnsi="Arial" w:cs="Arial"/>
          <w:sz w:val="24"/>
          <w:szCs w:val="24"/>
          <w:lang w:val="es-MX"/>
        </w:rPr>
        <w:t xml:space="preserve"> Racedo Angarita en calidad de representante legal de la sociedad Hughes de Colombia S.A.S</w:t>
      </w:r>
      <w:r w:rsidRPr="005F59E7">
        <w:rPr>
          <w:rFonts w:ascii="Arial" w:eastAsia="Times New Roman" w:hAnsi="Arial" w:cs="Arial"/>
          <w:color w:val="000000" w:themeColor="text1"/>
          <w:sz w:val="24"/>
          <w:szCs w:val="24"/>
          <w:lang w:eastAsia="es-CO"/>
        </w:rPr>
        <w:t>, por haberse cumplido la finalidad de las pretensiones de la tutela previo a la sentencia.</w:t>
      </w:r>
    </w:p>
    <w:p w14:paraId="2C6BEB09" w14:textId="77777777" w:rsidR="005F59E7" w:rsidRDefault="005F59E7" w:rsidP="005F59E7">
      <w:pPr>
        <w:shd w:val="clear" w:color="auto" w:fill="FFFFFF"/>
        <w:spacing w:after="0" w:line="240" w:lineRule="auto"/>
        <w:jc w:val="both"/>
        <w:rPr>
          <w:rFonts w:ascii="Arial" w:hAnsi="Arial" w:cs="Arial"/>
          <w:sz w:val="24"/>
          <w:szCs w:val="24"/>
        </w:rPr>
      </w:pPr>
    </w:p>
    <w:p w14:paraId="4324933C" w14:textId="77777777" w:rsidR="005F59E7" w:rsidRPr="005F59E7" w:rsidRDefault="005F59E7" w:rsidP="005F59E7">
      <w:pPr>
        <w:pStyle w:val="Prrafodelista"/>
        <w:numPr>
          <w:ilvl w:val="0"/>
          <w:numId w:val="7"/>
        </w:numPr>
        <w:jc w:val="both"/>
        <w:rPr>
          <w:rFonts w:ascii="Arial" w:hAnsi="Arial" w:cs="Arial"/>
          <w:sz w:val="24"/>
          <w:szCs w:val="24"/>
        </w:rPr>
      </w:pPr>
      <w:r w:rsidRPr="005F59E7">
        <w:rPr>
          <w:rFonts w:ascii="Arial" w:hAnsi="Arial" w:cs="Arial"/>
          <w:b/>
          <w:bCs/>
          <w:sz w:val="24"/>
          <w:szCs w:val="24"/>
        </w:rPr>
        <w:t>SEGUNDO:</w:t>
      </w:r>
      <w:r w:rsidRPr="005F59E7">
        <w:rPr>
          <w:rFonts w:ascii="Arial" w:hAnsi="Arial" w:cs="Arial"/>
          <w:sz w:val="24"/>
          <w:szCs w:val="24"/>
        </w:rPr>
        <w:t xml:space="preserve"> Notifíquese la presente sentencia de conformidad con lo establecido en el articulado 30 del Decreto 2591 de 1991. </w:t>
      </w:r>
    </w:p>
    <w:p w14:paraId="6D312BE7" w14:textId="77777777" w:rsidR="005F59E7" w:rsidRPr="005F59E7" w:rsidRDefault="005F59E7" w:rsidP="005F59E7">
      <w:pPr>
        <w:pStyle w:val="Prrafodelista"/>
        <w:numPr>
          <w:ilvl w:val="0"/>
          <w:numId w:val="7"/>
        </w:numPr>
        <w:jc w:val="both"/>
        <w:rPr>
          <w:rFonts w:ascii="Arial" w:hAnsi="Arial" w:cs="Arial"/>
          <w:sz w:val="24"/>
          <w:szCs w:val="24"/>
        </w:rPr>
      </w:pPr>
      <w:r w:rsidRPr="005F59E7">
        <w:rPr>
          <w:rFonts w:ascii="Arial" w:hAnsi="Arial" w:cs="Arial"/>
          <w:b/>
          <w:bCs/>
          <w:sz w:val="24"/>
          <w:szCs w:val="24"/>
        </w:rPr>
        <w:t>TERCERO:</w:t>
      </w:r>
      <w:r w:rsidRPr="005F59E7">
        <w:rPr>
          <w:rFonts w:ascii="Arial" w:hAnsi="Arial" w:cs="Arial"/>
          <w:sz w:val="24"/>
          <w:szCs w:val="24"/>
        </w:rPr>
        <w:t xml:space="preserve"> En el evento de no ser impugnado este fallo, désele estricto cumplimiento, por Secretaría, a lo previsto en el artículo 31 del decreto 2591 de 1991. </w:t>
      </w:r>
    </w:p>
    <w:p w14:paraId="126E2539" w14:textId="77777777" w:rsidR="005F59E7" w:rsidRDefault="005F59E7" w:rsidP="005F59E7">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Se anexa a la presente en formato PDF:</w:t>
      </w:r>
    </w:p>
    <w:p w14:paraId="2696A931" w14:textId="77777777" w:rsidR="005F59E7" w:rsidRDefault="005F59E7" w:rsidP="005F59E7">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-SENTENCIA DE LA FECHA</w:t>
      </w:r>
    </w:p>
    <w:p w14:paraId="7CE57A17" w14:textId="77777777" w:rsidR="005F59E7" w:rsidRDefault="005F59E7" w:rsidP="005F59E7">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OFICIO DE LA FECHA</w:t>
      </w:r>
    </w:p>
    <w:p w14:paraId="0A89B487" w14:textId="77777777" w:rsidR="005F59E7" w:rsidRDefault="005F59E7" w:rsidP="005F59E7">
      <w:pPr>
        <w:tabs>
          <w:tab w:val="center" w:pos="4432"/>
          <w:tab w:val="right" w:pos="8504"/>
        </w:tabs>
        <w:spacing w:after="0" w:line="240" w:lineRule="auto"/>
        <w:jc w:val="both"/>
        <w:rPr>
          <w:rFonts w:ascii="Arial" w:hAnsi="Arial" w:cs="Arial"/>
          <w:b/>
          <w:sz w:val="24"/>
          <w:szCs w:val="24"/>
        </w:rPr>
      </w:pPr>
    </w:p>
    <w:p w14:paraId="7ACF1C15" w14:textId="77777777" w:rsidR="005F59E7" w:rsidRPr="007C342B" w:rsidRDefault="005F59E7" w:rsidP="0075515A">
      <w:pPr>
        <w:rPr>
          <w:rFonts w:ascii="Arial" w:hAnsi="Arial" w:cs="Arial"/>
          <w:b/>
          <w:bCs/>
          <w:sz w:val="24"/>
          <w:szCs w:val="24"/>
        </w:rPr>
      </w:pPr>
    </w:p>
    <w:p w14:paraId="6B7E48A5" w14:textId="749E4F87" w:rsidR="0075515A" w:rsidRDefault="0075515A" w:rsidP="0075515A">
      <w:pPr>
        <w:tabs>
          <w:tab w:val="center" w:pos="4432"/>
          <w:tab w:val="right" w:pos="8504"/>
        </w:tabs>
        <w:spacing w:after="0" w:line="240" w:lineRule="auto"/>
        <w:jc w:val="both"/>
        <w:rPr>
          <w:rFonts w:ascii="Arial" w:hAnsi="Arial" w:cs="Arial"/>
          <w:b/>
          <w:sz w:val="24"/>
          <w:szCs w:val="24"/>
        </w:rPr>
      </w:pPr>
    </w:p>
    <w:p w14:paraId="66B5DA0D" w14:textId="77777777" w:rsidR="0075515A" w:rsidRDefault="0075515A" w:rsidP="0075515A">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ANA MARIA RINCON MARQUEZ</w:t>
      </w:r>
    </w:p>
    <w:p w14:paraId="697B0527" w14:textId="77777777" w:rsidR="0075515A" w:rsidRDefault="0075515A" w:rsidP="0075515A">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SECRETARIA</w:t>
      </w:r>
    </w:p>
    <w:p w14:paraId="2F81A09B" w14:textId="77777777" w:rsidR="0075515A" w:rsidRDefault="0075515A" w:rsidP="0075515A"/>
    <w:p w14:paraId="1AFB2251" w14:textId="77777777" w:rsidR="0075515A" w:rsidRDefault="0075515A" w:rsidP="0075515A"/>
    <w:p w14:paraId="14F4CF6C" w14:textId="77777777" w:rsidR="005F59E7" w:rsidRDefault="005F59E7" w:rsidP="0075515A">
      <w:pPr>
        <w:spacing w:after="0" w:line="240" w:lineRule="auto"/>
        <w:jc w:val="center"/>
        <w:rPr>
          <w:rFonts w:ascii="Arial" w:hAnsi="Arial" w:cs="Arial"/>
          <w:b/>
          <w:bCs/>
          <w:sz w:val="24"/>
          <w:szCs w:val="24"/>
          <w:lang w:val="es-MX"/>
        </w:rPr>
      </w:pPr>
    </w:p>
    <w:p w14:paraId="631B97AE" w14:textId="77777777" w:rsidR="005F59E7" w:rsidRDefault="005F59E7" w:rsidP="0075515A">
      <w:pPr>
        <w:spacing w:after="0" w:line="240" w:lineRule="auto"/>
        <w:jc w:val="center"/>
        <w:rPr>
          <w:rFonts w:ascii="Arial" w:hAnsi="Arial" w:cs="Arial"/>
          <w:b/>
          <w:bCs/>
          <w:sz w:val="24"/>
          <w:szCs w:val="24"/>
          <w:lang w:val="es-MX"/>
        </w:rPr>
      </w:pPr>
    </w:p>
    <w:p w14:paraId="1A540C11" w14:textId="77777777" w:rsidR="005F59E7" w:rsidRDefault="005F59E7" w:rsidP="0075515A">
      <w:pPr>
        <w:spacing w:after="0" w:line="240" w:lineRule="auto"/>
        <w:jc w:val="center"/>
        <w:rPr>
          <w:rFonts w:ascii="Arial" w:hAnsi="Arial" w:cs="Arial"/>
          <w:b/>
          <w:bCs/>
          <w:sz w:val="24"/>
          <w:szCs w:val="24"/>
          <w:lang w:val="es-MX"/>
        </w:rPr>
      </w:pPr>
    </w:p>
    <w:p w14:paraId="60A69E8B" w14:textId="77777777" w:rsidR="005F59E7" w:rsidRDefault="005F59E7" w:rsidP="0075515A">
      <w:pPr>
        <w:spacing w:after="0" w:line="240" w:lineRule="auto"/>
        <w:jc w:val="center"/>
        <w:rPr>
          <w:rFonts w:ascii="Arial" w:hAnsi="Arial" w:cs="Arial"/>
          <w:b/>
          <w:bCs/>
          <w:sz w:val="24"/>
          <w:szCs w:val="24"/>
          <w:lang w:val="es-MX"/>
        </w:rPr>
      </w:pPr>
    </w:p>
    <w:p w14:paraId="41900BA6" w14:textId="77777777" w:rsidR="005F59E7" w:rsidRDefault="005F59E7" w:rsidP="0075515A">
      <w:pPr>
        <w:spacing w:after="0" w:line="240" w:lineRule="auto"/>
        <w:jc w:val="center"/>
        <w:rPr>
          <w:rFonts w:ascii="Arial" w:hAnsi="Arial" w:cs="Arial"/>
          <w:b/>
          <w:bCs/>
          <w:sz w:val="24"/>
          <w:szCs w:val="24"/>
          <w:lang w:val="es-MX"/>
        </w:rPr>
      </w:pPr>
    </w:p>
    <w:p w14:paraId="1AD97840" w14:textId="77777777" w:rsidR="005F59E7" w:rsidRDefault="005F59E7" w:rsidP="0075515A">
      <w:pPr>
        <w:spacing w:after="0" w:line="240" w:lineRule="auto"/>
        <w:jc w:val="center"/>
        <w:rPr>
          <w:rFonts w:ascii="Arial" w:hAnsi="Arial" w:cs="Arial"/>
          <w:b/>
          <w:bCs/>
          <w:sz w:val="24"/>
          <w:szCs w:val="24"/>
          <w:lang w:val="es-MX"/>
        </w:rPr>
      </w:pPr>
    </w:p>
    <w:p w14:paraId="6E7A69E0" w14:textId="77777777" w:rsidR="005F59E7" w:rsidRDefault="005F59E7" w:rsidP="0075515A">
      <w:pPr>
        <w:spacing w:after="0" w:line="240" w:lineRule="auto"/>
        <w:jc w:val="center"/>
        <w:rPr>
          <w:rFonts w:ascii="Arial" w:hAnsi="Arial" w:cs="Arial"/>
          <w:b/>
          <w:bCs/>
          <w:sz w:val="24"/>
          <w:szCs w:val="24"/>
          <w:lang w:val="es-MX"/>
        </w:rPr>
      </w:pPr>
    </w:p>
    <w:p w14:paraId="5507CD9F" w14:textId="77777777" w:rsidR="005F59E7" w:rsidRDefault="005F59E7" w:rsidP="0075515A">
      <w:pPr>
        <w:spacing w:after="0" w:line="240" w:lineRule="auto"/>
        <w:jc w:val="center"/>
        <w:rPr>
          <w:rFonts w:ascii="Arial" w:hAnsi="Arial" w:cs="Arial"/>
          <w:b/>
          <w:bCs/>
          <w:sz w:val="24"/>
          <w:szCs w:val="24"/>
          <w:lang w:val="es-MX"/>
        </w:rPr>
      </w:pPr>
    </w:p>
    <w:p w14:paraId="625E4AF3" w14:textId="77777777" w:rsidR="005F59E7" w:rsidRDefault="005F59E7" w:rsidP="0075515A">
      <w:pPr>
        <w:spacing w:after="0" w:line="240" w:lineRule="auto"/>
        <w:jc w:val="center"/>
        <w:rPr>
          <w:rFonts w:ascii="Arial" w:hAnsi="Arial" w:cs="Arial"/>
          <w:b/>
          <w:bCs/>
          <w:sz w:val="24"/>
          <w:szCs w:val="24"/>
          <w:lang w:val="es-MX"/>
        </w:rPr>
      </w:pPr>
    </w:p>
    <w:p w14:paraId="5F454A31" w14:textId="77777777" w:rsidR="005F59E7" w:rsidRDefault="005F59E7" w:rsidP="0075515A">
      <w:pPr>
        <w:spacing w:after="0" w:line="240" w:lineRule="auto"/>
        <w:jc w:val="center"/>
        <w:rPr>
          <w:rFonts w:ascii="Arial" w:hAnsi="Arial" w:cs="Arial"/>
          <w:b/>
          <w:bCs/>
          <w:sz w:val="24"/>
          <w:szCs w:val="24"/>
          <w:lang w:val="es-MX"/>
        </w:rPr>
      </w:pPr>
    </w:p>
    <w:p w14:paraId="1E904C4F" w14:textId="77777777" w:rsidR="005F59E7" w:rsidRDefault="005F59E7" w:rsidP="0075515A">
      <w:pPr>
        <w:spacing w:after="0" w:line="240" w:lineRule="auto"/>
        <w:jc w:val="center"/>
        <w:rPr>
          <w:rFonts w:ascii="Arial" w:hAnsi="Arial" w:cs="Arial"/>
          <w:b/>
          <w:bCs/>
          <w:sz w:val="24"/>
          <w:szCs w:val="24"/>
          <w:lang w:val="es-MX"/>
        </w:rPr>
      </w:pPr>
    </w:p>
    <w:p w14:paraId="557F2E46" w14:textId="77777777" w:rsidR="005F59E7" w:rsidRDefault="005F59E7" w:rsidP="0075515A">
      <w:pPr>
        <w:spacing w:after="0" w:line="240" w:lineRule="auto"/>
        <w:jc w:val="center"/>
        <w:rPr>
          <w:rFonts w:ascii="Arial" w:hAnsi="Arial" w:cs="Arial"/>
          <w:b/>
          <w:bCs/>
          <w:sz w:val="24"/>
          <w:szCs w:val="24"/>
          <w:lang w:val="es-MX"/>
        </w:rPr>
      </w:pPr>
    </w:p>
    <w:p w14:paraId="40588CBB" w14:textId="77777777" w:rsidR="005F59E7" w:rsidRDefault="005F59E7" w:rsidP="0075515A">
      <w:pPr>
        <w:spacing w:after="0" w:line="240" w:lineRule="auto"/>
        <w:jc w:val="center"/>
        <w:rPr>
          <w:rFonts w:ascii="Arial" w:hAnsi="Arial" w:cs="Arial"/>
          <w:b/>
          <w:bCs/>
          <w:sz w:val="24"/>
          <w:szCs w:val="24"/>
          <w:lang w:val="es-MX"/>
        </w:rPr>
      </w:pPr>
    </w:p>
    <w:p w14:paraId="63AEC4B6" w14:textId="77777777" w:rsidR="005F59E7" w:rsidRDefault="005F59E7" w:rsidP="0075515A">
      <w:pPr>
        <w:spacing w:after="0" w:line="240" w:lineRule="auto"/>
        <w:jc w:val="center"/>
        <w:rPr>
          <w:rFonts w:ascii="Arial" w:hAnsi="Arial" w:cs="Arial"/>
          <w:b/>
          <w:bCs/>
          <w:sz w:val="24"/>
          <w:szCs w:val="24"/>
          <w:lang w:val="es-MX"/>
        </w:rPr>
      </w:pPr>
    </w:p>
    <w:p w14:paraId="76CBB2D5" w14:textId="77777777" w:rsidR="005F59E7" w:rsidRDefault="005F59E7" w:rsidP="0075515A">
      <w:pPr>
        <w:spacing w:after="0" w:line="240" w:lineRule="auto"/>
        <w:jc w:val="center"/>
        <w:rPr>
          <w:rFonts w:ascii="Arial" w:hAnsi="Arial" w:cs="Arial"/>
          <w:b/>
          <w:bCs/>
          <w:sz w:val="24"/>
          <w:szCs w:val="24"/>
          <w:lang w:val="es-MX"/>
        </w:rPr>
      </w:pPr>
    </w:p>
    <w:p w14:paraId="1BE0249B" w14:textId="77777777" w:rsidR="005F59E7" w:rsidRDefault="005F59E7" w:rsidP="0075515A">
      <w:pPr>
        <w:spacing w:after="0" w:line="240" w:lineRule="auto"/>
        <w:jc w:val="center"/>
        <w:rPr>
          <w:rFonts w:ascii="Arial" w:hAnsi="Arial" w:cs="Arial"/>
          <w:b/>
          <w:bCs/>
          <w:sz w:val="24"/>
          <w:szCs w:val="24"/>
          <w:lang w:val="es-MX"/>
        </w:rPr>
      </w:pPr>
    </w:p>
    <w:p w14:paraId="2F604642" w14:textId="042A1783" w:rsidR="0075515A" w:rsidRPr="002E4DA8" w:rsidRDefault="0075515A" w:rsidP="0075515A">
      <w:pPr>
        <w:spacing w:after="0" w:line="240" w:lineRule="auto"/>
        <w:jc w:val="center"/>
        <w:rPr>
          <w:rFonts w:ascii="Arial" w:hAnsi="Arial" w:cs="Arial"/>
          <w:b/>
          <w:bCs/>
          <w:sz w:val="24"/>
          <w:szCs w:val="24"/>
          <w:lang w:val="es-MX"/>
        </w:rPr>
      </w:pPr>
      <w:r w:rsidRPr="002E4DA8">
        <w:rPr>
          <w:rFonts w:ascii="Arial" w:hAnsi="Arial" w:cs="Arial"/>
          <w:b/>
          <w:bCs/>
          <w:sz w:val="24"/>
          <w:szCs w:val="24"/>
          <w:lang w:val="es-MX"/>
        </w:rPr>
        <w:t>REPÚBLICA DE COLOMBIA</w:t>
      </w:r>
    </w:p>
    <w:p w14:paraId="1B741ABC" w14:textId="77777777" w:rsidR="0075515A" w:rsidRPr="002E4DA8" w:rsidRDefault="0075515A" w:rsidP="0075515A">
      <w:pPr>
        <w:spacing w:after="0" w:line="240" w:lineRule="auto"/>
        <w:jc w:val="center"/>
        <w:rPr>
          <w:rFonts w:ascii="Arial" w:hAnsi="Arial" w:cs="Arial"/>
          <w:b/>
          <w:bCs/>
          <w:sz w:val="24"/>
          <w:szCs w:val="24"/>
          <w:lang w:val="es-MX"/>
        </w:rPr>
      </w:pPr>
      <w:r w:rsidRPr="002E4DA8">
        <w:rPr>
          <w:rFonts w:ascii="Arial" w:hAnsi="Arial" w:cs="Arial"/>
          <w:b/>
          <w:bCs/>
          <w:sz w:val="24"/>
          <w:szCs w:val="24"/>
          <w:lang w:val="es-MX"/>
        </w:rPr>
        <w:t>RAMA JUDICIAL DEL PODER PÚBLICO</w:t>
      </w:r>
    </w:p>
    <w:p w14:paraId="50326015" w14:textId="77777777" w:rsidR="0075515A" w:rsidRDefault="0075515A" w:rsidP="0075515A">
      <w:pPr>
        <w:spacing w:after="0" w:line="240" w:lineRule="auto"/>
        <w:jc w:val="center"/>
        <w:rPr>
          <w:rFonts w:ascii="Arial" w:hAnsi="Arial" w:cs="Arial"/>
          <w:b/>
          <w:bCs/>
          <w:sz w:val="24"/>
          <w:szCs w:val="24"/>
          <w:lang w:val="es-MX"/>
        </w:rPr>
      </w:pPr>
      <w:r w:rsidRPr="002E4DA8">
        <w:rPr>
          <w:rFonts w:ascii="Arial" w:hAnsi="Arial" w:cs="Arial"/>
          <w:b/>
          <w:bCs/>
          <w:sz w:val="24"/>
          <w:szCs w:val="24"/>
          <w:lang w:val="es-MX"/>
        </w:rPr>
        <w:t>JUZGADO PROMISCUO MUNICIPAL DE TENERIFE</w:t>
      </w:r>
    </w:p>
    <w:p w14:paraId="379CF1E7" w14:textId="77777777" w:rsidR="0075515A" w:rsidRDefault="0075515A" w:rsidP="0075515A">
      <w:pPr>
        <w:spacing w:after="0" w:line="240" w:lineRule="auto"/>
        <w:jc w:val="center"/>
        <w:rPr>
          <w:rFonts w:ascii="Arial" w:hAnsi="Arial" w:cs="Arial"/>
          <w:b/>
          <w:bCs/>
          <w:sz w:val="24"/>
          <w:szCs w:val="24"/>
          <w:lang w:val="es-MX"/>
        </w:rPr>
      </w:pPr>
    </w:p>
    <w:p w14:paraId="1AF8F074" w14:textId="6A3199E6" w:rsidR="0075515A" w:rsidRPr="002E4DA8" w:rsidRDefault="0075515A" w:rsidP="0075515A">
      <w:pPr>
        <w:spacing w:after="0" w:line="240" w:lineRule="auto"/>
        <w:jc w:val="center"/>
        <w:rPr>
          <w:rFonts w:ascii="Arial" w:hAnsi="Arial" w:cs="Arial"/>
          <w:b/>
          <w:bCs/>
          <w:sz w:val="24"/>
          <w:szCs w:val="24"/>
          <w:lang w:val="es-MX"/>
        </w:rPr>
      </w:pPr>
      <w:r>
        <w:rPr>
          <w:rFonts w:ascii="Arial" w:hAnsi="Arial" w:cs="Arial"/>
          <w:b/>
          <w:bCs/>
          <w:sz w:val="24"/>
          <w:szCs w:val="24"/>
          <w:lang w:val="es-MX"/>
        </w:rPr>
        <w:t xml:space="preserve">TENERIFE, </w:t>
      </w:r>
      <w:r w:rsidR="005F59E7">
        <w:rPr>
          <w:rFonts w:ascii="Arial" w:hAnsi="Arial" w:cs="Arial"/>
          <w:b/>
          <w:bCs/>
          <w:sz w:val="24"/>
          <w:szCs w:val="24"/>
          <w:lang w:val="es-MX"/>
        </w:rPr>
        <w:t>VEINTISEIS</w:t>
      </w:r>
      <w:r>
        <w:rPr>
          <w:rFonts w:ascii="Arial" w:hAnsi="Arial" w:cs="Arial"/>
          <w:b/>
          <w:bCs/>
          <w:sz w:val="24"/>
          <w:szCs w:val="24"/>
          <w:lang w:val="es-MX"/>
        </w:rPr>
        <w:t xml:space="preserve"> (</w:t>
      </w:r>
      <w:r w:rsidR="005F59E7">
        <w:rPr>
          <w:rFonts w:ascii="Arial" w:hAnsi="Arial" w:cs="Arial"/>
          <w:b/>
          <w:bCs/>
          <w:sz w:val="24"/>
          <w:szCs w:val="24"/>
          <w:lang w:val="es-MX"/>
        </w:rPr>
        <w:t>26</w:t>
      </w:r>
      <w:r>
        <w:rPr>
          <w:rFonts w:ascii="Arial" w:hAnsi="Arial" w:cs="Arial"/>
          <w:b/>
          <w:bCs/>
          <w:sz w:val="24"/>
          <w:szCs w:val="24"/>
          <w:lang w:val="es-MX"/>
        </w:rPr>
        <w:t>) DE MAYO DE DOS MIL VEINTIUNO (2021)</w:t>
      </w:r>
    </w:p>
    <w:p w14:paraId="5B2D5B32" w14:textId="77777777" w:rsidR="0075515A" w:rsidRDefault="0075515A" w:rsidP="0075515A">
      <w:pPr>
        <w:jc w:val="center"/>
        <w:rPr>
          <w:rFonts w:ascii="Arial" w:hAnsi="Arial" w:cs="Arial"/>
          <w:b/>
          <w:bCs/>
          <w:sz w:val="24"/>
          <w:szCs w:val="24"/>
          <w:lang w:val="es-MX"/>
        </w:rPr>
      </w:pPr>
    </w:p>
    <w:p w14:paraId="76106AD2"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REF: ACCION DE TUTELA DE PRIMERA INSTANCIA</w:t>
      </w:r>
    </w:p>
    <w:p w14:paraId="6EDEFC70"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ACCIONANTE: FRANCISCO ANDRES RACEDO ANGARITA en calidad de representante legal de la sociedad HUGHES DE COLOMBIA S.A.S.</w:t>
      </w:r>
    </w:p>
    <w:p w14:paraId="7B874228"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ACICONADO: SECRETARÍA DE HACIENDA DE TENERIFE, MAGDALENA</w:t>
      </w:r>
    </w:p>
    <w:p w14:paraId="0F01E0E9" w14:textId="77777777" w:rsidR="0075515A" w:rsidRPr="002E4DA8" w:rsidRDefault="0075515A" w:rsidP="0075515A">
      <w:pPr>
        <w:spacing w:after="0" w:line="240" w:lineRule="auto"/>
        <w:rPr>
          <w:rFonts w:ascii="Arial" w:hAnsi="Arial" w:cs="Arial"/>
          <w:b/>
          <w:bCs/>
          <w:sz w:val="24"/>
          <w:szCs w:val="24"/>
          <w:lang w:val="es-MX"/>
        </w:rPr>
      </w:pPr>
      <w:r w:rsidRPr="002E4DA8">
        <w:rPr>
          <w:rFonts w:ascii="Arial" w:hAnsi="Arial" w:cs="Arial"/>
          <w:b/>
          <w:bCs/>
          <w:sz w:val="24"/>
          <w:szCs w:val="24"/>
          <w:lang w:val="es-MX"/>
        </w:rPr>
        <w:t>RAD: 2021-00036-00</w:t>
      </w:r>
    </w:p>
    <w:p w14:paraId="561DFF2B" w14:textId="6EE941C7" w:rsidR="0075515A" w:rsidRPr="007C342B" w:rsidRDefault="0075515A" w:rsidP="0075515A">
      <w:pPr>
        <w:jc w:val="right"/>
        <w:rPr>
          <w:rFonts w:ascii="Arial" w:hAnsi="Arial" w:cs="Arial"/>
          <w:b/>
          <w:bCs/>
          <w:sz w:val="24"/>
          <w:szCs w:val="24"/>
        </w:rPr>
      </w:pPr>
      <w:r w:rsidRPr="007C342B">
        <w:rPr>
          <w:rFonts w:ascii="Arial" w:hAnsi="Arial" w:cs="Arial"/>
          <w:b/>
          <w:bCs/>
          <w:sz w:val="24"/>
          <w:szCs w:val="24"/>
        </w:rPr>
        <w:t>OFICIO No: 04</w:t>
      </w:r>
      <w:r w:rsidR="005F59E7">
        <w:rPr>
          <w:rFonts w:ascii="Arial" w:hAnsi="Arial" w:cs="Arial"/>
          <w:b/>
          <w:bCs/>
          <w:sz w:val="24"/>
          <w:szCs w:val="24"/>
        </w:rPr>
        <w:t>92</w:t>
      </w:r>
    </w:p>
    <w:p w14:paraId="57D2FB1F" w14:textId="77777777" w:rsidR="0075515A" w:rsidRPr="007C342B" w:rsidRDefault="0075515A" w:rsidP="0075515A">
      <w:pPr>
        <w:spacing w:after="0" w:line="240" w:lineRule="auto"/>
        <w:rPr>
          <w:rFonts w:ascii="Arial" w:hAnsi="Arial" w:cs="Arial"/>
          <w:b/>
          <w:bCs/>
          <w:sz w:val="24"/>
          <w:szCs w:val="24"/>
        </w:rPr>
      </w:pPr>
      <w:r w:rsidRPr="007C342B">
        <w:rPr>
          <w:rFonts w:ascii="Arial" w:hAnsi="Arial" w:cs="Arial"/>
          <w:b/>
          <w:bCs/>
          <w:sz w:val="24"/>
          <w:szCs w:val="24"/>
        </w:rPr>
        <w:t>Señor:</w:t>
      </w:r>
    </w:p>
    <w:p w14:paraId="53F8C0AF" w14:textId="77777777" w:rsidR="0075515A" w:rsidRDefault="0075515A" w:rsidP="0075515A">
      <w:pPr>
        <w:spacing w:after="0" w:line="240" w:lineRule="auto"/>
        <w:rPr>
          <w:rFonts w:ascii="Arial" w:hAnsi="Arial" w:cs="Arial"/>
          <w:b/>
          <w:bCs/>
          <w:sz w:val="24"/>
          <w:szCs w:val="24"/>
        </w:rPr>
      </w:pPr>
      <w:r>
        <w:rPr>
          <w:rFonts w:ascii="Arial" w:hAnsi="Arial" w:cs="Arial"/>
          <w:b/>
          <w:bCs/>
          <w:sz w:val="24"/>
          <w:szCs w:val="24"/>
        </w:rPr>
        <w:t>FRANCISCOANDRES RACEDO ANGARITA</w:t>
      </w:r>
    </w:p>
    <w:p w14:paraId="0904CD0C" w14:textId="77777777" w:rsidR="0075515A" w:rsidRDefault="0075515A" w:rsidP="0075515A">
      <w:pPr>
        <w:spacing w:after="0" w:line="240" w:lineRule="auto"/>
        <w:rPr>
          <w:rFonts w:ascii="Arial" w:hAnsi="Arial" w:cs="Arial"/>
          <w:b/>
          <w:bCs/>
          <w:sz w:val="24"/>
          <w:szCs w:val="24"/>
        </w:rPr>
      </w:pPr>
      <w:r>
        <w:rPr>
          <w:rFonts w:ascii="Arial" w:hAnsi="Arial" w:cs="Arial"/>
          <w:b/>
          <w:bCs/>
          <w:sz w:val="24"/>
          <w:szCs w:val="24"/>
        </w:rPr>
        <w:t>franciscoracedoabogado@gmail.com</w:t>
      </w:r>
    </w:p>
    <w:p w14:paraId="183B062D" w14:textId="77777777" w:rsidR="0075515A" w:rsidRPr="007C342B" w:rsidRDefault="0075515A" w:rsidP="0075515A">
      <w:pPr>
        <w:spacing w:after="0" w:line="240" w:lineRule="auto"/>
        <w:rPr>
          <w:rFonts w:ascii="Arial" w:hAnsi="Arial" w:cs="Arial"/>
          <w:b/>
          <w:bCs/>
          <w:sz w:val="24"/>
          <w:szCs w:val="24"/>
        </w:rPr>
      </w:pPr>
      <w:r w:rsidRPr="007C342B">
        <w:rPr>
          <w:rFonts w:ascii="Arial" w:hAnsi="Arial" w:cs="Arial"/>
          <w:b/>
          <w:bCs/>
          <w:sz w:val="24"/>
          <w:szCs w:val="24"/>
        </w:rPr>
        <w:t>E.S.D</w:t>
      </w:r>
    </w:p>
    <w:p w14:paraId="2B68A465" w14:textId="77777777" w:rsidR="0075515A" w:rsidRPr="007C342B" w:rsidRDefault="0075515A" w:rsidP="0075515A">
      <w:pPr>
        <w:rPr>
          <w:rFonts w:ascii="Arial" w:hAnsi="Arial" w:cs="Arial"/>
          <w:b/>
          <w:bCs/>
          <w:sz w:val="24"/>
          <w:szCs w:val="24"/>
        </w:rPr>
      </w:pPr>
    </w:p>
    <w:p w14:paraId="68778B6F" w14:textId="77777777" w:rsidR="0075515A" w:rsidRPr="007C342B" w:rsidRDefault="0075515A" w:rsidP="0075515A">
      <w:pPr>
        <w:rPr>
          <w:rFonts w:ascii="Arial" w:hAnsi="Arial" w:cs="Arial"/>
          <w:b/>
          <w:bCs/>
          <w:sz w:val="24"/>
          <w:szCs w:val="24"/>
        </w:rPr>
      </w:pPr>
      <w:r w:rsidRPr="007C342B">
        <w:rPr>
          <w:rFonts w:ascii="Arial" w:hAnsi="Arial" w:cs="Arial"/>
          <w:b/>
          <w:bCs/>
          <w:sz w:val="24"/>
          <w:szCs w:val="24"/>
        </w:rPr>
        <w:t>Cordial saludo,</w:t>
      </w:r>
    </w:p>
    <w:p w14:paraId="4E9D71FD" w14:textId="77777777" w:rsidR="005F59E7" w:rsidRDefault="005F59E7" w:rsidP="005F59E7">
      <w:pPr>
        <w:rPr>
          <w:rFonts w:ascii="Arial" w:hAnsi="Arial" w:cs="Arial"/>
          <w:sz w:val="24"/>
          <w:szCs w:val="24"/>
        </w:rPr>
      </w:pPr>
      <w:r w:rsidRPr="007C342B">
        <w:rPr>
          <w:rFonts w:ascii="Arial" w:hAnsi="Arial" w:cs="Arial"/>
          <w:sz w:val="24"/>
          <w:szCs w:val="24"/>
        </w:rPr>
        <w:t>Por medio de la presente se le notifica personalmente</w:t>
      </w:r>
      <w:r>
        <w:rPr>
          <w:rFonts w:ascii="Arial" w:hAnsi="Arial" w:cs="Arial"/>
          <w:sz w:val="24"/>
          <w:szCs w:val="24"/>
        </w:rPr>
        <w:t xml:space="preserve"> la sentencia de fecha 26 de mayo de </w:t>
      </w:r>
      <w:proofErr w:type="gramStart"/>
      <w:r>
        <w:rPr>
          <w:rFonts w:ascii="Arial" w:hAnsi="Arial" w:cs="Arial"/>
          <w:sz w:val="24"/>
          <w:szCs w:val="24"/>
        </w:rPr>
        <w:t xml:space="preserve">2021, </w:t>
      </w:r>
      <w:r w:rsidRPr="007C342B">
        <w:rPr>
          <w:rFonts w:ascii="Arial" w:hAnsi="Arial" w:cs="Arial"/>
          <w:sz w:val="24"/>
          <w:szCs w:val="24"/>
        </w:rPr>
        <w:t xml:space="preserve"> por</w:t>
      </w:r>
      <w:proofErr w:type="gramEnd"/>
      <w:r w:rsidRPr="007C342B">
        <w:rPr>
          <w:rFonts w:ascii="Arial" w:hAnsi="Arial" w:cs="Arial"/>
          <w:sz w:val="24"/>
          <w:szCs w:val="24"/>
        </w:rPr>
        <w:t xml:space="preserve"> medio del cual se dispuso:</w:t>
      </w:r>
    </w:p>
    <w:p w14:paraId="092AD540" w14:textId="77777777" w:rsidR="005F59E7" w:rsidRPr="005F59E7" w:rsidRDefault="005F59E7" w:rsidP="005F59E7">
      <w:pPr>
        <w:pStyle w:val="Prrafodelista"/>
        <w:numPr>
          <w:ilvl w:val="0"/>
          <w:numId w:val="7"/>
        </w:numPr>
        <w:shd w:val="clear" w:color="auto" w:fill="FFFFFF"/>
        <w:spacing w:after="0" w:line="240" w:lineRule="auto"/>
        <w:jc w:val="both"/>
        <w:rPr>
          <w:rFonts w:ascii="Arial" w:eastAsia="Times New Roman" w:hAnsi="Arial" w:cs="Arial"/>
          <w:color w:val="000000" w:themeColor="text1"/>
          <w:sz w:val="24"/>
          <w:szCs w:val="24"/>
          <w:lang w:eastAsia="es-CO"/>
        </w:rPr>
      </w:pPr>
      <w:r w:rsidRPr="005F59E7">
        <w:rPr>
          <w:rFonts w:ascii="Arial" w:hAnsi="Arial" w:cs="Arial"/>
          <w:b/>
          <w:bCs/>
          <w:sz w:val="24"/>
          <w:szCs w:val="24"/>
        </w:rPr>
        <w:t>PRIMERO: DECLARAR HECHO SUPERADO</w:t>
      </w:r>
      <w:r w:rsidRPr="005F59E7">
        <w:rPr>
          <w:rFonts w:ascii="Arial" w:hAnsi="Arial" w:cs="Arial"/>
          <w:sz w:val="24"/>
          <w:szCs w:val="24"/>
        </w:rPr>
        <w:t xml:space="preserve"> las pretensiones de la acción de tutela interpuesta por el señor </w:t>
      </w:r>
      <w:r w:rsidRPr="005F59E7">
        <w:rPr>
          <w:rFonts w:ascii="Arial" w:hAnsi="Arial" w:cs="Arial"/>
          <w:sz w:val="24"/>
          <w:szCs w:val="24"/>
          <w:lang w:val="es-MX"/>
        </w:rPr>
        <w:t xml:space="preserve">Francisco </w:t>
      </w:r>
      <w:proofErr w:type="spellStart"/>
      <w:r w:rsidRPr="005F59E7">
        <w:rPr>
          <w:rFonts w:ascii="Arial" w:hAnsi="Arial" w:cs="Arial"/>
          <w:sz w:val="24"/>
          <w:szCs w:val="24"/>
          <w:lang w:val="es-MX"/>
        </w:rPr>
        <w:t>Ándres</w:t>
      </w:r>
      <w:proofErr w:type="spellEnd"/>
      <w:r w:rsidRPr="005F59E7">
        <w:rPr>
          <w:rFonts w:ascii="Arial" w:hAnsi="Arial" w:cs="Arial"/>
          <w:sz w:val="24"/>
          <w:szCs w:val="24"/>
          <w:lang w:val="es-MX"/>
        </w:rPr>
        <w:t xml:space="preserve"> Racedo Angarita en calidad de representante legal de la sociedad Hughes de Colombia S.A.S</w:t>
      </w:r>
      <w:r w:rsidRPr="005F59E7">
        <w:rPr>
          <w:rFonts w:ascii="Arial" w:eastAsia="Times New Roman" w:hAnsi="Arial" w:cs="Arial"/>
          <w:color w:val="000000" w:themeColor="text1"/>
          <w:sz w:val="24"/>
          <w:szCs w:val="24"/>
          <w:lang w:eastAsia="es-CO"/>
        </w:rPr>
        <w:t>, por haberse cumplido la finalidad de las pretensiones de la tutela previo a la sentencia.</w:t>
      </w:r>
    </w:p>
    <w:p w14:paraId="4B439FA9" w14:textId="77777777" w:rsidR="005F59E7" w:rsidRDefault="005F59E7" w:rsidP="005F59E7">
      <w:pPr>
        <w:shd w:val="clear" w:color="auto" w:fill="FFFFFF"/>
        <w:spacing w:after="0" w:line="240" w:lineRule="auto"/>
        <w:jc w:val="both"/>
        <w:rPr>
          <w:rFonts w:ascii="Arial" w:hAnsi="Arial" w:cs="Arial"/>
          <w:sz w:val="24"/>
          <w:szCs w:val="24"/>
        </w:rPr>
      </w:pPr>
    </w:p>
    <w:p w14:paraId="7C51050F" w14:textId="77777777" w:rsidR="005F59E7" w:rsidRPr="005F59E7" w:rsidRDefault="005F59E7" w:rsidP="005F59E7">
      <w:pPr>
        <w:pStyle w:val="Prrafodelista"/>
        <w:numPr>
          <w:ilvl w:val="0"/>
          <w:numId w:val="7"/>
        </w:numPr>
        <w:jc w:val="both"/>
        <w:rPr>
          <w:rFonts w:ascii="Arial" w:hAnsi="Arial" w:cs="Arial"/>
          <w:sz w:val="24"/>
          <w:szCs w:val="24"/>
        </w:rPr>
      </w:pPr>
      <w:r w:rsidRPr="005F59E7">
        <w:rPr>
          <w:rFonts w:ascii="Arial" w:hAnsi="Arial" w:cs="Arial"/>
          <w:b/>
          <w:bCs/>
          <w:sz w:val="24"/>
          <w:szCs w:val="24"/>
        </w:rPr>
        <w:t>SEGUNDO:</w:t>
      </w:r>
      <w:r w:rsidRPr="005F59E7">
        <w:rPr>
          <w:rFonts w:ascii="Arial" w:hAnsi="Arial" w:cs="Arial"/>
          <w:sz w:val="24"/>
          <w:szCs w:val="24"/>
        </w:rPr>
        <w:t xml:space="preserve"> Notifíquese la presente sentencia de conformidad con lo establecido en el articulado 30 del Decreto 2591 de 1991. </w:t>
      </w:r>
    </w:p>
    <w:p w14:paraId="4B3C1B84" w14:textId="77777777" w:rsidR="005F59E7" w:rsidRPr="005F59E7" w:rsidRDefault="005F59E7" w:rsidP="005F59E7">
      <w:pPr>
        <w:pStyle w:val="Prrafodelista"/>
        <w:numPr>
          <w:ilvl w:val="0"/>
          <w:numId w:val="7"/>
        </w:numPr>
        <w:jc w:val="both"/>
        <w:rPr>
          <w:rFonts w:ascii="Arial" w:hAnsi="Arial" w:cs="Arial"/>
          <w:sz w:val="24"/>
          <w:szCs w:val="24"/>
        </w:rPr>
      </w:pPr>
      <w:r w:rsidRPr="005F59E7">
        <w:rPr>
          <w:rFonts w:ascii="Arial" w:hAnsi="Arial" w:cs="Arial"/>
          <w:b/>
          <w:bCs/>
          <w:sz w:val="24"/>
          <w:szCs w:val="24"/>
        </w:rPr>
        <w:t>TERCERO:</w:t>
      </w:r>
      <w:r w:rsidRPr="005F59E7">
        <w:rPr>
          <w:rFonts w:ascii="Arial" w:hAnsi="Arial" w:cs="Arial"/>
          <w:sz w:val="24"/>
          <w:szCs w:val="24"/>
        </w:rPr>
        <w:t xml:space="preserve"> En el evento de no ser impugnado este fallo, désele estricto cumplimiento, por Secretaría, a lo previsto en el artículo 31 del decreto 2591 de 1991. </w:t>
      </w:r>
    </w:p>
    <w:p w14:paraId="5BF87596" w14:textId="77777777" w:rsidR="005F59E7" w:rsidRDefault="005F59E7" w:rsidP="005F59E7">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Se anexa a la presente en formato PDF:</w:t>
      </w:r>
    </w:p>
    <w:p w14:paraId="65C3E524" w14:textId="77777777" w:rsidR="005F59E7" w:rsidRDefault="005F59E7" w:rsidP="005F59E7">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-SENTENCIA DE LA FECHA</w:t>
      </w:r>
    </w:p>
    <w:p w14:paraId="273A7444" w14:textId="77777777" w:rsidR="005F59E7" w:rsidRDefault="005F59E7" w:rsidP="005F59E7">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OFICIO DE LA FECHA</w:t>
      </w:r>
    </w:p>
    <w:p w14:paraId="088B148C" w14:textId="77777777" w:rsidR="005F59E7" w:rsidRDefault="005F59E7" w:rsidP="005F59E7">
      <w:pPr>
        <w:tabs>
          <w:tab w:val="center" w:pos="4432"/>
          <w:tab w:val="right" w:pos="8504"/>
        </w:tabs>
        <w:spacing w:after="0" w:line="240" w:lineRule="auto"/>
        <w:jc w:val="both"/>
        <w:rPr>
          <w:rFonts w:ascii="Arial" w:hAnsi="Arial" w:cs="Arial"/>
          <w:b/>
          <w:sz w:val="24"/>
          <w:szCs w:val="24"/>
        </w:rPr>
      </w:pPr>
    </w:p>
    <w:p w14:paraId="4EDB3F4D" w14:textId="77777777" w:rsidR="0075515A" w:rsidRDefault="0075515A" w:rsidP="0075515A">
      <w:pPr>
        <w:tabs>
          <w:tab w:val="center" w:pos="4432"/>
          <w:tab w:val="right" w:pos="8504"/>
        </w:tabs>
        <w:spacing w:after="0" w:line="240" w:lineRule="auto"/>
        <w:jc w:val="center"/>
        <w:rPr>
          <w:rFonts w:ascii="Arial" w:hAnsi="Arial" w:cs="Arial"/>
          <w:b/>
          <w:sz w:val="24"/>
          <w:szCs w:val="24"/>
        </w:rPr>
      </w:pPr>
    </w:p>
    <w:p w14:paraId="4C1839A0" w14:textId="77777777" w:rsidR="0075515A" w:rsidRDefault="0075515A" w:rsidP="0075515A">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ANA MARIA RINCON MARQUEZ</w:t>
      </w:r>
    </w:p>
    <w:p w14:paraId="586781FF" w14:textId="77777777" w:rsidR="0075515A" w:rsidRDefault="0075515A" w:rsidP="0075515A">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SECRETARIA</w:t>
      </w:r>
    </w:p>
    <w:p w14:paraId="15F2E96F" w14:textId="77777777" w:rsidR="0075515A" w:rsidRDefault="0075515A" w:rsidP="0075515A"/>
    <w:p w14:paraId="22F1F9FA" w14:textId="77777777" w:rsidR="0075515A" w:rsidRDefault="0075515A" w:rsidP="0075515A"/>
    <w:p w14:paraId="2FFE980B" w14:textId="551BAA6C" w:rsidR="0075515A" w:rsidRDefault="0075515A"/>
    <w:p w14:paraId="2165D591" w14:textId="5ABED778" w:rsidR="0075515A" w:rsidRDefault="0075515A"/>
    <w:p w14:paraId="665CEE7C" w14:textId="1635E75D" w:rsidR="0075515A" w:rsidRDefault="0075515A"/>
    <w:p w14:paraId="2CF985DF" w14:textId="7B91807E" w:rsidR="0075515A" w:rsidRDefault="0075515A"/>
    <w:p w14:paraId="17FB62BA" w14:textId="22074447" w:rsidR="0075515A" w:rsidRDefault="0075515A"/>
    <w:p w14:paraId="0BD30EF2" w14:textId="3AF10167" w:rsidR="0075515A" w:rsidRDefault="0075515A"/>
    <w:p w14:paraId="4ACF9BB1" w14:textId="1994B5E3" w:rsidR="0075515A" w:rsidRDefault="0075515A"/>
    <w:p w14:paraId="79127E1C" w14:textId="557CDE4C" w:rsidR="0075515A" w:rsidRDefault="0075515A"/>
    <w:p w14:paraId="3268F9A1" w14:textId="003D5E2C" w:rsidR="0075515A" w:rsidRDefault="0075515A"/>
    <w:p w14:paraId="4D5278CD" w14:textId="6FF140DD" w:rsidR="0075515A" w:rsidRDefault="0075515A"/>
    <w:p w14:paraId="15525832" w14:textId="130E3E06" w:rsidR="0075515A" w:rsidRDefault="0075515A"/>
    <w:p w14:paraId="246E2713" w14:textId="30DDD4E7" w:rsidR="0075515A" w:rsidRDefault="0075515A"/>
    <w:p w14:paraId="493D62F5" w14:textId="530A1DF4" w:rsidR="0075515A" w:rsidRDefault="0075515A"/>
    <w:p w14:paraId="462C0862" w14:textId="77777777" w:rsidR="0075515A" w:rsidRDefault="0075515A"/>
    <w:sectPr w:rsidR="0075515A" w:rsidSect="0075515A">
      <w:pgSz w:w="12240" w:h="20160" w:code="12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63559" w14:textId="77777777" w:rsidR="00403451" w:rsidRDefault="00403451" w:rsidP="0075515A">
      <w:pPr>
        <w:spacing w:after="0" w:line="240" w:lineRule="auto"/>
      </w:pPr>
      <w:r>
        <w:separator/>
      </w:r>
    </w:p>
  </w:endnote>
  <w:endnote w:type="continuationSeparator" w:id="0">
    <w:p w14:paraId="57BE4A1C" w14:textId="77777777" w:rsidR="00403451" w:rsidRDefault="00403451" w:rsidP="00755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87F7E" w14:textId="77777777" w:rsidR="00403451" w:rsidRDefault="00403451" w:rsidP="0075515A">
      <w:pPr>
        <w:spacing w:after="0" w:line="240" w:lineRule="auto"/>
      </w:pPr>
      <w:r>
        <w:separator/>
      </w:r>
    </w:p>
  </w:footnote>
  <w:footnote w:type="continuationSeparator" w:id="0">
    <w:p w14:paraId="3E016D94" w14:textId="77777777" w:rsidR="00403451" w:rsidRDefault="00403451" w:rsidP="0075515A">
      <w:pPr>
        <w:spacing w:after="0" w:line="240" w:lineRule="auto"/>
      </w:pPr>
      <w:r>
        <w:continuationSeparator/>
      </w:r>
    </w:p>
  </w:footnote>
  <w:footnote w:id="1">
    <w:p w14:paraId="39B10BC2" w14:textId="77777777" w:rsidR="0075515A" w:rsidRDefault="0075515A" w:rsidP="0075515A">
      <w:pPr>
        <w:pStyle w:val="Normal1"/>
        <w:jc w:val="both"/>
        <w:rPr>
          <w:color w:val="auto"/>
          <w:sz w:val="20"/>
          <w:szCs w:val="20"/>
        </w:rPr>
      </w:pPr>
      <w:r>
        <w:rPr>
          <w:color w:val="auto"/>
          <w:sz w:val="20"/>
          <w:szCs w:val="20"/>
          <w:vertAlign w:val="superscript"/>
        </w:rPr>
        <w:footnoteRef/>
      </w:r>
      <w:r>
        <w:rPr>
          <w:color w:val="auto"/>
          <w:sz w:val="20"/>
          <w:szCs w:val="20"/>
        </w:rPr>
        <w:t xml:space="preserve"> Corte Constitucional, sentencias T-970 de 2014 (MP Luis Ernesto Vargas Silva), T-597 de 2015 (MP Jorge Ignacio Pretelt Chaljub), T-669 de 2016 (MP Jorge Iván Palacio Palacio), T-021 de 2017 (MP Luis Guillermo Guerrero Pérez), T-382 de 2018 (MP Gloria Stella Ortiz Delgado), entre otras.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A7A9A"/>
    <w:multiLevelType w:val="multilevel"/>
    <w:tmpl w:val="A7ECAC8E"/>
    <w:lvl w:ilvl="0">
      <w:start w:val="2"/>
      <w:numFmt w:val="decimal"/>
      <w:lvlText w:val="%1."/>
      <w:lvlJc w:val="left"/>
      <w:pPr>
        <w:tabs>
          <w:tab w:val="num" w:pos="555"/>
        </w:tabs>
        <w:ind w:left="555" w:hanging="555"/>
      </w:pPr>
      <w:rPr>
        <w:rFonts w:cs="Times New Roman" w:hint="default"/>
        <w:b/>
      </w:rPr>
    </w:lvl>
    <w:lvl w:ilvl="1">
      <w:start w:val="1"/>
      <w:numFmt w:val="decimal"/>
      <w:lvlText w:val="%1.%2."/>
      <w:lvlJc w:val="left"/>
      <w:pPr>
        <w:tabs>
          <w:tab w:val="num" w:pos="720"/>
        </w:tabs>
        <w:ind w:left="720" w:hanging="720"/>
      </w:pPr>
      <w:rPr>
        <w:rFonts w:cs="Times New Roman" w:hint="default"/>
        <w:b/>
        <w:color w:val="auto"/>
        <w:sz w:val="28"/>
        <w:szCs w:val="28"/>
      </w:rPr>
    </w:lvl>
    <w:lvl w:ilvl="2">
      <w:start w:val="1"/>
      <w:numFmt w:val="decimal"/>
      <w:lvlText w:val="%1.%2.%3."/>
      <w:lvlJc w:val="left"/>
      <w:pPr>
        <w:tabs>
          <w:tab w:val="num" w:pos="720"/>
        </w:tabs>
        <w:ind w:left="720" w:hanging="720"/>
      </w:pPr>
      <w:rPr>
        <w:rFonts w:cs="Times New Roman" w:hint="default"/>
        <w:b/>
        <w:i w:val="0"/>
        <w:color w:val="auto"/>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i w:val="0"/>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15:restartNumberingAfterBreak="0">
    <w:nsid w:val="132656CD"/>
    <w:multiLevelType w:val="hybridMultilevel"/>
    <w:tmpl w:val="8E46756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A7F3236"/>
    <w:multiLevelType w:val="hybridMultilevel"/>
    <w:tmpl w:val="D3168494"/>
    <w:lvl w:ilvl="0" w:tplc="4A84262C">
      <w:start w:val="1"/>
      <w:numFmt w:val="upperRoman"/>
      <w:lvlText w:val="%1."/>
      <w:lvlJc w:val="left"/>
      <w:pPr>
        <w:ind w:left="1080" w:hanging="720"/>
      </w:pPr>
      <w:rPr>
        <w:rFonts w:asciiTheme="minorHAnsi" w:hAnsiTheme="minorHAnsi" w:cstheme="minorBid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DE171B"/>
    <w:multiLevelType w:val="hybridMultilevel"/>
    <w:tmpl w:val="8BFA61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B947528"/>
    <w:multiLevelType w:val="hybridMultilevel"/>
    <w:tmpl w:val="7DE2C6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6C851A5"/>
    <w:multiLevelType w:val="hybridMultilevel"/>
    <w:tmpl w:val="D8A82D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81A7352"/>
    <w:multiLevelType w:val="hybridMultilevel"/>
    <w:tmpl w:val="41BAF0A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15A"/>
    <w:rsid w:val="002679F1"/>
    <w:rsid w:val="00403451"/>
    <w:rsid w:val="005E5962"/>
    <w:rsid w:val="005F59E7"/>
    <w:rsid w:val="0075515A"/>
    <w:rsid w:val="00810253"/>
    <w:rsid w:val="00865037"/>
    <w:rsid w:val="00D26575"/>
    <w:rsid w:val="00E21C49"/>
    <w:rsid w:val="00EB63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142A9"/>
  <w15:chartTrackingRefBased/>
  <w15:docId w15:val="{48ACEC09-29CB-4D16-BC52-FC9A46AF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15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75515A"/>
    <w:pPr>
      <w:ind w:left="720"/>
      <w:contextualSpacing/>
    </w:pPr>
  </w:style>
  <w:style w:type="paragraph" w:customStyle="1" w:styleId="Default">
    <w:name w:val="Default"/>
    <w:rsid w:val="0075515A"/>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Ref. de nota al pie1,Texto de nota al pie,referencia nota al pie,Footnotes refss,Appel note de bas de page,Texto nota pie Car2"/>
    <w:basedOn w:val="Normal"/>
    <w:link w:val="TextonotapieCar"/>
    <w:uiPriority w:val="99"/>
    <w:unhideWhenUsed/>
    <w:rsid w:val="0075515A"/>
    <w:pPr>
      <w:spacing w:after="0" w:line="240" w:lineRule="auto"/>
    </w:pPr>
    <w:rPr>
      <w:rFonts w:ascii="Calibri" w:eastAsia="Times New Roman" w:hAnsi="Calibri" w:cs="Times New Roman"/>
      <w:sz w:val="20"/>
      <w:szCs w:val="20"/>
    </w:rPr>
  </w:style>
  <w:style w:type="character" w:customStyle="1" w:styleId="TextonotapieCar">
    <w:name w:val="Texto nota pie Car"/>
    <w:aliases w:val="Ref. de nota al pie1 Car,Texto de nota al pie Car,referencia nota al pie Car,Footnotes refss Car,Appel note de bas de page Car,Texto nota pie Car2 Car"/>
    <w:basedOn w:val="Fuentedeprrafopredeter"/>
    <w:link w:val="Textonotapie"/>
    <w:uiPriority w:val="99"/>
    <w:rsid w:val="0075515A"/>
    <w:rPr>
      <w:rFonts w:ascii="Calibri" w:eastAsia="Times New Roman" w:hAnsi="Calibri" w:cs="Times New Roman"/>
      <w:sz w:val="20"/>
      <w:szCs w:val="20"/>
    </w:rPr>
  </w:style>
  <w:style w:type="paragraph" w:customStyle="1" w:styleId="Normal1">
    <w:name w:val="Normal1"/>
    <w:rsid w:val="0075515A"/>
    <w:pPr>
      <w:widowControl w:val="0"/>
      <w:spacing w:after="0" w:line="240" w:lineRule="auto"/>
    </w:pPr>
    <w:rPr>
      <w:rFonts w:ascii="Times New Roman" w:eastAsia="Times New Roman" w:hAnsi="Times New Roman" w:cs="Times New Roman"/>
      <w:color w:val="000000"/>
      <w:sz w:val="28"/>
      <w:szCs w:val="28"/>
      <w:lang w:eastAsia="es-ES"/>
    </w:rPr>
  </w:style>
  <w:style w:type="character" w:customStyle="1" w:styleId="PrrafodelistaCar">
    <w:name w:val="Párrafo de lista Car"/>
    <w:link w:val="Prrafodelista"/>
    <w:uiPriority w:val="34"/>
    <w:locked/>
    <w:rsid w:val="0075515A"/>
  </w:style>
  <w:style w:type="character" w:styleId="Hipervnculo">
    <w:name w:val="Hyperlink"/>
    <w:basedOn w:val="Fuentedeprrafopredeter"/>
    <w:uiPriority w:val="99"/>
    <w:unhideWhenUsed/>
    <w:rsid w:val="0075515A"/>
    <w:rPr>
      <w:color w:val="0563C1" w:themeColor="hyperlink"/>
      <w:u w:val="single"/>
    </w:rPr>
  </w:style>
  <w:style w:type="table" w:styleId="Tablaconcuadrcula">
    <w:name w:val="Table Grid"/>
    <w:basedOn w:val="Tablanormal"/>
    <w:uiPriority w:val="39"/>
    <w:rsid w:val="0081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4.bin"/><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11</Pages>
  <Words>2349</Words>
  <Characters>12922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rincon marquez</dc:creator>
  <cp:keywords/>
  <dc:description/>
  <cp:lastModifiedBy>ana maria rincon marquez</cp:lastModifiedBy>
  <cp:revision>3</cp:revision>
  <dcterms:created xsi:type="dcterms:W3CDTF">2021-05-25T11:44:00Z</dcterms:created>
  <dcterms:modified xsi:type="dcterms:W3CDTF">2021-05-25T13:12:00Z</dcterms:modified>
</cp:coreProperties>
</file>