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94D6" w14:textId="6BD59913" w:rsidR="00660B12" w:rsidRPr="00D11ED3" w:rsidRDefault="00660B12" w:rsidP="00E72B77">
      <w:pPr>
        <w:pStyle w:val="Textoindependiente"/>
        <w:spacing w:before="10"/>
        <w:ind w:left="0" w:right="33"/>
        <w:jc w:val="both"/>
      </w:pPr>
      <w:r w:rsidRPr="00D11ED3">
        <w:t xml:space="preserve">SECRETARIA. - Policarpa, </w:t>
      </w:r>
      <w:r w:rsidR="00933CC1">
        <w:t>05</w:t>
      </w:r>
      <w:r w:rsidRPr="00D11ED3">
        <w:t xml:space="preserve"> de </w:t>
      </w:r>
      <w:r w:rsidR="00933CC1">
        <w:t>mayo</w:t>
      </w:r>
      <w:r w:rsidR="00E72B77">
        <w:t xml:space="preserve"> </w:t>
      </w:r>
      <w:r w:rsidRPr="00D11ED3">
        <w:t>de 202</w:t>
      </w:r>
      <w:r w:rsidR="006F76A1" w:rsidRPr="00D11ED3">
        <w:t>3</w:t>
      </w:r>
      <w:r w:rsidRPr="00D11ED3">
        <w:t>. En la fecha doy cuenta a la señora</w:t>
      </w:r>
      <w:r w:rsidRPr="00D11ED3">
        <w:rPr>
          <w:spacing w:val="1"/>
        </w:rPr>
        <w:t xml:space="preserve"> </w:t>
      </w:r>
      <w:r w:rsidRPr="00D11ED3">
        <w:t xml:space="preserve">Juez </w:t>
      </w:r>
      <w:proofErr w:type="gramStart"/>
      <w:r w:rsidR="00933CC1">
        <w:t>que</w:t>
      </w:r>
      <w:proofErr w:type="gramEnd"/>
      <w:r w:rsidR="00933CC1">
        <w:t xml:space="preserve"> dentro del presente asunto, se inadmitió </w:t>
      </w:r>
      <w:r w:rsidR="006F76A1" w:rsidRPr="00D11ED3">
        <w:t xml:space="preserve">demanda ejecutiva singular de mínima cuantía </w:t>
      </w:r>
      <w:r w:rsidR="00933CC1">
        <w:t xml:space="preserve">mediante auto del 24 de abril de 2023, cumplido el plazo del que trata el </w:t>
      </w:r>
      <w:r w:rsidR="006E179D">
        <w:t>artículo</w:t>
      </w:r>
      <w:r w:rsidR="00933CC1">
        <w:t xml:space="preserve"> 90 del CGP, </w:t>
      </w:r>
      <w:r w:rsidR="00933CC1" w:rsidRPr="00933CC1">
        <w:t>la parte demandante no presento escrito de subsanación, asunto con el número</w:t>
      </w:r>
      <w:r w:rsidR="00E72B77">
        <w:t xml:space="preserve"> 2023-00040</w:t>
      </w:r>
      <w:r w:rsidRPr="00D11ED3">
        <w:t xml:space="preserve"> Sírvase</w:t>
      </w:r>
      <w:r w:rsidRPr="00D11ED3">
        <w:rPr>
          <w:spacing w:val="-2"/>
        </w:rPr>
        <w:t xml:space="preserve"> </w:t>
      </w:r>
      <w:r w:rsidRPr="00D11ED3">
        <w:t>proveer.</w:t>
      </w:r>
    </w:p>
    <w:p w14:paraId="494A974E" w14:textId="77777777" w:rsidR="00660B12" w:rsidRPr="00D11ED3" w:rsidRDefault="00660B12" w:rsidP="00660B12">
      <w:pPr>
        <w:pStyle w:val="Textoindependiente"/>
        <w:spacing w:line="274" w:lineRule="exact"/>
      </w:pPr>
    </w:p>
    <w:p w14:paraId="25088FD1" w14:textId="77777777" w:rsidR="00660B12" w:rsidRPr="00D11ED3" w:rsidRDefault="00660B12" w:rsidP="00660B12">
      <w:pPr>
        <w:pStyle w:val="Textoindependiente"/>
        <w:spacing w:line="274" w:lineRule="exact"/>
      </w:pPr>
    </w:p>
    <w:p w14:paraId="548206C9" w14:textId="77777777" w:rsidR="00660B12" w:rsidRPr="00D11ED3" w:rsidRDefault="00660B12" w:rsidP="00660B12">
      <w:pPr>
        <w:spacing w:line="259" w:lineRule="auto"/>
        <w:jc w:val="both"/>
      </w:pPr>
      <w:r w:rsidRPr="00D11ED3">
        <w:t>DANIEL FELIPE PAZMIÑO RIOBAMBA</w:t>
      </w:r>
    </w:p>
    <w:p w14:paraId="1B4B4043" w14:textId="77777777" w:rsidR="00660B12" w:rsidRPr="00D11ED3" w:rsidRDefault="00660B12" w:rsidP="00660B12">
      <w:r w:rsidRPr="00D11ED3">
        <w:t>Secretario</w:t>
      </w:r>
    </w:p>
    <w:p w14:paraId="71DBCF67" w14:textId="77777777" w:rsidR="00660B12" w:rsidRPr="00D11ED3" w:rsidRDefault="00660B12" w:rsidP="001576D7">
      <w:pPr>
        <w:jc w:val="center"/>
      </w:pPr>
    </w:p>
    <w:p w14:paraId="132EC4FC" w14:textId="48369AC2" w:rsidR="001576D7" w:rsidRDefault="001576D7" w:rsidP="001576D7">
      <w:pPr>
        <w:jc w:val="center"/>
      </w:pPr>
      <w:r w:rsidRPr="00D11ED3">
        <w:t>JUZGADO PROMISCUO MUNICIPAL DE POLICARPA NARIÑO</w:t>
      </w:r>
    </w:p>
    <w:p w14:paraId="06C2FFE4" w14:textId="77777777" w:rsidR="00CA2555" w:rsidRDefault="00CA2555" w:rsidP="00CA2555"/>
    <w:p w14:paraId="4FF9A91E" w14:textId="38148D37" w:rsidR="00CA2555" w:rsidRDefault="00CA2555" w:rsidP="00CA2555">
      <w:pPr>
        <w:jc w:val="both"/>
        <w:rPr>
          <w:rFonts w:ascii="Arial-BoldMT" w:hAnsi="Arial-BoldMT"/>
          <w:color w:val="000000"/>
        </w:rPr>
      </w:pPr>
      <w:r w:rsidRPr="003200DA">
        <w:rPr>
          <w:rFonts w:ascii="Arial-BoldMT" w:hAnsi="Arial-BoldMT"/>
          <w:color w:val="000000"/>
        </w:rPr>
        <w:t xml:space="preserve">PROCESO </w:t>
      </w:r>
      <w:r>
        <w:rPr>
          <w:rFonts w:ascii="Arial-BoldMT" w:hAnsi="Arial-BoldMT"/>
          <w:color w:val="000000"/>
        </w:rPr>
        <w:t xml:space="preserve">EJECUTIVO SINGULAR DE MINIMA CUANTIA RAD. 2023-00040-00 </w:t>
      </w:r>
    </w:p>
    <w:p w14:paraId="37D9C921" w14:textId="530BCCBD" w:rsidR="00CA2555" w:rsidRDefault="00CA2555" w:rsidP="00CA2555">
      <w:pPr>
        <w:jc w:val="both"/>
        <w:rPr>
          <w:rFonts w:ascii="Arial-BoldMT" w:hAnsi="Arial-BoldMT"/>
          <w:color w:val="000000"/>
        </w:rPr>
      </w:pPr>
      <w:r w:rsidRPr="003200DA">
        <w:rPr>
          <w:rFonts w:ascii="Arial-BoldMT" w:hAnsi="Arial-BoldMT"/>
          <w:color w:val="000000"/>
        </w:rPr>
        <w:t xml:space="preserve">DEMANDANTE: </w:t>
      </w:r>
      <w:r>
        <w:t>SUMOTO S.A</w:t>
      </w:r>
    </w:p>
    <w:p w14:paraId="2BB0EEA7" w14:textId="774E50D1" w:rsidR="00CA2555" w:rsidRPr="003200DA" w:rsidRDefault="00CA2555" w:rsidP="00CA2555">
      <w:pPr>
        <w:jc w:val="both"/>
        <w:rPr>
          <w:rFonts w:ascii="Arial-BoldMT" w:hAnsi="Arial-BoldMT"/>
          <w:color w:val="000000"/>
        </w:rPr>
      </w:pPr>
      <w:r>
        <w:rPr>
          <w:rFonts w:ascii="Arial-BoldMT" w:hAnsi="Arial-BoldMT"/>
          <w:color w:val="000000"/>
        </w:rPr>
        <w:t xml:space="preserve">DEMANDADA: </w:t>
      </w:r>
      <w:r w:rsidRPr="00E72B77">
        <w:rPr>
          <w:spacing w:val="-1"/>
        </w:rPr>
        <w:t>DAYRA MILENA GARCIA</w:t>
      </w:r>
    </w:p>
    <w:p w14:paraId="3152DA2E" w14:textId="77777777" w:rsidR="00DC412E" w:rsidRPr="00D11ED3" w:rsidRDefault="00DC412E" w:rsidP="00DC412E">
      <w:pPr>
        <w:pStyle w:val="Textoindependiente"/>
      </w:pPr>
    </w:p>
    <w:p w14:paraId="5288D8A6" w14:textId="2B6BDB02" w:rsidR="00DC412E" w:rsidRPr="00D11ED3" w:rsidRDefault="00DC412E" w:rsidP="00CA2555">
      <w:pPr>
        <w:pStyle w:val="Textoindependiente"/>
        <w:spacing w:before="1"/>
        <w:ind w:left="0"/>
      </w:pPr>
      <w:r w:rsidRPr="00D11ED3">
        <w:t>Policarpa,</w:t>
      </w:r>
      <w:r w:rsidRPr="00D11ED3">
        <w:rPr>
          <w:spacing w:val="-2"/>
        </w:rPr>
        <w:t xml:space="preserve"> </w:t>
      </w:r>
      <w:r w:rsidR="00205A16" w:rsidRPr="00D11ED3">
        <w:t>Nariño,</w:t>
      </w:r>
      <w:r w:rsidR="00205A16" w:rsidRPr="00D11ED3">
        <w:rPr>
          <w:spacing w:val="-1"/>
        </w:rPr>
        <w:t xml:space="preserve"> </w:t>
      </w:r>
      <w:r w:rsidR="00933CC1">
        <w:t>cinco</w:t>
      </w:r>
      <w:r w:rsidR="00205A16" w:rsidRPr="00D11ED3">
        <w:t xml:space="preserve"> </w:t>
      </w:r>
      <w:r w:rsidRPr="00D11ED3">
        <w:t>(</w:t>
      </w:r>
      <w:r w:rsidR="00933CC1">
        <w:t>05</w:t>
      </w:r>
      <w:r w:rsidRPr="00D11ED3">
        <w:t>)</w:t>
      </w:r>
      <w:r w:rsidRPr="00D11ED3">
        <w:rPr>
          <w:spacing w:val="-1"/>
        </w:rPr>
        <w:t xml:space="preserve"> </w:t>
      </w:r>
      <w:r w:rsidRPr="00D11ED3">
        <w:t>de</w:t>
      </w:r>
      <w:r w:rsidRPr="00D11ED3">
        <w:rPr>
          <w:spacing w:val="-5"/>
        </w:rPr>
        <w:t xml:space="preserve"> </w:t>
      </w:r>
      <w:r w:rsidR="00933CC1">
        <w:rPr>
          <w:spacing w:val="-5"/>
        </w:rPr>
        <w:t xml:space="preserve">mayo </w:t>
      </w:r>
      <w:r w:rsidRPr="00D11ED3">
        <w:t>de</w:t>
      </w:r>
      <w:r w:rsidRPr="00D11ED3">
        <w:rPr>
          <w:spacing w:val="-6"/>
        </w:rPr>
        <w:t xml:space="preserve"> </w:t>
      </w:r>
      <w:r w:rsidRPr="00D11ED3">
        <w:t>dos</w:t>
      </w:r>
      <w:r w:rsidRPr="00D11ED3">
        <w:rPr>
          <w:spacing w:val="-2"/>
        </w:rPr>
        <w:t xml:space="preserve"> </w:t>
      </w:r>
      <w:r w:rsidRPr="00D11ED3">
        <w:t>mil</w:t>
      </w:r>
      <w:r w:rsidRPr="00D11ED3">
        <w:rPr>
          <w:spacing w:val="2"/>
        </w:rPr>
        <w:t xml:space="preserve"> </w:t>
      </w:r>
      <w:r w:rsidRPr="00D11ED3">
        <w:t>veinti</w:t>
      </w:r>
      <w:r w:rsidR="006F76A1" w:rsidRPr="00D11ED3">
        <w:t>trés</w:t>
      </w:r>
      <w:r w:rsidRPr="00D11ED3">
        <w:rPr>
          <w:spacing w:val="-1"/>
        </w:rPr>
        <w:t xml:space="preserve"> </w:t>
      </w:r>
      <w:r w:rsidRPr="00D11ED3">
        <w:t>(202</w:t>
      </w:r>
      <w:r w:rsidR="006F76A1" w:rsidRPr="00D11ED3">
        <w:t>3</w:t>
      </w:r>
      <w:r w:rsidRPr="00D11ED3">
        <w:t>).</w:t>
      </w:r>
    </w:p>
    <w:p w14:paraId="1A46508C" w14:textId="168CB8A5" w:rsidR="000C5993" w:rsidRPr="00D11ED3" w:rsidRDefault="000C5993" w:rsidP="00DC412E">
      <w:pPr>
        <w:pStyle w:val="Textoindependiente"/>
        <w:spacing w:before="1"/>
      </w:pPr>
    </w:p>
    <w:p w14:paraId="32DD2885" w14:textId="77777777" w:rsidR="006F76A1" w:rsidRPr="00D11ED3" w:rsidRDefault="006F76A1" w:rsidP="00310187">
      <w:pPr>
        <w:pStyle w:val="Textoindependiente"/>
        <w:ind w:right="115"/>
        <w:jc w:val="both"/>
        <w:rPr>
          <w:spacing w:val="-1"/>
        </w:rPr>
      </w:pPr>
    </w:p>
    <w:p w14:paraId="15EC2451" w14:textId="2C380B24" w:rsidR="00E72B77" w:rsidRDefault="00933CC1" w:rsidP="00CA2555">
      <w:pPr>
        <w:pStyle w:val="Textoindependiente"/>
        <w:ind w:left="0" w:right="115"/>
        <w:jc w:val="both"/>
        <w:rPr>
          <w:spacing w:val="-1"/>
        </w:rPr>
      </w:pPr>
      <w:r>
        <w:t>De acuerdo con la constancia secretarial que antecede, se tiene que la demanda ejecutiva singular de mínima cuantía presentada por l</w:t>
      </w:r>
      <w:r w:rsidR="00E72B77">
        <w:rPr>
          <w:spacing w:val="-1"/>
        </w:rPr>
        <w:t xml:space="preserve">a </w:t>
      </w:r>
      <w:r w:rsidR="00E72B77">
        <w:t xml:space="preserve">abogada </w:t>
      </w:r>
      <w:r w:rsidR="00E72B77" w:rsidRPr="00E72B77">
        <w:t>BRANNY DAYANA ORDOÑEZ PASTAS</w:t>
      </w:r>
      <w:r w:rsidR="00205A16" w:rsidRPr="00D11ED3">
        <w:rPr>
          <w:spacing w:val="-1"/>
        </w:rPr>
        <w:t xml:space="preserve"> </w:t>
      </w:r>
      <w:r w:rsidR="00E72B77" w:rsidRPr="00E72B77">
        <w:rPr>
          <w:spacing w:val="-1"/>
        </w:rPr>
        <w:t>persona mayor de edad, domiciliada</w:t>
      </w:r>
      <w:r w:rsidR="00CA2555">
        <w:rPr>
          <w:spacing w:val="-1"/>
        </w:rPr>
        <w:t xml:space="preserve"> </w:t>
      </w:r>
      <w:r w:rsidR="00E72B77" w:rsidRPr="00E72B77">
        <w:rPr>
          <w:spacing w:val="-1"/>
        </w:rPr>
        <w:t>en el municipio de Pasto (N), identificada con cédula de ciudadanía No.</w:t>
      </w:r>
      <w:r w:rsidR="00E72B77">
        <w:rPr>
          <w:spacing w:val="-1"/>
        </w:rPr>
        <w:t xml:space="preserve"> </w:t>
      </w:r>
      <w:r w:rsidR="00E72B77" w:rsidRPr="00E72B77">
        <w:rPr>
          <w:spacing w:val="-1"/>
        </w:rPr>
        <w:t>37.085.106 expedida en Pasto (N), Abogada en ejercicio, portadora de la Tarjeta Profesional No. 177.219 del C</w:t>
      </w:r>
      <w:r w:rsidR="00E72B77">
        <w:rPr>
          <w:spacing w:val="-1"/>
        </w:rPr>
        <w:t xml:space="preserve">. S. de la J. </w:t>
      </w:r>
      <w:r w:rsidR="00E72B77" w:rsidRPr="00E72B77">
        <w:rPr>
          <w:spacing w:val="-1"/>
        </w:rPr>
        <w:t xml:space="preserve">en </w:t>
      </w:r>
      <w:r w:rsidR="00E72B77">
        <w:rPr>
          <w:spacing w:val="-1"/>
        </w:rPr>
        <w:t>su</w:t>
      </w:r>
      <w:r w:rsidR="00E72B77" w:rsidRPr="00E72B77">
        <w:rPr>
          <w:spacing w:val="-1"/>
        </w:rPr>
        <w:t xml:space="preserve"> calidad de endosataria en</w:t>
      </w:r>
      <w:r w:rsidR="00E72B77">
        <w:rPr>
          <w:spacing w:val="-1"/>
        </w:rPr>
        <w:t xml:space="preserve"> </w:t>
      </w:r>
      <w:r w:rsidR="00E72B77" w:rsidRPr="00E72B77">
        <w:rPr>
          <w:spacing w:val="-1"/>
        </w:rPr>
        <w:t>procuración hecho por SILVIA CRISTINA SALAZAR IBARRA, identificada con</w:t>
      </w:r>
      <w:r w:rsidR="00E72B77">
        <w:rPr>
          <w:spacing w:val="-1"/>
        </w:rPr>
        <w:t xml:space="preserve"> cedula de ciudadanía </w:t>
      </w:r>
      <w:r w:rsidR="00E72B77" w:rsidRPr="00E72B77">
        <w:rPr>
          <w:spacing w:val="-1"/>
        </w:rPr>
        <w:t>No. 27.091.604, persona mayor de edad quien actúa en calidad de</w:t>
      </w:r>
      <w:r w:rsidR="00E72B77">
        <w:rPr>
          <w:spacing w:val="-1"/>
        </w:rPr>
        <w:t xml:space="preserve"> </w:t>
      </w:r>
      <w:r w:rsidR="00E72B77" w:rsidRPr="00E72B77">
        <w:rPr>
          <w:spacing w:val="-1"/>
        </w:rPr>
        <w:t xml:space="preserve">representante legal de SUMOTO S.A., con </w:t>
      </w:r>
      <w:proofErr w:type="spellStart"/>
      <w:r w:rsidR="00E72B77" w:rsidRPr="00E72B77">
        <w:rPr>
          <w:spacing w:val="-1"/>
        </w:rPr>
        <w:t>Nit</w:t>
      </w:r>
      <w:proofErr w:type="spellEnd"/>
      <w:r w:rsidR="00E72B77" w:rsidRPr="00E72B77">
        <w:rPr>
          <w:spacing w:val="-1"/>
        </w:rPr>
        <w:t xml:space="preserve"> Nro. 814.004.582-6</w:t>
      </w:r>
      <w:r w:rsidR="00E72B77">
        <w:rPr>
          <w:spacing w:val="-1"/>
        </w:rPr>
        <w:t xml:space="preserve">, </w:t>
      </w:r>
      <w:r>
        <w:rPr>
          <w:spacing w:val="-1"/>
        </w:rPr>
        <w:t xml:space="preserve"> en contra </w:t>
      </w:r>
      <w:r w:rsidR="00E72B77">
        <w:rPr>
          <w:spacing w:val="-1"/>
        </w:rPr>
        <w:t>de l</w:t>
      </w:r>
      <w:r w:rsidR="00E72B77" w:rsidRPr="00E72B77">
        <w:rPr>
          <w:spacing w:val="-1"/>
        </w:rPr>
        <w:t>a señora DAYRA MILENA GARCIA, identificada con cedula de ciudadanía No. 59.312.406, mayor de edad, domiciliada en el Municipio</w:t>
      </w:r>
      <w:r w:rsidR="00E72B77">
        <w:rPr>
          <w:spacing w:val="-1"/>
        </w:rPr>
        <w:t xml:space="preserve"> </w:t>
      </w:r>
      <w:r w:rsidR="00E72B77" w:rsidRPr="00E72B77">
        <w:rPr>
          <w:spacing w:val="-1"/>
        </w:rPr>
        <w:t>de Policarpa(N)</w:t>
      </w:r>
      <w:r w:rsidR="00E72B77">
        <w:rPr>
          <w:spacing w:val="-1"/>
        </w:rPr>
        <w:t xml:space="preserve">, </w:t>
      </w:r>
      <w:r>
        <w:rPr>
          <w:spacing w:val="-1"/>
        </w:rPr>
        <w:t xml:space="preserve">fue inadmitida mediante providencia del 24 de abril de 2023, por las razones expuestas en la mencionada providencia. </w:t>
      </w:r>
    </w:p>
    <w:p w14:paraId="72F0745E" w14:textId="77777777" w:rsidR="00933CC1" w:rsidRDefault="00933CC1" w:rsidP="00CA2555">
      <w:pPr>
        <w:pStyle w:val="Textoindependiente"/>
        <w:ind w:left="0" w:right="115"/>
        <w:jc w:val="both"/>
        <w:rPr>
          <w:spacing w:val="-1"/>
        </w:rPr>
      </w:pPr>
    </w:p>
    <w:p w14:paraId="571117C3" w14:textId="77777777" w:rsidR="00933CC1" w:rsidRDefault="00933CC1" w:rsidP="00933CC1">
      <w:pPr>
        <w:jc w:val="both"/>
      </w:pPr>
      <w:r>
        <w:t xml:space="preserve">Se le concedieron a la parte demandante cinco (5) días para que subsanará la demanda, so pena de rechazo, sin embargo, a la fecha y habiéndose vencido el término legal para ello, no se ha presentado escrito de subsanación de la demanda, es por ello </w:t>
      </w:r>
      <w:proofErr w:type="gramStart"/>
      <w:r>
        <w:t>que</w:t>
      </w:r>
      <w:proofErr w:type="gramEnd"/>
      <w:r>
        <w:t>, de conformidad con lo señalado en la norma mencionada, se procederá a su RECHAZO.</w:t>
      </w:r>
    </w:p>
    <w:p w14:paraId="45C9782B" w14:textId="77777777" w:rsidR="00933CC1" w:rsidRDefault="00933CC1" w:rsidP="00933CC1">
      <w:pPr>
        <w:jc w:val="both"/>
      </w:pPr>
    </w:p>
    <w:p w14:paraId="5D13EBC7" w14:textId="77777777" w:rsidR="00933CC1" w:rsidRDefault="00933CC1" w:rsidP="00933CC1">
      <w:pPr>
        <w:jc w:val="both"/>
      </w:pPr>
      <w:r>
        <w:t>En mérito de lo anterior expuesto, el Juzgado Promiscuo Municipal de Policarpa (N),</w:t>
      </w:r>
    </w:p>
    <w:p w14:paraId="1D600C6E" w14:textId="77777777" w:rsidR="00324B7D" w:rsidRPr="00D11ED3" w:rsidRDefault="00324B7D" w:rsidP="00324B7D"/>
    <w:p w14:paraId="08C98885" w14:textId="77777777" w:rsidR="00324B7D" w:rsidRPr="00D11ED3" w:rsidRDefault="00324B7D" w:rsidP="00324B7D">
      <w:pPr>
        <w:jc w:val="center"/>
      </w:pPr>
      <w:r w:rsidRPr="00D11ED3">
        <w:t>RESUELVE:</w:t>
      </w:r>
    </w:p>
    <w:p w14:paraId="3686FE67" w14:textId="77777777" w:rsidR="00324B7D" w:rsidRPr="00D11ED3" w:rsidRDefault="00324B7D" w:rsidP="00324B7D"/>
    <w:p w14:paraId="73DA9613" w14:textId="16D2275A" w:rsidR="00324B7D" w:rsidRPr="00D11ED3" w:rsidRDefault="00324B7D" w:rsidP="00324B7D">
      <w:pPr>
        <w:pStyle w:val="paragraph"/>
        <w:spacing w:before="0" w:beforeAutospacing="0" w:after="0" w:afterAutospacing="0"/>
        <w:jc w:val="both"/>
        <w:textAlignment w:val="baseline"/>
        <w:rPr>
          <w:rFonts w:ascii="Arial MT" w:hAnsi="Arial MT"/>
          <w:sz w:val="22"/>
          <w:szCs w:val="22"/>
        </w:rPr>
      </w:pPr>
      <w:r w:rsidRPr="00D11ED3">
        <w:rPr>
          <w:rFonts w:ascii="Arial MT" w:hAnsi="Arial MT"/>
          <w:sz w:val="22"/>
          <w:szCs w:val="22"/>
        </w:rPr>
        <w:t xml:space="preserve">PRIMERO. – </w:t>
      </w:r>
      <w:r w:rsidR="00933CC1">
        <w:rPr>
          <w:rFonts w:ascii="Arial MT" w:hAnsi="Arial MT"/>
          <w:sz w:val="22"/>
          <w:szCs w:val="22"/>
        </w:rPr>
        <w:t>RECHAZAR</w:t>
      </w:r>
      <w:r w:rsidRPr="00D11ED3">
        <w:rPr>
          <w:rFonts w:ascii="Arial MT" w:hAnsi="Arial MT"/>
          <w:sz w:val="22"/>
          <w:szCs w:val="22"/>
        </w:rPr>
        <w:t xml:space="preserve"> la demanda EJECUTIVA SINGULAR DE MINIMA CUANTIA promovida por </w:t>
      </w:r>
      <w:r w:rsidR="00475328">
        <w:rPr>
          <w:rFonts w:ascii="Arial MT" w:hAnsi="Arial MT"/>
          <w:sz w:val="22"/>
          <w:szCs w:val="22"/>
        </w:rPr>
        <w:t>la abogada</w:t>
      </w:r>
      <w:r w:rsidR="00475328" w:rsidRPr="00475328">
        <w:rPr>
          <w:rFonts w:ascii="Arial MT" w:hAnsi="Arial MT"/>
          <w:sz w:val="22"/>
          <w:szCs w:val="22"/>
        </w:rPr>
        <w:t xml:space="preserve"> BRANNY DAYANA ORDOÑEZ PASTAS</w:t>
      </w:r>
      <w:r w:rsidR="00475328">
        <w:rPr>
          <w:rFonts w:ascii="Arial MT" w:hAnsi="Arial MT"/>
          <w:sz w:val="22"/>
          <w:szCs w:val="22"/>
        </w:rPr>
        <w:t xml:space="preserve"> en su calidad de endosataria en procuración </w:t>
      </w:r>
      <w:r w:rsidR="00475328" w:rsidRPr="00475328">
        <w:rPr>
          <w:rFonts w:ascii="Arial MT" w:hAnsi="Arial MT"/>
          <w:sz w:val="22"/>
          <w:szCs w:val="22"/>
        </w:rPr>
        <w:t>hecho por SILVIA CRISTINA SALAZAR IBARRA, representante legal de SUMOTO S.A.</w:t>
      </w:r>
      <w:r w:rsidR="00850AB8">
        <w:rPr>
          <w:rFonts w:ascii="Arial MT" w:hAnsi="Arial MT"/>
          <w:sz w:val="22"/>
          <w:szCs w:val="22"/>
        </w:rPr>
        <w:t xml:space="preserve"> en contra</w:t>
      </w:r>
      <w:r w:rsidR="00DD3C2C">
        <w:rPr>
          <w:rFonts w:ascii="Arial MT" w:hAnsi="Arial MT"/>
          <w:sz w:val="22"/>
          <w:szCs w:val="22"/>
        </w:rPr>
        <w:t xml:space="preserve"> de </w:t>
      </w:r>
      <w:r w:rsidR="00850AB8" w:rsidRPr="00850AB8">
        <w:rPr>
          <w:rFonts w:ascii="Arial MT" w:hAnsi="Arial MT"/>
          <w:sz w:val="22"/>
          <w:szCs w:val="22"/>
        </w:rPr>
        <w:t>la señora DAYRA MILENA GARCIA, identificada con cedula de ciudadanía No. 59.312.406</w:t>
      </w:r>
      <w:r w:rsidRPr="00D11ED3">
        <w:rPr>
          <w:rFonts w:ascii="Arial MT" w:hAnsi="Arial MT"/>
          <w:sz w:val="22"/>
          <w:szCs w:val="22"/>
        </w:rPr>
        <w:t>, por las razones ya esgrimidas.</w:t>
      </w:r>
    </w:p>
    <w:p w14:paraId="23BC3CE2" w14:textId="77777777" w:rsidR="00324B7D" w:rsidRPr="00D11ED3" w:rsidRDefault="00324B7D" w:rsidP="00324B7D">
      <w:pPr>
        <w:pStyle w:val="paragraph"/>
        <w:spacing w:before="0" w:beforeAutospacing="0" w:after="0" w:afterAutospacing="0"/>
        <w:jc w:val="both"/>
        <w:textAlignment w:val="baseline"/>
        <w:rPr>
          <w:rFonts w:ascii="Arial MT" w:hAnsi="Arial MT"/>
          <w:sz w:val="22"/>
          <w:szCs w:val="22"/>
        </w:rPr>
      </w:pPr>
    </w:p>
    <w:p w14:paraId="077865D3" w14:textId="7C9937B6" w:rsidR="00324B7D" w:rsidRDefault="00324B7D" w:rsidP="00324B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MT" w:hAnsi="Arial MT" w:cs="Arial"/>
          <w:color w:val="000000"/>
          <w:sz w:val="22"/>
          <w:szCs w:val="22"/>
          <w:shd w:val="clear" w:color="auto" w:fill="FFFFFF"/>
        </w:rPr>
      </w:pPr>
      <w:r w:rsidRPr="00D11ED3">
        <w:rPr>
          <w:rStyle w:val="normaltextrun"/>
          <w:rFonts w:ascii="Arial MT" w:hAnsi="Arial MT" w:cs="Arial"/>
          <w:sz w:val="22"/>
          <w:szCs w:val="22"/>
          <w:lang w:val="es-ES"/>
        </w:rPr>
        <w:t>SEGUNDO. -</w:t>
      </w:r>
      <w:r w:rsidR="00D11ED3">
        <w:rPr>
          <w:rStyle w:val="normaltextrun"/>
          <w:rFonts w:ascii="Arial MT" w:hAnsi="Arial MT" w:cs="Arial"/>
          <w:sz w:val="22"/>
          <w:szCs w:val="22"/>
          <w:lang w:val="es-ES"/>
        </w:rPr>
        <w:t xml:space="preserve"> </w:t>
      </w:r>
      <w:r w:rsidR="00933CC1" w:rsidRPr="00933CC1">
        <w:rPr>
          <w:rStyle w:val="normaltextrun"/>
          <w:rFonts w:ascii="Arial MT" w:hAnsi="Arial MT" w:cs="Arial"/>
          <w:sz w:val="22"/>
          <w:szCs w:val="22"/>
          <w:lang w:val="es-ES"/>
        </w:rPr>
        <w:t xml:space="preserve">Ejecutoriada esta providencia ARCHIVESE la presente demanda, dejando las correspondientes anotaciones en el libro </w:t>
      </w:r>
      <w:proofErr w:type="spellStart"/>
      <w:r w:rsidR="00933CC1" w:rsidRPr="00933CC1">
        <w:rPr>
          <w:rStyle w:val="normaltextrun"/>
          <w:rFonts w:ascii="Arial MT" w:hAnsi="Arial MT" w:cs="Arial"/>
          <w:sz w:val="22"/>
          <w:szCs w:val="22"/>
          <w:lang w:val="es-ES"/>
        </w:rPr>
        <w:t>radicador</w:t>
      </w:r>
      <w:proofErr w:type="spellEnd"/>
    </w:p>
    <w:p w14:paraId="30E6FA36" w14:textId="77777777" w:rsidR="00324B7D" w:rsidRPr="00D11ED3" w:rsidRDefault="00324B7D" w:rsidP="00324B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MT" w:hAnsi="Arial MT" w:cs="Arial"/>
          <w:color w:val="000000"/>
          <w:sz w:val="22"/>
          <w:szCs w:val="22"/>
          <w:shd w:val="clear" w:color="auto" w:fill="FFFFFF"/>
        </w:rPr>
      </w:pPr>
    </w:p>
    <w:p w14:paraId="770C06BA" w14:textId="77777777" w:rsidR="00324B7D" w:rsidRPr="00D11ED3" w:rsidRDefault="00324B7D" w:rsidP="00324B7D">
      <w:pPr>
        <w:jc w:val="center"/>
      </w:pPr>
      <w:r w:rsidRPr="00D11ED3">
        <w:t>NOTIFÍQUESE Y CÚMPLASE</w:t>
      </w:r>
    </w:p>
    <w:p w14:paraId="236B0B14" w14:textId="2C4B3FE5" w:rsidR="00324B7D" w:rsidRPr="00D11ED3" w:rsidRDefault="006E179D" w:rsidP="00324B7D">
      <w:pPr>
        <w:jc w:val="center"/>
      </w:pPr>
      <w:r w:rsidRPr="002C2E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1312" behindDoc="0" locked="0" layoutInCell="1" allowOverlap="1" wp14:anchorId="6CB6F66C" wp14:editId="59DB656F">
            <wp:simplePos x="0" y="0"/>
            <wp:positionH relativeFrom="margin">
              <wp:posOffset>1501140</wp:posOffset>
            </wp:positionH>
            <wp:positionV relativeFrom="paragraph">
              <wp:posOffset>137795</wp:posOffset>
            </wp:positionV>
            <wp:extent cx="2951480" cy="667385"/>
            <wp:effectExtent l="0" t="0" r="1270" b="0"/>
            <wp:wrapThrough wrapText="bothSides">
              <wp:wrapPolygon edited="0">
                <wp:start x="0" y="0"/>
                <wp:lineTo x="0" y="20963"/>
                <wp:lineTo x="21470" y="20963"/>
                <wp:lineTo x="21470" y="0"/>
                <wp:lineTo x="0" y="0"/>
              </wp:wrapPolygon>
            </wp:wrapThrough>
            <wp:docPr id="12" name="image5.jpeg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 descr="Un dibujo de una persona&#10;&#10;Descripción generada automáticamente con confianza baj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4BB55" w14:textId="0D512BA7" w:rsidR="00324B7D" w:rsidRPr="00D11ED3" w:rsidRDefault="00324B7D" w:rsidP="00324B7D">
      <w:pPr>
        <w:jc w:val="center"/>
      </w:pPr>
    </w:p>
    <w:p w14:paraId="50E38724" w14:textId="5370DFEC" w:rsidR="00324B7D" w:rsidRPr="00D11ED3" w:rsidRDefault="00324B7D" w:rsidP="00324B7D">
      <w:pPr>
        <w:jc w:val="center"/>
      </w:pPr>
    </w:p>
    <w:p w14:paraId="43C4530F" w14:textId="77777777" w:rsidR="00324B7D" w:rsidRPr="00D11ED3" w:rsidRDefault="00324B7D" w:rsidP="00324B7D">
      <w:pPr>
        <w:jc w:val="center"/>
      </w:pPr>
    </w:p>
    <w:p w14:paraId="5DB33E44" w14:textId="77777777" w:rsidR="00324B7D" w:rsidRPr="00D11ED3" w:rsidRDefault="00324B7D" w:rsidP="00324B7D">
      <w:pPr>
        <w:jc w:val="center"/>
      </w:pPr>
    </w:p>
    <w:p w14:paraId="40688C0C" w14:textId="77777777" w:rsidR="00324B7D" w:rsidRPr="00D11ED3" w:rsidRDefault="00324B7D" w:rsidP="00324B7D">
      <w:pPr>
        <w:jc w:val="center"/>
      </w:pPr>
      <w:r w:rsidRPr="00D11ED3">
        <w:t>LUPE MARLY LEGARDA ROMÁN</w:t>
      </w:r>
    </w:p>
    <w:p w14:paraId="05D17DEE" w14:textId="77777777" w:rsidR="00324B7D" w:rsidRPr="00D11ED3" w:rsidRDefault="00324B7D" w:rsidP="00324B7D">
      <w:pPr>
        <w:jc w:val="center"/>
      </w:pPr>
      <w:r w:rsidRPr="00D11ED3">
        <w:t>JUEZ</w:t>
      </w:r>
    </w:p>
    <w:p w14:paraId="34D02A99" w14:textId="7ABF1CC0" w:rsidR="000C5873" w:rsidRPr="00D11ED3" w:rsidRDefault="000C5873" w:rsidP="000C5873">
      <w:pPr>
        <w:pStyle w:val="Textoindependiente"/>
        <w:ind w:right="115"/>
        <w:jc w:val="both"/>
        <w:rPr>
          <w:spacing w:val="-1"/>
        </w:rPr>
      </w:pPr>
      <w:r w:rsidRPr="00D11ED3">
        <w:lastRenderedPageBreak/>
        <w:t xml:space="preserve"> </w:t>
      </w:r>
    </w:p>
    <w:p w14:paraId="40970682" w14:textId="7CE18FE0" w:rsidR="000C5873" w:rsidRPr="00D11ED3" w:rsidRDefault="000C5873" w:rsidP="000C5873">
      <w:pPr>
        <w:pStyle w:val="Textoindependiente"/>
        <w:ind w:right="115"/>
        <w:jc w:val="both"/>
        <w:rPr>
          <w:spacing w:val="-1"/>
        </w:rPr>
      </w:pPr>
    </w:p>
    <w:p w14:paraId="74597EBB" w14:textId="77777777" w:rsidR="000C5873" w:rsidRPr="00D11ED3" w:rsidRDefault="000C5873" w:rsidP="000C5873">
      <w:pPr>
        <w:pStyle w:val="Textoindependiente"/>
        <w:ind w:right="115"/>
        <w:jc w:val="both"/>
        <w:rPr>
          <w:spacing w:val="-1"/>
        </w:rPr>
      </w:pPr>
    </w:p>
    <w:p w14:paraId="41569DFE" w14:textId="770CAE9E" w:rsidR="001576D7" w:rsidRPr="00D11ED3" w:rsidRDefault="006E179D" w:rsidP="001576D7">
      <w:pPr>
        <w:jc w:val="center"/>
      </w:pPr>
      <w:r w:rsidRPr="00D11ED3">
        <w:rPr>
          <w:rFonts w:ascii="Times New Roman" w:eastAsiaTheme="minorHAnsi" w:hAnsi="Times New Roman" w:cs="Times New Roman"/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86D692" wp14:editId="643F1ADE">
                <wp:simplePos x="0" y="0"/>
                <wp:positionH relativeFrom="margin">
                  <wp:posOffset>1846580</wp:posOffset>
                </wp:positionH>
                <wp:positionV relativeFrom="paragraph">
                  <wp:posOffset>7620</wp:posOffset>
                </wp:positionV>
                <wp:extent cx="2028825" cy="1514475"/>
                <wp:effectExtent l="0" t="0" r="28575" b="28575"/>
                <wp:wrapThrough wrapText="bothSides">
                  <wp:wrapPolygon edited="0">
                    <wp:start x="0" y="0"/>
                    <wp:lineTo x="0" y="21736"/>
                    <wp:lineTo x="21701" y="21736"/>
                    <wp:lineTo x="21701" y="0"/>
                    <wp:lineTo x="0" y="0"/>
                  </wp:wrapPolygon>
                </wp:wrapThrough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26A92" w14:textId="77777777" w:rsidR="009871B2" w:rsidRDefault="009871B2" w:rsidP="009871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RAMA JUDICIAL</w:t>
                            </w:r>
                          </w:p>
                          <w:p w14:paraId="6F1F1A1C" w14:textId="77777777" w:rsidR="009871B2" w:rsidRDefault="009871B2" w:rsidP="009871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JUZGADO PROMISCUO MUNICIPAL DE POLICARPA</w:t>
                            </w:r>
                          </w:p>
                          <w:p w14:paraId="1739916C" w14:textId="77777777" w:rsidR="009871B2" w:rsidRDefault="009871B2" w:rsidP="009871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NARIÑO</w:t>
                            </w:r>
                          </w:p>
                          <w:p w14:paraId="168C896B" w14:textId="77777777" w:rsidR="009871B2" w:rsidRDefault="009871B2" w:rsidP="009871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8095A7" w14:textId="77777777" w:rsidR="009871B2" w:rsidRDefault="009871B2" w:rsidP="009871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NOTIFICO</w:t>
                            </w:r>
                          </w:p>
                          <w:p w14:paraId="67FA01F4" w14:textId="77777777" w:rsidR="009871B2" w:rsidRDefault="009871B2" w:rsidP="009871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29E91E" w14:textId="77777777" w:rsidR="009871B2" w:rsidRDefault="009871B2" w:rsidP="009871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 AUTO ANTERIOR POR ESTADOS</w:t>
                            </w:r>
                          </w:p>
                          <w:p w14:paraId="4BE1314A" w14:textId="59335B91" w:rsidR="009871B2" w:rsidRDefault="006E179D" w:rsidP="009871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HOY 08 DE MAYO DE</w:t>
                            </w:r>
                            <w:r w:rsidR="009871B2">
                              <w:rPr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D5094A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192CB46F" w14:textId="77777777" w:rsidR="009871B2" w:rsidRDefault="009871B2" w:rsidP="009871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12C3EA" w14:textId="77777777" w:rsidR="009871B2" w:rsidRDefault="009871B2" w:rsidP="009871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DANIEL FELIPE PAZMIÑO RIOBAMBA</w:t>
                            </w:r>
                          </w:p>
                          <w:p w14:paraId="61F2CDAF" w14:textId="77777777" w:rsidR="009871B2" w:rsidRDefault="009871B2" w:rsidP="009871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6D692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145.4pt;margin-top:.6pt;width:159.75pt;height:1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">
                <v:textbox>
                  <w:txbxContent>
                    <w:p w14:paraId="1EE26A92" w14:textId="77777777" w:rsidR="009871B2" w:rsidRDefault="009871B2" w:rsidP="009871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RAMA JUDICIAL</w:t>
                      </w:r>
                    </w:p>
                    <w:p w14:paraId="6F1F1A1C" w14:textId="77777777" w:rsidR="009871B2" w:rsidRDefault="009871B2" w:rsidP="009871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JUZGADO PROMISCUO MUNICIPAL DE POLICARPA</w:t>
                      </w:r>
                    </w:p>
                    <w:p w14:paraId="1739916C" w14:textId="77777777" w:rsidR="009871B2" w:rsidRDefault="009871B2" w:rsidP="009871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NARIÑO</w:t>
                      </w:r>
                    </w:p>
                    <w:p w14:paraId="168C896B" w14:textId="77777777" w:rsidR="009871B2" w:rsidRDefault="009871B2" w:rsidP="009871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88095A7" w14:textId="77777777" w:rsidR="009871B2" w:rsidRDefault="009871B2" w:rsidP="009871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NOTIFICO</w:t>
                      </w:r>
                    </w:p>
                    <w:p w14:paraId="67FA01F4" w14:textId="77777777" w:rsidR="009871B2" w:rsidRDefault="009871B2" w:rsidP="009871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D29E91E" w14:textId="77777777" w:rsidR="009871B2" w:rsidRDefault="009871B2" w:rsidP="009871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EL AUTO ANTERIOR POR ESTADOS</w:t>
                      </w:r>
                    </w:p>
                    <w:p w14:paraId="4BE1314A" w14:textId="59335B91" w:rsidR="009871B2" w:rsidRDefault="006E179D" w:rsidP="009871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HOY 08 DE MAYO DE</w:t>
                      </w:r>
                      <w:r w:rsidR="009871B2">
                        <w:rPr>
                          <w:sz w:val="16"/>
                          <w:szCs w:val="16"/>
                        </w:rPr>
                        <w:t xml:space="preserve"> 202</w:t>
                      </w:r>
                      <w:r w:rsidR="00D5094A">
                        <w:rPr>
                          <w:sz w:val="16"/>
                          <w:szCs w:val="16"/>
                        </w:rPr>
                        <w:t>3</w:t>
                      </w:r>
                    </w:p>
                    <w:p w14:paraId="192CB46F" w14:textId="77777777" w:rsidR="009871B2" w:rsidRDefault="009871B2" w:rsidP="009871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312C3EA" w14:textId="77777777" w:rsidR="009871B2" w:rsidRDefault="009871B2" w:rsidP="009871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DANIEL FELIPE PAZMIÑO RIOBAMBA</w:t>
                      </w:r>
                    </w:p>
                    <w:p w14:paraId="61F2CDAF" w14:textId="77777777" w:rsidR="009871B2" w:rsidRDefault="009871B2" w:rsidP="009871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SECRETARIO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0A7D302" w14:textId="77777777" w:rsidR="009871B2" w:rsidRPr="00D11ED3" w:rsidRDefault="009871B2" w:rsidP="001576D7">
      <w:pPr>
        <w:jc w:val="center"/>
      </w:pPr>
    </w:p>
    <w:p w14:paraId="696C8D1B" w14:textId="360BD224" w:rsidR="009871B2" w:rsidRPr="00D11ED3" w:rsidRDefault="009871B2" w:rsidP="001576D7">
      <w:pPr>
        <w:jc w:val="center"/>
      </w:pPr>
    </w:p>
    <w:p w14:paraId="1218BB45" w14:textId="77777777" w:rsidR="009871B2" w:rsidRPr="00D11ED3" w:rsidRDefault="009871B2" w:rsidP="001576D7">
      <w:pPr>
        <w:jc w:val="center"/>
      </w:pPr>
    </w:p>
    <w:p w14:paraId="5B4511DB" w14:textId="77777777" w:rsidR="009871B2" w:rsidRPr="00D11ED3" w:rsidRDefault="009871B2" w:rsidP="001576D7">
      <w:pPr>
        <w:jc w:val="center"/>
      </w:pPr>
    </w:p>
    <w:p w14:paraId="195241EB" w14:textId="11B76375" w:rsidR="009871B2" w:rsidRPr="00D11ED3" w:rsidRDefault="009871B2" w:rsidP="001576D7">
      <w:pPr>
        <w:jc w:val="center"/>
      </w:pPr>
    </w:p>
    <w:p w14:paraId="3305DFF4" w14:textId="77777777" w:rsidR="009871B2" w:rsidRPr="00D11ED3" w:rsidRDefault="009871B2" w:rsidP="001576D7">
      <w:pPr>
        <w:jc w:val="center"/>
      </w:pPr>
    </w:p>
    <w:p w14:paraId="16532D46" w14:textId="77777777" w:rsidR="009871B2" w:rsidRPr="00D11ED3" w:rsidRDefault="009871B2" w:rsidP="001576D7">
      <w:pPr>
        <w:jc w:val="center"/>
      </w:pPr>
    </w:p>
    <w:p w14:paraId="695137C6" w14:textId="72864B2F" w:rsidR="009871B2" w:rsidRPr="00D11ED3" w:rsidRDefault="009871B2" w:rsidP="001576D7">
      <w:pPr>
        <w:jc w:val="center"/>
      </w:pPr>
    </w:p>
    <w:p w14:paraId="23B493BD" w14:textId="61948C74" w:rsidR="00660B12" w:rsidRPr="00D11ED3" w:rsidRDefault="00660B12" w:rsidP="001576D7">
      <w:pPr>
        <w:jc w:val="center"/>
      </w:pPr>
    </w:p>
    <w:p w14:paraId="1ADD3355" w14:textId="565C5770" w:rsidR="00660B12" w:rsidRPr="00D11ED3" w:rsidRDefault="00660B12" w:rsidP="001576D7">
      <w:pPr>
        <w:jc w:val="center"/>
      </w:pPr>
    </w:p>
    <w:p w14:paraId="2DCAAA0B" w14:textId="52EA2583" w:rsidR="00660B12" w:rsidRPr="00D11ED3" w:rsidRDefault="00660B12" w:rsidP="001576D7">
      <w:pPr>
        <w:jc w:val="center"/>
      </w:pPr>
    </w:p>
    <w:p w14:paraId="7BADF14C" w14:textId="5B0EE13A" w:rsidR="00660B12" w:rsidRPr="00D11ED3" w:rsidRDefault="00660B12" w:rsidP="001576D7">
      <w:pPr>
        <w:jc w:val="center"/>
      </w:pPr>
    </w:p>
    <w:p w14:paraId="64E34835" w14:textId="4E564DB8" w:rsidR="00660B12" w:rsidRPr="00D11ED3" w:rsidRDefault="00660B12" w:rsidP="001576D7">
      <w:pPr>
        <w:jc w:val="center"/>
      </w:pPr>
    </w:p>
    <w:p w14:paraId="454FAF61" w14:textId="1D07EC0A" w:rsidR="00660B12" w:rsidRPr="00D11ED3" w:rsidRDefault="00660B12" w:rsidP="001576D7">
      <w:pPr>
        <w:jc w:val="center"/>
      </w:pPr>
    </w:p>
    <w:p w14:paraId="53F70044" w14:textId="45D2193A" w:rsidR="00660B12" w:rsidRPr="00D11ED3" w:rsidRDefault="00660B12" w:rsidP="001576D7">
      <w:pPr>
        <w:jc w:val="center"/>
      </w:pPr>
    </w:p>
    <w:p w14:paraId="281EAED2" w14:textId="3C258595" w:rsidR="00660B12" w:rsidRPr="00D11ED3" w:rsidRDefault="00660B12" w:rsidP="001576D7">
      <w:pPr>
        <w:jc w:val="center"/>
      </w:pPr>
    </w:p>
    <w:p w14:paraId="06827010" w14:textId="636F7E51" w:rsidR="00660B12" w:rsidRPr="00D11ED3" w:rsidRDefault="00660B12" w:rsidP="001576D7">
      <w:pPr>
        <w:jc w:val="center"/>
      </w:pPr>
    </w:p>
    <w:p w14:paraId="2453055A" w14:textId="20011E18" w:rsidR="00660B12" w:rsidRPr="00D11ED3" w:rsidRDefault="00660B12" w:rsidP="001576D7">
      <w:pPr>
        <w:jc w:val="center"/>
      </w:pPr>
    </w:p>
    <w:p w14:paraId="65EC54BC" w14:textId="367B9E38" w:rsidR="00660B12" w:rsidRPr="00D11ED3" w:rsidRDefault="00660B12" w:rsidP="001576D7">
      <w:pPr>
        <w:jc w:val="center"/>
      </w:pPr>
    </w:p>
    <w:p w14:paraId="3F718FBA" w14:textId="1AB6EF72" w:rsidR="00660B12" w:rsidRPr="00D11ED3" w:rsidRDefault="00660B12" w:rsidP="001576D7">
      <w:pPr>
        <w:jc w:val="center"/>
      </w:pPr>
    </w:p>
    <w:p w14:paraId="5D3F3CA0" w14:textId="5E05A12A" w:rsidR="00660B12" w:rsidRPr="00D11ED3" w:rsidRDefault="00660B12" w:rsidP="001576D7">
      <w:pPr>
        <w:jc w:val="center"/>
      </w:pPr>
    </w:p>
    <w:p w14:paraId="1904AD57" w14:textId="637A975A" w:rsidR="00660B12" w:rsidRPr="00D11ED3" w:rsidRDefault="00660B12" w:rsidP="001576D7">
      <w:pPr>
        <w:jc w:val="center"/>
      </w:pPr>
    </w:p>
    <w:p w14:paraId="710D5319" w14:textId="2739EC81" w:rsidR="00660B12" w:rsidRPr="00D11ED3" w:rsidRDefault="00660B12" w:rsidP="001576D7">
      <w:pPr>
        <w:jc w:val="center"/>
      </w:pPr>
    </w:p>
    <w:p w14:paraId="7432E59B" w14:textId="14C73766" w:rsidR="00660B12" w:rsidRPr="00D11ED3" w:rsidRDefault="00660B12" w:rsidP="001576D7">
      <w:pPr>
        <w:jc w:val="center"/>
      </w:pPr>
    </w:p>
    <w:p w14:paraId="7EAD97C9" w14:textId="64A4E311" w:rsidR="00660B12" w:rsidRPr="00D11ED3" w:rsidRDefault="00660B12" w:rsidP="001576D7">
      <w:pPr>
        <w:jc w:val="center"/>
      </w:pPr>
    </w:p>
    <w:p w14:paraId="24A7F67E" w14:textId="5AA80827" w:rsidR="00660B12" w:rsidRPr="00D11ED3" w:rsidRDefault="00660B12" w:rsidP="001576D7">
      <w:pPr>
        <w:jc w:val="center"/>
      </w:pPr>
    </w:p>
    <w:p w14:paraId="7B4DABD6" w14:textId="6DC6319E" w:rsidR="00660B12" w:rsidRPr="00D11ED3" w:rsidRDefault="00660B12" w:rsidP="001576D7">
      <w:pPr>
        <w:jc w:val="center"/>
      </w:pPr>
    </w:p>
    <w:p w14:paraId="676A646B" w14:textId="779B5DF8" w:rsidR="00660B12" w:rsidRPr="00D11ED3" w:rsidRDefault="00660B12" w:rsidP="001576D7">
      <w:pPr>
        <w:jc w:val="center"/>
      </w:pPr>
    </w:p>
    <w:p w14:paraId="1E70F206" w14:textId="4262DBE3" w:rsidR="00660B12" w:rsidRPr="00D11ED3" w:rsidRDefault="00660B12" w:rsidP="001576D7">
      <w:pPr>
        <w:jc w:val="center"/>
      </w:pPr>
    </w:p>
    <w:p w14:paraId="4F2F6725" w14:textId="6894DC91" w:rsidR="00660B12" w:rsidRPr="00D11ED3" w:rsidRDefault="00660B12" w:rsidP="001576D7">
      <w:pPr>
        <w:jc w:val="center"/>
      </w:pPr>
    </w:p>
    <w:p w14:paraId="31DE969F" w14:textId="304E3AED" w:rsidR="00660B12" w:rsidRPr="00D11ED3" w:rsidRDefault="00660B12" w:rsidP="001576D7">
      <w:pPr>
        <w:jc w:val="center"/>
      </w:pPr>
    </w:p>
    <w:p w14:paraId="4C08EE42" w14:textId="0DA949FF" w:rsidR="00660B12" w:rsidRPr="00D11ED3" w:rsidRDefault="00660B12" w:rsidP="001576D7">
      <w:pPr>
        <w:jc w:val="center"/>
      </w:pPr>
    </w:p>
    <w:p w14:paraId="32888451" w14:textId="3A48F89C" w:rsidR="00660B12" w:rsidRPr="00D11ED3" w:rsidRDefault="00660B12" w:rsidP="001576D7">
      <w:pPr>
        <w:jc w:val="center"/>
      </w:pPr>
    </w:p>
    <w:p w14:paraId="1C7642B4" w14:textId="7FE9B88C" w:rsidR="00660B12" w:rsidRPr="00D11ED3" w:rsidRDefault="00660B12" w:rsidP="001576D7">
      <w:pPr>
        <w:jc w:val="center"/>
      </w:pPr>
    </w:p>
    <w:p w14:paraId="6B3C2BB0" w14:textId="5BF33096" w:rsidR="00660B12" w:rsidRPr="00D11ED3" w:rsidRDefault="00660B12" w:rsidP="001576D7">
      <w:pPr>
        <w:jc w:val="center"/>
      </w:pPr>
    </w:p>
    <w:p w14:paraId="7D266448" w14:textId="77777777" w:rsidR="009871B2" w:rsidRPr="00D11ED3" w:rsidRDefault="009871B2" w:rsidP="001576D7">
      <w:pPr>
        <w:jc w:val="center"/>
      </w:pPr>
    </w:p>
    <w:p w14:paraId="2FC5176A" w14:textId="11B8E3B5" w:rsidR="009871B2" w:rsidRPr="00D11ED3" w:rsidRDefault="009871B2" w:rsidP="001576D7">
      <w:pPr>
        <w:jc w:val="center"/>
      </w:pPr>
    </w:p>
    <w:p w14:paraId="175F80C2" w14:textId="77777777" w:rsidR="00F63BDD" w:rsidRPr="00D11ED3" w:rsidRDefault="00F63BDD" w:rsidP="001576D7"/>
    <w:p w14:paraId="4AE50676" w14:textId="68A0D976" w:rsidR="00352138" w:rsidRPr="00D11ED3" w:rsidRDefault="00352138" w:rsidP="001576D7"/>
    <w:sectPr w:rsidR="00352138" w:rsidRPr="00D11ED3" w:rsidSect="003C4BEB">
      <w:headerReference w:type="default" r:id="rId8"/>
      <w:footerReference w:type="default" r:id="rId9"/>
      <w:type w:val="continuous"/>
      <w:pgSz w:w="12240" w:h="18710"/>
      <w:pgMar w:top="240" w:right="1580" w:bottom="280" w:left="158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4623" w14:textId="77777777" w:rsidR="00272B9D" w:rsidRDefault="00272B9D" w:rsidP="00184669">
      <w:r>
        <w:separator/>
      </w:r>
    </w:p>
  </w:endnote>
  <w:endnote w:type="continuationSeparator" w:id="0">
    <w:p w14:paraId="1B91F4D7" w14:textId="77777777" w:rsidR="00272B9D" w:rsidRDefault="00272B9D" w:rsidP="0018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21F2" w14:textId="77777777" w:rsidR="00184669" w:rsidRDefault="00184669">
    <w:pPr>
      <w:pStyle w:val="Piedepgina"/>
    </w:pPr>
  </w:p>
  <w:p w14:paraId="5A112ED5" w14:textId="77777777" w:rsidR="00184669" w:rsidRDefault="00184669" w:rsidP="00184669">
    <w:pPr>
      <w:pStyle w:val="Textoindependiente"/>
      <w:spacing w:before="91" w:line="251" w:lineRule="exact"/>
      <w:ind w:left="1470" w:right="1470"/>
      <w:jc w:val="center"/>
      <w:rPr>
        <w:rFonts w:ascii="Times New Roman"/>
      </w:rPr>
    </w:pPr>
    <w:r>
      <w:tab/>
    </w:r>
    <w:r>
      <w:rPr>
        <w:rFonts w:ascii="Times New Roman"/>
      </w:rPr>
      <w:t>Barrio</w:t>
    </w:r>
    <w:r>
      <w:rPr>
        <w:rFonts w:ascii="Times New Roman"/>
        <w:spacing w:val="-5"/>
      </w:rPr>
      <w:t xml:space="preserve"> </w:t>
    </w:r>
    <w:r>
      <w:rPr>
        <w:rFonts w:ascii="Times New Roman"/>
      </w:rPr>
      <w:t>Puerto</w:t>
    </w:r>
    <w:r>
      <w:rPr>
        <w:rFonts w:ascii="Times New Roman"/>
        <w:spacing w:val="-4"/>
      </w:rPr>
      <w:t xml:space="preserve"> </w:t>
    </w:r>
    <w:r>
      <w:rPr>
        <w:rFonts w:ascii="Times New Roman"/>
      </w:rPr>
      <w:t>Nuevo</w:t>
    </w:r>
    <w:r>
      <w:rPr>
        <w:rFonts w:ascii="Times New Roman"/>
        <w:spacing w:val="-4"/>
      </w:rPr>
      <w:t xml:space="preserve"> </w:t>
    </w:r>
    <w:r>
      <w:rPr>
        <w:rFonts w:ascii="Times New Roman"/>
      </w:rPr>
      <w:t>Primera</w:t>
    </w:r>
    <w:r>
      <w:rPr>
        <w:rFonts w:ascii="Times New Roman"/>
        <w:spacing w:val="4"/>
      </w:rPr>
      <w:t xml:space="preserve"> </w:t>
    </w:r>
    <w:r>
      <w:rPr>
        <w:rFonts w:ascii="Times New Roman"/>
      </w:rPr>
      <w:t>Etapa.</w:t>
    </w:r>
    <w:r>
      <w:rPr>
        <w:rFonts w:ascii="Times New Roman"/>
        <w:spacing w:val="2"/>
      </w:rPr>
      <w:t xml:space="preserve"> </w:t>
    </w:r>
    <w:r>
      <w:rPr>
        <w:rFonts w:ascii="Times New Roman"/>
      </w:rPr>
      <w:t>Celular</w:t>
    </w:r>
    <w:r w:rsidRPr="001576D7">
      <w:rPr>
        <w:rFonts w:ascii="Times New Roman"/>
      </w:rPr>
      <w:t>:</w:t>
    </w:r>
    <w:r w:rsidRPr="001576D7">
      <w:rPr>
        <w:rFonts w:ascii="Times New Roman"/>
        <w:spacing w:val="-3"/>
      </w:rPr>
      <w:t xml:space="preserve"> </w:t>
    </w:r>
    <w:r w:rsidRPr="001576D7">
      <w:rPr>
        <w:rFonts w:ascii="Times New Roman"/>
      </w:rPr>
      <w:t>312</w:t>
    </w:r>
    <w:r w:rsidRPr="001576D7">
      <w:rPr>
        <w:rFonts w:ascii="Times New Roman"/>
        <w:spacing w:val="1"/>
      </w:rPr>
      <w:t xml:space="preserve"> </w:t>
    </w:r>
    <w:r w:rsidRPr="001576D7">
      <w:rPr>
        <w:rFonts w:ascii="Times New Roman"/>
      </w:rPr>
      <w:t>814</w:t>
    </w:r>
    <w:r w:rsidRPr="001576D7">
      <w:rPr>
        <w:rFonts w:ascii="Times New Roman"/>
        <w:spacing w:val="-4"/>
      </w:rPr>
      <w:t xml:space="preserve"> </w:t>
    </w:r>
    <w:r w:rsidRPr="001576D7">
      <w:rPr>
        <w:rFonts w:ascii="Times New Roman"/>
      </w:rPr>
      <w:t>29</w:t>
    </w:r>
    <w:r w:rsidRPr="001576D7">
      <w:rPr>
        <w:rFonts w:ascii="Times New Roman"/>
        <w:spacing w:val="1"/>
      </w:rPr>
      <w:t xml:space="preserve"> </w:t>
    </w:r>
    <w:r w:rsidRPr="001576D7">
      <w:rPr>
        <w:rFonts w:ascii="Times New Roman"/>
      </w:rPr>
      <w:t>19.</w:t>
    </w:r>
  </w:p>
  <w:p w14:paraId="603E8D20" w14:textId="77777777" w:rsidR="00184669" w:rsidRDefault="00184669" w:rsidP="00184669">
    <w:pPr>
      <w:pStyle w:val="Textoindependiente"/>
      <w:spacing w:line="251" w:lineRule="exact"/>
      <w:ind w:left="1470" w:right="1472"/>
      <w:jc w:val="center"/>
      <w:rPr>
        <w:rFonts w:ascii="Times New Roman" w:hAnsi="Times New Roman"/>
      </w:rPr>
    </w:pPr>
    <w:r>
      <w:rPr>
        <w:rFonts w:ascii="Times New Roman" w:hAnsi="Times New Roman"/>
      </w:rPr>
      <w:t>Correo</w:t>
    </w:r>
    <w:r>
      <w:rPr>
        <w:rFonts w:ascii="Times New Roman" w:hAnsi="Times New Roman"/>
        <w:spacing w:val="-8"/>
      </w:rPr>
      <w:t xml:space="preserve"> </w:t>
    </w:r>
    <w:r>
      <w:rPr>
        <w:rFonts w:ascii="Times New Roman" w:hAnsi="Times New Roman"/>
      </w:rPr>
      <w:t>Electrónico:</w:t>
    </w:r>
    <w:r>
      <w:rPr>
        <w:rFonts w:ascii="Times New Roman" w:hAnsi="Times New Roman"/>
        <w:spacing w:val="-4"/>
      </w:rPr>
      <w:t xml:space="preserve"> </w:t>
    </w:r>
    <w:hyperlink r:id="rId1">
      <w:r>
        <w:rPr>
          <w:rFonts w:ascii="Times New Roman" w:hAnsi="Times New Roman"/>
        </w:rPr>
        <w:t>j01prmpalpolicarpa@cendoj.ramajudicial.gov.co</w:t>
      </w:r>
    </w:hyperlink>
  </w:p>
  <w:p w14:paraId="5AB8E61B" w14:textId="77777777" w:rsidR="00184669" w:rsidRDefault="00184669" w:rsidP="00184669">
    <w:pPr>
      <w:pStyle w:val="Piedepgina"/>
      <w:tabs>
        <w:tab w:val="clear" w:pos="4419"/>
        <w:tab w:val="clear" w:pos="8838"/>
        <w:tab w:val="left" w:pos="33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511F" w14:textId="77777777" w:rsidR="00272B9D" w:rsidRDefault="00272B9D" w:rsidP="00184669">
      <w:r>
        <w:separator/>
      </w:r>
    </w:p>
  </w:footnote>
  <w:footnote w:type="continuationSeparator" w:id="0">
    <w:p w14:paraId="2769F5C3" w14:textId="77777777" w:rsidR="00272B9D" w:rsidRDefault="00272B9D" w:rsidP="0018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16E2" w14:textId="77777777" w:rsidR="003C4BEB" w:rsidRDefault="003C4BEB" w:rsidP="003C4BEB">
    <w:pPr>
      <w:pStyle w:val="Ttulo1"/>
      <w:ind w:left="2160" w:right="2310"/>
      <w:rPr>
        <w:spacing w:val="1"/>
      </w:rPr>
    </w:pPr>
    <w:r>
      <w:rPr>
        <w:noProof/>
        <w:lang w:val="es-CO" w:eastAsia="es-CO"/>
      </w:rPr>
      <w:drawing>
        <wp:anchor distT="0" distB="0" distL="0" distR="0" simplePos="0" relativeHeight="251659264" behindDoc="1" locked="0" layoutInCell="1" allowOverlap="1" wp14:anchorId="4A13809C" wp14:editId="6939B57D">
          <wp:simplePos x="0" y="0"/>
          <wp:positionH relativeFrom="page">
            <wp:posOffset>317500</wp:posOffset>
          </wp:positionH>
          <wp:positionV relativeFrom="page">
            <wp:posOffset>186055</wp:posOffset>
          </wp:positionV>
          <wp:extent cx="2368891" cy="789304"/>
          <wp:effectExtent l="0" t="0" r="0" b="0"/>
          <wp:wrapNone/>
          <wp:docPr id="1" name="image1.jpeg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8891" cy="789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Consejo Superior de la Judicatura</w:t>
    </w:r>
  </w:p>
  <w:p w14:paraId="37C2CD65" w14:textId="77777777" w:rsidR="003C4BEB" w:rsidRDefault="003C4BEB" w:rsidP="003C4BEB">
    <w:pPr>
      <w:pStyle w:val="Ttulo1"/>
      <w:ind w:left="2160" w:right="2310"/>
      <w:jc w:val="left"/>
    </w:pPr>
    <w:r>
      <w:t>Juzgado</w:t>
    </w:r>
    <w:r>
      <w:rPr>
        <w:spacing w:val="-3"/>
      </w:rPr>
      <w:t xml:space="preserve"> </w:t>
    </w:r>
    <w:r>
      <w:t>Promiscuo</w:t>
    </w:r>
    <w:r>
      <w:rPr>
        <w:spacing w:val="-2"/>
      </w:rPr>
      <w:t xml:space="preserve">   </w:t>
    </w:r>
    <w:r>
      <w:t>Municipal</w:t>
    </w:r>
    <w:r>
      <w:rPr>
        <w:spacing w:val="-6"/>
      </w:rPr>
      <w:t xml:space="preserve"> </w:t>
    </w:r>
    <w:r>
      <w:t>de</w:t>
    </w:r>
    <w:r>
      <w:rPr>
        <w:spacing w:val="-1"/>
      </w:rPr>
      <w:t xml:space="preserve"> </w:t>
    </w:r>
    <w:r>
      <w:t>Policarpa</w:t>
    </w:r>
    <w:r>
      <w:rPr>
        <w:spacing w:val="-7"/>
      </w:rPr>
      <w:t xml:space="preserve"> </w:t>
    </w:r>
    <w:r>
      <w:t>(N)</w:t>
    </w:r>
  </w:p>
  <w:p w14:paraId="474E67BE" w14:textId="77777777" w:rsidR="003C4BEB" w:rsidRDefault="003C4BEB">
    <w:pPr>
      <w:pStyle w:val="Encabezado"/>
    </w:pPr>
  </w:p>
  <w:p w14:paraId="25EECBE0" w14:textId="77777777" w:rsidR="003C4BEB" w:rsidRDefault="003C4B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273E1"/>
    <w:multiLevelType w:val="hybridMultilevel"/>
    <w:tmpl w:val="AC445D1C"/>
    <w:lvl w:ilvl="0" w:tplc="24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40E965E6"/>
    <w:multiLevelType w:val="hybridMultilevel"/>
    <w:tmpl w:val="F61AE404"/>
    <w:lvl w:ilvl="0" w:tplc="EBAE0858">
      <w:start w:val="1"/>
      <w:numFmt w:val="decimal"/>
      <w:lvlText w:val="%1."/>
      <w:lvlJc w:val="left"/>
      <w:pPr>
        <w:ind w:left="119" w:hanging="265"/>
      </w:pPr>
      <w:rPr>
        <w:rFonts w:hint="default"/>
        <w:spacing w:val="0"/>
        <w:w w:val="100"/>
        <w:lang w:val="es-ES" w:eastAsia="en-US" w:bidi="ar-SA"/>
      </w:rPr>
    </w:lvl>
    <w:lvl w:ilvl="1" w:tplc="52FC1598">
      <w:numFmt w:val="bullet"/>
      <w:lvlText w:val="•"/>
      <w:lvlJc w:val="left"/>
      <w:pPr>
        <w:ind w:left="1016" w:hanging="265"/>
      </w:pPr>
      <w:rPr>
        <w:rFonts w:hint="default"/>
        <w:lang w:val="es-ES" w:eastAsia="en-US" w:bidi="ar-SA"/>
      </w:rPr>
    </w:lvl>
    <w:lvl w:ilvl="2" w:tplc="A7667C24">
      <w:numFmt w:val="bullet"/>
      <w:lvlText w:val="•"/>
      <w:lvlJc w:val="left"/>
      <w:pPr>
        <w:ind w:left="1912" w:hanging="265"/>
      </w:pPr>
      <w:rPr>
        <w:rFonts w:hint="default"/>
        <w:lang w:val="es-ES" w:eastAsia="en-US" w:bidi="ar-SA"/>
      </w:rPr>
    </w:lvl>
    <w:lvl w:ilvl="3" w:tplc="ED22F304">
      <w:numFmt w:val="bullet"/>
      <w:lvlText w:val="•"/>
      <w:lvlJc w:val="left"/>
      <w:pPr>
        <w:ind w:left="2808" w:hanging="265"/>
      </w:pPr>
      <w:rPr>
        <w:rFonts w:hint="default"/>
        <w:lang w:val="es-ES" w:eastAsia="en-US" w:bidi="ar-SA"/>
      </w:rPr>
    </w:lvl>
    <w:lvl w:ilvl="4" w:tplc="82D0F1CA">
      <w:numFmt w:val="bullet"/>
      <w:lvlText w:val="•"/>
      <w:lvlJc w:val="left"/>
      <w:pPr>
        <w:ind w:left="3704" w:hanging="265"/>
      </w:pPr>
      <w:rPr>
        <w:rFonts w:hint="default"/>
        <w:lang w:val="es-ES" w:eastAsia="en-US" w:bidi="ar-SA"/>
      </w:rPr>
    </w:lvl>
    <w:lvl w:ilvl="5" w:tplc="800CD312">
      <w:numFmt w:val="bullet"/>
      <w:lvlText w:val="•"/>
      <w:lvlJc w:val="left"/>
      <w:pPr>
        <w:ind w:left="4600" w:hanging="265"/>
      </w:pPr>
      <w:rPr>
        <w:rFonts w:hint="default"/>
        <w:lang w:val="es-ES" w:eastAsia="en-US" w:bidi="ar-SA"/>
      </w:rPr>
    </w:lvl>
    <w:lvl w:ilvl="6" w:tplc="F2CE76CC">
      <w:numFmt w:val="bullet"/>
      <w:lvlText w:val="•"/>
      <w:lvlJc w:val="left"/>
      <w:pPr>
        <w:ind w:left="5496" w:hanging="265"/>
      </w:pPr>
      <w:rPr>
        <w:rFonts w:hint="default"/>
        <w:lang w:val="es-ES" w:eastAsia="en-US" w:bidi="ar-SA"/>
      </w:rPr>
    </w:lvl>
    <w:lvl w:ilvl="7" w:tplc="CB423D8A">
      <w:numFmt w:val="bullet"/>
      <w:lvlText w:val="•"/>
      <w:lvlJc w:val="left"/>
      <w:pPr>
        <w:ind w:left="6392" w:hanging="265"/>
      </w:pPr>
      <w:rPr>
        <w:rFonts w:hint="default"/>
        <w:lang w:val="es-ES" w:eastAsia="en-US" w:bidi="ar-SA"/>
      </w:rPr>
    </w:lvl>
    <w:lvl w:ilvl="8" w:tplc="54D049B0">
      <w:numFmt w:val="bullet"/>
      <w:lvlText w:val="•"/>
      <w:lvlJc w:val="left"/>
      <w:pPr>
        <w:ind w:left="7288" w:hanging="265"/>
      </w:pPr>
      <w:rPr>
        <w:rFonts w:hint="default"/>
        <w:lang w:val="es-ES" w:eastAsia="en-US" w:bidi="ar-SA"/>
      </w:rPr>
    </w:lvl>
  </w:abstractNum>
  <w:num w:numId="1" w16cid:durableId="1070662327">
    <w:abstractNumId w:val="1"/>
  </w:num>
  <w:num w:numId="2" w16cid:durableId="173253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DD"/>
    <w:rsid w:val="00055920"/>
    <w:rsid w:val="00092C02"/>
    <w:rsid w:val="000C5873"/>
    <w:rsid w:val="000C5993"/>
    <w:rsid w:val="001308C4"/>
    <w:rsid w:val="00156950"/>
    <w:rsid w:val="001576D7"/>
    <w:rsid w:val="001839AD"/>
    <w:rsid w:val="00184669"/>
    <w:rsid w:val="001F1835"/>
    <w:rsid w:val="00203F93"/>
    <w:rsid w:val="00205A16"/>
    <w:rsid w:val="002225BC"/>
    <w:rsid w:val="00254406"/>
    <w:rsid w:val="00266538"/>
    <w:rsid w:val="00272B9D"/>
    <w:rsid w:val="002B4164"/>
    <w:rsid w:val="002C1D6C"/>
    <w:rsid w:val="00310187"/>
    <w:rsid w:val="00324B7D"/>
    <w:rsid w:val="00340583"/>
    <w:rsid w:val="00352138"/>
    <w:rsid w:val="003C4BEB"/>
    <w:rsid w:val="00472D70"/>
    <w:rsid w:val="00475328"/>
    <w:rsid w:val="00495CC1"/>
    <w:rsid w:val="004A5B04"/>
    <w:rsid w:val="00530A70"/>
    <w:rsid w:val="00530B80"/>
    <w:rsid w:val="005F15E2"/>
    <w:rsid w:val="00660B12"/>
    <w:rsid w:val="00676CE7"/>
    <w:rsid w:val="006B5DA5"/>
    <w:rsid w:val="006E179D"/>
    <w:rsid w:val="006F114F"/>
    <w:rsid w:val="006F76A1"/>
    <w:rsid w:val="007073F9"/>
    <w:rsid w:val="007270D6"/>
    <w:rsid w:val="007B37AA"/>
    <w:rsid w:val="007B6A01"/>
    <w:rsid w:val="00817D64"/>
    <w:rsid w:val="00835739"/>
    <w:rsid w:val="00840205"/>
    <w:rsid w:val="00850AB8"/>
    <w:rsid w:val="00882509"/>
    <w:rsid w:val="00933CC1"/>
    <w:rsid w:val="009871B2"/>
    <w:rsid w:val="009A5C24"/>
    <w:rsid w:val="009C078F"/>
    <w:rsid w:val="00A36938"/>
    <w:rsid w:val="00A519AF"/>
    <w:rsid w:val="00A529DC"/>
    <w:rsid w:val="00A91DE6"/>
    <w:rsid w:val="00AB21DE"/>
    <w:rsid w:val="00AF0DBA"/>
    <w:rsid w:val="00B345EC"/>
    <w:rsid w:val="00C2387B"/>
    <w:rsid w:val="00C80356"/>
    <w:rsid w:val="00C82AF4"/>
    <w:rsid w:val="00CA2555"/>
    <w:rsid w:val="00D11ED3"/>
    <w:rsid w:val="00D201A3"/>
    <w:rsid w:val="00D5094A"/>
    <w:rsid w:val="00DB7836"/>
    <w:rsid w:val="00DC0BA8"/>
    <w:rsid w:val="00DC412E"/>
    <w:rsid w:val="00DD3C2C"/>
    <w:rsid w:val="00DE7DFC"/>
    <w:rsid w:val="00E14140"/>
    <w:rsid w:val="00E31CFF"/>
    <w:rsid w:val="00E72B77"/>
    <w:rsid w:val="00E87840"/>
    <w:rsid w:val="00EA69CB"/>
    <w:rsid w:val="00EC1DBA"/>
    <w:rsid w:val="00ED643E"/>
    <w:rsid w:val="00ED75A4"/>
    <w:rsid w:val="00EE17A6"/>
    <w:rsid w:val="00F165BC"/>
    <w:rsid w:val="00F63424"/>
    <w:rsid w:val="00F63BDD"/>
    <w:rsid w:val="00FA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9FE0D"/>
  <w15:docId w15:val="{E718F17F-7C1B-4FDE-BE3B-0CA4B58C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469" w:right="1472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19"/>
    </w:pPr>
  </w:style>
  <w:style w:type="paragraph" w:styleId="Prrafodelista">
    <w:name w:val="List Paragraph"/>
    <w:basedOn w:val="Normal"/>
    <w:uiPriority w:val="1"/>
    <w:qFormat/>
    <w:pPr>
      <w:spacing w:before="150"/>
      <w:ind w:left="119" w:right="10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846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66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46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669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0"/>
    <w:qFormat/>
    <w:rsid w:val="00352138"/>
    <w:pPr>
      <w:ind w:left="119"/>
    </w:pPr>
    <w:rPr>
      <w:rFonts w:ascii="Palatino Linotype" w:eastAsia="Palatino Linotype" w:hAnsi="Palatino Linotype" w:cs="Palatino Linotype"/>
      <w:i/>
      <w:i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352138"/>
    <w:rPr>
      <w:rFonts w:ascii="Palatino Linotype" w:eastAsia="Palatino Linotype" w:hAnsi="Palatino Linotype" w:cs="Palatino Linotype"/>
      <w:i/>
      <w:iCs/>
      <w:sz w:val="32"/>
      <w:szCs w:val="32"/>
      <w:lang w:val="es-ES"/>
    </w:rPr>
  </w:style>
  <w:style w:type="character" w:styleId="Hipervnculo">
    <w:name w:val="Hyperlink"/>
    <w:basedOn w:val="Fuentedeprrafopredeter"/>
    <w:uiPriority w:val="99"/>
    <w:unhideWhenUsed/>
    <w:rsid w:val="00F6342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3424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17A6"/>
    <w:rPr>
      <w:rFonts w:ascii="Arial MT" w:eastAsia="Arial MT" w:hAnsi="Arial MT" w:cs="Arial MT"/>
      <w:lang w:val="es-ES"/>
    </w:rPr>
  </w:style>
  <w:style w:type="paragraph" w:customStyle="1" w:styleId="paragraph">
    <w:name w:val="paragraph"/>
    <w:basedOn w:val="Normal"/>
    <w:rsid w:val="00324B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32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1prmpalpolicarp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DANIEL FELIPE PAZMIÑO RIOBAMBA</cp:lastModifiedBy>
  <cp:revision>4</cp:revision>
  <cp:lastPrinted>2023-05-06T13:37:00Z</cp:lastPrinted>
  <dcterms:created xsi:type="dcterms:W3CDTF">2023-05-04T22:36:00Z</dcterms:created>
  <dcterms:modified xsi:type="dcterms:W3CDTF">2023-05-06T13:37:00Z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