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A2" w:rsidRDefault="006C46A2" w:rsidP="0054779C">
      <w:pPr>
        <w:jc w:val="center"/>
        <w:rPr>
          <w:b/>
          <w:sz w:val="28"/>
        </w:rPr>
      </w:pPr>
    </w:p>
    <w:p w:rsidR="006C46A2" w:rsidRDefault="006C46A2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bookmarkStart w:id="0" w:name="_GoBack"/>
      <w:bookmarkEnd w:id="0"/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E1D65" w:rsidP="0054779C">
      <w:pPr>
        <w:jc w:val="center"/>
        <w:rPr>
          <w:sz w:val="24"/>
        </w:rPr>
      </w:pPr>
      <w:r>
        <w:rPr>
          <w:sz w:val="24"/>
        </w:rPr>
        <w:t>MAYO 11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1"/>
        <w:gridCol w:w="1635"/>
        <w:gridCol w:w="2419"/>
        <w:gridCol w:w="2474"/>
        <w:gridCol w:w="1217"/>
        <w:gridCol w:w="344"/>
        <w:gridCol w:w="1650"/>
      </w:tblGrid>
      <w:tr w:rsidR="0054779C" w:rsidTr="00CE1D65">
        <w:tc>
          <w:tcPr>
            <w:tcW w:w="1051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RDO</w:t>
            </w:r>
          </w:p>
        </w:tc>
        <w:tc>
          <w:tcPr>
            <w:tcW w:w="1635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PROCESO</w:t>
            </w:r>
          </w:p>
        </w:tc>
        <w:tc>
          <w:tcPr>
            <w:tcW w:w="2419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DEMANDANTE</w:t>
            </w:r>
          </w:p>
        </w:tc>
        <w:tc>
          <w:tcPr>
            <w:tcW w:w="2474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DEMANDADO</w:t>
            </w:r>
          </w:p>
        </w:tc>
        <w:tc>
          <w:tcPr>
            <w:tcW w:w="1217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C</w:t>
            </w:r>
          </w:p>
        </w:tc>
        <w:tc>
          <w:tcPr>
            <w:tcW w:w="1650" w:type="dxa"/>
          </w:tcPr>
          <w:p w:rsidR="0054779C" w:rsidRPr="00CE1D65" w:rsidRDefault="0054779C" w:rsidP="0054779C">
            <w:pPr>
              <w:jc w:val="both"/>
              <w:rPr>
                <w:b/>
                <w:sz w:val="24"/>
              </w:rPr>
            </w:pPr>
            <w:r w:rsidRPr="00CE1D65">
              <w:rPr>
                <w:b/>
                <w:sz w:val="24"/>
              </w:rPr>
              <w:t>ACTUACION</w:t>
            </w:r>
          </w:p>
        </w:tc>
      </w:tr>
      <w:tr w:rsidR="0054779C" w:rsidRPr="00CE1D65" w:rsidTr="00CE1D65">
        <w:tc>
          <w:tcPr>
            <w:tcW w:w="1051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019-2021</w:t>
            </w:r>
          </w:p>
        </w:tc>
        <w:tc>
          <w:tcPr>
            <w:tcW w:w="1635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 H</w:t>
            </w:r>
          </w:p>
        </w:tc>
        <w:tc>
          <w:tcPr>
            <w:tcW w:w="2419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CREDIFAMILIA</w:t>
            </w:r>
          </w:p>
        </w:tc>
        <w:tc>
          <w:tcPr>
            <w:tcW w:w="2474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GUSTAVO ADOLFO ROJAS Y OTRA</w:t>
            </w:r>
          </w:p>
        </w:tc>
        <w:tc>
          <w:tcPr>
            <w:tcW w:w="1217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54779C" w:rsidRPr="00CE1D65" w:rsidRDefault="007D2BE4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NIEGA PETICION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025-2020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BANCO AGRARIO DE COLOMBIA S.A.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SILVERIO GODOY PAREDES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NO ACEPTA NOT POR AVISO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035-2013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 xml:space="preserve">JOSE OLIMAN JAIMES </w:t>
            </w:r>
            <w:proofErr w:type="spellStart"/>
            <w:r w:rsidRPr="00CE1D65">
              <w:rPr>
                <w:sz w:val="18"/>
                <w:szCs w:val="20"/>
              </w:rPr>
              <w:t>JAIMES</w:t>
            </w:r>
            <w:proofErr w:type="spellEnd"/>
          </w:p>
        </w:tc>
        <w:tc>
          <w:tcPr>
            <w:tcW w:w="2474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YADIRA LEAL CARREÑO Y OTRA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MEDIDAS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069-2020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 H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OLIVA JAIMES CARVAJAL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RUTH PADILLA BLANCO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NIEGA PETICION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102-2017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 H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DEMETRIO CARVAJAL RODRIGUEZ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 xml:space="preserve">HERALDO BORRERO </w:t>
            </w:r>
            <w:proofErr w:type="spellStart"/>
            <w:r w:rsidRPr="00CE1D65">
              <w:rPr>
                <w:sz w:val="18"/>
                <w:szCs w:val="20"/>
              </w:rPr>
              <w:t>BORRERO</w:t>
            </w:r>
            <w:proofErr w:type="spellEnd"/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CONCEDE APELACION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123-2006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ALIMENTOS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color w:val="000000"/>
                <w:sz w:val="18"/>
                <w:szCs w:val="20"/>
              </w:rPr>
              <w:t>LUZ STELLA MURILLO PLATA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color w:val="000000"/>
                <w:sz w:val="18"/>
                <w:szCs w:val="20"/>
              </w:rPr>
              <w:t>FREDY BAUTISTA RANGEL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RESUELVE PETICION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149-2018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JUAN DE JESUS HERNANDEZ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INDALECIO RANGEL REGUEROS Y OTRA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TOMA NOTA REMANENTE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157-2020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FINANCIERA COMULTRASAN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 xml:space="preserve">FLOR DE MARIA MUÑOZ </w:t>
            </w:r>
            <w:proofErr w:type="spellStart"/>
            <w:r w:rsidRPr="00CE1D65">
              <w:rPr>
                <w:sz w:val="18"/>
                <w:szCs w:val="20"/>
              </w:rPr>
              <w:t>MUÑOZ</w:t>
            </w:r>
            <w:proofErr w:type="spellEnd"/>
            <w:r w:rsidRPr="00CE1D65">
              <w:rPr>
                <w:sz w:val="18"/>
                <w:szCs w:val="20"/>
              </w:rPr>
              <w:t xml:space="preserve"> Y OTRO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NO TIENE EN CUENTA AVISO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168-2020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BANCO AGRARIO DE COLOMBIA S.A.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MAURICIO FUENTES VELASCO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ART. 440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182-2020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BANCO AGRARIO DE COLOMBIA S.A.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NANCY LILIANA LAITON GAMBOA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ART. 440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199-2020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BANCO AGRARIO DE COLOMBIA S.A.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ADRIAN RODRIGUEZ MORANTES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NO TIENE EN CUENTA NOTIFICACION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207-2020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BANCO AGRARIO DE COLOMBIA S.A.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SANDRA EDUVIGES SANDOVAL PEREZ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ART. 440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300-2012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BANCO POPULAR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JULIO ALEXIS VILLAMIL CONTRERAS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NO ACEPTA RENUNCIA</w:t>
            </w:r>
          </w:p>
        </w:tc>
      </w:tr>
      <w:tr w:rsidR="00CE1D65" w:rsidRPr="00CE1D65" w:rsidTr="00CE1D65">
        <w:tc>
          <w:tcPr>
            <w:tcW w:w="1051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444-2019</w:t>
            </w:r>
          </w:p>
        </w:tc>
        <w:tc>
          <w:tcPr>
            <w:tcW w:w="1635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EJECUTIVO</w:t>
            </w:r>
          </w:p>
        </w:tc>
        <w:tc>
          <w:tcPr>
            <w:tcW w:w="2419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CREZCAMOS S.A. COMPAÑÍA DE FINANCIAMIENTO</w:t>
            </w:r>
          </w:p>
        </w:tc>
        <w:tc>
          <w:tcPr>
            <w:tcW w:w="2474" w:type="dxa"/>
          </w:tcPr>
          <w:p w:rsidR="00CE1D65" w:rsidRPr="00CE1D65" w:rsidRDefault="00CE1D65" w:rsidP="00CE1D65">
            <w:pPr>
              <w:pStyle w:val="Default"/>
              <w:rPr>
                <w:sz w:val="18"/>
                <w:szCs w:val="20"/>
              </w:rPr>
            </w:pPr>
            <w:r w:rsidRPr="00CE1D65">
              <w:rPr>
                <w:sz w:val="18"/>
                <w:szCs w:val="20"/>
              </w:rPr>
              <w:t>CARLOS ARTURO LOPEZ MIRANDA</w:t>
            </w:r>
          </w:p>
        </w:tc>
        <w:tc>
          <w:tcPr>
            <w:tcW w:w="1217" w:type="dxa"/>
          </w:tcPr>
          <w:p w:rsidR="00CE1D65" w:rsidRPr="00CE1D65" w:rsidRDefault="00CE1D65" w:rsidP="00CE1D65">
            <w:pPr>
              <w:rPr>
                <w:sz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10/05/2021</w:t>
            </w:r>
          </w:p>
        </w:tc>
        <w:tc>
          <w:tcPr>
            <w:tcW w:w="344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50" w:type="dxa"/>
          </w:tcPr>
          <w:p w:rsidR="00CE1D65" w:rsidRPr="00CE1D65" w:rsidRDefault="00CE1D65" w:rsidP="00CE1D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E1D65">
              <w:rPr>
                <w:rFonts w:ascii="Arial" w:hAnsi="Arial" w:cs="Arial"/>
                <w:sz w:val="18"/>
                <w:szCs w:val="20"/>
              </w:rPr>
              <w:t>PAGO</w:t>
            </w:r>
          </w:p>
        </w:tc>
      </w:tr>
    </w:tbl>
    <w:p w:rsidR="0054779C" w:rsidRPr="00CE1D65" w:rsidRDefault="0054779C" w:rsidP="00CE1D65">
      <w:pPr>
        <w:spacing w:line="240" w:lineRule="auto"/>
        <w:jc w:val="center"/>
      </w:pPr>
    </w:p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960D9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C46A2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2BE4"/>
    <w:rsid w:val="007D635E"/>
    <w:rsid w:val="007E06EA"/>
    <w:rsid w:val="00822BCE"/>
    <w:rsid w:val="00825E55"/>
    <w:rsid w:val="0083255A"/>
    <w:rsid w:val="00840392"/>
    <w:rsid w:val="00845A2A"/>
    <w:rsid w:val="00852F02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E1D65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2021-05-10T22:35:00Z</dcterms:created>
  <dcterms:modified xsi:type="dcterms:W3CDTF">2021-05-10T23:44:00Z</dcterms:modified>
</cp:coreProperties>
</file>