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87" w:rsidRDefault="00FC0087">
      <w:pPr>
        <w:pStyle w:val="Textoindependiente"/>
        <w:spacing w:before="9"/>
        <w:rPr>
          <w:rFonts w:ascii="Times New Roman"/>
          <w:sz w:val="24"/>
        </w:rPr>
      </w:pPr>
    </w:p>
    <w:p w:rsidR="00FC0087" w:rsidRDefault="00DE6FA2">
      <w:pPr>
        <w:pStyle w:val="Puesto"/>
        <w:spacing w:before="44" w:line="369" w:lineRule="auto"/>
      </w:pPr>
      <w:r>
        <w:t>CODIGO GENERAL DEL PROCESO ART 110</w:t>
      </w:r>
      <w:r>
        <w:rPr>
          <w:spacing w:val="-61"/>
        </w:rPr>
        <w:t xml:space="preserve"> </w:t>
      </w:r>
      <w:r>
        <w:t>TRASLADO</w:t>
      </w:r>
      <w:r>
        <w:rPr>
          <w:spacing w:val="-2"/>
        </w:rPr>
        <w:t xml:space="preserve"> </w:t>
      </w:r>
      <w:r>
        <w:t>RECURSO</w:t>
      </w:r>
    </w:p>
    <w:p w:rsidR="00FC0087" w:rsidRDefault="00DE6FA2">
      <w:pPr>
        <w:pStyle w:val="Puesto"/>
        <w:spacing w:line="372" w:lineRule="auto"/>
        <w:ind w:left="3014" w:right="2790"/>
      </w:pPr>
      <w:r>
        <w:t xml:space="preserve">DE REPOSICION </w:t>
      </w:r>
      <w:proofErr w:type="gramStart"/>
      <w:r>
        <w:t>( ART</w:t>
      </w:r>
      <w:proofErr w:type="gramEnd"/>
      <w:r>
        <w:t xml:space="preserve"> 318</w:t>
      </w:r>
      <w:r>
        <w:rPr>
          <w:spacing w:val="-6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319</w:t>
      </w:r>
      <w:r>
        <w:rPr>
          <w:spacing w:val="-3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P.)</w:t>
      </w:r>
    </w:p>
    <w:p w:rsidR="00FC0087" w:rsidRDefault="00FC0087">
      <w:pPr>
        <w:pStyle w:val="Textoindependiente"/>
        <w:rPr>
          <w:b/>
          <w:sz w:val="28"/>
        </w:rPr>
      </w:pPr>
    </w:p>
    <w:p w:rsidR="00DE6FA2" w:rsidRDefault="00DE6FA2">
      <w:pPr>
        <w:pStyle w:val="Textoindependiente"/>
        <w:spacing w:before="179" w:line="400" w:lineRule="auto"/>
        <w:ind w:left="244" w:right="3905"/>
        <w:rPr>
          <w:spacing w:val="1"/>
        </w:rPr>
      </w:pPr>
      <w:r>
        <w:t>SE FIJA EN LISTA HOY 14 DE MAYO DE 2021</w:t>
      </w:r>
      <w:r>
        <w:rPr>
          <w:spacing w:val="1"/>
        </w:rPr>
        <w:t xml:space="preserve"> </w:t>
      </w:r>
    </w:p>
    <w:p w:rsidR="00DE6FA2" w:rsidRDefault="00DE6FA2">
      <w:pPr>
        <w:pStyle w:val="Textoindependiente"/>
        <w:spacing w:before="179" w:line="400" w:lineRule="auto"/>
        <w:ind w:left="244" w:right="3905"/>
        <w:rPr>
          <w:spacing w:val="1"/>
        </w:rPr>
      </w:pPr>
      <w:r>
        <w:t>INICIA</w:t>
      </w:r>
      <w:r w:rsidR="00CB33C1">
        <w:t>:</w:t>
      </w:r>
      <w:r>
        <w:t xml:space="preserve"> 18 </w:t>
      </w:r>
      <w:r w:rsidR="00CB33C1">
        <w:t>D</w:t>
      </w:r>
      <w:r>
        <w:t>E MAYO DE 2021</w:t>
      </w:r>
      <w:r>
        <w:rPr>
          <w:spacing w:val="1"/>
        </w:rPr>
        <w:t xml:space="preserve"> </w:t>
      </w:r>
      <w:r>
        <w:t>A LAS 8:00 AM</w:t>
      </w:r>
      <w:r>
        <w:rPr>
          <w:spacing w:val="1"/>
        </w:rPr>
        <w:t xml:space="preserve"> </w:t>
      </w:r>
    </w:p>
    <w:p w:rsidR="00FC0087" w:rsidRDefault="00DE6FA2">
      <w:pPr>
        <w:pStyle w:val="Textoindependiente"/>
        <w:spacing w:before="179" w:line="400" w:lineRule="auto"/>
        <w:ind w:left="244" w:right="3905"/>
      </w:pPr>
      <w:r>
        <w:t>VENCE</w:t>
      </w:r>
      <w:r w:rsidR="00CB33C1">
        <w:t>:</w:t>
      </w:r>
      <w:bookmarkStart w:id="0" w:name="_GoBack"/>
      <w:bookmarkEnd w:id="0"/>
      <w:r>
        <w:rPr>
          <w:spacing w:val="45"/>
        </w:rPr>
        <w:t xml:space="preserve"> </w:t>
      </w:r>
      <w:r>
        <w:t>20 DE MAYO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6:00</w:t>
      </w:r>
      <w:r>
        <w:rPr>
          <w:spacing w:val="-5"/>
        </w:rPr>
        <w:t xml:space="preserve"> </w:t>
      </w:r>
      <w:r>
        <w:t>PM</w:t>
      </w:r>
    </w:p>
    <w:p w:rsidR="00FC0087" w:rsidRDefault="00FC0087">
      <w:pPr>
        <w:pStyle w:val="Textoindependiente"/>
        <w:rPr>
          <w:sz w:val="20"/>
        </w:rPr>
      </w:pPr>
    </w:p>
    <w:p w:rsidR="00FC0087" w:rsidRDefault="00FC0087">
      <w:pPr>
        <w:pStyle w:val="Textoindependiente"/>
        <w:rPr>
          <w:sz w:val="20"/>
        </w:rPr>
      </w:pPr>
    </w:p>
    <w:p w:rsidR="00FC0087" w:rsidRDefault="00FC0087">
      <w:pPr>
        <w:pStyle w:val="Textoindependiente"/>
        <w:rPr>
          <w:sz w:val="20"/>
        </w:rPr>
      </w:pPr>
    </w:p>
    <w:p w:rsidR="00FC0087" w:rsidRDefault="00FC0087">
      <w:pPr>
        <w:pStyle w:val="Textoindependiente"/>
        <w:spacing w:before="1" w:after="1"/>
        <w:rPr>
          <w:sz w:val="14"/>
        </w:rPr>
      </w:pPr>
    </w:p>
    <w:tbl>
      <w:tblPr>
        <w:tblStyle w:val="TableNormal"/>
        <w:tblW w:w="9074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2126"/>
        <w:gridCol w:w="2835"/>
        <w:gridCol w:w="2835"/>
      </w:tblGrid>
      <w:tr w:rsidR="00FC0087" w:rsidRPr="00DE6FA2" w:rsidTr="00DE6FA2">
        <w:trPr>
          <w:trHeight w:val="443"/>
        </w:trPr>
        <w:tc>
          <w:tcPr>
            <w:tcW w:w="1278" w:type="dxa"/>
          </w:tcPr>
          <w:p w:rsidR="00FC0087" w:rsidRPr="00DE6FA2" w:rsidRDefault="00DE6FA2" w:rsidP="00DE6FA2">
            <w:pPr>
              <w:pStyle w:val="TableParagraph"/>
              <w:spacing w:line="257" w:lineRule="exact"/>
              <w:ind w:left="107"/>
              <w:jc w:val="center"/>
              <w:rPr>
                <w:b/>
              </w:rPr>
            </w:pPr>
            <w:r w:rsidRPr="00DE6FA2">
              <w:rPr>
                <w:b/>
              </w:rPr>
              <w:t>RADICADO</w:t>
            </w:r>
          </w:p>
        </w:tc>
        <w:tc>
          <w:tcPr>
            <w:tcW w:w="2126" w:type="dxa"/>
          </w:tcPr>
          <w:p w:rsidR="00FC0087" w:rsidRPr="00DE6FA2" w:rsidRDefault="00DE6FA2" w:rsidP="00DE6FA2">
            <w:pPr>
              <w:pStyle w:val="TableParagraph"/>
              <w:spacing w:line="257" w:lineRule="exact"/>
              <w:ind w:left="105"/>
              <w:jc w:val="center"/>
              <w:rPr>
                <w:b/>
              </w:rPr>
            </w:pPr>
            <w:r w:rsidRPr="00DE6FA2">
              <w:rPr>
                <w:b/>
              </w:rPr>
              <w:t>PROCESO</w:t>
            </w:r>
          </w:p>
        </w:tc>
        <w:tc>
          <w:tcPr>
            <w:tcW w:w="2835" w:type="dxa"/>
          </w:tcPr>
          <w:p w:rsidR="00FC0087" w:rsidRPr="00DE6FA2" w:rsidRDefault="00DE6FA2" w:rsidP="00DE6FA2">
            <w:pPr>
              <w:pStyle w:val="TableParagraph"/>
              <w:spacing w:line="257" w:lineRule="exact"/>
              <w:ind w:left="108"/>
              <w:jc w:val="center"/>
              <w:rPr>
                <w:b/>
              </w:rPr>
            </w:pPr>
            <w:r w:rsidRPr="00DE6FA2">
              <w:rPr>
                <w:b/>
              </w:rPr>
              <w:t>DEMANDANTE</w:t>
            </w:r>
          </w:p>
        </w:tc>
        <w:tc>
          <w:tcPr>
            <w:tcW w:w="2835" w:type="dxa"/>
          </w:tcPr>
          <w:p w:rsidR="00FC0087" w:rsidRPr="00DE6FA2" w:rsidRDefault="00DE6FA2" w:rsidP="00DE6FA2">
            <w:pPr>
              <w:pStyle w:val="TableParagraph"/>
              <w:spacing w:line="257" w:lineRule="exact"/>
              <w:ind w:left="108"/>
              <w:jc w:val="center"/>
              <w:rPr>
                <w:b/>
              </w:rPr>
            </w:pPr>
            <w:r w:rsidRPr="00DE6FA2">
              <w:rPr>
                <w:b/>
              </w:rPr>
              <w:t>DEMANDADO</w:t>
            </w:r>
          </w:p>
        </w:tc>
      </w:tr>
      <w:tr w:rsidR="00FC0087" w:rsidTr="00DE6FA2">
        <w:trPr>
          <w:trHeight w:val="1026"/>
        </w:trPr>
        <w:tc>
          <w:tcPr>
            <w:tcW w:w="1278" w:type="dxa"/>
          </w:tcPr>
          <w:p w:rsidR="00FC0087" w:rsidRPr="00DE6FA2" w:rsidRDefault="00FC0087" w:rsidP="00DE6FA2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  <w:p w:rsidR="00FC0087" w:rsidRPr="00DE6FA2" w:rsidRDefault="0010624E" w:rsidP="00DE6FA2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DE6FA2">
              <w:rPr>
                <w:rFonts w:asciiTheme="minorHAnsi" w:hAnsiTheme="minorHAnsi"/>
              </w:rPr>
              <w:t>2020-025</w:t>
            </w:r>
          </w:p>
        </w:tc>
        <w:tc>
          <w:tcPr>
            <w:tcW w:w="2126" w:type="dxa"/>
          </w:tcPr>
          <w:p w:rsidR="00FC0087" w:rsidRPr="00DE6FA2" w:rsidRDefault="0010624E" w:rsidP="00DE6FA2">
            <w:pPr>
              <w:pStyle w:val="TableParagraph"/>
              <w:spacing w:before="173"/>
              <w:jc w:val="center"/>
              <w:rPr>
                <w:rFonts w:asciiTheme="minorHAnsi" w:hAnsiTheme="minorHAnsi"/>
              </w:rPr>
            </w:pPr>
            <w:r w:rsidRPr="00DE6FA2">
              <w:rPr>
                <w:rFonts w:asciiTheme="minorHAnsi" w:hAnsiTheme="minorHAnsi" w:cs="Arial"/>
                <w:color w:val="000000"/>
                <w:shd w:val="clear" w:color="auto" w:fill="FFFFFF"/>
              </w:rPr>
              <w:t>EJECUTIVO SINGULAR</w:t>
            </w:r>
          </w:p>
        </w:tc>
        <w:tc>
          <w:tcPr>
            <w:tcW w:w="2835" w:type="dxa"/>
          </w:tcPr>
          <w:p w:rsidR="00FC0087" w:rsidRPr="00DE6FA2" w:rsidRDefault="0010624E" w:rsidP="00DE6FA2">
            <w:pPr>
              <w:pStyle w:val="TableParagraph"/>
              <w:spacing w:line="259" w:lineRule="auto"/>
              <w:ind w:left="197" w:right="164"/>
              <w:jc w:val="center"/>
              <w:rPr>
                <w:rFonts w:asciiTheme="minorHAnsi" w:hAnsiTheme="minorHAnsi"/>
              </w:rPr>
            </w:pPr>
            <w:r w:rsidRPr="00DE6FA2">
              <w:rPr>
                <w:rFonts w:asciiTheme="minorHAnsi" w:hAnsiTheme="minorHAnsi" w:cs="Arial"/>
                <w:color w:val="000000"/>
                <w:shd w:val="clear" w:color="auto" w:fill="FFFFFF"/>
              </w:rPr>
              <w:t>BANCO AGRARIO DE COLOMBIA S.A</w:t>
            </w:r>
          </w:p>
        </w:tc>
        <w:tc>
          <w:tcPr>
            <w:tcW w:w="2835" w:type="dxa"/>
          </w:tcPr>
          <w:p w:rsidR="00FC0087" w:rsidRPr="00DE6FA2" w:rsidRDefault="0010624E" w:rsidP="00DE6FA2">
            <w:pPr>
              <w:pStyle w:val="TableParagraph"/>
              <w:spacing w:line="259" w:lineRule="auto"/>
              <w:ind w:left="166" w:right="150" w:hanging="2"/>
              <w:jc w:val="center"/>
              <w:rPr>
                <w:rFonts w:asciiTheme="minorHAnsi" w:hAnsiTheme="minorHAnsi"/>
              </w:rPr>
            </w:pPr>
            <w:r w:rsidRPr="00DE6FA2">
              <w:rPr>
                <w:rFonts w:asciiTheme="minorHAnsi" w:hAnsiTheme="minorHAnsi" w:cs="Arial"/>
                <w:color w:val="000000"/>
                <w:shd w:val="clear" w:color="auto" w:fill="FFFFFF"/>
              </w:rPr>
              <w:t>SILVERIO GODOY PAREDES</w:t>
            </w:r>
          </w:p>
        </w:tc>
      </w:tr>
    </w:tbl>
    <w:p w:rsidR="0010624E" w:rsidRDefault="0010624E"/>
    <w:sectPr w:rsidR="0010624E">
      <w:type w:val="continuous"/>
      <w:pgSz w:w="11930" w:h="16850"/>
      <w:pgMar w:top="1600" w:right="16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87"/>
    <w:rsid w:val="0010624E"/>
    <w:rsid w:val="00CB33C1"/>
    <w:rsid w:val="00DE6FA2"/>
    <w:rsid w:val="00FC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C61C8C2-56C5-4D35-AB9E-879426FB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1"/>
      <w:ind w:left="2113" w:right="189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2021-05-14T03:55:00Z</dcterms:created>
  <dcterms:modified xsi:type="dcterms:W3CDTF">2021-05-14T04:03:00Z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2021-03-17T00:00:00Z</vt:filetime>
  </property>
</Properties>
</file>