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55" w:rsidRDefault="00695055">
      <w:pPr>
        <w:pStyle w:val="Textoindependiente"/>
        <w:spacing w:before="9"/>
        <w:rPr>
          <w:rFonts w:ascii="Times New Roman"/>
          <w:sz w:val="24"/>
        </w:rPr>
      </w:pPr>
    </w:p>
    <w:p w:rsidR="00695055" w:rsidRDefault="00D43700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TRASLADO</w:t>
      </w:r>
      <w:r>
        <w:rPr>
          <w:spacing w:val="-2"/>
        </w:rPr>
        <w:t xml:space="preserve"> </w:t>
      </w:r>
    </w:p>
    <w:p w:rsidR="00695055" w:rsidRDefault="00D43700">
      <w:pPr>
        <w:pStyle w:val="Puesto"/>
        <w:spacing w:line="372" w:lineRule="auto"/>
        <w:ind w:left="3014" w:right="2790"/>
      </w:pPr>
      <w:r>
        <w:t xml:space="preserve">APELACION AUTO </w:t>
      </w:r>
    </w:p>
    <w:p w:rsidR="00D43700" w:rsidRDefault="00D43700">
      <w:pPr>
        <w:pStyle w:val="Puesto"/>
        <w:spacing w:line="372" w:lineRule="auto"/>
        <w:ind w:left="3014" w:right="2790"/>
      </w:pPr>
      <w:r>
        <w:t>(ART. 326 CGP)</w:t>
      </w:r>
    </w:p>
    <w:p w:rsidR="00695055" w:rsidRDefault="00695055">
      <w:pPr>
        <w:pStyle w:val="Textoindependiente"/>
        <w:rPr>
          <w:b/>
          <w:sz w:val="28"/>
        </w:rPr>
      </w:pPr>
    </w:p>
    <w:p w:rsidR="00D43700" w:rsidRDefault="00D43700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 xml:space="preserve">SE FIJA EN LISTA HOY </w:t>
      </w:r>
      <w:r w:rsidR="00567EF2">
        <w:t>09 DE AGOSTO</w:t>
      </w:r>
      <w:r>
        <w:t xml:space="preserve"> DE 2021</w:t>
      </w:r>
      <w:r>
        <w:rPr>
          <w:spacing w:val="1"/>
        </w:rPr>
        <w:t xml:space="preserve"> </w:t>
      </w:r>
    </w:p>
    <w:p w:rsidR="00D43700" w:rsidRDefault="00D43700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 xml:space="preserve">INICIA </w:t>
      </w:r>
      <w:r w:rsidR="00567EF2">
        <w:t>10 DE AGOSTO</w:t>
      </w:r>
      <w:r>
        <w:t xml:space="preserve"> DE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</w:p>
    <w:p w:rsidR="00695055" w:rsidRDefault="00D43700">
      <w:pPr>
        <w:pStyle w:val="Textoindependiente"/>
        <w:spacing w:before="179" w:line="400" w:lineRule="auto"/>
        <w:ind w:left="244" w:right="3905"/>
      </w:pPr>
      <w:r>
        <w:t>VENCE</w:t>
      </w:r>
      <w:r>
        <w:rPr>
          <w:spacing w:val="46"/>
        </w:rPr>
        <w:t xml:space="preserve"> </w:t>
      </w:r>
      <w:r w:rsidR="00567EF2">
        <w:t>12 DE AGOSTO</w:t>
      </w:r>
      <w:r>
        <w:rPr>
          <w:spacing w:val="-5"/>
        </w:rPr>
        <w:t xml:space="preserve"> </w:t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  <w:bookmarkStart w:id="0" w:name="_GoBack"/>
      <w:bookmarkEnd w:id="0"/>
    </w:p>
    <w:p w:rsidR="00695055" w:rsidRDefault="00695055">
      <w:pPr>
        <w:pStyle w:val="Textoindependiente"/>
        <w:rPr>
          <w:sz w:val="20"/>
        </w:rPr>
      </w:pPr>
    </w:p>
    <w:p w:rsidR="00695055" w:rsidRDefault="00695055">
      <w:pPr>
        <w:pStyle w:val="Textoindependiente"/>
        <w:rPr>
          <w:sz w:val="20"/>
        </w:rPr>
      </w:pPr>
    </w:p>
    <w:p w:rsidR="00695055" w:rsidRDefault="00695055">
      <w:pPr>
        <w:pStyle w:val="Textoindependiente"/>
        <w:rPr>
          <w:sz w:val="20"/>
        </w:rPr>
      </w:pPr>
    </w:p>
    <w:p w:rsidR="00695055" w:rsidRDefault="00695055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9216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2126"/>
        <w:gridCol w:w="2694"/>
        <w:gridCol w:w="2693"/>
      </w:tblGrid>
      <w:tr w:rsidR="00695055" w:rsidTr="00D43700">
        <w:trPr>
          <w:trHeight w:val="443"/>
        </w:trPr>
        <w:tc>
          <w:tcPr>
            <w:tcW w:w="1703" w:type="dxa"/>
          </w:tcPr>
          <w:p w:rsidR="00695055" w:rsidRPr="00D43700" w:rsidRDefault="00D43700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D43700">
              <w:rPr>
                <w:b/>
              </w:rPr>
              <w:t>RADICADO</w:t>
            </w:r>
          </w:p>
        </w:tc>
        <w:tc>
          <w:tcPr>
            <w:tcW w:w="2126" w:type="dxa"/>
          </w:tcPr>
          <w:p w:rsidR="00695055" w:rsidRPr="00D43700" w:rsidRDefault="00D43700">
            <w:pPr>
              <w:pStyle w:val="TableParagraph"/>
              <w:spacing w:line="257" w:lineRule="exact"/>
              <w:ind w:left="105"/>
              <w:rPr>
                <w:b/>
              </w:rPr>
            </w:pPr>
            <w:r w:rsidRPr="00D43700">
              <w:rPr>
                <w:b/>
              </w:rPr>
              <w:t>PROCESO</w:t>
            </w:r>
          </w:p>
        </w:tc>
        <w:tc>
          <w:tcPr>
            <w:tcW w:w="2694" w:type="dxa"/>
          </w:tcPr>
          <w:p w:rsidR="00695055" w:rsidRPr="00D43700" w:rsidRDefault="00D43700">
            <w:pPr>
              <w:pStyle w:val="TableParagraph"/>
              <w:spacing w:line="257" w:lineRule="exact"/>
              <w:ind w:left="108"/>
              <w:rPr>
                <w:b/>
              </w:rPr>
            </w:pPr>
            <w:r w:rsidRPr="00D43700">
              <w:rPr>
                <w:b/>
              </w:rPr>
              <w:t>DEMANDANTE</w:t>
            </w:r>
          </w:p>
        </w:tc>
        <w:tc>
          <w:tcPr>
            <w:tcW w:w="2693" w:type="dxa"/>
          </w:tcPr>
          <w:p w:rsidR="00695055" w:rsidRPr="00D43700" w:rsidRDefault="00D43700">
            <w:pPr>
              <w:pStyle w:val="TableParagraph"/>
              <w:spacing w:line="257" w:lineRule="exact"/>
              <w:ind w:left="108"/>
              <w:rPr>
                <w:b/>
              </w:rPr>
            </w:pPr>
            <w:r w:rsidRPr="00D43700">
              <w:rPr>
                <w:b/>
              </w:rPr>
              <w:t>DEMANDADO</w:t>
            </w:r>
          </w:p>
        </w:tc>
      </w:tr>
      <w:tr w:rsidR="00695055" w:rsidTr="00D43700">
        <w:trPr>
          <w:trHeight w:val="1026"/>
        </w:trPr>
        <w:tc>
          <w:tcPr>
            <w:tcW w:w="1703" w:type="dxa"/>
          </w:tcPr>
          <w:p w:rsidR="00695055" w:rsidRDefault="00695055" w:rsidP="00D43700">
            <w:pPr>
              <w:pStyle w:val="TableParagraph"/>
              <w:jc w:val="both"/>
              <w:rPr>
                <w:sz w:val="23"/>
              </w:rPr>
            </w:pPr>
          </w:p>
          <w:p w:rsidR="00695055" w:rsidRDefault="00D43700" w:rsidP="00D43700">
            <w:pPr>
              <w:pStyle w:val="TableParagraph"/>
              <w:ind w:left="407"/>
              <w:jc w:val="both"/>
            </w:pPr>
            <w:r>
              <w:t>102-2017</w:t>
            </w:r>
          </w:p>
        </w:tc>
        <w:tc>
          <w:tcPr>
            <w:tcW w:w="2126" w:type="dxa"/>
          </w:tcPr>
          <w:p w:rsidR="00695055" w:rsidRDefault="00D43700" w:rsidP="00D43700">
            <w:pPr>
              <w:pStyle w:val="TableParagraph"/>
              <w:spacing w:before="173"/>
              <w:jc w:val="both"/>
            </w:pPr>
            <w:r>
              <w:t xml:space="preserve">  EJECUTIVO</w:t>
            </w:r>
          </w:p>
        </w:tc>
        <w:tc>
          <w:tcPr>
            <w:tcW w:w="2694" w:type="dxa"/>
          </w:tcPr>
          <w:p w:rsidR="00D43700" w:rsidRDefault="00D43700" w:rsidP="00D43700">
            <w:pPr>
              <w:pStyle w:val="TableParagraph"/>
              <w:spacing w:line="259" w:lineRule="auto"/>
              <w:ind w:left="327" w:right="164" w:hanging="130"/>
              <w:jc w:val="both"/>
            </w:pPr>
          </w:p>
          <w:p w:rsidR="00695055" w:rsidRDefault="00D43700" w:rsidP="00D43700">
            <w:pPr>
              <w:pStyle w:val="TableParagraph"/>
              <w:spacing w:line="259" w:lineRule="auto"/>
              <w:ind w:left="327" w:right="164" w:hanging="130"/>
              <w:jc w:val="both"/>
            </w:pPr>
            <w:r>
              <w:t xml:space="preserve">DEMETRIO CARVAJAL </w:t>
            </w:r>
          </w:p>
        </w:tc>
        <w:tc>
          <w:tcPr>
            <w:tcW w:w="2693" w:type="dxa"/>
          </w:tcPr>
          <w:p w:rsidR="00695055" w:rsidRDefault="00D43700" w:rsidP="00D43700">
            <w:pPr>
              <w:pStyle w:val="TableParagraph"/>
              <w:spacing w:line="259" w:lineRule="auto"/>
              <w:ind w:left="166" w:right="150" w:hanging="2"/>
              <w:jc w:val="both"/>
            </w:pPr>
            <w:r>
              <w:t xml:space="preserve">ESPERANZA CORONADO RIOS Y HERALDO BORRERO </w:t>
            </w:r>
            <w:proofErr w:type="spellStart"/>
            <w:r>
              <w:t>BORRERO</w:t>
            </w:r>
            <w:proofErr w:type="spellEnd"/>
          </w:p>
        </w:tc>
      </w:tr>
    </w:tbl>
    <w:p w:rsidR="001E19AF" w:rsidRDefault="001E19AF"/>
    <w:sectPr w:rsidR="001E19AF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55"/>
    <w:rsid w:val="001E19AF"/>
    <w:rsid w:val="00567EF2"/>
    <w:rsid w:val="00695055"/>
    <w:rsid w:val="00D4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E53A2-6231-4CC3-A3BE-E1B1F87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2021-08-09T13:27:00Z</dcterms:created>
  <dcterms:modified xsi:type="dcterms:W3CDTF">2021-08-09T13:27:00Z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