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77659B" w:rsidP="0054779C">
      <w:pPr>
        <w:jc w:val="center"/>
        <w:rPr>
          <w:sz w:val="24"/>
        </w:rPr>
      </w:pPr>
      <w:r>
        <w:rPr>
          <w:sz w:val="24"/>
        </w:rPr>
        <w:t>SEPTIEMBRE SIETE (07)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282"/>
        <w:gridCol w:w="2890"/>
        <w:gridCol w:w="2567"/>
        <w:gridCol w:w="1180"/>
        <w:gridCol w:w="1546"/>
      </w:tblGrid>
      <w:tr w:rsidR="0077659B" w:rsidTr="00776648">
        <w:trPr>
          <w:trHeight w:val="555"/>
        </w:trPr>
        <w:tc>
          <w:tcPr>
            <w:tcW w:w="1022" w:type="dxa"/>
          </w:tcPr>
          <w:p w:rsidR="0077659B" w:rsidRDefault="0077659B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282" w:type="dxa"/>
          </w:tcPr>
          <w:p w:rsidR="0077659B" w:rsidRDefault="0077659B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890" w:type="dxa"/>
          </w:tcPr>
          <w:p w:rsidR="0077659B" w:rsidRDefault="0077659B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7" w:type="dxa"/>
          </w:tcPr>
          <w:p w:rsidR="0077659B" w:rsidRDefault="0077659B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180" w:type="dxa"/>
          </w:tcPr>
          <w:p w:rsidR="00776648" w:rsidRDefault="0077659B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546" w:type="dxa"/>
          </w:tcPr>
          <w:p w:rsidR="0077659B" w:rsidRDefault="0077659B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776648" w:rsidTr="00776648">
        <w:trPr>
          <w:trHeight w:val="315"/>
        </w:trPr>
        <w:tc>
          <w:tcPr>
            <w:tcW w:w="1022" w:type="dxa"/>
          </w:tcPr>
          <w:p w:rsidR="00776648" w:rsidRPr="00184D85" w:rsidRDefault="00776648" w:rsidP="0054779C">
            <w:pPr>
              <w:jc w:val="both"/>
              <w:rPr>
                <w:rFonts w:cstheme="minorHAnsi"/>
                <w:sz w:val="18"/>
                <w:szCs w:val="18"/>
              </w:rPr>
            </w:pPr>
            <w:r w:rsidRPr="00184D85">
              <w:rPr>
                <w:rFonts w:cstheme="minorHAnsi"/>
                <w:sz w:val="18"/>
                <w:szCs w:val="18"/>
              </w:rPr>
              <w:t>006-2015</w:t>
            </w:r>
          </w:p>
        </w:tc>
        <w:tc>
          <w:tcPr>
            <w:tcW w:w="1282" w:type="dxa"/>
          </w:tcPr>
          <w:p w:rsidR="00776648" w:rsidRPr="00184D85" w:rsidRDefault="00776648" w:rsidP="0054779C">
            <w:pPr>
              <w:jc w:val="both"/>
              <w:rPr>
                <w:rFonts w:cstheme="minorHAnsi"/>
                <w:sz w:val="18"/>
                <w:szCs w:val="18"/>
              </w:rPr>
            </w:pPr>
            <w:r w:rsidRPr="00184D85">
              <w:rPr>
                <w:rFonts w:cstheme="minorHAns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776648" w:rsidRPr="00184D85" w:rsidRDefault="00776648" w:rsidP="0054779C">
            <w:pPr>
              <w:jc w:val="both"/>
              <w:rPr>
                <w:rFonts w:cstheme="minorHAnsi"/>
                <w:sz w:val="18"/>
                <w:szCs w:val="18"/>
              </w:rPr>
            </w:pPr>
            <w:r w:rsidRPr="00184D85">
              <w:rPr>
                <w:rFonts w:cstheme="minorHAns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776648" w:rsidRPr="00184D85" w:rsidRDefault="00776648" w:rsidP="0054779C">
            <w:pPr>
              <w:jc w:val="both"/>
              <w:rPr>
                <w:rFonts w:cstheme="minorHAnsi"/>
                <w:sz w:val="18"/>
                <w:szCs w:val="18"/>
              </w:rPr>
            </w:pPr>
            <w:r w:rsidRPr="00184D85">
              <w:rPr>
                <w:rFonts w:cstheme="minorHAnsi"/>
                <w:sz w:val="18"/>
                <w:szCs w:val="18"/>
              </w:rPr>
              <w:t>ALBA LUZ BOLIVAR ACOSTA</w:t>
            </w:r>
          </w:p>
        </w:tc>
        <w:tc>
          <w:tcPr>
            <w:tcW w:w="1180" w:type="dxa"/>
          </w:tcPr>
          <w:p w:rsidR="00776648" w:rsidRPr="00184D85" w:rsidRDefault="00184D85" w:rsidP="0054779C">
            <w:pPr>
              <w:jc w:val="both"/>
              <w:rPr>
                <w:rFonts w:cstheme="minorHAnsi"/>
                <w:sz w:val="18"/>
                <w:szCs w:val="18"/>
              </w:rPr>
            </w:pPr>
            <w:r w:rsidRPr="00184D85">
              <w:rPr>
                <w:rFonts w:cstheme="minorHAns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776648" w:rsidRPr="00184D85" w:rsidRDefault="00776648" w:rsidP="0054779C">
            <w:pPr>
              <w:jc w:val="both"/>
              <w:rPr>
                <w:rFonts w:cstheme="minorHAnsi"/>
                <w:sz w:val="18"/>
                <w:szCs w:val="18"/>
              </w:rPr>
            </w:pPr>
            <w:r w:rsidRPr="00184D85">
              <w:rPr>
                <w:rFonts w:cstheme="minorHAnsi"/>
                <w:sz w:val="18"/>
                <w:szCs w:val="18"/>
              </w:rPr>
              <w:t>MEDIDAS</w:t>
            </w:r>
          </w:p>
        </w:tc>
      </w:tr>
      <w:tr w:rsidR="0077659B" w:rsidRPr="0054779C" w:rsidTr="00776648">
        <w:trPr>
          <w:trHeight w:val="375"/>
        </w:trPr>
        <w:tc>
          <w:tcPr>
            <w:tcW w:w="1022" w:type="dxa"/>
          </w:tcPr>
          <w:p w:rsidR="0077659B" w:rsidRPr="006D7EC4" w:rsidRDefault="0077659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015-2019</w:t>
            </w:r>
          </w:p>
        </w:tc>
        <w:tc>
          <w:tcPr>
            <w:tcW w:w="1282" w:type="dxa"/>
          </w:tcPr>
          <w:p w:rsidR="0077659B" w:rsidRPr="006D7EC4" w:rsidRDefault="0077659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77659B" w:rsidRPr="006D7EC4" w:rsidRDefault="0077659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RODOLFO AGUILLON</w:t>
            </w:r>
          </w:p>
        </w:tc>
        <w:tc>
          <w:tcPr>
            <w:tcW w:w="2567" w:type="dxa"/>
          </w:tcPr>
          <w:p w:rsidR="0077659B" w:rsidRPr="006D7EC4" w:rsidRDefault="0077659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OMAR ANGEL FLOREZ</w:t>
            </w:r>
          </w:p>
        </w:tc>
        <w:tc>
          <w:tcPr>
            <w:tcW w:w="1180" w:type="dxa"/>
          </w:tcPr>
          <w:p w:rsidR="0077659B" w:rsidRPr="006D7EC4" w:rsidRDefault="0077659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776648" w:rsidRPr="006D7EC4" w:rsidRDefault="0077659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184D85" w:rsidRPr="0054779C" w:rsidTr="00776648">
        <w:trPr>
          <w:trHeight w:val="285"/>
        </w:trPr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068-2018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MANUEL LOPEZ RAMIREZ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184D85" w:rsidRPr="0054779C" w:rsidTr="00776648"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069-2018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MARIO JOSE BERDUGO SANTOS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184D85" w:rsidRPr="0054779C" w:rsidTr="00776648"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071-2018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</w:t>
            </w:r>
            <w:r w:rsidR="00B315D3">
              <w:rPr>
                <w:rFonts w:ascii="Calibri" w:hAnsi="Calibri"/>
                <w:sz w:val="18"/>
                <w:szCs w:val="18"/>
              </w:rPr>
              <w:t xml:space="preserve"> SA</w:t>
            </w:r>
            <w:bookmarkStart w:id="0" w:name="_GoBack"/>
            <w:bookmarkEnd w:id="0"/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JHOAN SEBASTIAN PINILLA DURAN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184D85" w:rsidRPr="0054779C" w:rsidTr="00776648">
        <w:trPr>
          <w:trHeight w:val="345"/>
        </w:trPr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075-2019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FRANCISCO ACEVEDO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184D85" w:rsidRPr="0054779C" w:rsidTr="00776648">
        <w:trPr>
          <w:trHeight w:val="255"/>
        </w:trPr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093-2018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IPS SALUD PLENA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OMAR LUIS CLAVIJO CACERES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184D85" w:rsidRPr="0054779C" w:rsidTr="00776648">
        <w:trPr>
          <w:trHeight w:val="270"/>
        </w:trPr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116-2018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FELIPE HERRERA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HERRERA</w:t>
            </w:r>
            <w:proofErr w:type="spellEnd"/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184D85" w:rsidRPr="0054779C" w:rsidTr="00776648"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144-2021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CI TEGNOLOGIA ALIMENTARIA SAS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ENRIQUE DAVILA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NOTIFICACION NO VALIDA</w:t>
            </w:r>
          </w:p>
        </w:tc>
      </w:tr>
      <w:tr w:rsidR="00184D85" w:rsidRPr="0054779C" w:rsidTr="00776648">
        <w:trPr>
          <w:trHeight w:val="360"/>
        </w:trPr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148-2021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COOMULTRASAN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MARY RANGEL ACEROS Y OTROS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TERMINACION POR PAGO</w:t>
            </w:r>
          </w:p>
        </w:tc>
      </w:tr>
      <w:tr w:rsidR="00184D85" w:rsidRPr="0054779C" w:rsidTr="00776648">
        <w:trPr>
          <w:trHeight w:val="285"/>
        </w:trPr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158-2014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DIAGNOSTICOS MEDICOS Y DROGAS LTDA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JENIFER KATHERINE ACELAS REYES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184D85" w:rsidRPr="0054779C" w:rsidTr="00776648"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168-2021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FUND APOYO A LA EDUCACION Y FOMENT</w:t>
            </w:r>
            <w:r w:rsidR="00B315D3">
              <w:rPr>
                <w:rFonts w:ascii="Calibri" w:hAnsi="Calibri"/>
                <w:sz w:val="18"/>
                <w:szCs w:val="18"/>
              </w:rPr>
              <w:t>O</w:t>
            </w:r>
            <w:r>
              <w:rPr>
                <w:rFonts w:ascii="Calibri" w:hAnsi="Calibri"/>
                <w:sz w:val="18"/>
                <w:szCs w:val="18"/>
              </w:rPr>
              <w:t xml:space="preserve"> EMPRESARIAL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SAMUEL PABON SEPULVEDA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TERMINACION POR PAGO</w:t>
            </w:r>
          </w:p>
        </w:tc>
      </w:tr>
      <w:tr w:rsidR="00184D85" w:rsidRPr="0054779C" w:rsidTr="00776648">
        <w:trPr>
          <w:trHeight w:val="330"/>
        </w:trPr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189-2015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COOPFUTURO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RAFAEL OLIVEROS Y OTRA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184D85" w:rsidRPr="0054779C" w:rsidTr="00776648">
        <w:trPr>
          <w:trHeight w:val="255"/>
        </w:trPr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193-2021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ALIM</w:t>
            </w:r>
          </w:p>
        </w:tc>
        <w:tc>
          <w:tcPr>
            <w:tcW w:w="2890" w:type="dxa"/>
          </w:tcPr>
          <w:p w:rsidR="00184D85" w:rsidRDefault="00B315D3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ANDREA</w:t>
            </w:r>
            <w:r w:rsidR="00184D85">
              <w:rPr>
                <w:rFonts w:ascii="Calibri" w:hAnsi="Calibri"/>
                <w:sz w:val="18"/>
                <w:szCs w:val="18"/>
              </w:rPr>
              <w:t xml:space="preserve"> VELASQUEZ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JHON JAIRO LEMUS SANCHEZ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184D85" w:rsidRPr="0054779C" w:rsidTr="00776648">
        <w:trPr>
          <w:trHeight w:val="270"/>
        </w:trPr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214-2020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JAVIER ALFONSO NORIEGA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ART 440 </w:t>
            </w:r>
          </w:p>
        </w:tc>
      </w:tr>
      <w:tr w:rsidR="00184D85" w:rsidRPr="0054779C" w:rsidTr="00776648"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217-2012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CLAUDIA PATRICIA GUEVARA PARRA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184D85" w:rsidRPr="0054779C" w:rsidTr="00776648">
        <w:trPr>
          <w:trHeight w:val="375"/>
        </w:trPr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241-2020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ARACELY GARCIA GOMEZ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ELIECER SANCHEZ CALVETE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184D85" w:rsidRPr="0054779C" w:rsidTr="00776648">
        <w:trPr>
          <w:trHeight w:val="285"/>
        </w:trPr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258-2017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DAVIVIENDA SA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OMAR RUGELES VASQUEZ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184D85" w:rsidRPr="0054779C" w:rsidTr="00776648"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278-2016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EUGENIA GALVIS MARTINEZ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MAURICIO LOPEZ CIPAGUATA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184D85" w:rsidRPr="0054779C" w:rsidTr="00776648"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440-2016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JHON JAIRO ARANGO VASQUEZ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184D85" w:rsidRPr="0054779C" w:rsidTr="00776648">
        <w:tc>
          <w:tcPr>
            <w:tcW w:w="102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537-2018</w:t>
            </w:r>
          </w:p>
        </w:tc>
        <w:tc>
          <w:tcPr>
            <w:tcW w:w="1282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</w:t>
            </w:r>
          </w:p>
        </w:tc>
        <w:tc>
          <w:tcPr>
            <w:tcW w:w="2567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RAFAEL CARDENAS GUERRERO</w:t>
            </w:r>
          </w:p>
        </w:tc>
        <w:tc>
          <w:tcPr>
            <w:tcW w:w="1180" w:type="dxa"/>
          </w:tcPr>
          <w:p w:rsidR="00184D85" w:rsidRDefault="00184D85" w:rsidP="00184D85">
            <w:r w:rsidRPr="002343FE"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184D85" w:rsidRDefault="00184D85" w:rsidP="00184D8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E5354E" w:rsidRPr="0054779C" w:rsidTr="00776648">
        <w:tc>
          <w:tcPr>
            <w:tcW w:w="1022" w:type="dxa"/>
          </w:tcPr>
          <w:p w:rsidR="00E5354E" w:rsidRDefault="00E5354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653-2017</w:t>
            </w:r>
          </w:p>
        </w:tc>
        <w:tc>
          <w:tcPr>
            <w:tcW w:w="1282" w:type="dxa"/>
          </w:tcPr>
          <w:p w:rsidR="00E5354E" w:rsidRDefault="00E5354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90" w:type="dxa"/>
          </w:tcPr>
          <w:p w:rsidR="00E5354E" w:rsidRDefault="00E5354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E5354E" w:rsidRDefault="00E5354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GILMA CECILIA ACEVEDO Y OTRO</w:t>
            </w:r>
          </w:p>
        </w:tc>
        <w:tc>
          <w:tcPr>
            <w:tcW w:w="1180" w:type="dxa"/>
          </w:tcPr>
          <w:p w:rsidR="00E5354E" w:rsidRDefault="00184D85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06/09/2021</w:t>
            </w:r>
          </w:p>
        </w:tc>
        <w:tc>
          <w:tcPr>
            <w:tcW w:w="1546" w:type="dxa"/>
          </w:tcPr>
          <w:p w:rsidR="00E5354E" w:rsidRDefault="00E5354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</w:tbl>
    <w:p w:rsidR="00AD6729" w:rsidRDefault="00AD6729" w:rsidP="00AD6729">
      <w:pPr>
        <w:rPr>
          <w:sz w:val="24"/>
        </w:rPr>
      </w:pPr>
    </w:p>
    <w:p w:rsidR="00AD6729" w:rsidRDefault="00AD6729" w:rsidP="00AD6729">
      <w:pPr>
        <w:rPr>
          <w:sz w:val="24"/>
        </w:rPr>
      </w:pPr>
    </w:p>
    <w:p w:rsidR="00AD6729" w:rsidRDefault="00AD6729" w:rsidP="00AD6729">
      <w:pPr>
        <w:rPr>
          <w:sz w:val="24"/>
        </w:rPr>
      </w:pPr>
    </w:p>
    <w:p w:rsidR="00AD6729" w:rsidRDefault="00AD6729" w:rsidP="00AD6729">
      <w:pPr>
        <w:rPr>
          <w:sz w:val="24"/>
        </w:rPr>
      </w:pPr>
    </w:p>
    <w:p w:rsidR="0054779C" w:rsidRPr="0054779C" w:rsidRDefault="0054779C" w:rsidP="00AD6729">
      <w:pPr>
        <w:rPr>
          <w:sz w:val="24"/>
        </w:rPr>
      </w:pPr>
    </w:p>
    <w:sectPr w:rsidR="0054779C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4D85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15EE"/>
    <w:rsid w:val="002F70E5"/>
    <w:rsid w:val="002F75D4"/>
    <w:rsid w:val="00300A3A"/>
    <w:rsid w:val="00306CCC"/>
    <w:rsid w:val="0031070E"/>
    <w:rsid w:val="00315AD8"/>
    <w:rsid w:val="00316B2D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59B"/>
    <w:rsid w:val="00776648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6729"/>
    <w:rsid w:val="00AD7B8D"/>
    <w:rsid w:val="00AF5A24"/>
    <w:rsid w:val="00B06482"/>
    <w:rsid w:val="00B07E0D"/>
    <w:rsid w:val="00B1403E"/>
    <w:rsid w:val="00B141DB"/>
    <w:rsid w:val="00B2237C"/>
    <w:rsid w:val="00B315D3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5354E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4</cp:revision>
  <dcterms:created xsi:type="dcterms:W3CDTF">2021-09-06T22:22:00Z</dcterms:created>
  <dcterms:modified xsi:type="dcterms:W3CDTF">2021-09-07T00:07:00Z</dcterms:modified>
</cp:coreProperties>
</file>