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55" w:rsidRDefault="00695055">
      <w:pPr>
        <w:pStyle w:val="Textoindependiente"/>
        <w:spacing w:before="9"/>
        <w:rPr>
          <w:rFonts w:ascii="Times New Roman"/>
          <w:sz w:val="24"/>
        </w:rPr>
      </w:pPr>
    </w:p>
    <w:p w:rsidR="00695055" w:rsidRDefault="00D43700">
      <w:pPr>
        <w:pStyle w:val="Puesto"/>
        <w:spacing w:before="44" w:line="369" w:lineRule="auto"/>
      </w:pPr>
      <w:r>
        <w:t>CODIGO GENERAL DEL PROCESO ART 110</w:t>
      </w:r>
      <w:r>
        <w:rPr>
          <w:spacing w:val="-61"/>
        </w:rPr>
        <w:t xml:space="preserve"> </w:t>
      </w:r>
      <w:r>
        <w:t>TRASLADO</w:t>
      </w:r>
      <w:r>
        <w:rPr>
          <w:spacing w:val="-2"/>
        </w:rPr>
        <w:t xml:space="preserve"> </w:t>
      </w:r>
    </w:p>
    <w:p w:rsidR="00695055" w:rsidRDefault="00D43700">
      <w:pPr>
        <w:pStyle w:val="Puesto"/>
        <w:spacing w:line="372" w:lineRule="auto"/>
        <w:ind w:left="3014" w:right="2790"/>
      </w:pPr>
      <w:r>
        <w:t xml:space="preserve">APELACION AUTO </w:t>
      </w:r>
    </w:p>
    <w:p w:rsidR="00D43700" w:rsidRDefault="00D43700">
      <w:pPr>
        <w:pStyle w:val="Puesto"/>
        <w:spacing w:line="372" w:lineRule="auto"/>
        <w:ind w:left="3014" w:right="2790"/>
      </w:pPr>
      <w:r>
        <w:t>(ART. 326 CGP)</w:t>
      </w:r>
    </w:p>
    <w:p w:rsidR="00695055" w:rsidRDefault="00695055">
      <w:pPr>
        <w:pStyle w:val="Textoindependiente"/>
        <w:rPr>
          <w:b/>
          <w:sz w:val="28"/>
        </w:rPr>
      </w:pPr>
    </w:p>
    <w:p w:rsidR="00D43700" w:rsidRDefault="00D43700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 xml:space="preserve">SE FIJA EN LISTA HOY </w:t>
      </w:r>
      <w:r w:rsidR="00811A39">
        <w:t>08 DE FEBRERO DE 2022</w:t>
      </w:r>
      <w:r>
        <w:rPr>
          <w:spacing w:val="1"/>
        </w:rPr>
        <w:t xml:space="preserve"> </w:t>
      </w:r>
    </w:p>
    <w:p w:rsidR="00D43700" w:rsidRDefault="00D43700">
      <w:pPr>
        <w:pStyle w:val="Textoindependiente"/>
        <w:spacing w:before="179" w:line="400" w:lineRule="auto"/>
        <w:ind w:left="244" w:right="3905"/>
        <w:rPr>
          <w:spacing w:val="1"/>
        </w:rPr>
      </w:pPr>
      <w:r>
        <w:t xml:space="preserve">INICIA </w:t>
      </w:r>
      <w:r w:rsidR="00811A39">
        <w:t>09 DE FEBRERO DE 2022</w:t>
      </w:r>
      <w:r>
        <w:rPr>
          <w:spacing w:val="1"/>
        </w:rPr>
        <w:t xml:space="preserve"> </w:t>
      </w:r>
      <w:r>
        <w:t>A LAS 8:00 AM</w:t>
      </w:r>
      <w:r>
        <w:rPr>
          <w:spacing w:val="1"/>
        </w:rPr>
        <w:t xml:space="preserve"> </w:t>
      </w:r>
    </w:p>
    <w:p w:rsidR="00695055" w:rsidRDefault="00D43700">
      <w:pPr>
        <w:pStyle w:val="Textoindependiente"/>
        <w:spacing w:before="179" w:line="400" w:lineRule="auto"/>
        <w:ind w:left="244" w:right="3905"/>
      </w:pPr>
      <w:r>
        <w:t>VENCE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 w:rsidR="00811A39">
        <w:t xml:space="preserve">11 DE </w:t>
      </w:r>
      <w:bookmarkStart w:id="0" w:name="_GoBack"/>
      <w:bookmarkEnd w:id="0"/>
      <w:r w:rsidR="00811A39">
        <w:t>FEBRERO DE 2022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t>PM</w:t>
      </w:r>
    </w:p>
    <w:p w:rsidR="00695055" w:rsidRDefault="00695055">
      <w:pPr>
        <w:pStyle w:val="Textoindependiente"/>
        <w:rPr>
          <w:sz w:val="20"/>
        </w:rPr>
      </w:pPr>
    </w:p>
    <w:p w:rsidR="00695055" w:rsidRDefault="00695055">
      <w:pPr>
        <w:pStyle w:val="Textoindependiente"/>
        <w:rPr>
          <w:sz w:val="20"/>
        </w:rPr>
      </w:pPr>
    </w:p>
    <w:p w:rsidR="00695055" w:rsidRDefault="00695055">
      <w:pPr>
        <w:pStyle w:val="Textoindependiente"/>
        <w:rPr>
          <w:sz w:val="20"/>
        </w:rPr>
      </w:pPr>
    </w:p>
    <w:p w:rsidR="00695055" w:rsidRDefault="00695055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9216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2126"/>
        <w:gridCol w:w="2694"/>
        <w:gridCol w:w="2693"/>
      </w:tblGrid>
      <w:tr w:rsidR="00695055" w:rsidTr="00D43700">
        <w:trPr>
          <w:trHeight w:val="443"/>
        </w:trPr>
        <w:tc>
          <w:tcPr>
            <w:tcW w:w="1703" w:type="dxa"/>
          </w:tcPr>
          <w:p w:rsidR="00695055" w:rsidRPr="00D43700" w:rsidRDefault="00D43700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D43700">
              <w:rPr>
                <w:b/>
              </w:rPr>
              <w:t>RADICADO</w:t>
            </w:r>
          </w:p>
        </w:tc>
        <w:tc>
          <w:tcPr>
            <w:tcW w:w="2126" w:type="dxa"/>
          </w:tcPr>
          <w:p w:rsidR="00695055" w:rsidRPr="00D43700" w:rsidRDefault="00D43700">
            <w:pPr>
              <w:pStyle w:val="TableParagraph"/>
              <w:spacing w:line="257" w:lineRule="exact"/>
              <w:ind w:left="105"/>
              <w:rPr>
                <w:b/>
              </w:rPr>
            </w:pPr>
            <w:r w:rsidRPr="00D43700">
              <w:rPr>
                <w:b/>
              </w:rPr>
              <w:t>PROCESO</w:t>
            </w:r>
          </w:p>
        </w:tc>
        <w:tc>
          <w:tcPr>
            <w:tcW w:w="2694" w:type="dxa"/>
          </w:tcPr>
          <w:p w:rsidR="00695055" w:rsidRPr="00D43700" w:rsidRDefault="00D43700">
            <w:pPr>
              <w:pStyle w:val="TableParagraph"/>
              <w:spacing w:line="257" w:lineRule="exact"/>
              <w:ind w:left="108"/>
              <w:rPr>
                <w:b/>
              </w:rPr>
            </w:pPr>
            <w:r w:rsidRPr="00D43700">
              <w:rPr>
                <w:b/>
              </w:rPr>
              <w:t>DEMANDANTE</w:t>
            </w:r>
          </w:p>
        </w:tc>
        <w:tc>
          <w:tcPr>
            <w:tcW w:w="2693" w:type="dxa"/>
          </w:tcPr>
          <w:p w:rsidR="00695055" w:rsidRPr="00D43700" w:rsidRDefault="00D43700">
            <w:pPr>
              <w:pStyle w:val="TableParagraph"/>
              <w:spacing w:line="257" w:lineRule="exact"/>
              <w:ind w:left="108"/>
              <w:rPr>
                <w:b/>
              </w:rPr>
            </w:pPr>
            <w:r w:rsidRPr="00D43700">
              <w:rPr>
                <w:b/>
              </w:rPr>
              <w:t>DEMANDADO</w:t>
            </w:r>
          </w:p>
        </w:tc>
      </w:tr>
      <w:tr w:rsidR="00695055" w:rsidTr="00D43700">
        <w:trPr>
          <w:trHeight w:val="1026"/>
        </w:trPr>
        <w:tc>
          <w:tcPr>
            <w:tcW w:w="1703" w:type="dxa"/>
          </w:tcPr>
          <w:p w:rsidR="00695055" w:rsidRDefault="00695055" w:rsidP="00D43700">
            <w:pPr>
              <w:pStyle w:val="TableParagraph"/>
              <w:jc w:val="both"/>
              <w:rPr>
                <w:sz w:val="23"/>
              </w:rPr>
            </w:pPr>
          </w:p>
          <w:p w:rsidR="00695055" w:rsidRDefault="00811A39" w:rsidP="00D43700">
            <w:pPr>
              <w:pStyle w:val="TableParagraph"/>
              <w:ind w:left="407"/>
              <w:jc w:val="both"/>
            </w:pPr>
            <w:r>
              <w:t>272-2009</w:t>
            </w:r>
          </w:p>
        </w:tc>
        <w:tc>
          <w:tcPr>
            <w:tcW w:w="2126" w:type="dxa"/>
          </w:tcPr>
          <w:p w:rsidR="00695055" w:rsidRDefault="00D43700" w:rsidP="00D43700">
            <w:pPr>
              <w:pStyle w:val="TableParagraph"/>
              <w:spacing w:before="173"/>
              <w:jc w:val="both"/>
            </w:pPr>
            <w:r>
              <w:t xml:space="preserve">  EJECUTIVO</w:t>
            </w:r>
          </w:p>
        </w:tc>
        <w:tc>
          <w:tcPr>
            <w:tcW w:w="2694" w:type="dxa"/>
          </w:tcPr>
          <w:p w:rsidR="00695055" w:rsidRDefault="00811A39" w:rsidP="00D43700">
            <w:pPr>
              <w:pStyle w:val="TableParagraph"/>
              <w:spacing w:line="259" w:lineRule="auto"/>
              <w:ind w:left="327" w:right="164" w:hanging="130"/>
              <w:jc w:val="both"/>
            </w:pPr>
            <w:r>
              <w:t>BANCO POPULAR</w:t>
            </w:r>
          </w:p>
        </w:tc>
        <w:tc>
          <w:tcPr>
            <w:tcW w:w="2693" w:type="dxa"/>
          </w:tcPr>
          <w:p w:rsidR="00695055" w:rsidRDefault="00811A39" w:rsidP="00D43700">
            <w:pPr>
              <w:pStyle w:val="TableParagraph"/>
              <w:spacing w:line="259" w:lineRule="auto"/>
              <w:ind w:left="166" w:right="150" w:hanging="2"/>
              <w:jc w:val="both"/>
            </w:pPr>
            <w:r>
              <w:t>MARLENE SUAREZ DE CARDENAS</w:t>
            </w:r>
          </w:p>
        </w:tc>
      </w:tr>
    </w:tbl>
    <w:p w:rsidR="001E19AF" w:rsidRDefault="001E19AF"/>
    <w:sectPr w:rsidR="001E19AF">
      <w:type w:val="continuous"/>
      <w:pgSz w:w="11930" w:h="16850"/>
      <w:pgMar w:top="1600" w:right="16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55"/>
    <w:rsid w:val="001E19AF"/>
    <w:rsid w:val="00695055"/>
    <w:rsid w:val="00811A39"/>
    <w:rsid w:val="00D4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E53A2-6231-4CC3-A3BE-E1B1F87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spacing w:before="1"/>
      <w:ind w:left="2113" w:right="189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cp:lastPrinted>2022-02-08T04:15:00Z</cp:lastPrinted>
  <dcterms:created xsi:type="dcterms:W3CDTF">2022-02-08T04:09:00Z</dcterms:created>
  <dcterms:modified xsi:type="dcterms:W3CDTF">2022-02-08T04:16:00Z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