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C" w:rsidRDefault="0048492C" w:rsidP="0048492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r w:rsidRPr="00A27358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BC675C" wp14:editId="0AD61E00">
            <wp:simplePos x="0" y="0"/>
            <wp:positionH relativeFrom="column">
              <wp:posOffset>1209675</wp:posOffset>
            </wp:positionH>
            <wp:positionV relativeFrom="paragraph">
              <wp:posOffset>-173990</wp:posOffset>
            </wp:positionV>
            <wp:extent cx="3289935" cy="8108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5" t="13710" r="3324" b="10484"/>
                    <a:stretch/>
                  </pic:blipFill>
                  <pic:spPr bwMode="auto">
                    <a:xfrm>
                      <a:off x="0" y="0"/>
                      <a:ext cx="32899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7CD3" w:rsidRPr="00A27358" w:rsidRDefault="00797CD3" w:rsidP="0048492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/>
          <w:lang w:eastAsia="es-ES"/>
        </w:rPr>
      </w:pPr>
      <w:r w:rsidRPr="00A27358">
        <w:rPr>
          <w:rFonts w:ascii="Tahoma" w:eastAsia="Times New Roman" w:hAnsi="Tahoma" w:cs="Tahoma"/>
          <w:b/>
          <w:lang w:eastAsia="es-ES"/>
        </w:rPr>
        <w:t>JUZGADO PROMIS</w:t>
      </w:r>
      <w:r>
        <w:rPr>
          <w:rFonts w:ascii="Tahoma" w:eastAsia="Times New Roman" w:hAnsi="Tahoma" w:cs="Tahoma"/>
          <w:b/>
          <w:lang w:eastAsia="es-ES"/>
        </w:rPr>
        <w:t xml:space="preserve">CUO MUNICIPAL DE SAN ANTONIO DE PALMITO </w:t>
      </w: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/>
          <w:lang w:eastAsia="es-ES"/>
        </w:rPr>
      </w:pPr>
    </w:p>
    <w:p w:rsidR="0048492C" w:rsidRPr="00A27358" w:rsidRDefault="0048492C" w:rsidP="0048492C">
      <w:pPr>
        <w:tabs>
          <w:tab w:val="left" w:pos="2430"/>
        </w:tabs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>Secretaría: Al despacho del señor juez el presente proceso ejecutivo, info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rmándole que el curador ad-</w:t>
      </w:r>
      <w:proofErr w:type="spellStart"/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litem</w:t>
      </w:r>
      <w:proofErr w:type="spellEnd"/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 </w:t>
      </w:r>
      <w:r w:rsidR="00797CD3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designado para representar a una de las 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demandada</w:t>
      </w:r>
      <w:r w:rsidR="00797CD3">
        <w:rPr>
          <w:rFonts w:ascii="Tahoma" w:eastAsia="Times New Roman" w:hAnsi="Tahoma" w:cs="Tahoma"/>
          <w:bCs/>
          <w:sz w:val="24"/>
          <w:szCs w:val="24"/>
          <w:lang w:val="es-ES" w:eastAsia="es-ES"/>
        </w:rPr>
        <w:t>s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 contestó la demanda sin proponer excepciones de fondo. 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Sírvase proveer. 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San Antonio de Palmito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, 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30 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de 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junio de 2021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 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Mario Alfonso Contreras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Herazo</w:t>
      </w:r>
      <w:proofErr w:type="spellEnd"/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Secretario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lang w:val="es-ES" w:eastAsia="es-ES"/>
        </w:rPr>
      </w:pPr>
    </w:p>
    <w:tbl>
      <w:tblPr>
        <w:tblpPr w:leftFromText="141" w:rightFromText="141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</w:tblGrid>
      <w:tr w:rsidR="0048492C" w:rsidRPr="00A27358" w:rsidTr="00090341">
        <w:trPr>
          <w:trHeight w:val="162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C" w:rsidRPr="00A27358" w:rsidRDefault="0048492C" w:rsidP="0009034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</w:pPr>
            <w:r w:rsidRPr="00A27358"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>EXPE</w:t>
            </w:r>
            <w:r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>DIENTE Nº/ 70-523-40-89-001-2018-00065</w:t>
            </w:r>
          </w:p>
        </w:tc>
      </w:tr>
      <w:tr w:rsidR="0048492C" w:rsidRPr="00A27358" w:rsidTr="00090341">
        <w:trPr>
          <w:trHeight w:val="281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C" w:rsidRPr="00A27358" w:rsidRDefault="0048492C" w:rsidP="0009034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</w:pPr>
            <w:r w:rsidRPr="00A27358"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 xml:space="preserve">PROCESO/ EJECUTIVO SINGULAR </w:t>
            </w:r>
          </w:p>
        </w:tc>
      </w:tr>
      <w:tr w:rsidR="0048492C" w:rsidRPr="00A27358" w:rsidTr="00090341">
        <w:trPr>
          <w:trHeight w:val="321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C" w:rsidRPr="00A27358" w:rsidRDefault="0048492C" w:rsidP="0009034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</w:pPr>
            <w:r w:rsidRPr="00A27358"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>DEM</w:t>
            </w:r>
            <w:r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>ANDANTE/ BANCO AGRARIO DE COLOMBIA S.A.</w:t>
            </w:r>
          </w:p>
        </w:tc>
      </w:tr>
      <w:tr w:rsidR="0048492C" w:rsidRPr="00A27358" w:rsidTr="00090341">
        <w:trPr>
          <w:trHeight w:val="28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C" w:rsidRPr="00A27358" w:rsidRDefault="0048492C" w:rsidP="0009034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</w:pPr>
            <w:r w:rsidRPr="00A27358"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 xml:space="preserve">DEMANDADO/ </w:t>
            </w:r>
            <w:r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 xml:space="preserve">LÍA LIS ÁVILA MONTES Y LILI LUZ ÁVILA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s-ES" w:eastAsia="es-ES"/>
              </w:rPr>
              <w:t>ÁVILA</w:t>
            </w:r>
            <w:proofErr w:type="spellEnd"/>
          </w:p>
        </w:tc>
      </w:tr>
    </w:tbl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es-ES"/>
        </w:rPr>
      </w:pP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San Antonio de Palmito, treinta (30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) de 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junio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 de dos mil </w:t>
      </w:r>
      <w:r>
        <w:rPr>
          <w:rFonts w:ascii="Tahoma" w:eastAsia="Times New Roman" w:hAnsi="Tahoma" w:cs="Tahoma"/>
          <w:bCs/>
          <w:sz w:val="24"/>
          <w:szCs w:val="24"/>
          <w:lang w:val="es-ES" w:eastAsia="es-ES"/>
        </w:rPr>
        <w:t>veintiuno (2021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>)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>Procede el despacho a proferir auto de seguir adelante con la ejecución dentro del proceso ejecutivo singular de mínima cuantía promovido por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el </w:t>
      </w:r>
      <w:r w:rsidRPr="00B22344">
        <w:rPr>
          <w:rFonts w:ascii="Tahoma" w:eastAsia="Times New Roman" w:hAnsi="Tahoma" w:cs="Tahoma"/>
          <w:b/>
          <w:sz w:val="24"/>
          <w:szCs w:val="24"/>
          <w:lang w:val="es-ES" w:eastAsia="es-ES"/>
        </w:rPr>
        <w:t>Banco Agrario de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B22344">
        <w:rPr>
          <w:rFonts w:ascii="Tahoma" w:eastAsia="Times New Roman" w:hAnsi="Tahoma" w:cs="Tahoma"/>
          <w:b/>
          <w:sz w:val="24"/>
          <w:szCs w:val="24"/>
          <w:lang w:val="es-ES" w:eastAsia="es-ES"/>
        </w:rPr>
        <w:t>Colombia S.A.,</w:t>
      </w: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contra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B22344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Lía Lis Ávila Montes </w:t>
      </w:r>
      <w:r w:rsidRPr="00797CD3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y </w:t>
      </w:r>
      <w:r w:rsidRPr="00797CD3">
        <w:rPr>
          <w:rFonts w:ascii="Tahoma" w:eastAsia="Times New Roman" w:hAnsi="Tahoma" w:cs="Tahoma"/>
          <w:b/>
          <w:sz w:val="24"/>
          <w:szCs w:val="24"/>
          <w:lang w:val="es-ES" w:eastAsia="es-ES"/>
        </w:rPr>
        <w:t>L</w:t>
      </w:r>
      <w:r w:rsidRPr="00B22344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ili Luz Ávila </w:t>
      </w:r>
      <w:proofErr w:type="spellStart"/>
      <w:r w:rsidRPr="00B22344">
        <w:rPr>
          <w:rFonts w:ascii="Tahoma" w:eastAsia="Times New Roman" w:hAnsi="Tahoma" w:cs="Tahoma"/>
          <w:b/>
          <w:sz w:val="24"/>
          <w:szCs w:val="24"/>
          <w:lang w:val="es-ES" w:eastAsia="es-ES"/>
        </w:rPr>
        <w:t>Ávila</w:t>
      </w:r>
      <w:proofErr w:type="spellEnd"/>
      <w:r>
        <w:rPr>
          <w:rFonts w:ascii="Tahoma" w:eastAsia="Times New Roman" w:hAnsi="Tahoma" w:cs="Tahoma"/>
          <w:sz w:val="24"/>
          <w:szCs w:val="24"/>
          <w:lang w:val="es-ES" w:eastAsia="es-ES"/>
        </w:rPr>
        <w:t>,</w:t>
      </w: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previas las siguientes, </w:t>
      </w:r>
    </w:p>
    <w:p w:rsidR="0048492C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CONSIDERACIONES </w:t>
      </w:r>
    </w:p>
    <w:p w:rsidR="0048492C" w:rsidRPr="00A27358" w:rsidRDefault="0048492C" w:rsidP="00797CD3">
      <w:pPr>
        <w:spacing w:after="0" w:line="240" w:lineRule="auto"/>
        <w:jc w:val="both"/>
        <w:rPr>
          <w:rFonts w:ascii="Verdana" w:eastAsia="Times New Roman" w:hAnsi="Verdana" w:cs="Tahoma"/>
          <w:i/>
          <w:szCs w:val="24"/>
          <w:lang w:val="es-ES" w:eastAsia="es-ES"/>
        </w:rPr>
      </w:pPr>
    </w:p>
    <w:p w:rsidR="0048492C" w:rsidRPr="00DE117A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A27358">
        <w:rPr>
          <w:rFonts w:ascii="Tahoma" w:eastAsia="Times New Roman" w:hAnsi="Tahoma" w:cs="Tahoma"/>
          <w:sz w:val="24"/>
          <w:szCs w:val="24"/>
          <w:lang w:val="x-none" w:eastAsia="es-ES"/>
        </w:rPr>
        <w:t>Mediante auto adiado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 16 de agosto de 2018</w:t>
      </w:r>
      <w:r w:rsidRPr="00A27358">
        <w:rPr>
          <w:rFonts w:ascii="Tahoma" w:eastAsia="Times New Roman" w:hAnsi="Tahoma" w:cs="Tahoma"/>
          <w:sz w:val="24"/>
          <w:szCs w:val="24"/>
          <w:lang w:val="x-none" w:eastAsia="es-ES"/>
        </w:rPr>
        <w:t>, este despacho judicial libr</w:t>
      </w:r>
      <w:r>
        <w:rPr>
          <w:rFonts w:ascii="Tahoma" w:eastAsia="Times New Roman" w:hAnsi="Tahoma" w:cs="Tahoma"/>
          <w:sz w:val="24"/>
          <w:szCs w:val="24"/>
          <w:lang w:val="x-none" w:eastAsia="es-ES"/>
        </w:rPr>
        <w:t>ó mandamiento de pago contra las señor</w:t>
      </w:r>
      <w:r>
        <w:rPr>
          <w:rFonts w:ascii="Tahoma" w:eastAsia="Times New Roman" w:hAnsi="Tahoma" w:cs="Tahoma"/>
          <w:sz w:val="24"/>
          <w:szCs w:val="24"/>
          <w:lang w:eastAsia="es-ES"/>
        </w:rPr>
        <w:t>as</w:t>
      </w:r>
      <w:r>
        <w:rPr>
          <w:rFonts w:ascii="Tahoma" w:eastAsia="Times New Roman" w:hAnsi="Tahoma" w:cs="Tahoma"/>
          <w:sz w:val="24"/>
          <w:szCs w:val="24"/>
          <w:lang w:val="x-none" w:eastAsia="es-ES"/>
        </w:rPr>
        <w:t xml:space="preserve">  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Lía Lis Ávila Montes y Lili Luz Ávila </w:t>
      </w:r>
      <w:proofErr w:type="spellStart"/>
      <w:r>
        <w:rPr>
          <w:rFonts w:ascii="Tahoma" w:eastAsia="Times New Roman" w:hAnsi="Tahoma" w:cs="Tahoma"/>
          <w:sz w:val="24"/>
          <w:szCs w:val="24"/>
          <w:lang w:eastAsia="es-ES"/>
        </w:rPr>
        <w:t>Ávila</w:t>
      </w:r>
      <w:proofErr w:type="spellEnd"/>
      <w:r>
        <w:rPr>
          <w:rFonts w:ascii="Tahoma" w:eastAsia="Times New Roman" w:hAnsi="Tahoma" w:cs="Tahoma"/>
          <w:sz w:val="24"/>
          <w:szCs w:val="24"/>
          <w:lang w:eastAsia="es-ES"/>
        </w:rPr>
        <w:t>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A27358">
        <w:rPr>
          <w:rFonts w:ascii="Tahoma" w:eastAsia="Times New Roman" w:hAnsi="Tahoma" w:cs="Tahoma"/>
          <w:sz w:val="24"/>
          <w:szCs w:val="24"/>
          <w:lang w:val="x-none" w:eastAsia="es-ES"/>
        </w:rPr>
        <w:t>para que en el término de cinco días siguientes</w:t>
      </w:r>
      <w:r w:rsidRPr="00A27358">
        <w:rPr>
          <w:rFonts w:ascii="Tahoma" w:eastAsia="Times New Roman" w:hAnsi="Tahoma" w:cs="Tahoma"/>
          <w:sz w:val="24"/>
          <w:szCs w:val="24"/>
          <w:lang w:eastAsia="es-ES"/>
        </w:rPr>
        <w:t xml:space="preserve"> a su notificación</w:t>
      </w:r>
      <w:r w:rsidRPr="00A27358">
        <w:rPr>
          <w:rFonts w:ascii="Tahoma" w:eastAsia="Times New Roman" w:hAnsi="Tahoma" w:cs="Tahoma"/>
          <w:sz w:val="24"/>
          <w:szCs w:val="24"/>
          <w:lang w:val="x-none" w:eastAsia="es-ES"/>
        </w:rPr>
        <w:t>,</w:t>
      </w:r>
      <w:r w:rsidRPr="00A27358">
        <w:rPr>
          <w:rFonts w:ascii="Tahoma" w:eastAsia="Times New Roman" w:hAnsi="Tahoma" w:cs="Tahoma"/>
          <w:sz w:val="24"/>
          <w:szCs w:val="24"/>
          <w:lang w:eastAsia="es-ES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s-ES"/>
        </w:rPr>
        <w:t>cancelaran</w:t>
      </w:r>
      <w:r w:rsidRPr="00A27358">
        <w:rPr>
          <w:rFonts w:ascii="Tahoma" w:eastAsia="Times New Roman" w:hAnsi="Tahoma" w:cs="Tahoma"/>
          <w:sz w:val="24"/>
          <w:szCs w:val="24"/>
          <w:lang w:eastAsia="es-ES"/>
        </w:rPr>
        <w:t xml:space="preserve"> al ejecuta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nte </w:t>
      </w:r>
      <w:r w:rsidR="00797CD3">
        <w:rPr>
          <w:rFonts w:ascii="Tahoma" w:eastAsia="Times New Roman" w:hAnsi="Tahoma" w:cs="Tahoma"/>
          <w:sz w:val="24"/>
          <w:szCs w:val="24"/>
          <w:lang w:val="x-none" w:eastAsia="es-ES"/>
        </w:rPr>
        <w:t xml:space="preserve">la </w:t>
      </w:r>
      <w:r w:rsidR="00797CD3">
        <w:rPr>
          <w:rFonts w:ascii="Tahoma" w:eastAsia="Times New Roman" w:hAnsi="Tahoma" w:cs="Tahoma"/>
          <w:sz w:val="24"/>
          <w:szCs w:val="24"/>
          <w:lang w:eastAsia="es-ES"/>
        </w:rPr>
        <w:t xml:space="preserve">suma de 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SEIS MILLONES DE PESOS ($6.000.000.oo) por </w:t>
      </w:r>
      <w:r w:rsidR="00797CD3">
        <w:rPr>
          <w:rFonts w:ascii="Tahoma" w:eastAsia="Times New Roman" w:hAnsi="Tahoma" w:cs="Tahoma"/>
          <w:sz w:val="24"/>
          <w:szCs w:val="24"/>
          <w:lang w:eastAsia="es-ES"/>
        </w:rPr>
        <w:t xml:space="preserve">concepto de </w:t>
      </w:r>
      <w:r>
        <w:rPr>
          <w:rFonts w:ascii="Tahoma" w:eastAsia="Times New Roman" w:hAnsi="Tahoma" w:cs="Tahoma"/>
          <w:sz w:val="24"/>
          <w:szCs w:val="24"/>
          <w:lang w:eastAsia="es-ES"/>
        </w:rPr>
        <w:t>capital insoluto contenido en el pagaré No. 027776100003731</w:t>
      </w:r>
      <w:r w:rsidR="007B2A08">
        <w:rPr>
          <w:rFonts w:ascii="Tahoma" w:eastAsia="Times New Roman" w:hAnsi="Tahoma" w:cs="Tahoma"/>
          <w:sz w:val="24"/>
          <w:szCs w:val="24"/>
          <w:lang w:eastAsia="es-ES"/>
        </w:rPr>
        <w:t>v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con fecha de suscripción 8 de marzo de 2016 y </w:t>
      </w:r>
      <w:r w:rsidR="007B2A08">
        <w:rPr>
          <w:rFonts w:ascii="Tahoma" w:eastAsia="Times New Roman" w:hAnsi="Tahoma" w:cs="Tahoma"/>
          <w:sz w:val="24"/>
          <w:szCs w:val="24"/>
          <w:lang w:eastAsia="es-ES"/>
        </w:rPr>
        <w:t xml:space="preserve">vencimiento 23 de julio de 2018, más </w:t>
      </w:r>
      <w:r>
        <w:rPr>
          <w:rFonts w:ascii="Tahoma" w:eastAsia="Times New Roman" w:hAnsi="Tahoma" w:cs="Tahoma"/>
          <w:sz w:val="24"/>
          <w:szCs w:val="24"/>
          <w:lang w:eastAsia="es-ES"/>
        </w:rPr>
        <w:t>CUARENTA Y TRES MIL DOSCIENTOS SEIS PESOS ($</w:t>
      </w:r>
      <w:proofErr w:type="gramStart"/>
      <w:r>
        <w:rPr>
          <w:rFonts w:ascii="Tahoma" w:eastAsia="Times New Roman" w:hAnsi="Tahoma" w:cs="Tahoma"/>
          <w:sz w:val="24"/>
          <w:szCs w:val="24"/>
          <w:lang w:eastAsia="es-ES"/>
        </w:rPr>
        <w:t>43.206.oo</w:t>
      </w:r>
      <w:proofErr w:type="gramEnd"/>
      <w:r>
        <w:rPr>
          <w:rFonts w:ascii="Tahoma" w:eastAsia="Times New Roman" w:hAnsi="Tahoma" w:cs="Tahoma"/>
          <w:sz w:val="24"/>
          <w:szCs w:val="24"/>
          <w:lang w:eastAsia="es-ES"/>
        </w:rPr>
        <w:t xml:space="preserve">) correspondientes al valor de los intereses remuneratorios causados desde el 31 de mayo de 2018 </w:t>
      </w:r>
      <w:r w:rsidR="007B2A08">
        <w:rPr>
          <w:rFonts w:ascii="Tahoma" w:eastAsia="Times New Roman" w:hAnsi="Tahoma" w:cs="Tahoma"/>
          <w:sz w:val="24"/>
          <w:szCs w:val="24"/>
          <w:lang w:eastAsia="es-ES"/>
        </w:rPr>
        <w:t xml:space="preserve">y </w:t>
      </w:r>
      <w:r>
        <w:rPr>
          <w:rFonts w:ascii="Tahoma" w:eastAsia="Times New Roman" w:hAnsi="Tahoma" w:cs="Tahoma"/>
          <w:sz w:val="24"/>
          <w:szCs w:val="24"/>
          <w:lang w:eastAsia="es-ES"/>
        </w:rPr>
        <w:t>hasta el 23 de julio de 2018, más los intereses moratorios al porcentaje mensual que indique el Certificado de la Superfinanciera, liquidados de</w:t>
      </w:r>
      <w:r w:rsidR="007B2A08">
        <w:rPr>
          <w:rFonts w:ascii="Tahoma" w:eastAsia="Times New Roman" w:hAnsi="Tahoma" w:cs="Tahoma"/>
          <w:sz w:val="24"/>
          <w:szCs w:val="24"/>
          <w:lang w:eastAsia="es-ES"/>
        </w:rPr>
        <w:t xml:space="preserve">sde el día 24 de julio de 2018 y </w:t>
      </w:r>
      <w:r>
        <w:rPr>
          <w:rFonts w:ascii="Tahoma" w:eastAsia="Times New Roman" w:hAnsi="Tahoma" w:cs="Tahoma"/>
          <w:sz w:val="24"/>
          <w:szCs w:val="24"/>
          <w:lang w:eastAsia="es-ES"/>
        </w:rPr>
        <w:t>hasta que se cancele la obligación, más las costas del proceso.</w:t>
      </w:r>
    </w:p>
    <w:p w:rsidR="0048492C" w:rsidRPr="00A27358" w:rsidRDefault="0048492C" w:rsidP="0048492C">
      <w:pPr>
        <w:spacing w:after="0" w:line="240" w:lineRule="auto"/>
        <w:jc w:val="both"/>
        <w:rPr>
          <w:rFonts w:ascii="Verdana" w:eastAsia="Times New Roman" w:hAnsi="Verdana" w:cs="Tahoma"/>
          <w:bCs/>
          <w:i/>
          <w:szCs w:val="24"/>
          <w:lang w:val="es-ES" w:eastAsia="es-ES"/>
        </w:rPr>
      </w:pPr>
    </w:p>
    <w:p w:rsidR="0048492C" w:rsidRPr="00C55635" w:rsidRDefault="0048492C" w:rsidP="0048492C">
      <w:pPr>
        <w:spacing w:after="0" w:line="240" w:lineRule="auto"/>
        <w:jc w:val="both"/>
        <w:rPr>
          <w:rFonts w:ascii="Verdana" w:eastAsia="Times New Roman" w:hAnsi="Verdana" w:cs="Tahoma"/>
          <w:bCs/>
          <w:i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El artículo 440 del Código General del Proceso prevé que </w:t>
      </w:r>
      <w:r w:rsidRPr="00A27358">
        <w:rPr>
          <w:rFonts w:ascii="Tahoma" w:eastAsia="Times New Roman" w:hAnsi="Tahoma" w:cs="Tahoma"/>
          <w:bCs/>
          <w:i/>
          <w:lang w:val="es-ES" w:eastAsia="es-ES"/>
        </w:rPr>
        <w:t>“</w:t>
      </w:r>
      <w:r w:rsidRPr="00C55635">
        <w:rPr>
          <w:rFonts w:ascii="Tahoma" w:eastAsia="Times New Roman" w:hAnsi="Tahoma" w:cs="Tahoma"/>
          <w:bCs/>
          <w:i/>
          <w:sz w:val="24"/>
          <w:szCs w:val="24"/>
          <w:lang w:val="es-ES" w:eastAsia="es-ES"/>
        </w:rPr>
        <w:t>si el ejecutado no presenta excepciones oportunamente, el juez ordenara, por medio de auto que no admite recurso, el remate y el avalúo de los bienes embargados y de los que posteriormente se embarguen si fuera el caso, o seguir adelante con la ejecución para el cumplimiento de las obligaciones determinadas en el mandamiento ejecutivo, practicar la liquidación de crédito y condenar en costas al ejecutado”</w:t>
      </w:r>
      <w:r w:rsidRPr="00C55635">
        <w:rPr>
          <w:rFonts w:ascii="Verdana" w:eastAsia="Times New Roman" w:hAnsi="Verdana" w:cs="Tahoma"/>
          <w:bCs/>
          <w:i/>
          <w:sz w:val="24"/>
          <w:szCs w:val="24"/>
          <w:lang w:val="es-ES" w:eastAsia="es-ES"/>
        </w:rPr>
        <w:t>.</w:t>
      </w:r>
    </w:p>
    <w:p w:rsidR="0048492C" w:rsidRPr="00C55635" w:rsidRDefault="0048492C" w:rsidP="0048492C">
      <w:pPr>
        <w:spacing w:after="0" w:line="240" w:lineRule="auto"/>
        <w:jc w:val="both"/>
        <w:rPr>
          <w:rFonts w:ascii="Verdana" w:eastAsia="Times New Roman" w:hAnsi="Verdana" w:cs="Tahoma"/>
          <w:bCs/>
          <w:i/>
          <w:sz w:val="24"/>
          <w:szCs w:val="24"/>
          <w:lang w:val="es-ES" w:eastAsia="es-ES"/>
        </w:rPr>
      </w:pPr>
    </w:p>
    <w:p w:rsidR="0048492C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7358">
        <w:rPr>
          <w:rFonts w:ascii="Tahoma" w:hAnsi="Tahoma" w:cs="Tahoma"/>
          <w:sz w:val="24"/>
          <w:szCs w:val="24"/>
        </w:rPr>
        <w:t xml:space="preserve">Analizado el plenario se advierte </w:t>
      </w:r>
      <w:r w:rsidR="00C55635" w:rsidRPr="00A27358">
        <w:rPr>
          <w:rFonts w:ascii="Tahoma" w:hAnsi="Tahoma" w:cs="Tahoma"/>
          <w:sz w:val="24"/>
          <w:szCs w:val="24"/>
        </w:rPr>
        <w:t xml:space="preserve">que </w:t>
      </w:r>
      <w:r w:rsidR="00C55635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 xml:space="preserve"> señora Lía Lis Ávila Montes, se encuentra siendo representada en este proceso mediante curador ad-</w:t>
      </w:r>
      <w:proofErr w:type="spellStart"/>
      <w:r w:rsidR="00C55635">
        <w:rPr>
          <w:rFonts w:ascii="Tahoma" w:hAnsi="Tahoma" w:cs="Tahoma"/>
          <w:sz w:val="24"/>
          <w:szCs w:val="24"/>
        </w:rPr>
        <w:t>litem</w:t>
      </w:r>
      <w:proofErr w:type="spellEnd"/>
      <w:r w:rsidR="00C55635">
        <w:rPr>
          <w:rFonts w:ascii="Tahoma" w:hAnsi="Tahoma" w:cs="Tahoma"/>
          <w:sz w:val="24"/>
          <w:szCs w:val="24"/>
        </w:rPr>
        <w:t>, toda</w:t>
      </w:r>
      <w:r>
        <w:rPr>
          <w:rFonts w:ascii="Tahoma" w:hAnsi="Tahoma" w:cs="Tahoma"/>
          <w:sz w:val="24"/>
          <w:szCs w:val="24"/>
        </w:rPr>
        <w:t xml:space="preserve"> vez que luego de su emplazamiento no </w:t>
      </w:r>
      <w:r w:rsidR="00C55635">
        <w:rPr>
          <w:rFonts w:ascii="Tahoma" w:hAnsi="Tahoma" w:cs="Tahoma"/>
          <w:sz w:val="24"/>
          <w:szCs w:val="24"/>
        </w:rPr>
        <w:t>compareció a</w:t>
      </w:r>
      <w:r>
        <w:rPr>
          <w:rFonts w:ascii="Tahoma" w:hAnsi="Tahoma" w:cs="Tahoma"/>
          <w:sz w:val="24"/>
          <w:szCs w:val="24"/>
        </w:rPr>
        <w:t xml:space="preserve"> notificarse personalmente del auto que libró mandamiento de pago en su contra. </w:t>
      </w:r>
    </w:p>
    <w:p w:rsidR="0048492C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492C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Igualmente, se tiene que dicho curador aceptó el cargo y dio contest</w:t>
      </w:r>
      <w:r w:rsidR="007B2A08">
        <w:rPr>
          <w:rFonts w:ascii="Tahoma" w:hAnsi="Tahoma" w:cs="Tahoma"/>
          <w:sz w:val="24"/>
          <w:szCs w:val="24"/>
        </w:rPr>
        <w:t>ación dentro del término de ley</w:t>
      </w:r>
      <w:r>
        <w:rPr>
          <w:rFonts w:ascii="Tahoma" w:hAnsi="Tahoma" w:cs="Tahoma"/>
          <w:sz w:val="24"/>
          <w:szCs w:val="24"/>
        </w:rPr>
        <w:t xml:space="preserve"> a la demanda ejecutiva presentada contra la demandada, pero sin proponer excepciones de mérito.  </w:t>
      </w:r>
    </w:p>
    <w:p w:rsidR="0048492C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492C" w:rsidRPr="00A27358" w:rsidRDefault="007B2A08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tanto que la señora </w:t>
      </w:r>
      <w:r w:rsidR="0048492C">
        <w:rPr>
          <w:rFonts w:ascii="Tahoma" w:hAnsi="Tahoma" w:cs="Tahoma"/>
          <w:sz w:val="24"/>
          <w:szCs w:val="24"/>
        </w:rPr>
        <w:t xml:space="preserve">Lili Luz Ávila </w:t>
      </w:r>
      <w:proofErr w:type="spellStart"/>
      <w:r w:rsidR="0048492C">
        <w:rPr>
          <w:rFonts w:ascii="Tahoma" w:hAnsi="Tahoma" w:cs="Tahoma"/>
          <w:sz w:val="24"/>
          <w:szCs w:val="24"/>
        </w:rPr>
        <w:t>Ávila</w:t>
      </w:r>
      <w:proofErr w:type="spellEnd"/>
      <w:r w:rsidR="0048492C" w:rsidRPr="00A27358">
        <w:rPr>
          <w:rFonts w:ascii="Tahoma" w:hAnsi="Tahoma" w:cs="Tahoma"/>
          <w:sz w:val="24"/>
          <w:szCs w:val="24"/>
        </w:rPr>
        <w:t xml:space="preserve"> fue notificada </w:t>
      </w:r>
      <w:r>
        <w:rPr>
          <w:rFonts w:ascii="Tahoma" w:hAnsi="Tahoma" w:cs="Tahoma"/>
          <w:sz w:val="24"/>
          <w:szCs w:val="24"/>
        </w:rPr>
        <w:t>de conformidad con lo preceptuado en el artículo 391 y 392 del Código General del Proceso, omitiendo también presentar excepciones de fondo dentro del término</w:t>
      </w:r>
      <w:r w:rsidR="0048492C" w:rsidRPr="00A27358">
        <w:rPr>
          <w:rFonts w:ascii="Tahoma" w:hAnsi="Tahoma" w:cs="Tahoma"/>
          <w:sz w:val="24"/>
          <w:szCs w:val="24"/>
        </w:rPr>
        <w:t xml:space="preserve"> legalmente previsto para ello, esto es</w:t>
      </w:r>
      <w:r w:rsidR="0048492C">
        <w:rPr>
          <w:rFonts w:ascii="Tahoma" w:hAnsi="Tahoma" w:cs="Tahoma"/>
          <w:sz w:val="24"/>
          <w:szCs w:val="24"/>
        </w:rPr>
        <w:t>,</w:t>
      </w:r>
      <w:r w:rsidR="0048492C" w:rsidRPr="00A27358">
        <w:rPr>
          <w:rFonts w:ascii="Tahoma" w:hAnsi="Tahoma" w:cs="Tahoma"/>
          <w:sz w:val="24"/>
          <w:szCs w:val="24"/>
        </w:rPr>
        <w:t xml:space="preserve"> dentro de los diez días siguientes.</w:t>
      </w:r>
    </w:p>
    <w:p w:rsidR="0048492C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7358">
        <w:rPr>
          <w:rFonts w:ascii="Tahoma" w:hAnsi="Tahoma" w:cs="Tahoma"/>
          <w:sz w:val="24"/>
          <w:szCs w:val="24"/>
        </w:rPr>
        <w:t xml:space="preserve">Luego entonces, es procedente librar auto de seguir adelante con la ejecución en el presente asunto, de conformidad con lo dispuesto en la norma antes citada. 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>En mérito de lo brevemente expuesto, el JUZGAD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O PROMISCUO MUNICIPAL DE SAN ANTONIO DE PALMITO</w:t>
      </w: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>,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48492C" w:rsidRPr="00A27358" w:rsidRDefault="0048492C" w:rsidP="0048492C">
      <w:pPr>
        <w:tabs>
          <w:tab w:val="left" w:pos="975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ab/>
      </w: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b/>
          <w:sz w:val="24"/>
          <w:szCs w:val="24"/>
          <w:lang w:val="es-ES" w:eastAsia="es-ES"/>
        </w:rPr>
        <w:t>RESUELVE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7B2A08">
        <w:rPr>
          <w:rFonts w:ascii="Tahoma" w:eastAsia="Times New Roman" w:hAnsi="Tahoma" w:cs="Tahoma"/>
          <w:b/>
          <w:bCs/>
          <w:sz w:val="24"/>
          <w:szCs w:val="24"/>
          <w:lang w:val="x-none" w:eastAsia="es-ES"/>
        </w:rPr>
        <w:t>PRIMERO:</w:t>
      </w:r>
      <w:r w:rsidRPr="00A27358">
        <w:rPr>
          <w:rFonts w:ascii="Tahoma" w:eastAsia="Times New Roman" w:hAnsi="Tahoma" w:cs="Tahoma"/>
          <w:bCs/>
          <w:sz w:val="24"/>
          <w:szCs w:val="24"/>
          <w:lang w:val="x-none" w:eastAsia="es-ES"/>
        </w:rPr>
        <w:t xml:space="preserve"> </w:t>
      </w:r>
      <w:r w:rsidRPr="00A27358">
        <w:rPr>
          <w:rFonts w:ascii="Tahoma" w:eastAsia="Times New Roman" w:hAnsi="Tahoma" w:cs="Tahoma"/>
          <w:sz w:val="24"/>
          <w:szCs w:val="24"/>
          <w:lang w:val="x-none" w:eastAsia="es-ES"/>
        </w:rPr>
        <w:t xml:space="preserve">SEGUIR adelante con la ejecución </w:t>
      </w:r>
      <w:r w:rsidRPr="00A27358">
        <w:rPr>
          <w:rFonts w:ascii="Tahoma" w:eastAsia="Times New Roman" w:hAnsi="Tahoma" w:cs="Tahoma"/>
          <w:sz w:val="24"/>
          <w:szCs w:val="24"/>
          <w:lang w:eastAsia="es-ES"/>
        </w:rPr>
        <w:t xml:space="preserve">de la obligación perseguida dentro del presente proceso, conforme a lo dispuesto en el mandamiento de pago.  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x-none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  <w:r w:rsidRPr="007B2A0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SEGUNDO: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 Ordenase el remate y avaluó de los bienes embargados si los hay, y de los que posteriormente se embarguen, si fuere el caso. 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7B2A08">
        <w:rPr>
          <w:rFonts w:ascii="Tahoma" w:eastAsia="Times New Roman" w:hAnsi="Tahoma" w:cs="Tahoma"/>
          <w:b/>
          <w:sz w:val="24"/>
          <w:szCs w:val="24"/>
          <w:lang w:val="es-ES" w:eastAsia="es-ES"/>
        </w:rPr>
        <w:t>TERCERO:</w:t>
      </w: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Practíquese la liquidación del crédito en forma y términos contenidos en el artículo 446 del Código General del Proceso. 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  <w:r w:rsidRPr="007B2A0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CUARTO:</w:t>
      </w:r>
      <w:r w:rsidRPr="00A27358">
        <w:rPr>
          <w:rFonts w:ascii="Tahoma" w:eastAsia="Times New Roman" w:hAnsi="Tahoma" w:cs="Tahoma"/>
          <w:bCs/>
          <w:sz w:val="24"/>
          <w:szCs w:val="24"/>
          <w:lang w:val="es-ES" w:eastAsia="es-ES"/>
        </w:rPr>
        <w:t xml:space="preserve"> Condenase en costas a la parte ejecutada. Tásense.</w:t>
      </w: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A27358" w:rsidRDefault="0048492C" w:rsidP="0048492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s-ES" w:eastAsia="es-ES"/>
        </w:rPr>
      </w:pPr>
    </w:p>
    <w:p w:rsidR="0048492C" w:rsidRPr="00B22344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B22344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NOTIFIQUESE Y CÚMPLASE </w:t>
      </w:r>
    </w:p>
    <w:p w:rsidR="0048492C" w:rsidRPr="00A27358" w:rsidRDefault="00C55635" w:rsidP="0048492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 wp14:anchorId="4CC553A6" wp14:editId="4926DCDF">
            <wp:extent cx="1714500" cy="996950"/>
            <wp:effectExtent l="0" t="0" r="0" b="0"/>
            <wp:docPr id="2" name="9ed3acca-3987-4334-b95b-44064060dda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ed3acca-3987-4334-b95b-44064060ddae" descr="Image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MARGARITA MARÍA VARGAS VELILLA</w:t>
      </w:r>
    </w:p>
    <w:p w:rsidR="0048492C" w:rsidRPr="00A27358" w:rsidRDefault="0048492C" w:rsidP="0048492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A27358">
        <w:rPr>
          <w:rFonts w:ascii="Tahoma" w:eastAsia="Times New Roman" w:hAnsi="Tahoma" w:cs="Tahoma"/>
          <w:sz w:val="24"/>
          <w:szCs w:val="24"/>
          <w:lang w:val="es-ES" w:eastAsia="es-ES"/>
        </w:rPr>
        <w:t>Juez</w:t>
      </w:r>
    </w:p>
    <w:p w:rsidR="00222574" w:rsidRDefault="00F31F80"/>
    <w:sectPr w:rsidR="00222574" w:rsidSect="0048492C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2C"/>
    <w:rsid w:val="00055677"/>
    <w:rsid w:val="003B598D"/>
    <w:rsid w:val="0048492C"/>
    <w:rsid w:val="004916AC"/>
    <w:rsid w:val="00653888"/>
    <w:rsid w:val="00797CD3"/>
    <w:rsid w:val="007B2A08"/>
    <w:rsid w:val="009D1D32"/>
    <w:rsid w:val="00A03794"/>
    <w:rsid w:val="00AC16DE"/>
    <w:rsid w:val="00C55635"/>
    <w:rsid w:val="00F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40ED"/>
  <w15:chartTrackingRefBased/>
  <w15:docId w15:val="{0CA136D7-97A1-48AE-A9CC-9A5EEC8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9ed3acca-3987-4334-b95b-44064060dda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5</cp:revision>
  <cp:lastPrinted>2021-06-30T21:44:00Z</cp:lastPrinted>
  <dcterms:created xsi:type="dcterms:W3CDTF">2021-06-30T15:36:00Z</dcterms:created>
  <dcterms:modified xsi:type="dcterms:W3CDTF">2021-06-30T21:45:00Z</dcterms:modified>
</cp:coreProperties>
</file>