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A6F" w:rsidRPr="0089003B" w:rsidRDefault="00E60A6F" w:rsidP="00D121B5">
      <w:pPr>
        <w:spacing w:line="360" w:lineRule="auto"/>
        <w:jc w:val="center"/>
        <w:rPr>
          <w:rFonts w:ascii="Tahoma" w:hAnsi="Tahoma" w:cs="Tahoma"/>
          <w:b/>
          <w:bCs/>
          <w:i/>
          <w:iCs/>
          <w:sz w:val="24"/>
          <w:szCs w:val="24"/>
        </w:rPr>
      </w:pPr>
      <w:r w:rsidRPr="0089003B">
        <w:rPr>
          <w:rFonts w:ascii="Tahoma" w:hAnsi="Tahoma" w:cs="Tahoma"/>
          <w:b/>
          <w:bCs/>
          <w:i/>
          <w:iCs/>
          <w:sz w:val="24"/>
          <w:szCs w:val="24"/>
        </w:rPr>
        <w:t>TRIBUNAL SUPERIOR DE BOGOTÁ</w:t>
      </w:r>
    </w:p>
    <w:p w:rsidR="00E60A6F" w:rsidRPr="0089003B" w:rsidRDefault="00E60A6F" w:rsidP="00D121B5">
      <w:pPr>
        <w:spacing w:line="360" w:lineRule="auto"/>
        <w:jc w:val="center"/>
        <w:rPr>
          <w:rFonts w:ascii="Tahoma" w:hAnsi="Tahoma" w:cs="Tahoma"/>
          <w:b/>
          <w:bCs/>
          <w:i/>
          <w:iCs/>
          <w:sz w:val="24"/>
          <w:szCs w:val="24"/>
        </w:rPr>
      </w:pPr>
      <w:r w:rsidRPr="0089003B">
        <w:rPr>
          <w:rFonts w:ascii="Tahoma" w:hAnsi="Tahoma" w:cs="Tahoma"/>
          <w:b/>
          <w:bCs/>
          <w:i/>
          <w:iCs/>
          <w:sz w:val="24"/>
          <w:szCs w:val="24"/>
        </w:rPr>
        <w:t>SALA DE JUSTICIA Y PAZ</w:t>
      </w:r>
    </w:p>
    <w:p w:rsidR="00E60A6F" w:rsidRPr="0089003B" w:rsidRDefault="00E60A6F" w:rsidP="00D121B5">
      <w:pPr>
        <w:pStyle w:val="Predeterminado"/>
        <w:spacing w:line="360" w:lineRule="auto"/>
        <w:jc w:val="center"/>
        <w:rPr>
          <w:rFonts w:ascii="Tahoma" w:hAnsi="Tahoma" w:cs="Tahoma"/>
          <w:b/>
          <w:bCs/>
          <w:i/>
          <w:lang w:val="es-CO"/>
        </w:rPr>
      </w:pPr>
    </w:p>
    <w:p w:rsidR="005207CF" w:rsidRPr="0089003B" w:rsidRDefault="005207CF" w:rsidP="00D121B5">
      <w:pPr>
        <w:pStyle w:val="Predeterminado"/>
        <w:spacing w:line="360" w:lineRule="auto"/>
        <w:jc w:val="center"/>
        <w:rPr>
          <w:rFonts w:ascii="Tahoma" w:hAnsi="Tahoma" w:cs="Tahoma"/>
          <w:b/>
          <w:bCs/>
          <w:i/>
          <w:lang w:val="es-CO"/>
        </w:rPr>
      </w:pPr>
    </w:p>
    <w:p w:rsidR="00E60A6F" w:rsidRPr="0089003B" w:rsidRDefault="00E60A6F" w:rsidP="00D121B5">
      <w:pPr>
        <w:pStyle w:val="Predeterminado"/>
        <w:spacing w:line="360" w:lineRule="auto"/>
        <w:jc w:val="center"/>
        <w:rPr>
          <w:rFonts w:ascii="Tahoma" w:hAnsi="Tahoma" w:cs="Tahoma"/>
          <w:b/>
          <w:bCs/>
          <w:i/>
          <w:lang w:val="es-CO"/>
        </w:rPr>
      </w:pPr>
      <w:r w:rsidRPr="0089003B">
        <w:rPr>
          <w:rFonts w:ascii="Tahoma" w:hAnsi="Tahoma" w:cs="Tahoma"/>
          <w:b/>
          <w:bCs/>
          <w:i/>
          <w:lang w:val="es-CO"/>
        </w:rPr>
        <w:t>Magistrado Ponente:</w:t>
      </w:r>
    </w:p>
    <w:p w:rsidR="00E60A6F" w:rsidRPr="0089003B" w:rsidRDefault="00E60A6F" w:rsidP="00D121B5">
      <w:pPr>
        <w:pStyle w:val="Predeterminado"/>
        <w:spacing w:line="360" w:lineRule="auto"/>
        <w:jc w:val="center"/>
        <w:rPr>
          <w:rFonts w:ascii="Tahoma" w:hAnsi="Tahoma" w:cs="Tahoma"/>
          <w:b/>
          <w:bCs/>
          <w:i/>
          <w:lang w:val="es-CO"/>
        </w:rPr>
      </w:pPr>
      <w:r w:rsidRPr="0089003B">
        <w:rPr>
          <w:rFonts w:ascii="Tahoma" w:hAnsi="Tahoma" w:cs="Tahoma"/>
          <w:b/>
          <w:bCs/>
          <w:i/>
          <w:lang w:val="es-CO"/>
        </w:rPr>
        <w:t>EDUARDO CASTELLANOS ROSO</w:t>
      </w:r>
    </w:p>
    <w:p w:rsidR="00E60A6F" w:rsidRPr="0089003B" w:rsidRDefault="00E60A6F" w:rsidP="00D121B5">
      <w:pPr>
        <w:spacing w:line="360" w:lineRule="auto"/>
        <w:jc w:val="both"/>
        <w:rPr>
          <w:rFonts w:ascii="Tahoma" w:hAnsi="Tahoma" w:cs="Tahoma"/>
          <w:sz w:val="24"/>
          <w:szCs w:val="24"/>
        </w:rPr>
      </w:pPr>
    </w:p>
    <w:p w:rsidR="00E60A6F" w:rsidRPr="0089003B" w:rsidRDefault="00E60A6F" w:rsidP="00D121B5">
      <w:pPr>
        <w:spacing w:line="360" w:lineRule="auto"/>
        <w:jc w:val="both"/>
        <w:rPr>
          <w:rFonts w:ascii="Tahoma" w:hAnsi="Tahoma" w:cs="Tahoma"/>
          <w:sz w:val="24"/>
          <w:szCs w:val="24"/>
        </w:rPr>
      </w:pPr>
    </w:p>
    <w:p w:rsidR="00CF3468" w:rsidRPr="0089003B" w:rsidRDefault="00E60A6F" w:rsidP="002B1B9C">
      <w:pPr>
        <w:spacing w:line="360" w:lineRule="auto"/>
        <w:ind w:firstLine="708"/>
        <w:jc w:val="both"/>
        <w:rPr>
          <w:rFonts w:ascii="Tahoma" w:hAnsi="Tahoma" w:cs="Tahoma"/>
          <w:sz w:val="24"/>
          <w:szCs w:val="24"/>
        </w:rPr>
      </w:pPr>
      <w:r w:rsidRPr="0089003B">
        <w:rPr>
          <w:rFonts w:ascii="Tahoma" w:hAnsi="Tahoma" w:cs="Tahoma"/>
          <w:sz w:val="24"/>
          <w:szCs w:val="24"/>
        </w:rPr>
        <w:t xml:space="preserve">Bogotá D.C., </w:t>
      </w:r>
      <w:r w:rsidR="00715AAA" w:rsidRPr="0089003B">
        <w:rPr>
          <w:rFonts w:ascii="Tahoma" w:hAnsi="Tahoma" w:cs="Tahoma"/>
          <w:sz w:val="24"/>
          <w:szCs w:val="24"/>
        </w:rPr>
        <w:t xml:space="preserve"> </w:t>
      </w:r>
      <w:r w:rsidR="00A17BC8">
        <w:rPr>
          <w:rFonts w:ascii="Tahoma" w:hAnsi="Tahoma" w:cs="Tahoma"/>
          <w:sz w:val="24"/>
          <w:szCs w:val="24"/>
        </w:rPr>
        <w:t xml:space="preserve">tres (3) de mayo de </w:t>
      </w:r>
      <w:r w:rsidR="005207CF" w:rsidRPr="0089003B">
        <w:rPr>
          <w:rFonts w:ascii="Tahoma" w:hAnsi="Tahoma" w:cs="Tahoma"/>
          <w:sz w:val="24"/>
          <w:szCs w:val="24"/>
        </w:rPr>
        <w:t xml:space="preserve">dos mil trece </w:t>
      </w:r>
      <w:r w:rsidR="00715AAA" w:rsidRPr="0089003B">
        <w:rPr>
          <w:rFonts w:ascii="Tahoma" w:hAnsi="Tahoma" w:cs="Tahoma"/>
          <w:sz w:val="24"/>
          <w:szCs w:val="24"/>
        </w:rPr>
        <w:t>(20</w:t>
      </w:r>
      <w:r w:rsidR="005207CF" w:rsidRPr="0089003B">
        <w:rPr>
          <w:rFonts w:ascii="Tahoma" w:hAnsi="Tahoma" w:cs="Tahoma"/>
          <w:sz w:val="24"/>
          <w:szCs w:val="24"/>
        </w:rPr>
        <w:t>13</w:t>
      </w:r>
      <w:r w:rsidR="00715AAA" w:rsidRPr="0089003B">
        <w:rPr>
          <w:rFonts w:ascii="Tahoma" w:hAnsi="Tahoma" w:cs="Tahoma"/>
          <w:sz w:val="24"/>
          <w:szCs w:val="24"/>
        </w:rPr>
        <w:t>)</w:t>
      </w:r>
    </w:p>
    <w:p w:rsidR="00E17721" w:rsidRPr="00B3067E" w:rsidRDefault="00E17721" w:rsidP="00D121B5">
      <w:pPr>
        <w:spacing w:line="360" w:lineRule="auto"/>
        <w:jc w:val="both"/>
        <w:rPr>
          <w:rFonts w:ascii="Tahoma" w:hAnsi="Tahoma" w:cs="Tahoma"/>
          <w:sz w:val="24"/>
          <w:szCs w:val="24"/>
        </w:rPr>
      </w:pPr>
    </w:p>
    <w:p w:rsidR="00E17721" w:rsidRPr="0089003B" w:rsidRDefault="00E17721" w:rsidP="00D121B5">
      <w:pPr>
        <w:spacing w:line="360" w:lineRule="auto"/>
        <w:jc w:val="center"/>
        <w:rPr>
          <w:rFonts w:ascii="Tahoma" w:hAnsi="Tahoma" w:cs="Tahoma"/>
          <w:b/>
          <w:sz w:val="24"/>
          <w:szCs w:val="24"/>
          <w:lang w:val="es-CO"/>
        </w:rPr>
      </w:pPr>
      <w:r w:rsidRPr="0089003B">
        <w:rPr>
          <w:rFonts w:ascii="Tahoma" w:hAnsi="Tahoma" w:cs="Tahoma"/>
          <w:b/>
          <w:sz w:val="24"/>
          <w:szCs w:val="24"/>
          <w:lang w:val="es-CO"/>
        </w:rPr>
        <w:t>ASUNTO</w:t>
      </w:r>
    </w:p>
    <w:p w:rsidR="00E17721" w:rsidRPr="0089003B" w:rsidRDefault="00E17721" w:rsidP="00D121B5">
      <w:pPr>
        <w:spacing w:line="360" w:lineRule="auto"/>
        <w:jc w:val="both"/>
        <w:rPr>
          <w:rFonts w:ascii="Tahoma" w:hAnsi="Tahoma" w:cs="Tahoma"/>
          <w:sz w:val="24"/>
          <w:szCs w:val="24"/>
          <w:lang w:val="es-CO"/>
        </w:rPr>
      </w:pPr>
    </w:p>
    <w:p w:rsidR="00E17721" w:rsidRPr="0089003B" w:rsidRDefault="00E17721" w:rsidP="00D121B5">
      <w:pPr>
        <w:spacing w:line="360" w:lineRule="auto"/>
        <w:ind w:right="51" w:firstLine="567"/>
        <w:jc w:val="both"/>
        <w:rPr>
          <w:rFonts w:ascii="Tahoma" w:hAnsi="Tahoma" w:cs="Tahoma"/>
          <w:bCs/>
          <w:sz w:val="24"/>
          <w:szCs w:val="24"/>
        </w:rPr>
      </w:pPr>
      <w:r w:rsidRPr="0089003B">
        <w:rPr>
          <w:rFonts w:ascii="Tahoma" w:hAnsi="Tahoma" w:cs="Tahoma"/>
          <w:sz w:val="24"/>
          <w:szCs w:val="24"/>
        </w:rPr>
        <w:t xml:space="preserve">Resuelve la Sala la solicitud presentada por el doctor </w:t>
      </w:r>
      <w:r w:rsidR="005863F9" w:rsidRPr="0089003B">
        <w:rPr>
          <w:rFonts w:ascii="Tahoma" w:hAnsi="Tahoma" w:cs="Tahoma"/>
          <w:sz w:val="24"/>
          <w:szCs w:val="24"/>
        </w:rPr>
        <w:t xml:space="preserve">Carlos </w:t>
      </w:r>
      <w:r w:rsidR="00947A65" w:rsidRPr="0089003B">
        <w:rPr>
          <w:rFonts w:ascii="Tahoma" w:hAnsi="Tahoma" w:cs="Tahoma"/>
          <w:sz w:val="24"/>
          <w:szCs w:val="24"/>
        </w:rPr>
        <w:t xml:space="preserve">Alberto </w:t>
      </w:r>
      <w:r w:rsidR="005863F9" w:rsidRPr="0089003B">
        <w:rPr>
          <w:rFonts w:ascii="Tahoma" w:hAnsi="Tahoma" w:cs="Tahoma"/>
          <w:sz w:val="24"/>
          <w:szCs w:val="24"/>
        </w:rPr>
        <w:t>Camargo</w:t>
      </w:r>
      <w:r w:rsidR="00947A65" w:rsidRPr="0089003B">
        <w:rPr>
          <w:rFonts w:ascii="Tahoma" w:hAnsi="Tahoma" w:cs="Tahoma"/>
          <w:sz w:val="24"/>
          <w:szCs w:val="24"/>
        </w:rPr>
        <w:t xml:space="preserve"> Hernández</w:t>
      </w:r>
      <w:r w:rsidR="005863F9" w:rsidRPr="0089003B">
        <w:rPr>
          <w:rFonts w:ascii="Tahoma" w:hAnsi="Tahoma" w:cs="Tahoma"/>
          <w:sz w:val="24"/>
          <w:szCs w:val="24"/>
        </w:rPr>
        <w:t xml:space="preserve">, Fiscal </w:t>
      </w:r>
      <w:r w:rsidR="00947A65" w:rsidRPr="0089003B">
        <w:rPr>
          <w:rFonts w:ascii="Tahoma" w:hAnsi="Tahoma" w:cs="Tahoma"/>
          <w:sz w:val="24"/>
          <w:szCs w:val="24"/>
        </w:rPr>
        <w:t xml:space="preserve">24 </w:t>
      </w:r>
      <w:r w:rsidRPr="0089003B">
        <w:rPr>
          <w:rFonts w:ascii="Tahoma" w:hAnsi="Tahoma" w:cs="Tahoma"/>
          <w:sz w:val="24"/>
          <w:szCs w:val="24"/>
        </w:rPr>
        <w:t>Delegado ante la Unidad de Justicia y Paz de excluir del procedimiento e</w:t>
      </w:r>
      <w:r w:rsidRPr="0089003B">
        <w:rPr>
          <w:rFonts w:ascii="Tahoma" w:hAnsi="Tahoma" w:cs="Tahoma"/>
          <w:bCs/>
          <w:sz w:val="24"/>
          <w:szCs w:val="24"/>
        </w:rPr>
        <w:t xml:space="preserve">special previsto en la Ley 975 de 2005, al postulado </w:t>
      </w:r>
      <w:r w:rsidR="00947A65" w:rsidRPr="0089003B">
        <w:rPr>
          <w:rFonts w:ascii="Tahoma" w:hAnsi="Tahoma" w:cs="Tahoma"/>
          <w:sz w:val="24"/>
          <w:szCs w:val="24"/>
        </w:rPr>
        <w:t>AGUSTÍN DE JESÚS SÁNCHEZ MEJÍA alías “El Político, Poli u O</w:t>
      </w:r>
      <w:r w:rsidR="00650EC4">
        <w:rPr>
          <w:rFonts w:ascii="Tahoma" w:hAnsi="Tahoma" w:cs="Tahoma"/>
          <w:sz w:val="24"/>
          <w:szCs w:val="24"/>
        </w:rPr>
        <w:t>scar</w:t>
      </w:r>
      <w:r w:rsidR="00947A65" w:rsidRPr="0089003B">
        <w:rPr>
          <w:rFonts w:ascii="Tahoma" w:hAnsi="Tahoma" w:cs="Tahoma"/>
          <w:sz w:val="24"/>
          <w:szCs w:val="24"/>
        </w:rPr>
        <w:t>”</w:t>
      </w:r>
      <w:r w:rsidRPr="0089003B">
        <w:rPr>
          <w:rFonts w:ascii="Tahoma" w:hAnsi="Tahoma" w:cs="Tahoma"/>
          <w:sz w:val="24"/>
          <w:szCs w:val="24"/>
        </w:rPr>
        <w:t xml:space="preserve">. </w:t>
      </w:r>
    </w:p>
    <w:p w:rsidR="00947A65" w:rsidRPr="0089003B" w:rsidRDefault="00E17721" w:rsidP="00D121B5">
      <w:pPr>
        <w:tabs>
          <w:tab w:val="left" w:pos="3660"/>
        </w:tabs>
        <w:spacing w:line="360" w:lineRule="auto"/>
        <w:ind w:firstLine="708"/>
        <w:jc w:val="both"/>
        <w:rPr>
          <w:rFonts w:ascii="Tahoma" w:hAnsi="Tahoma" w:cs="Tahoma"/>
          <w:sz w:val="24"/>
          <w:szCs w:val="24"/>
        </w:rPr>
      </w:pPr>
      <w:r w:rsidRPr="0089003B">
        <w:rPr>
          <w:rFonts w:ascii="Tahoma" w:hAnsi="Tahoma" w:cs="Tahoma"/>
          <w:sz w:val="24"/>
          <w:szCs w:val="24"/>
        </w:rPr>
        <w:tab/>
      </w:r>
    </w:p>
    <w:p w:rsidR="00BB20E2" w:rsidRPr="0089003B" w:rsidRDefault="00947A65" w:rsidP="00D121B5">
      <w:pPr>
        <w:tabs>
          <w:tab w:val="left" w:pos="3660"/>
        </w:tabs>
        <w:spacing w:line="360" w:lineRule="auto"/>
        <w:ind w:firstLine="708"/>
        <w:jc w:val="center"/>
        <w:rPr>
          <w:rFonts w:ascii="Tahoma" w:hAnsi="Tahoma" w:cs="Tahoma"/>
          <w:b/>
          <w:sz w:val="24"/>
          <w:szCs w:val="24"/>
        </w:rPr>
      </w:pPr>
      <w:r w:rsidRPr="0089003B">
        <w:rPr>
          <w:rFonts w:ascii="Tahoma" w:hAnsi="Tahoma" w:cs="Tahoma"/>
          <w:b/>
          <w:sz w:val="24"/>
          <w:szCs w:val="24"/>
        </w:rPr>
        <w:t>I</w:t>
      </w:r>
      <w:r w:rsidR="00BB20E2" w:rsidRPr="0089003B">
        <w:rPr>
          <w:rFonts w:ascii="Tahoma" w:hAnsi="Tahoma" w:cs="Tahoma"/>
          <w:b/>
          <w:sz w:val="24"/>
          <w:szCs w:val="24"/>
        </w:rPr>
        <w:t>DENTIDAD DEL POSTULADO</w:t>
      </w:r>
    </w:p>
    <w:p w:rsidR="00CF3468" w:rsidRPr="0089003B" w:rsidRDefault="00CF3468" w:rsidP="00D121B5">
      <w:pPr>
        <w:pStyle w:val="Textonotapie"/>
        <w:spacing w:line="360" w:lineRule="auto"/>
        <w:jc w:val="both"/>
        <w:rPr>
          <w:rFonts w:ascii="Tahoma" w:eastAsia="Calibri" w:hAnsi="Tahoma" w:cs="Tahoma"/>
          <w:b/>
          <w:i/>
          <w:sz w:val="24"/>
          <w:szCs w:val="24"/>
        </w:rPr>
      </w:pPr>
    </w:p>
    <w:p w:rsidR="00C359B8" w:rsidRPr="00C359B8" w:rsidRDefault="00991D3D" w:rsidP="00D121B5">
      <w:pPr>
        <w:spacing w:line="360" w:lineRule="auto"/>
        <w:ind w:firstLine="567"/>
        <w:jc w:val="both"/>
        <w:rPr>
          <w:rFonts w:ascii="Tahoma" w:hAnsi="Tahoma" w:cs="Tahoma"/>
          <w:sz w:val="24"/>
          <w:szCs w:val="24"/>
        </w:rPr>
      </w:pPr>
      <w:r w:rsidRPr="00C359B8">
        <w:rPr>
          <w:rFonts w:ascii="Tahoma" w:hAnsi="Tahoma" w:cs="Tahoma"/>
          <w:sz w:val="24"/>
          <w:szCs w:val="24"/>
        </w:rPr>
        <w:t>AGUSTÍN DE JESÚS SÁNCHEZ M</w:t>
      </w:r>
      <w:r w:rsidR="00650EC4" w:rsidRPr="00C359B8">
        <w:rPr>
          <w:rFonts w:ascii="Tahoma" w:hAnsi="Tahoma" w:cs="Tahoma"/>
          <w:sz w:val="24"/>
          <w:szCs w:val="24"/>
        </w:rPr>
        <w:t>EJÍA, alías “Político, Poli u Oscar</w:t>
      </w:r>
      <w:r w:rsidRPr="00C359B8">
        <w:rPr>
          <w:rFonts w:ascii="Tahoma" w:hAnsi="Tahoma" w:cs="Tahoma"/>
          <w:sz w:val="24"/>
          <w:szCs w:val="24"/>
        </w:rPr>
        <w:t>”,</w:t>
      </w:r>
      <w:r w:rsidR="008D28CD" w:rsidRPr="00C359B8">
        <w:rPr>
          <w:rFonts w:ascii="Tahoma" w:hAnsi="Tahoma" w:cs="Tahoma"/>
          <w:sz w:val="24"/>
          <w:szCs w:val="24"/>
        </w:rPr>
        <w:t xml:space="preserve"> nació el 28 de agosto de 1964 en San Juan de Urabá (Antioquia), identificado con la cédula de ciudadanía número</w:t>
      </w:r>
      <w:r w:rsidR="00C359B8" w:rsidRPr="00C359B8">
        <w:rPr>
          <w:rFonts w:ascii="Tahoma" w:hAnsi="Tahoma" w:cs="Tahoma"/>
          <w:sz w:val="24"/>
          <w:szCs w:val="24"/>
        </w:rPr>
        <w:t xml:space="preserve"> 71.973.249</w:t>
      </w:r>
      <w:r w:rsidR="00E471C6" w:rsidRPr="00C359B8">
        <w:rPr>
          <w:rFonts w:ascii="Tahoma" w:hAnsi="Tahoma" w:cs="Tahoma"/>
          <w:sz w:val="24"/>
          <w:szCs w:val="24"/>
        </w:rPr>
        <w:t xml:space="preserve"> de Turbo (Antioquia), </w:t>
      </w:r>
      <w:r w:rsidR="0017007F" w:rsidRPr="00C359B8">
        <w:rPr>
          <w:rFonts w:ascii="Tahoma" w:hAnsi="Tahoma" w:cs="Tahoma"/>
          <w:sz w:val="24"/>
          <w:szCs w:val="24"/>
        </w:rPr>
        <w:t xml:space="preserve">hijo de </w:t>
      </w:r>
      <w:r w:rsidR="00005B6D" w:rsidRPr="00C359B8">
        <w:rPr>
          <w:rFonts w:ascii="Tahoma" w:hAnsi="Tahoma" w:cs="Tahoma"/>
          <w:sz w:val="24"/>
          <w:szCs w:val="24"/>
        </w:rPr>
        <w:t xml:space="preserve">Bertha María </w:t>
      </w:r>
      <w:r w:rsidR="00C359B8">
        <w:rPr>
          <w:rFonts w:ascii="Tahoma" w:hAnsi="Tahoma" w:cs="Tahoma"/>
          <w:sz w:val="24"/>
          <w:szCs w:val="24"/>
        </w:rPr>
        <w:t xml:space="preserve">Mejía y Apolinar Sánchez Maceas; </w:t>
      </w:r>
      <w:r w:rsidR="00C359B8" w:rsidRPr="00C359B8">
        <w:rPr>
          <w:rFonts w:ascii="Tahoma" w:hAnsi="Tahoma" w:cs="Tahoma"/>
          <w:sz w:val="24"/>
          <w:szCs w:val="24"/>
        </w:rPr>
        <w:t>grad</w:t>
      </w:r>
      <w:r w:rsidR="00A16A75">
        <w:rPr>
          <w:rFonts w:ascii="Tahoma" w:hAnsi="Tahoma" w:cs="Tahoma"/>
          <w:sz w:val="24"/>
          <w:szCs w:val="24"/>
        </w:rPr>
        <w:t>o de escolaridad, tercero de sec</w:t>
      </w:r>
      <w:r w:rsidR="00C359B8" w:rsidRPr="00C359B8">
        <w:rPr>
          <w:rFonts w:ascii="Tahoma" w:hAnsi="Tahoma" w:cs="Tahoma"/>
          <w:sz w:val="24"/>
          <w:szCs w:val="24"/>
        </w:rPr>
        <w:t>undaria; estado civil unión libre.</w:t>
      </w:r>
    </w:p>
    <w:p w:rsidR="00991D3D" w:rsidRPr="0089003B" w:rsidRDefault="00991D3D" w:rsidP="00D121B5">
      <w:pPr>
        <w:pStyle w:val="Textonotapie"/>
        <w:spacing w:line="360" w:lineRule="auto"/>
        <w:ind w:firstLine="708"/>
        <w:jc w:val="both"/>
        <w:rPr>
          <w:rFonts w:ascii="Tahoma" w:hAnsi="Tahoma" w:cs="Tahoma"/>
          <w:sz w:val="24"/>
          <w:szCs w:val="24"/>
        </w:rPr>
      </w:pPr>
    </w:p>
    <w:p w:rsidR="00F13DCE" w:rsidRPr="00F13DCE" w:rsidRDefault="00F13DCE" w:rsidP="00D121B5">
      <w:pPr>
        <w:spacing w:line="360" w:lineRule="auto"/>
        <w:ind w:firstLine="567"/>
        <w:jc w:val="both"/>
        <w:rPr>
          <w:rFonts w:ascii="Tahoma" w:hAnsi="Tahoma" w:cs="Tahoma"/>
          <w:sz w:val="24"/>
          <w:szCs w:val="24"/>
          <w:lang w:val="es-MX"/>
        </w:rPr>
      </w:pPr>
      <w:r w:rsidRPr="00F13DCE">
        <w:rPr>
          <w:rFonts w:ascii="Tahoma" w:hAnsi="Tahoma" w:cs="Tahoma"/>
          <w:sz w:val="24"/>
          <w:szCs w:val="24"/>
          <w:lang w:val="es-MX"/>
        </w:rPr>
        <w:t xml:space="preserve">Por petición de Carlos Castaño y </w:t>
      </w:r>
      <w:r w:rsidRPr="00F13DCE">
        <w:rPr>
          <w:rFonts w:ascii="Tahoma" w:hAnsi="Tahoma" w:cs="Tahoma"/>
          <w:sz w:val="24"/>
          <w:szCs w:val="24"/>
        </w:rPr>
        <w:t xml:space="preserve">Carlos Mauricio García Fernández, alias “Rodrigo Doble Cero”, </w:t>
      </w:r>
      <w:r w:rsidR="00491A7D" w:rsidRPr="0089003B">
        <w:rPr>
          <w:rFonts w:ascii="Tahoma" w:hAnsi="Tahoma" w:cs="Tahoma"/>
          <w:sz w:val="24"/>
          <w:szCs w:val="24"/>
        </w:rPr>
        <w:t>SÁNCHEZ MEJÍA</w:t>
      </w:r>
      <w:r w:rsidR="00491A7D">
        <w:rPr>
          <w:rFonts w:ascii="Tahoma" w:hAnsi="Tahoma" w:cs="Tahoma"/>
          <w:sz w:val="24"/>
          <w:szCs w:val="24"/>
        </w:rPr>
        <w:t xml:space="preserve"> hizo </w:t>
      </w:r>
      <w:r w:rsidRPr="00F13DCE">
        <w:rPr>
          <w:rFonts w:ascii="Tahoma" w:hAnsi="Tahoma" w:cs="Tahoma"/>
          <w:sz w:val="24"/>
          <w:szCs w:val="24"/>
          <w:lang w:val="es-MX"/>
        </w:rPr>
        <w:t xml:space="preserve">parte de las Autodefensas Campesinas de Córdoba y Urabá, grupo armado organizado al margen de la Ley al </w:t>
      </w:r>
      <w:r w:rsidR="00491A7D">
        <w:rPr>
          <w:rFonts w:ascii="Tahoma" w:hAnsi="Tahoma" w:cs="Tahoma"/>
          <w:sz w:val="24"/>
          <w:szCs w:val="24"/>
          <w:lang w:val="es-MX"/>
        </w:rPr>
        <w:t xml:space="preserve">que </w:t>
      </w:r>
      <w:r w:rsidRPr="00F13DCE">
        <w:rPr>
          <w:rFonts w:ascii="Tahoma" w:hAnsi="Tahoma" w:cs="Tahoma"/>
          <w:sz w:val="24"/>
          <w:szCs w:val="24"/>
          <w:lang w:val="es-MX"/>
        </w:rPr>
        <w:t xml:space="preserve">ingresó en </w:t>
      </w:r>
      <w:r w:rsidR="00491A7D">
        <w:rPr>
          <w:rFonts w:ascii="Tahoma" w:hAnsi="Tahoma" w:cs="Tahoma"/>
          <w:sz w:val="24"/>
          <w:szCs w:val="24"/>
          <w:lang w:val="es-MX"/>
        </w:rPr>
        <w:t xml:space="preserve">el mes de </w:t>
      </w:r>
      <w:r w:rsidRPr="00F13DCE">
        <w:rPr>
          <w:rFonts w:ascii="Tahoma" w:hAnsi="Tahoma" w:cs="Tahoma"/>
          <w:sz w:val="24"/>
          <w:szCs w:val="24"/>
          <w:lang w:val="es-MX"/>
        </w:rPr>
        <w:t>junio</w:t>
      </w:r>
      <w:r w:rsidR="00491A7D">
        <w:rPr>
          <w:rFonts w:ascii="Tahoma" w:hAnsi="Tahoma" w:cs="Tahoma"/>
          <w:sz w:val="24"/>
          <w:szCs w:val="24"/>
          <w:lang w:val="es-MX"/>
        </w:rPr>
        <w:t xml:space="preserve"> de </w:t>
      </w:r>
      <w:r w:rsidRPr="00F13DCE">
        <w:rPr>
          <w:rFonts w:ascii="Tahoma" w:hAnsi="Tahoma" w:cs="Tahoma"/>
          <w:sz w:val="24"/>
          <w:szCs w:val="24"/>
          <w:lang w:val="es-MX"/>
        </w:rPr>
        <w:t xml:space="preserve">1996, donde fue conocido con el alias de </w:t>
      </w:r>
      <w:r w:rsidR="00650EC4">
        <w:rPr>
          <w:rFonts w:ascii="Tahoma" w:hAnsi="Tahoma" w:cs="Tahoma"/>
          <w:sz w:val="24"/>
          <w:szCs w:val="24"/>
          <w:lang w:val="es-MX"/>
        </w:rPr>
        <w:t>“</w:t>
      </w:r>
      <w:r w:rsidRPr="00F13DCE">
        <w:rPr>
          <w:rFonts w:ascii="Tahoma" w:hAnsi="Tahoma" w:cs="Tahoma"/>
          <w:sz w:val="24"/>
          <w:szCs w:val="24"/>
          <w:lang w:val="es-MX"/>
        </w:rPr>
        <w:t>Político u Oscar</w:t>
      </w:r>
      <w:r w:rsidR="00650EC4">
        <w:rPr>
          <w:rFonts w:ascii="Tahoma" w:hAnsi="Tahoma" w:cs="Tahoma"/>
          <w:sz w:val="24"/>
          <w:szCs w:val="24"/>
          <w:lang w:val="es-MX"/>
        </w:rPr>
        <w:t>”</w:t>
      </w:r>
      <w:r w:rsidRPr="00F13DCE">
        <w:rPr>
          <w:rFonts w:ascii="Tahoma" w:hAnsi="Tahoma" w:cs="Tahoma"/>
          <w:sz w:val="24"/>
          <w:szCs w:val="24"/>
          <w:lang w:val="es-MX"/>
        </w:rPr>
        <w:t xml:space="preserve">, </w:t>
      </w:r>
      <w:r w:rsidR="00650EC4">
        <w:rPr>
          <w:rFonts w:ascii="Tahoma" w:hAnsi="Tahoma" w:cs="Tahoma"/>
          <w:sz w:val="24"/>
          <w:szCs w:val="24"/>
          <w:lang w:val="es-MX"/>
        </w:rPr>
        <w:t>s</w:t>
      </w:r>
      <w:r w:rsidRPr="00F13DCE">
        <w:rPr>
          <w:rFonts w:ascii="Tahoma" w:hAnsi="Tahoma" w:cs="Tahoma"/>
          <w:sz w:val="24"/>
          <w:szCs w:val="24"/>
          <w:lang w:val="es-MX"/>
        </w:rPr>
        <w:t xml:space="preserve">e </w:t>
      </w:r>
      <w:r w:rsidR="00650EC4">
        <w:rPr>
          <w:rFonts w:ascii="Tahoma" w:hAnsi="Tahoma" w:cs="Tahoma"/>
          <w:sz w:val="24"/>
          <w:szCs w:val="24"/>
          <w:lang w:val="es-MX"/>
        </w:rPr>
        <w:t xml:space="preserve">le </w:t>
      </w:r>
      <w:r w:rsidRPr="00F13DCE">
        <w:rPr>
          <w:rFonts w:ascii="Tahoma" w:hAnsi="Tahoma" w:cs="Tahoma"/>
          <w:sz w:val="24"/>
          <w:szCs w:val="24"/>
          <w:lang w:val="es-MX"/>
        </w:rPr>
        <w:t xml:space="preserve">encargó </w:t>
      </w:r>
      <w:r w:rsidR="00650EC4">
        <w:rPr>
          <w:rFonts w:ascii="Tahoma" w:hAnsi="Tahoma" w:cs="Tahoma"/>
          <w:sz w:val="24"/>
          <w:szCs w:val="24"/>
          <w:lang w:val="es-MX"/>
        </w:rPr>
        <w:t xml:space="preserve">de </w:t>
      </w:r>
      <w:r w:rsidRPr="00F13DCE">
        <w:rPr>
          <w:rFonts w:ascii="Tahoma" w:hAnsi="Tahoma" w:cs="Tahoma"/>
          <w:sz w:val="24"/>
          <w:szCs w:val="24"/>
          <w:lang w:val="es-MX"/>
        </w:rPr>
        <w:t>la parte política</w:t>
      </w:r>
      <w:r w:rsidR="003E4A1B">
        <w:rPr>
          <w:rFonts w:ascii="Tahoma" w:hAnsi="Tahoma" w:cs="Tahoma"/>
          <w:sz w:val="24"/>
          <w:szCs w:val="24"/>
          <w:lang w:val="es-MX"/>
        </w:rPr>
        <w:t xml:space="preserve"> del grupo, así como de </w:t>
      </w:r>
      <w:r w:rsidRPr="00F13DCE">
        <w:rPr>
          <w:rFonts w:ascii="Tahoma" w:hAnsi="Tahoma" w:cs="Tahoma"/>
          <w:sz w:val="24"/>
          <w:szCs w:val="24"/>
          <w:lang w:val="es-MX"/>
        </w:rPr>
        <w:t xml:space="preserve">impartir instrucciones a quienes </w:t>
      </w:r>
      <w:r w:rsidR="003E4A1B">
        <w:rPr>
          <w:rFonts w:ascii="Tahoma" w:hAnsi="Tahoma" w:cs="Tahoma"/>
          <w:sz w:val="24"/>
          <w:szCs w:val="24"/>
          <w:lang w:val="es-MX"/>
        </w:rPr>
        <w:t xml:space="preserve">ingresaban al grupo provenientes del </w:t>
      </w:r>
      <w:r w:rsidRPr="00F13DCE">
        <w:rPr>
          <w:rFonts w:ascii="Tahoma" w:hAnsi="Tahoma" w:cs="Tahoma"/>
          <w:sz w:val="24"/>
          <w:szCs w:val="24"/>
          <w:lang w:val="es-MX"/>
        </w:rPr>
        <w:t xml:space="preserve">EPL </w:t>
      </w:r>
      <w:r w:rsidR="003E4A1B">
        <w:rPr>
          <w:rFonts w:ascii="Tahoma" w:hAnsi="Tahoma" w:cs="Tahoma"/>
          <w:sz w:val="24"/>
          <w:szCs w:val="24"/>
          <w:lang w:val="es-MX"/>
        </w:rPr>
        <w:t xml:space="preserve">-Frente Pedro León Arboleda-, </w:t>
      </w:r>
      <w:r w:rsidRPr="00F13DCE">
        <w:rPr>
          <w:rFonts w:ascii="Tahoma" w:hAnsi="Tahoma" w:cs="Tahoma"/>
          <w:sz w:val="24"/>
          <w:szCs w:val="24"/>
          <w:lang w:val="es-MX"/>
        </w:rPr>
        <w:t>al cual había pertenecido desempeñando igualmente un rol político.</w:t>
      </w:r>
    </w:p>
    <w:p w:rsidR="00650EC4" w:rsidRDefault="00650EC4" w:rsidP="00D121B5">
      <w:pPr>
        <w:spacing w:line="360" w:lineRule="auto"/>
        <w:jc w:val="both"/>
        <w:rPr>
          <w:rFonts w:ascii="Tahoma" w:hAnsi="Tahoma" w:cs="Tahoma"/>
          <w:sz w:val="24"/>
          <w:szCs w:val="24"/>
          <w:lang w:val="es-MX"/>
        </w:rPr>
      </w:pPr>
    </w:p>
    <w:p w:rsidR="00C359B8" w:rsidRDefault="00464C3C" w:rsidP="00D121B5">
      <w:pPr>
        <w:spacing w:line="360" w:lineRule="auto"/>
        <w:ind w:firstLine="567"/>
        <w:jc w:val="both"/>
        <w:rPr>
          <w:rFonts w:ascii="Tahoma" w:hAnsi="Tahoma" w:cs="Tahoma"/>
          <w:sz w:val="24"/>
          <w:szCs w:val="24"/>
          <w:lang w:val="es-MX"/>
        </w:rPr>
      </w:pPr>
      <w:r>
        <w:rPr>
          <w:rFonts w:ascii="Tahoma" w:hAnsi="Tahoma" w:cs="Tahoma"/>
          <w:sz w:val="24"/>
          <w:szCs w:val="24"/>
          <w:lang w:val="es-MX"/>
        </w:rPr>
        <w:lastRenderedPageBreak/>
        <w:t>L</w:t>
      </w:r>
      <w:r w:rsidR="00F13DCE" w:rsidRPr="00334449">
        <w:rPr>
          <w:rFonts w:ascii="Tahoma" w:hAnsi="Tahoma" w:cs="Tahoma"/>
          <w:sz w:val="24"/>
          <w:szCs w:val="24"/>
          <w:lang w:val="es-MX"/>
        </w:rPr>
        <w:t xml:space="preserve">as actividades instructivas en las </w:t>
      </w:r>
      <w:r>
        <w:rPr>
          <w:rFonts w:ascii="Tahoma" w:hAnsi="Tahoma" w:cs="Tahoma"/>
          <w:sz w:val="24"/>
          <w:szCs w:val="24"/>
          <w:lang w:val="es-MX"/>
        </w:rPr>
        <w:t>A</w:t>
      </w:r>
      <w:r w:rsidR="00F13DCE" w:rsidRPr="00334449">
        <w:rPr>
          <w:rFonts w:ascii="Tahoma" w:hAnsi="Tahoma" w:cs="Tahoma"/>
          <w:sz w:val="24"/>
          <w:szCs w:val="24"/>
          <w:lang w:val="es-MX"/>
        </w:rPr>
        <w:t>utodefensas</w:t>
      </w:r>
      <w:r>
        <w:rPr>
          <w:rFonts w:ascii="Tahoma" w:hAnsi="Tahoma" w:cs="Tahoma"/>
          <w:sz w:val="24"/>
          <w:szCs w:val="24"/>
          <w:lang w:val="es-MX"/>
        </w:rPr>
        <w:t xml:space="preserve">, las inició </w:t>
      </w:r>
      <w:r w:rsidR="00F13DCE" w:rsidRPr="00334449">
        <w:rPr>
          <w:rFonts w:ascii="Tahoma" w:hAnsi="Tahoma" w:cs="Tahoma"/>
          <w:sz w:val="24"/>
          <w:szCs w:val="24"/>
          <w:lang w:val="es-MX"/>
        </w:rPr>
        <w:t xml:space="preserve">en la escuela </w:t>
      </w:r>
      <w:r>
        <w:rPr>
          <w:rFonts w:ascii="Tahoma" w:hAnsi="Tahoma" w:cs="Tahoma"/>
          <w:sz w:val="24"/>
          <w:szCs w:val="24"/>
          <w:lang w:val="es-MX"/>
        </w:rPr>
        <w:t>“</w:t>
      </w:r>
      <w:r w:rsidR="00F13DCE" w:rsidRPr="00334449">
        <w:rPr>
          <w:rFonts w:ascii="Tahoma" w:hAnsi="Tahoma" w:cs="Tahoma"/>
          <w:sz w:val="24"/>
          <w:szCs w:val="24"/>
          <w:lang w:val="es-MX"/>
        </w:rPr>
        <w:t>La Treinta y Cinco</w:t>
      </w:r>
      <w:r>
        <w:rPr>
          <w:rFonts w:ascii="Tahoma" w:hAnsi="Tahoma" w:cs="Tahoma"/>
          <w:sz w:val="24"/>
          <w:szCs w:val="24"/>
          <w:lang w:val="es-MX"/>
        </w:rPr>
        <w:t>”</w:t>
      </w:r>
      <w:r w:rsidR="00F13DCE" w:rsidRPr="00334449">
        <w:rPr>
          <w:rFonts w:ascii="Tahoma" w:hAnsi="Tahoma" w:cs="Tahoma"/>
          <w:sz w:val="24"/>
          <w:szCs w:val="24"/>
          <w:lang w:val="es-MX"/>
        </w:rPr>
        <w:t xml:space="preserve">,  </w:t>
      </w:r>
      <w:r>
        <w:rPr>
          <w:rFonts w:ascii="Tahoma" w:hAnsi="Tahoma" w:cs="Tahoma"/>
          <w:sz w:val="24"/>
          <w:szCs w:val="24"/>
          <w:lang w:val="es-MX"/>
        </w:rPr>
        <w:t>luego colaboró en la constitución de la</w:t>
      </w:r>
      <w:r w:rsidRPr="00334449">
        <w:rPr>
          <w:rFonts w:ascii="Tahoma" w:hAnsi="Tahoma" w:cs="Tahoma"/>
          <w:sz w:val="24"/>
          <w:szCs w:val="24"/>
          <w:lang w:val="es-MX"/>
        </w:rPr>
        <w:t xml:space="preserve"> escuela </w:t>
      </w:r>
      <w:r>
        <w:rPr>
          <w:rFonts w:ascii="Tahoma" w:hAnsi="Tahoma" w:cs="Tahoma"/>
          <w:sz w:val="24"/>
          <w:szCs w:val="24"/>
          <w:lang w:val="es-MX"/>
        </w:rPr>
        <w:t>“</w:t>
      </w:r>
      <w:r w:rsidRPr="00334449">
        <w:rPr>
          <w:rFonts w:ascii="Tahoma" w:hAnsi="Tahoma" w:cs="Tahoma"/>
          <w:sz w:val="24"/>
          <w:szCs w:val="24"/>
          <w:lang w:val="es-MX"/>
        </w:rPr>
        <w:t>La Acuarela</w:t>
      </w:r>
      <w:r>
        <w:rPr>
          <w:rFonts w:ascii="Tahoma" w:hAnsi="Tahoma" w:cs="Tahoma"/>
          <w:sz w:val="24"/>
          <w:szCs w:val="24"/>
          <w:lang w:val="es-MX"/>
        </w:rPr>
        <w:t xml:space="preserve">”, que fue la encargada de </w:t>
      </w:r>
      <w:r w:rsidRPr="00334449">
        <w:rPr>
          <w:rFonts w:ascii="Tahoma" w:hAnsi="Tahoma" w:cs="Tahoma"/>
          <w:sz w:val="24"/>
          <w:szCs w:val="24"/>
          <w:lang w:val="es-MX"/>
        </w:rPr>
        <w:t xml:space="preserve">impartir instrucción sobre </w:t>
      </w:r>
      <w:r>
        <w:rPr>
          <w:rFonts w:ascii="Tahoma" w:hAnsi="Tahoma" w:cs="Tahoma"/>
          <w:sz w:val="24"/>
          <w:szCs w:val="24"/>
          <w:lang w:val="es-MX"/>
        </w:rPr>
        <w:t xml:space="preserve">los estatutos, la parte social y </w:t>
      </w:r>
      <w:r w:rsidRPr="00334449">
        <w:rPr>
          <w:rFonts w:ascii="Tahoma" w:hAnsi="Tahoma" w:cs="Tahoma"/>
          <w:sz w:val="24"/>
          <w:szCs w:val="24"/>
          <w:lang w:val="es-MX"/>
        </w:rPr>
        <w:t>el régimen político de la organización, ca</w:t>
      </w:r>
      <w:r>
        <w:rPr>
          <w:rFonts w:ascii="Tahoma" w:hAnsi="Tahoma" w:cs="Tahoma"/>
          <w:sz w:val="24"/>
          <w:szCs w:val="24"/>
          <w:lang w:val="es-MX"/>
        </w:rPr>
        <w:t xml:space="preserve">pacitación que estaba dirigida </w:t>
      </w:r>
      <w:r w:rsidRPr="00334449">
        <w:rPr>
          <w:rFonts w:ascii="Tahoma" w:hAnsi="Tahoma" w:cs="Tahoma"/>
          <w:sz w:val="24"/>
          <w:szCs w:val="24"/>
          <w:lang w:val="es-MX"/>
        </w:rPr>
        <w:t xml:space="preserve">a comandantes de escuadra, de compañía y de grupos de bloques, así mismo en sus versiones manifestó que allí recibió a todos los desmovilizados del </w:t>
      </w:r>
      <w:r>
        <w:rPr>
          <w:rFonts w:ascii="Tahoma" w:hAnsi="Tahoma" w:cs="Tahoma"/>
          <w:sz w:val="24"/>
          <w:szCs w:val="24"/>
          <w:lang w:val="es-MX"/>
        </w:rPr>
        <w:t>EPL Frente Pedro León Arboleda.</w:t>
      </w:r>
    </w:p>
    <w:p w:rsidR="00C359B8" w:rsidRDefault="00C359B8" w:rsidP="00D121B5">
      <w:pPr>
        <w:spacing w:line="360" w:lineRule="auto"/>
        <w:ind w:firstLine="708"/>
        <w:jc w:val="both"/>
        <w:rPr>
          <w:rFonts w:ascii="Tahoma" w:hAnsi="Tahoma" w:cs="Tahoma"/>
          <w:sz w:val="24"/>
          <w:szCs w:val="24"/>
          <w:lang w:val="es-MX"/>
        </w:rPr>
      </w:pPr>
    </w:p>
    <w:p w:rsidR="00BB20E2" w:rsidRPr="00C359B8" w:rsidRDefault="00120C91" w:rsidP="00D121B5">
      <w:pPr>
        <w:spacing w:line="360" w:lineRule="auto"/>
        <w:ind w:firstLine="567"/>
        <w:jc w:val="both"/>
        <w:rPr>
          <w:rFonts w:ascii="Tahoma" w:hAnsi="Tahoma" w:cs="Tahoma"/>
          <w:sz w:val="24"/>
          <w:szCs w:val="24"/>
          <w:lang w:val="es-MX"/>
        </w:rPr>
      </w:pPr>
      <w:r w:rsidRPr="00DB6E19">
        <w:rPr>
          <w:rFonts w:ascii="Tahoma" w:hAnsi="Tahoma" w:cs="Tahoma"/>
          <w:sz w:val="24"/>
          <w:szCs w:val="24"/>
        </w:rPr>
        <w:t xml:space="preserve">El </w:t>
      </w:r>
      <w:r w:rsidR="00C359B8" w:rsidRPr="00DB6E19">
        <w:rPr>
          <w:rFonts w:ascii="Tahoma" w:hAnsi="Tahoma" w:cs="Tahoma"/>
          <w:sz w:val="24"/>
          <w:szCs w:val="24"/>
        </w:rPr>
        <w:t xml:space="preserve">3 de septiembre de </w:t>
      </w:r>
      <w:r w:rsidRPr="00DB6E19">
        <w:rPr>
          <w:rFonts w:ascii="Tahoma" w:hAnsi="Tahoma" w:cs="Tahoma"/>
          <w:sz w:val="24"/>
          <w:szCs w:val="24"/>
        </w:rPr>
        <w:t xml:space="preserve">2005, se desmovilizó colectivamente con el </w:t>
      </w:r>
      <w:r w:rsidR="00C359B8" w:rsidRPr="00DB6E19">
        <w:rPr>
          <w:rFonts w:ascii="Tahoma" w:hAnsi="Tahoma" w:cs="Tahoma"/>
          <w:sz w:val="24"/>
          <w:szCs w:val="24"/>
        </w:rPr>
        <w:t>B</w:t>
      </w:r>
      <w:r w:rsidRPr="00DB6E19">
        <w:rPr>
          <w:rFonts w:ascii="Tahoma" w:hAnsi="Tahoma" w:cs="Tahoma"/>
          <w:sz w:val="24"/>
          <w:szCs w:val="24"/>
        </w:rPr>
        <w:t xml:space="preserve">loque </w:t>
      </w:r>
      <w:r w:rsidR="00C359B8" w:rsidRPr="00DB6E19">
        <w:rPr>
          <w:rFonts w:ascii="Tahoma" w:hAnsi="Tahoma" w:cs="Tahoma"/>
          <w:sz w:val="24"/>
          <w:szCs w:val="24"/>
        </w:rPr>
        <w:t>Centauros</w:t>
      </w:r>
      <w:r w:rsidR="002A4D20">
        <w:rPr>
          <w:rFonts w:ascii="Tahoma" w:hAnsi="Tahoma" w:cs="Tahoma"/>
          <w:sz w:val="24"/>
          <w:szCs w:val="24"/>
        </w:rPr>
        <w:t xml:space="preserve">; y en </w:t>
      </w:r>
      <w:r w:rsidR="00BB20E2" w:rsidRPr="00DB6E19">
        <w:rPr>
          <w:rFonts w:ascii="Tahoma" w:hAnsi="Tahoma" w:cs="Tahoma"/>
          <w:sz w:val="24"/>
          <w:szCs w:val="24"/>
        </w:rPr>
        <w:t>la actualidad se encuentr</w:t>
      </w:r>
      <w:r w:rsidR="00812E67" w:rsidRPr="00DB6E19">
        <w:rPr>
          <w:rFonts w:ascii="Tahoma" w:hAnsi="Tahoma" w:cs="Tahoma"/>
          <w:sz w:val="24"/>
          <w:szCs w:val="24"/>
        </w:rPr>
        <w:t xml:space="preserve">a privado de la libertad en </w:t>
      </w:r>
      <w:r w:rsidR="00661ED0">
        <w:rPr>
          <w:rFonts w:ascii="Tahoma" w:hAnsi="Tahoma" w:cs="Tahoma"/>
          <w:sz w:val="24"/>
          <w:szCs w:val="24"/>
        </w:rPr>
        <w:t>el Establecimiento Penitenciario y Carcelario de Montería (Córdoba)</w:t>
      </w:r>
      <w:r w:rsidR="002C3C2B">
        <w:rPr>
          <w:rFonts w:ascii="Tahoma" w:hAnsi="Tahoma" w:cs="Tahoma"/>
          <w:sz w:val="24"/>
          <w:szCs w:val="24"/>
        </w:rPr>
        <w:t xml:space="preserve">. </w:t>
      </w:r>
    </w:p>
    <w:p w:rsidR="002C736C" w:rsidRPr="002A4D20" w:rsidRDefault="002C736C" w:rsidP="00D121B5">
      <w:pPr>
        <w:pStyle w:val="Ttulo5"/>
        <w:spacing w:before="0" w:line="360" w:lineRule="auto"/>
        <w:rPr>
          <w:rFonts w:ascii="Tahoma" w:hAnsi="Tahoma" w:cs="Tahoma"/>
          <w:color w:val="auto"/>
          <w:szCs w:val="24"/>
          <w:lang w:val="es-MX"/>
        </w:rPr>
      </w:pPr>
    </w:p>
    <w:p w:rsidR="000570C6" w:rsidRDefault="000570C6" w:rsidP="00D121B5">
      <w:pPr>
        <w:pStyle w:val="Ttulo5"/>
        <w:spacing w:before="0" w:line="360" w:lineRule="auto"/>
        <w:rPr>
          <w:rFonts w:ascii="Tahoma" w:hAnsi="Tahoma" w:cs="Tahoma"/>
          <w:color w:val="auto"/>
          <w:szCs w:val="24"/>
        </w:rPr>
      </w:pPr>
      <w:r w:rsidRPr="00661ED0">
        <w:rPr>
          <w:rFonts w:ascii="Tahoma" w:hAnsi="Tahoma" w:cs="Tahoma"/>
          <w:color w:val="auto"/>
          <w:szCs w:val="24"/>
        </w:rPr>
        <w:t>ANTECEDENTES PROCESALES</w:t>
      </w:r>
    </w:p>
    <w:p w:rsidR="00661ED0" w:rsidRPr="00661ED0" w:rsidRDefault="00661ED0" w:rsidP="00D121B5">
      <w:pPr>
        <w:spacing w:line="360" w:lineRule="auto"/>
      </w:pPr>
    </w:p>
    <w:p w:rsidR="002C736C" w:rsidRPr="0089003B" w:rsidRDefault="002C736C" w:rsidP="00D121B5">
      <w:pPr>
        <w:spacing w:line="360" w:lineRule="auto"/>
        <w:rPr>
          <w:rFonts w:ascii="Tahoma" w:hAnsi="Tahoma" w:cs="Tahoma"/>
          <w:sz w:val="24"/>
          <w:szCs w:val="24"/>
          <w:highlight w:val="yellow"/>
        </w:rPr>
      </w:pPr>
    </w:p>
    <w:p w:rsidR="002A4D20" w:rsidRPr="000D7306" w:rsidRDefault="002A4D20" w:rsidP="00D121B5">
      <w:pPr>
        <w:spacing w:line="360" w:lineRule="auto"/>
        <w:ind w:firstLine="567"/>
        <w:jc w:val="both"/>
        <w:rPr>
          <w:rFonts w:ascii="Tahoma" w:hAnsi="Tahoma" w:cs="Tahoma"/>
          <w:sz w:val="24"/>
          <w:szCs w:val="24"/>
          <w:lang w:val="es-MX"/>
        </w:rPr>
      </w:pPr>
      <w:r w:rsidRPr="000D7306">
        <w:rPr>
          <w:rFonts w:ascii="Tahoma" w:hAnsi="Tahoma" w:cs="Tahoma"/>
          <w:sz w:val="24"/>
          <w:szCs w:val="24"/>
        </w:rPr>
        <w:t xml:space="preserve">Informa el Fiscal Delegado que en el </w:t>
      </w:r>
      <w:r w:rsidR="00661ED0" w:rsidRPr="000D7306">
        <w:rPr>
          <w:rFonts w:ascii="Tahoma" w:hAnsi="Tahoma" w:cs="Tahoma"/>
          <w:sz w:val="24"/>
          <w:szCs w:val="24"/>
        </w:rPr>
        <w:t xml:space="preserve">proceso de diálogo, negociación y firma de acuerdos que realizó el Gobierno Nacional para obtener </w:t>
      </w:r>
      <w:r w:rsidRPr="000D7306">
        <w:rPr>
          <w:rFonts w:ascii="Tahoma" w:hAnsi="Tahoma" w:cs="Tahoma"/>
          <w:sz w:val="24"/>
          <w:szCs w:val="24"/>
        </w:rPr>
        <w:t xml:space="preserve">el </w:t>
      </w:r>
      <w:r w:rsidR="00661ED0" w:rsidRPr="000D7306">
        <w:rPr>
          <w:rFonts w:ascii="Tahoma" w:hAnsi="Tahoma" w:cs="Tahoma"/>
          <w:sz w:val="24"/>
          <w:szCs w:val="24"/>
        </w:rPr>
        <w:t>cese de hostilidades con los grupos armad</w:t>
      </w:r>
      <w:r w:rsidRPr="000D7306">
        <w:rPr>
          <w:rFonts w:ascii="Tahoma" w:hAnsi="Tahoma" w:cs="Tahoma"/>
          <w:sz w:val="24"/>
          <w:szCs w:val="24"/>
        </w:rPr>
        <w:t>os organizados al margen de la L</w:t>
      </w:r>
      <w:r w:rsidR="00661ED0" w:rsidRPr="000D7306">
        <w:rPr>
          <w:rFonts w:ascii="Tahoma" w:hAnsi="Tahoma" w:cs="Tahoma"/>
          <w:sz w:val="24"/>
          <w:szCs w:val="24"/>
        </w:rPr>
        <w:t>ey, el Bloque Centauros se</w:t>
      </w:r>
      <w:r w:rsidRPr="000D7306">
        <w:rPr>
          <w:rFonts w:ascii="Tahoma" w:hAnsi="Tahoma" w:cs="Tahoma"/>
          <w:sz w:val="24"/>
          <w:szCs w:val="24"/>
        </w:rPr>
        <w:t xml:space="preserve"> desmovilizó colectivamente el</w:t>
      </w:r>
      <w:r w:rsidR="00366300">
        <w:rPr>
          <w:rFonts w:ascii="Tahoma" w:hAnsi="Tahoma" w:cs="Tahoma"/>
          <w:sz w:val="24"/>
          <w:szCs w:val="24"/>
        </w:rPr>
        <w:t xml:space="preserve"> </w:t>
      </w:r>
      <w:r w:rsidR="00661ED0" w:rsidRPr="000D7306">
        <w:rPr>
          <w:rFonts w:ascii="Tahoma" w:hAnsi="Tahoma" w:cs="Tahoma"/>
          <w:sz w:val="24"/>
          <w:szCs w:val="24"/>
        </w:rPr>
        <w:t>3</w:t>
      </w:r>
      <w:r w:rsidR="00366300">
        <w:rPr>
          <w:rFonts w:ascii="Tahoma" w:hAnsi="Tahoma" w:cs="Tahoma"/>
          <w:sz w:val="24"/>
          <w:szCs w:val="24"/>
        </w:rPr>
        <w:t xml:space="preserve">º </w:t>
      </w:r>
      <w:r w:rsidR="00661ED0" w:rsidRPr="000D7306">
        <w:rPr>
          <w:rFonts w:ascii="Tahoma" w:hAnsi="Tahoma" w:cs="Tahoma"/>
          <w:sz w:val="24"/>
          <w:szCs w:val="24"/>
        </w:rPr>
        <w:t xml:space="preserve">de septiembre de 2005 en la finca </w:t>
      </w:r>
      <w:r w:rsidRPr="000D7306">
        <w:rPr>
          <w:rFonts w:ascii="Tahoma" w:hAnsi="Tahoma" w:cs="Tahoma"/>
          <w:sz w:val="24"/>
          <w:szCs w:val="24"/>
        </w:rPr>
        <w:t>“</w:t>
      </w:r>
      <w:r w:rsidR="00661ED0" w:rsidRPr="000D7306">
        <w:rPr>
          <w:rFonts w:ascii="Tahoma" w:hAnsi="Tahoma" w:cs="Tahoma"/>
          <w:sz w:val="24"/>
          <w:szCs w:val="24"/>
        </w:rPr>
        <w:t>Corinto</w:t>
      </w:r>
      <w:r w:rsidRPr="000D7306">
        <w:rPr>
          <w:rFonts w:ascii="Tahoma" w:hAnsi="Tahoma" w:cs="Tahoma"/>
          <w:sz w:val="24"/>
          <w:szCs w:val="24"/>
        </w:rPr>
        <w:t>”</w:t>
      </w:r>
      <w:r w:rsidR="00661ED0" w:rsidRPr="000D7306">
        <w:rPr>
          <w:rFonts w:ascii="Tahoma" w:hAnsi="Tahoma" w:cs="Tahoma"/>
          <w:sz w:val="24"/>
          <w:szCs w:val="24"/>
        </w:rPr>
        <w:t>, Inspección de Tilodirán,</w:t>
      </w:r>
      <w:r w:rsidRPr="000D7306">
        <w:rPr>
          <w:rFonts w:ascii="Tahoma" w:hAnsi="Tahoma" w:cs="Tahoma"/>
          <w:sz w:val="24"/>
          <w:szCs w:val="24"/>
        </w:rPr>
        <w:t xml:space="preserve"> M</w:t>
      </w:r>
      <w:r w:rsidR="00661ED0" w:rsidRPr="000D7306">
        <w:rPr>
          <w:rFonts w:ascii="Tahoma" w:hAnsi="Tahoma" w:cs="Tahoma"/>
          <w:sz w:val="24"/>
          <w:szCs w:val="24"/>
        </w:rPr>
        <w:t xml:space="preserve">unicipio de Yopal (Casanare), actuando como miembro representante </w:t>
      </w:r>
      <w:r w:rsidRPr="000D7306">
        <w:rPr>
          <w:rFonts w:ascii="Tahoma" w:hAnsi="Tahoma" w:cs="Tahoma"/>
          <w:sz w:val="24"/>
          <w:szCs w:val="24"/>
        </w:rPr>
        <w:t>José Vicente Castaño Gil,</w:t>
      </w:r>
      <w:r w:rsidR="00661ED0" w:rsidRPr="000D7306">
        <w:rPr>
          <w:rFonts w:ascii="Tahoma" w:hAnsi="Tahoma" w:cs="Tahoma"/>
          <w:sz w:val="24"/>
          <w:szCs w:val="24"/>
        </w:rPr>
        <w:t xml:space="preserve"> quien fue reconocido por el Ministerio del Interior y de Justicia mediante Resolución 107 del 1º de junio de 2005</w:t>
      </w:r>
      <w:r w:rsidRPr="000D7306">
        <w:rPr>
          <w:rFonts w:ascii="Tahoma" w:hAnsi="Tahoma" w:cs="Tahoma"/>
          <w:sz w:val="24"/>
          <w:szCs w:val="24"/>
        </w:rPr>
        <w:t>.</w:t>
      </w:r>
    </w:p>
    <w:p w:rsidR="000D7306" w:rsidRDefault="000D7306" w:rsidP="00D121B5">
      <w:pPr>
        <w:spacing w:line="360" w:lineRule="auto"/>
        <w:jc w:val="both"/>
        <w:rPr>
          <w:rFonts w:ascii="Tahoma" w:hAnsi="Tahoma" w:cs="Tahoma"/>
          <w:sz w:val="24"/>
          <w:szCs w:val="24"/>
          <w:lang w:val="es-MX" w:eastAsia="en-US"/>
        </w:rPr>
      </w:pPr>
    </w:p>
    <w:p w:rsidR="004C13A3" w:rsidRPr="000D7306" w:rsidRDefault="00366300" w:rsidP="00D121B5">
      <w:pPr>
        <w:spacing w:line="360" w:lineRule="auto"/>
        <w:ind w:firstLine="567"/>
        <w:jc w:val="both"/>
        <w:rPr>
          <w:rFonts w:ascii="Tahoma" w:hAnsi="Tahoma" w:cs="Tahoma"/>
          <w:sz w:val="24"/>
          <w:szCs w:val="24"/>
          <w:lang w:val="es-MX"/>
        </w:rPr>
      </w:pPr>
      <w:r>
        <w:rPr>
          <w:rFonts w:ascii="Tahoma" w:hAnsi="Tahoma" w:cs="Tahoma"/>
          <w:sz w:val="24"/>
          <w:szCs w:val="24"/>
        </w:rPr>
        <w:t>El señor AGUSTÍ</w:t>
      </w:r>
      <w:r w:rsidR="001A0D99">
        <w:rPr>
          <w:rFonts w:ascii="Tahoma" w:hAnsi="Tahoma" w:cs="Tahoma"/>
          <w:sz w:val="24"/>
          <w:szCs w:val="24"/>
        </w:rPr>
        <w:t>N DE JESÚS SÁNCHEZ MEJÍ</w:t>
      </w:r>
      <w:r w:rsidR="00661ED0" w:rsidRPr="000D7306">
        <w:rPr>
          <w:rFonts w:ascii="Tahoma" w:hAnsi="Tahoma" w:cs="Tahoma"/>
          <w:sz w:val="24"/>
          <w:szCs w:val="24"/>
        </w:rPr>
        <w:t>A, fue uno de los 1135 hombres que se desmovilizaron colectivamente en esa oportunidad. Su nombre fue incluido en la lista de postul</w:t>
      </w:r>
      <w:r w:rsidR="00F26D7C" w:rsidRPr="000D7306">
        <w:rPr>
          <w:rFonts w:ascii="Tahoma" w:hAnsi="Tahoma" w:cs="Tahoma"/>
          <w:sz w:val="24"/>
          <w:szCs w:val="24"/>
        </w:rPr>
        <w:t>ados para su sometimiento a la L</w:t>
      </w:r>
      <w:r w:rsidR="0004312F" w:rsidRPr="000D7306">
        <w:rPr>
          <w:rFonts w:ascii="Tahoma" w:hAnsi="Tahoma" w:cs="Tahoma"/>
          <w:sz w:val="24"/>
          <w:szCs w:val="24"/>
        </w:rPr>
        <w:t xml:space="preserve">ey 975 de 2005, que fue remitida el </w:t>
      </w:r>
      <w:r w:rsidR="00661ED0" w:rsidRPr="000D7306">
        <w:rPr>
          <w:rFonts w:ascii="Tahoma" w:hAnsi="Tahoma" w:cs="Tahoma"/>
          <w:sz w:val="24"/>
          <w:szCs w:val="24"/>
        </w:rPr>
        <w:t xml:space="preserve">15 de agosto de 2006, </w:t>
      </w:r>
      <w:r w:rsidR="0004312F" w:rsidRPr="000D7306">
        <w:rPr>
          <w:rFonts w:ascii="Tahoma" w:hAnsi="Tahoma" w:cs="Tahoma"/>
          <w:sz w:val="24"/>
          <w:szCs w:val="24"/>
        </w:rPr>
        <w:t xml:space="preserve">por </w:t>
      </w:r>
      <w:r w:rsidR="00661ED0" w:rsidRPr="000D7306">
        <w:rPr>
          <w:rFonts w:ascii="Tahoma" w:hAnsi="Tahoma" w:cs="Tahoma"/>
          <w:sz w:val="24"/>
          <w:szCs w:val="24"/>
        </w:rPr>
        <w:t xml:space="preserve">el Ministro del Interior y de Justicia </w:t>
      </w:r>
      <w:r w:rsidR="0004312F" w:rsidRPr="000D7306">
        <w:rPr>
          <w:rFonts w:ascii="Tahoma" w:hAnsi="Tahoma" w:cs="Tahoma"/>
          <w:sz w:val="24"/>
          <w:szCs w:val="24"/>
        </w:rPr>
        <w:t xml:space="preserve">al </w:t>
      </w:r>
      <w:r w:rsidR="00661ED0" w:rsidRPr="000D7306">
        <w:rPr>
          <w:rFonts w:ascii="Tahoma" w:hAnsi="Tahoma" w:cs="Tahoma"/>
          <w:sz w:val="24"/>
          <w:szCs w:val="24"/>
        </w:rPr>
        <w:t>Fiscal General de la Nación</w:t>
      </w:r>
      <w:r w:rsidR="0004312F" w:rsidRPr="000D7306">
        <w:rPr>
          <w:rFonts w:ascii="Tahoma" w:hAnsi="Tahoma" w:cs="Tahoma"/>
          <w:sz w:val="24"/>
          <w:szCs w:val="24"/>
        </w:rPr>
        <w:t>.</w:t>
      </w:r>
    </w:p>
    <w:p w:rsidR="004C13A3" w:rsidRPr="004C13A3" w:rsidRDefault="004C13A3" w:rsidP="00D121B5">
      <w:pPr>
        <w:pStyle w:val="Prrafodelista"/>
        <w:spacing w:after="0" w:line="360" w:lineRule="auto"/>
        <w:rPr>
          <w:rFonts w:ascii="Tahoma" w:hAnsi="Tahoma" w:cs="Tahoma"/>
          <w:sz w:val="24"/>
          <w:szCs w:val="24"/>
          <w:lang w:val="es-MX"/>
        </w:rPr>
      </w:pPr>
    </w:p>
    <w:p w:rsidR="00914B9C" w:rsidRPr="000D7306" w:rsidRDefault="007C27D1" w:rsidP="00D121B5">
      <w:pPr>
        <w:spacing w:line="360" w:lineRule="auto"/>
        <w:ind w:firstLine="567"/>
        <w:jc w:val="both"/>
        <w:rPr>
          <w:rFonts w:ascii="Tahoma" w:hAnsi="Tahoma" w:cs="Tahoma"/>
          <w:sz w:val="24"/>
          <w:szCs w:val="24"/>
          <w:lang w:val="es-MX"/>
        </w:rPr>
      </w:pPr>
      <w:r w:rsidRPr="000D7306">
        <w:rPr>
          <w:rFonts w:ascii="Tahoma" w:hAnsi="Tahoma" w:cs="Tahoma"/>
          <w:sz w:val="24"/>
          <w:szCs w:val="24"/>
          <w:lang w:val="es-MX"/>
        </w:rPr>
        <w:t xml:space="preserve">Cumplida la etapa administrativa de postulación, la Fiscalía </w:t>
      </w:r>
      <w:r w:rsidR="00914B9C" w:rsidRPr="000D7306">
        <w:rPr>
          <w:rFonts w:ascii="Tahoma" w:hAnsi="Tahoma" w:cs="Tahoma"/>
          <w:sz w:val="24"/>
          <w:szCs w:val="24"/>
        </w:rPr>
        <w:t>en cumplimiento del artículo 8</w:t>
      </w:r>
      <w:r w:rsidR="00A16A1E" w:rsidRPr="000D7306">
        <w:rPr>
          <w:rFonts w:ascii="Tahoma" w:hAnsi="Tahoma" w:cs="Tahoma"/>
          <w:sz w:val="24"/>
          <w:szCs w:val="24"/>
        </w:rPr>
        <w:t>º del D</w:t>
      </w:r>
      <w:r w:rsidR="00914B9C" w:rsidRPr="000D7306">
        <w:rPr>
          <w:rFonts w:ascii="Tahoma" w:hAnsi="Tahoma" w:cs="Tahoma"/>
          <w:sz w:val="24"/>
          <w:szCs w:val="24"/>
        </w:rPr>
        <w:t>ecreto 3391 de 2006,</w:t>
      </w:r>
      <w:r w:rsidRPr="000D7306">
        <w:rPr>
          <w:rFonts w:ascii="Tahoma" w:hAnsi="Tahoma" w:cs="Tahoma"/>
          <w:sz w:val="24"/>
          <w:szCs w:val="24"/>
        </w:rPr>
        <w:t xml:space="preserve"> el 28 de julio de 2008 </w:t>
      </w:r>
      <w:r w:rsidR="00181C63">
        <w:rPr>
          <w:rFonts w:ascii="Tahoma" w:hAnsi="Tahoma" w:cs="Tahoma"/>
          <w:sz w:val="24"/>
          <w:szCs w:val="24"/>
        </w:rPr>
        <w:t xml:space="preserve">ordenó el emplazamiento </w:t>
      </w:r>
      <w:r w:rsidR="00914B9C" w:rsidRPr="000D7306">
        <w:rPr>
          <w:rFonts w:ascii="Tahoma" w:hAnsi="Tahoma" w:cs="Tahoma"/>
          <w:sz w:val="24"/>
          <w:szCs w:val="24"/>
        </w:rPr>
        <w:t>de las víctimas</w:t>
      </w:r>
      <w:r w:rsidRPr="000D7306">
        <w:rPr>
          <w:rFonts w:ascii="Tahoma" w:hAnsi="Tahoma" w:cs="Tahoma"/>
          <w:sz w:val="24"/>
          <w:szCs w:val="24"/>
        </w:rPr>
        <w:t xml:space="preserve">.  </w:t>
      </w:r>
    </w:p>
    <w:p w:rsidR="006B4EBB" w:rsidRPr="004C13A3" w:rsidRDefault="006B4EBB" w:rsidP="00D121B5">
      <w:pPr>
        <w:spacing w:line="360" w:lineRule="auto"/>
        <w:jc w:val="both"/>
        <w:rPr>
          <w:rFonts w:ascii="Tahoma" w:hAnsi="Tahoma" w:cs="Tahoma"/>
          <w:sz w:val="24"/>
          <w:szCs w:val="24"/>
          <w:highlight w:val="yellow"/>
          <w:lang w:val="es-MX"/>
        </w:rPr>
      </w:pPr>
    </w:p>
    <w:p w:rsidR="00F81581" w:rsidRDefault="00B43B2F" w:rsidP="00D121B5">
      <w:pPr>
        <w:spacing w:line="360" w:lineRule="auto"/>
        <w:ind w:firstLine="567"/>
        <w:jc w:val="both"/>
        <w:rPr>
          <w:rFonts w:ascii="Tahoma" w:hAnsi="Tahoma" w:cs="Tahoma"/>
          <w:sz w:val="24"/>
          <w:szCs w:val="24"/>
        </w:rPr>
      </w:pPr>
      <w:r w:rsidRPr="00D75DB0">
        <w:rPr>
          <w:rFonts w:ascii="Tahoma" w:hAnsi="Tahoma" w:cs="Tahoma"/>
          <w:sz w:val="24"/>
          <w:szCs w:val="24"/>
        </w:rPr>
        <w:t>En sesiones de versión libre de</w:t>
      </w:r>
      <w:r w:rsidR="0081335F" w:rsidRPr="00D75DB0">
        <w:rPr>
          <w:rFonts w:ascii="Tahoma" w:hAnsi="Tahoma" w:cs="Tahoma"/>
          <w:sz w:val="24"/>
          <w:szCs w:val="24"/>
        </w:rPr>
        <w:t>l</w:t>
      </w:r>
      <w:r w:rsidR="006B4EBB" w:rsidRPr="00D75DB0">
        <w:rPr>
          <w:rFonts w:ascii="Tahoma" w:hAnsi="Tahoma" w:cs="Tahoma"/>
          <w:sz w:val="24"/>
          <w:szCs w:val="24"/>
        </w:rPr>
        <w:t xml:space="preserve"> </w:t>
      </w:r>
      <w:r w:rsidR="004C13A3" w:rsidRPr="00D75DB0">
        <w:rPr>
          <w:rFonts w:ascii="Tahoma" w:hAnsi="Tahoma" w:cs="Tahoma"/>
          <w:sz w:val="24"/>
          <w:szCs w:val="24"/>
        </w:rPr>
        <w:t>23</w:t>
      </w:r>
      <w:r w:rsidR="00C645E0" w:rsidRPr="00D75DB0">
        <w:rPr>
          <w:rFonts w:ascii="Tahoma" w:hAnsi="Tahoma" w:cs="Tahoma"/>
          <w:sz w:val="24"/>
          <w:szCs w:val="24"/>
        </w:rPr>
        <w:t xml:space="preserve"> y </w:t>
      </w:r>
      <w:r w:rsidR="004C13A3" w:rsidRPr="00D75DB0">
        <w:rPr>
          <w:rFonts w:ascii="Tahoma" w:hAnsi="Tahoma" w:cs="Tahoma"/>
          <w:sz w:val="24"/>
          <w:szCs w:val="24"/>
        </w:rPr>
        <w:t>25 de n</w:t>
      </w:r>
      <w:r w:rsidR="00C645E0" w:rsidRPr="00D75DB0">
        <w:rPr>
          <w:rFonts w:ascii="Tahoma" w:hAnsi="Tahoma" w:cs="Tahoma"/>
          <w:sz w:val="24"/>
          <w:szCs w:val="24"/>
        </w:rPr>
        <w:t xml:space="preserve">oviembre de 2009; </w:t>
      </w:r>
      <w:r w:rsidR="004C13A3" w:rsidRPr="00D75DB0">
        <w:rPr>
          <w:rFonts w:ascii="Tahoma" w:hAnsi="Tahoma" w:cs="Tahoma"/>
          <w:sz w:val="24"/>
          <w:szCs w:val="24"/>
        </w:rPr>
        <w:t>12,</w:t>
      </w:r>
      <w:r w:rsidR="00C645E0" w:rsidRPr="00D75DB0">
        <w:rPr>
          <w:rFonts w:ascii="Tahoma" w:hAnsi="Tahoma" w:cs="Tahoma"/>
          <w:sz w:val="24"/>
          <w:szCs w:val="24"/>
        </w:rPr>
        <w:t xml:space="preserve"> </w:t>
      </w:r>
      <w:r w:rsidR="004C13A3" w:rsidRPr="00D75DB0">
        <w:rPr>
          <w:rFonts w:ascii="Tahoma" w:hAnsi="Tahoma" w:cs="Tahoma"/>
          <w:sz w:val="24"/>
          <w:szCs w:val="24"/>
        </w:rPr>
        <w:t>13,</w:t>
      </w:r>
      <w:r w:rsidR="00C645E0" w:rsidRPr="00D75DB0">
        <w:rPr>
          <w:rFonts w:ascii="Tahoma" w:hAnsi="Tahoma" w:cs="Tahoma"/>
          <w:sz w:val="24"/>
          <w:szCs w:val="24"/>
        </w:rPr>
        <w:t xml:space="preserve"> </w:t>
      </w:r>
      <w:r w:rsidR="004C13A3" w:rsidRPr="00D75DB0">
        <w:rPr>
          <w:rFonts w:ascii="Tahoma" w:hAnsi="Tahoma" w:cs="Tahoma"/>
          <w:sz w:val="24"/>
          <w:szCs w:val="24"/>
        </w:rPr>
        <w:t>1</w:t>
      </w:r>
      <w:r w:rsidR="00C645E0" w:rsidRPr="00D75DB0">
        <w:rPr>
          <w:rFonts w:ascii="Tahoma" w:hAnsi="Tahoma" w:cs="Tahoma"/>
          <w:sz w:val="24"/>
          <w:szCs w:val="24"/>
        </w:rPr>
        <w:t>8 y 19 de o</w:t>
      </w:r>
      <w:r w:rsidR="004C13A3" w:rsidRPr="00D75DB0">
        <w:rPr>
          <w:rFonts w:ascii="Tahoma" w:hAnsi="Tahoma" w:cs="Tahoma"/>
          <w:sz w:val="24"/>
          <w:szCs w:val="24"/>
        </w:rPr>
        <w:t>ctubre</w:t>
      </w:r>
      <w:r w:rsidR="0081335F" w:rsidRPr="00D75DB0">
        <w:rPr>
          <w:rFonts w:ascii="Tahoma" w:hAnsi="Tahoma" w:cs="Tahoma"/>
          <w:sz w:val="24"/>
          <w:szCs w:val="24"/>
        </w:rPr>
        <w:t xml:space="preserve"> de 2010; </w:t>
      </w:r>
      <w:r w:rsidR="004C13A3" w:rsidRPr="00D75DB0">
        <w:rPr>
          <w:rFonts w:ascii="Tahoma" w:hAnsi="Tahoma" w:cs="Tahoma"/>
          <w:sz w:val="24"/>
          <w:szCs w:val="24"/>
        </w:rPr>
        <w:t>18 al 24 de noviembre de 2010</w:t>
      </w:r>
      <w:r w:rsidR="00C645E0" w:rsidRPr="00D75DB0">
        <w:rPr>
          <w:rFonts w:ascii="Tahoma" w:hAnsi="Tahoma" w:cs="Tahoma"/>
          <w:sz w:val="24"/>
          <w:szCs w:val="24"/>
        </w:rPr>
        <w:t xml:space="preserve">; </w:t>
      </w:r>
      <w:r w:rsidR="004C13A3" w:rsidRPr="00D75DB0">
        <w:rPr>
          <w:rFonts w:ascii="Tahoma" w:hAnsi="Tahoma" w:cs="Tahoma"/>
          <w:sz w:val="24"/>
          <w:szCs w:val="24"/>
        </w:rPr>
        <w:t>16 al 20 y 26 de agosto de 2011</w:t>
      </w:r>
      <w:r w:rsidR="0081335F" w:rsidRPr="00D75DB0">
        <w:rPr>
          <w:rFonts w:ascii="Tahoma" w:hAnsi="Tahoma" w:cs="Tahoma"/>
          <w:sz w:val="24"/>
          <w:szCs w:val="24"/>
        </w:rPr>
        <w:t xml:space="preserve">;  del </w:t>
      </w:r>
      <w:r w:rsidR="004C13A3" w:rsidRPr="00D75DB0">
        <w:rPr>
          <w:rFonts w:ascii="Tahoma" w:hAnsi="Tahoma" w:cs="Tahoma"/>
          <w:sz w:val="24"/>
          <w:szCs w:val="24"/>
        </w:rPr>
        <w:t>3 al 7 de octubre de 2011</w:t>
      </w:r>
      <w:r w:rsidR="00C645E0" w:rsidRPr="00D75DB0">
        <w:rPr>
          <w:rFonts w:ascii="Tahoma" w:hAnsi="Tahoma" w:cs="Tahoma"/>
          <w:sz w:val="24"/>
          <w:szCs w:val="24"/>
        </w:rPr>
        <w:t>; 16 al 20</w:t>
      </w:r>
      <w:r w:rsidR="0081335F" w:rsidRPr="00D75DB0">
        <w:rPr>
          <w:rFonts w:ascii="Tahoma" w:hAnsi="Tahoma" w:cs="Tahoma"/>
          <w:sz w:val="24"/>
          <w:szCs w:val="24"/>
        </w:rPr>
        <w:t xml:space="preserve">, 30 y 31 </w:t>
      </w:r>
      <w:r w:rsidR="00C645E0" w:rsidRPr="00D75DB0">
        <w:rPr>
          <w:rFonts w:ascii="Tahoma" w:hAnsi="Tahoma" w:cs="Tahoma"/>
          <w:sz w:val="24"/>
          <w:szCs w:val="24"/>
        </w:rPr>
        <w:t>de enero</w:t>
      </w:r>
      <w:r w:rsidR="0081335F" w:rsidRPr="00D75DB0">
        <w:rPr>
          <w:rFonts w:ascii="Tahoma" w:hAnsi="Tahoma" w:cs="Tahoma"/>
          <w:sz w:val="24"/>
          <w:szCs w:val="24"/>
        </w:rPr>
        <w:t xml:space="preserve"> </w:t>
      </w:r>
      <w:r w:rsidR="004C13A3" w:rsidRPr="00D75DB0">
        <w:rPr>
          <w:rFonts w:ascii="Tahoma" w:hAnsi="Tahoma" w:cs="Tahoma"/>
          <w:sz w:val="24"/>
          <w:szCs w:val="24"/>
        </w:rPr>
        <w:t>de 2012</w:t>
      </w:r>
      <w:r w:rsidR="0081335F" w:rsidRPr="00D75DB0">
        <w:rPr>
          <w:rFonts w:ascii="Tahoma" w:hAnsi="Tahoma" w:cs="Tahoma"/>
          <w:sz w:val="24"/>
          <w:szCs w:val="24"/>
        </w:rPr>
        <w:t xml:space="preserve">; </w:t>
      </w:r>
      <w:r w:rsidR="004C13A3" w:rsidRPr="00D75DB0">
        <w:rPr>
          <w:rFonts w:ascii="Tahoma" w:hAnsi="Tahoma" w:cs="Tahoma"/>
          <w:sz w:val="24"/>
          <w:szCs w:val="24"/>
        </w:rPr>
        <w:t>1,</w:t>
      </w:r>
      <w:r w:rsidR="00C645E0" w:rsidRPr="00D75DB0">
        <w:rPr>
          <w:rFonts w:ascii="Tahoma" w:hAnsi="Tahoma" w:cs="Tahoma"/>
          <w:sz w:val="24"/>
          <w:szCs w:val="24"/>
        </w:rPr>
        <w:t xml:space="preserve"> </w:t>
      </w:r>
      <w:r w:rsidR="004C13A3" w:rsidRPr="00D75DB0">
        <w:rPr>
          <w:rFonts w:ascii="Tahoma" w:hAnsi="Tahoma" w:cs="Tahoma"/>
          <w:sz w:val="24"/>
          <w:szCs w:val="24"/>
        </w:rPr>
        <w:t>2 y</w:t>
      </w:r>
      <w:r w:rsidR="00C645E0" w:rsidRPr="00D75DB0">
        <w:rPr>
          <w:rFonts w:ascii="Tahoma" w:hAnsi="Tahoma" w:cs="Tahoma"/>
          <w:sz w:val="24"/>
          <w:szCs w:val="24"/>
        </w:rPr>
        <w:t xml:space="preserve"> </w:t>
      </w:r>
      <w:r w:rsidR="004C13A3" w:rsidRPr="00D75DB0">
        <w:rPr>
          <w:rFonts w:ascii="Tahoma" w:hAnsi="Tahoma" w:cs="Tahoma"/>
          <w:sz w:val="24"/>
          <w:szCs w:val="24"/>
        </w:rPr>
        <w:t xml:space="preserve">3 de </w:t>
      </w:r>
      <w:r w:rsidR="00C645E0" w:rsidRPr="00D75DB0">
        <w:rPr>
          <w:rFonts w:ascii="Tahoma" w:hAnsi="Tahoma" w:cs="Tahoma"/>
          <w:sz w:val="24"/>
          <w:szCs w:val="24"/>
        </w:rPr>
        <w:t xml:space="preserve">febrero </w:t>
      </w:r>
      <w:r w:rsidR="00C645E0" w:rsidRPr="00D75DB0">
        <w:rPr>
          <w:rFonts w:ascii="Tahoma" w:hAnsi="Tahoma" w:cs="Tahoma"/>
          <w:sz w:val="24"/>
          <w:szCs w:val="24"/>
        </w:rPr>
        <w:lastRenderedPageBreak/>
        <w:t xml:space="preserve">2012; </w:t>
      </w:r>
      <w:r w:rsidR="004C13A3" w:rsidRPr="00D75DB0">
        <w:rPr>
          <w:rFonts w:ascii="Tahoma" w:hAnsi="Tahoma" w:cs="Tahoma"/>
          <w:sz w:val="24"/>
          <w:szCs w:val="24"/>
        </w:rPr>
        <w:t xml:space="preserve">26 y 27 de </w:t>
      </w:r>
      <w:r w:rsidR="00C645E0" w:rsidRPr="00D75DB0">
        <w:rPr>
          <w:rFonts w:ascii="Tahoma" w:hAnsi="Tahoma" w:cs="Tahoma"/>
          <w:sz w:val="24"/>
          <w:szCs w:val="24"/>
        </w:rPr>
        <w:t xml:space="preserve">marzo de 2012; </w:t>
      </w:r>
      <w:r w:rsidR="004C13A3" w:rsidRPr="00D75DB0">
        <w:rPr>
          <w:rFonts w:ascii="Tahoma" w:hAnsi="Tahoma" w:cs="Tahoma"/>
          <w:sz w:val="24"/>
          <w:szCs w:val="24"/>
        </w:rPr>
        <w:t>6,</w:t>
      </w:r>
      <w:r w:rsidR="00C645E0" w:rsidRPr="00D75DB0">
        <w:rPr>
          <w:rFonts w:ascii="Tahoma" w:hAnsi="Tahoma" w:cs="Tahoma"/>
          <w:sz w:val="24"/>
          <w:szCs w:val="24"/>
        </w:rPr>
        <w:t xml:space="preserve"> 7 y 8 de f</w:t>
      </w:r>
      <w:r w:rsidR="004C13A3" w:rsidRPr="00D75DB0">
        <w:rPr>
          <w:rFonts w:ascii="Tahoma" w:hAnsi="Tahoma" w:cs="Tahoma"/>
          <w:sz w:val="24"/>
          <w:szCs w:val="24"/>
        </w:rPr>
        <w:t xml:space="preserve">ebrero </w:t>
      </w:r>
      <w:r w:rsidR="00C645E0" w:rsidRPr="00D75DB0">
        <w:rPr>
          <w:rFonts w:ascii="Tahoma" w:hAnsi="Tahoma" w:cs="Tahoma"/>
          <w:sz w:val="24"/>
          <w:szCs w:val="24"/>
        </w:rPr>
        <w:t>de 2013</w:t>
      </w:r>
      <w:r w:rsidR="0081335F" w:rsidRPr="00D75DB0">
        <w:rPr>
          <w:rFonts w:ascii="Tahoma" w:hAnsi="Tahoma" w:cs="Tahoma"/>
          <w:sz w:val="24"/>
          <w:szCs w:val="24"/>
        </w:rPr>
        <w:t xml:space="preserve">, el postulado SÁNCHEZ </w:t>
      </w:r>
      <w:r w:rsidR="009004E6">
        <w:rPr>
          <w:rFonts w:ascii="Tahoma" w:hAnsi="Tahoma" w:cs="Tahoma"/>
          <w:sz w:val="24"/>
          <w:szCs w:val="24"/>
        </w:rPr>
        <w:t>MEJÍA</w:t>
      </w:r>
      <w:r w:rsidR="0081335F" w:rsidRPr="00D75DB0">
        <w:rPr>
          <w:rFonts w:ascii="Tahoma" w:hAnsi="Tahoma" w:cs="Tahoma"/>
          <w:sz w:val="24"/>
          <w:szCs w:val="24"/>
        </w:rPr>
        <w:t xml:space="preserve"> ratificó su voluntad de someterse al proceso de Justicia y Paz, y reveló las circunstancias de tiempo, modo y lugar de comisión de varias conductas delictivas en las que participó, durante y con ocasión de su pertenencia al grupo armado al margen de la </w:t>
      </w:r>
      <w:r w:rsidR="00325F63" w:rsidRPr="00D75DB0">
        <w:rPr>
          <w:rFonts w:ascii="Tahoma" w:hAnsi="Tahoma" w:cs="Tahoma"/>
          <w:sz w:val="24"/>
          <w:szCs w:val="24"/>
        </w:rPr>
        <w:t>l</w:t>
      </w:r>
      <w:r w:rsidR="0081335F" w:rsidRPr="00D75DB0">
        <w:rPr>
          <w:rFonts w:ascii="Tahoma" w:hAnsi="Tahoma" w:cs="Tahoma"/>
          <w:sz w:val="24"/>
          <w:szCs w:val="24"/>
        </w:rPr>
        <w:t xml:space="preserve">ey. </w:t>
      </w:r>
      <w:r w:rsidR="00306221" w:rsidRPr="00D75DB0">
        <w:rPr>
          <w:rFonts w:ascii="Tahoma" w:hAnsi="Tahoma" w:cs="Tahoma"/>
          <w:sz w:val="24"/>
          <w:szCs w:val="24"/>
        </w:rPr>
        <w:t>Además participó en varias diligencias de exhumación en el sector conocido como la “35” en el Municipio de San Pedro de Urabá.</w:t>
      </w:r>
      <w:r w:rsidR="0085305D" w:rsidRPr="00D75DB0">
        <w:rPr>
          <w:rFonts w:ascii="Tahoma" w:hAnsi="Tahoma" w:cs="Tahoma"/>
          <w:sz w:val="24"/>
          <w:szCs w:val="24"/>
        </w:rPr>
        <w:t xml:space="preserve"> El desmovilizado no hizo entrega de bienes para reparación a las víctimas.</w:t>
      </w:r>
    </w:p>
    <w:p w:rsidR="00F81581" w:rsidRDefault="00F81581" w:rsidP="00D121B5">
      <w:pPr>
        <w:spacing w:line="360" w:lineRule="auto"/>
        <w:ind w:firstLine="567"/>
        <w:jc w:val="both"/>
        <w:rPr>
          <w:rFonts w:ascii="Tahoma" w:hAnsi="Tahoma" w:cs="Tahoma"/>
          <w:sz w:val="24"/>
          <w:szCs w:val="24"/>
        </w:rPr>
      </w:pPr>
    </w:p>
    <w:p w:rsidR="00CB0027" w:rsidRPr="000D7306" w:rsidRDefault="00CB0027" w:rsidP="00D121B5">
      <w:pPr>
        <w:spacing w:line="360" w:lineRule="auto"/>
        <w:ind w:firstLine="567"/>
        <w:jc w:val="both"/>
        <w:rPr>
          <w:rFonts w:ascii="Tahoma" w:hAnsi="Tahoma" w:cs="Tahoma"/>
          <w:sz w:val="24"/>
          <w:szCs w:val="24"/>
        </w:rPr>
      </w:pPr>
      <w:r w:rsidRPr="000D7306">
        <w:rPr>
          <w:rFonts w:ascii="Tahoma" w:hAnsi="Tahoma" w:cs="Tahoma"/>
          <w:sz w:val="24"/>
          <w:szCs w:val="24"/>
        </w:rPr>
        <w:t xml:space="preserve">Dentro de las conductas delictivas confesadas por el postulado </w:t>
      </w:r>
      <w:r w:rsidR="006A4C3D">
        <w:rPr>
          <w:rFonts w:ascii="Tahoma" w:hAnsi="Tahoma" w:cs="Tahoma"/>
          <w:sz w:val="24"/>
          <w:szCs w:val="24"/>
        </w:rPr>
        <w:t>AGUSTÍN</w:t>
      </w:r>
      <w:r w:rsidRPr="000D7306">
        <w:rPr>
          <w:rFonts w:ascii="Tahoma" w:hAnsi="Tahoma" w:cs="Tahoma"/>
          <w:sz w:val="24"/>
          <w:szCs w:val="24"/>
        </w:rPr>
        <w:t xml:space="preserve"> DE JESÚS SÁNCHEZ </w:t>
      </w:r>
      <w:r w:rsidR="009004E6">
        <w:rPr>
          <w:rFonts w:ascii="Tahoma" w:hAnsi="Tahoma" w:cs="Tahoma"/>
          <w:sz w:val="24"/>
          <w:szCs w:val="24"/>
        </w:rPr>
        <w:t>MEJÍA</w:t>
      </w:r>
      <w:r w:rsidRPr="000D7306">
        <w:rPr>
          <w:rFonts w:ascii="Tahoma" w:hAnsi="Tahoma" w:cs="Tahoma"/>
          <w:sz w:val="24"/>
          <w:szCs w:val="24"/>
        </w:rPr>
        <w:t xml:space="preserve">, se encuentra la denominada por la Fiscalía como la Masacre de “Caño Jabón”, hechos por los que un Magistrado con Funciones de Control de Garantías de la Sala de Justicia y Paz del Tribunal Superior de Bogotá, le impuso medida de aseguramiento por los delitos de concierto para delinquir agravado, destrucción de bienes de carácter sanitario, terrorismo, homicidio en persona protegida, homicidio en persona protegida en grado de tentativa, tortura, siniestro o daño de naves, secuestro simple, desaparición forzada, deportación, expulsión, traslado o desplazamiento forzado de población civil, violación de habitación ajena, destrucción y apropiación de bienes protegidos, incendio, daño en bien ajeno y apoderamiento de aeronaves, naves, o </w:t>
      </w:r>
      <w:r w:rsidR="001A0D99">
        <w:rPr>
          <w:rFonts w:ascii="Tahoma" w:hAnsi="Tahoma" w:cs="Tahoma"/>
          <w:sz w:val="24"/>
          <w:szCs w:val="24"/>
        </w:rPr>
        <w:t>medios de transporte colectivos, en d</w:t>
      </w:r>
      <w:r w:rsidR="00980094" w:rsidRPr="000D7306">
        <w:rPr>
          <w:rFonts w:ascii="Tahoma" w:hAnsi="Tahoma" w:cs="Tahoma"/>
          <w:sz w:val="24"/>
          <w:szCs w:val="24"/>
        </w:rPr>
        <w:t xml:space="preserve">iligencia de audiencia que finalizó el 3 de noviembre de 2011. </w:t>
      </w:r>
    </w:p>
    <w:p w:rsidR="004C13A3" w:rsidRPr="00325F63" w:rsidRDefault="004C13A3" w:rsidP="00D121B5">
      <w:pPr>
        <w:pStyle w:val="Prrafodelista"/>
        <w:spacing w:after="0" w:line="360" w:lineRule="auto"/>
        <w:rPr>
          <w:rFonts w:ascii="Tahoma" w:hAnsi="Tahoma" w:cs="Tahoma"/>
          <w:sz w:val="24"/>
          <w:szCs w:val="24"/>
          <w:highlight w:val="yellow"/>
          <w:lang w:val="es-ES"/>
        </w:rPr>
      </w:pPr>
    </w:p>
    <w:p w:rsidR="006774F6" w:rsidRPr="00AA59CF" w:rsidRDefault="00AA59CF" w:rsidP="00D121B5">
      <w:pPr>
        <w:pStyle w:val="Prrafodelista"/>
        <w:spacing w:after="0" w:line="360" w:lineRule="auto"/>
        <w:ind w:left="0"/>
        <w:jc w:val="center"/>
        <w:rPr>
          <w:rFonts w:ascii="Tahoma" w:hAnsi="Tahoma" w:cs="Tahoma"/>
          <w:b/>
          <w:sz w:val="24"/>
          <w:szCs w:val="24"/>
          <w:lang w:val="es-ES"/>
        </w:rPr>
      </w:pPr>
      <w:r w:rsidRPr="00AA59CF">
        <w:rPr>
          <w:rFonts w:ascii="Tahoma" w:hAnsi="Tahoma" w:cs="Tahoma"/>
          <w:b/>
          <w:sz w:val="24"/>
          <w:szCs w:val="24"/>
          <w:lang w:val="es-ES"/>
        </w:rPr>
        <w:t>LA SOLICITUD DE EXCLUSIÓN</w:t>
      </w:r>
    </w:p>
    <w:p w:rsidR="00400508" w:rsidRDefault="00400508" w:rsidP="00D121B5">
      <w:pPr>
        <w:spacing w:line="360" w:lineRule="auto"/>
        <w:ind w:firstLine="567"/>
        <w:jc w:val="both"/>
        <w:rPr>
          <w:rFonts w:ascii="Tahoma" w:hAnsi="Tahoma" w:cs="Tahoma"/>
          <w:b/>
          <w:sz w:val="24"/>
          <w:szCs w:val="24"/>
          <w:lang w:val="es-MX"/>
        </w:rPr>
      </w:pPr>
    </w:p>
    <w:p w:rsidR="00366300" w:rsidRPr="00400508" w:rsidRDefault="00400508" w:rsidP="00D121B5">
      <w:pPr>
        <w:spacing w:line="360" w:lineRule="auto"/>
        <w:ind w:firstLine="567"/>
        <w:jc w:val="both"/>
        <w:rPr>
          <w:rFonts w:ascii="Tahoma" w:hAnsi="Tahoma" w:cs="Tahoma"/>
          <w:b/>
          <w:sz w:val="24"/>
          <w:szCs w:val="24"/>
          <w:lang w:val="es-MX"/>
        </w:rPr>
      </w:pPr>
      <w:r w:rsidRPr="00400508">
        <w:rPr>
          <w:rFonts w:ascii="Tahoma" w:hAnsi="Tahoma" w:cs="Tahoma"/>
          <w:b/>
          <w:sz w:val="24"/>
          <w:szCs w:val="24"/>
          <w:lang w:val="es-MX"/>
        </w:rPr>
        <w:t xml:space="preserve">EL FISCAL DELEGADO: </w:t>
      </w:r>
    </w:p>
    <w:p w:rsidR="00400508" w:rsidRDefault="00400508" w:rsidP="00D121B5">
      <w:pPr>
        <w:spacing w:line="360" w:lineRule="auto"/>
        <w:ind w:firstLine="567"/>
        <w:jc w:val="both"/>
        <w:rPr>
          <w:rFonts w:ascii="Tahoma" w:hAnsi="Tahoma" w:cs="Tahoma"/>
          <w:sz w:val="24"/>
          <w:szCs w:val="24"/>
          <w:lang w:val="es-MX"/>
        </w:rPr>
      </w:pPr>
    </w:p>
    <w:p w:rsidR="00366300" w:rsidRDefault="00366300" w:rsidP="00D121B5">
      <w:pPr>
        <w:spacing w:line="360" w:lineRule="auto"/>
        <w:ind w:firstLine="567"/>
        <w:jc w:val="both"/>
        <w:rPr>
          <w:rFonts w:ascii="Tahoma" w:hAnsi="Tahoma" w:cs="Tahoma"/>
          <w:sz w:val="24"/>
          <w:szCs w:val="24"/>
          <w:lang w:val="es-MX"/>
        </w:rPr>
      </w:pPr>
      <w:r>
        <w:rPr>
          <w:rFonts w:ascii="Tahoma" w:hAnsi="Tahoma" w:cs="Tahoma"/>
          <w:sz w:val="24"/>
          <w:szCs w:val="24"/>
          <w:lang w:val="es-MX"/>
        </w:rPr>
        <w:t>En audiencia pública celebrada el pasado 6 de marzo, el Fiscal Delegado, solicitó la exclusión del procedimiento especial previsto en la Ley 975 de 2005 del postulado AGUSTÍN DE JESÚS SÁ</w:t>
      </w:r>
      <w:r w:rsidR="00A34288">
        <w:rPr>
          <w:rFonts w:ascii="Tahoma" w:hAnsi="Tahoma" w:cs="Tahoma"/>
          <w:sz w:val="24"/>
          <w:szCs w:val="24"/>
          <w:lang w:val="es-MX"/>
        </w:rPr>
        <w:t>NCHEZ MEJÍ</w:t>
      </w:r>
      <w:r w:rsidR="00864BE3">
        <w:rPr>
          <w:rFonts w:ascii="Tahoma" w:hAnsi="Tahoma" w:cs="Tahoma"/>
          <w:sz w:val="24"/>
          <w:szCs w:val="24"/>
          <w:lang w:val="es-MX"/>
        </w:rPr>
        <w:t xml:space="preserve">A, por las siguientes razones: </w:t>
      </w:r>
    </w:p>
    <w:p w:rsidR="00864BE3" w:rsidRDefault="00864BE3" w:rsidP="00D121B5">
      <w:pPr>
        <w:spacing w:line="360" w:lineRule="auto"/>
        <w:ind w:firstLine="709"/>
        <w:jc w:val="both"/>
        <w:rPr>
          <w:rFonts w:ascii="Tahoma" w:hAnsi="Tahoma" w:cs="Tahoma"/>
          <w:sz w:val="24"/>
          <w:szCs w:val="24"/>
          <w:lang w:val="es-MX"/>
        </w:rPr>
      </w:pPr>
    </w:p>
    <w:p w:rsidR="00864BE3" w:rsidRDefault="00864BE3" w:rsidP="00D121B5">
      <w:pPr>
        <w:pStyle w:val="Prrafodelista"/>
        <w:numPr>
          <w:ilvl w:val="0"/>
          <w:numId w:val="45"/>
        </w:numPr>
        <w:spacing w:after="0" w:line="360" w:lineRule="auto"/>
        <w:ind w:left="0" w:firstLine="709"/>
        <w:jc w:val="both"/>
        <w:rPr>
          <w:rFonts w:ascii="Tahoma" w:hAnsi="Tahoma" w:cs="Tahoma"/>
          <w:sz w:val="24"/>
          <w:szCs w:val="24"/>
          <w:lang w:val="es-MX"/>
        </w:rPr>
      </w:pPr>
      <w:r w:rsidRPr="00424F67">
        <w:rPr>
          <w:rFonts w:ascii="Tahoma" w:hAnsi="Tahoma" w:cs="Tahoma"/>
          <w:sz w:val="24"/>
          <w:szCs w:val="24"/>
          <w:lang w:val="es-MX"/>
        </w:rPr>
        <w:t xml:space="preserve">El desmovilizado SÁNCHEZ MEJÍA, </w:t>
      </w:r>
      <w:r w:rsidR="00A34288" w:rsidRPr="00424F67">
        <w:rPr>
          <w:rFonts w:ascii="Tahoma" w:hAnsi="Tahoma" w:cs="Tahoma"/>
          <w:sz w:val="24"/>
          <w:szCs w:val="24"/>
          <w:lang w:val="es-MX"/>
        </w:rPr>
        <w:t>en versión libre de</w:t>
      </w:r>
      <w:r w:rsidR="00424F67" w:rsidRPr="00424F67">
        <w:rPr>
          <w:rFonts w:ascii="Tahoma" w:hAnsi="Tahoma" w:cs="Tahoma"/>
          <w:sz w:val="24"/>
          <w:szCs w:val="24"/>
          <w:lang w:val="es-MX"/>
        </w:rPr>
        <w:t xml:space="preserve">l 12 </w:t>
      </w:r>
      <w:r w:rsidRPr="00424F67">
        <w:rPr>
          <w:rFonts w:ascii="Tahoma" w:hAnsi="Tahoma" w:cs="Tahoma"/>
          <w:sz w:val="24"/>
          <w:szCs w:val="24"/>
          <w:lang w:val="es-MX"/>
        </w:rPr>
        <w:t xml:space="preserve">de octubre de 2010, </w:t>
      </w:r>
      <w:r w:rsidR="00424F67">
        <w:rPr>
          <w:rFonts w:ascii="Tahoma" w:hAnsi="Tahoma" w:cs="Tahoma"/>
          <w:sz w:val="24"/>
          <w:szCs w:val="24"/>
          <w:lang w:val="es-MX"/>
        </w:rPr>
        <w:t xml:space="preserve">manifestó que </w:t>
      </w:r>
      <w:r w:rsidRPr="00424F67">
        <w:rPr>
          <w:rFonts w:ascii="Tahoma" w:hAnsi="Tahoma" w:cs="Tahoma"/>
          <w:sz w:val="24"/>
          <w:szCs w:val="24"/>
          <w:lang w:val="es-MX"/>
        </w:rPr>
        <w:t>fue capturado por el delito de homicidio, cuya responsabilidad asumió por línea de mando.</w:t>
      </w:r>
    </w:p>
    <w:p w:rsidR="007179CF" w:rsidRDefault="007179CF" w:rsidP="007179CF">
      <w:pPr>
        <w:pStyle w:val="Prrafodelista"/>
        <w:spacing w:after="0" w:line="360" w:lineRule="auto"/>
        <w:ind w:left="709"/>
        <w:jc w:val="both"/>
        <w:rPr>
          <w:rFonts w:ascii="Tahoma" w:hAnsi="Tahoma" w:cs="Tahoma"/>
          <w:sz w:val="24"/>
          <w:szCs w:val="24"/>
          <w:lang w:val="es-MX"/>
        </w:rPr>
      </w:pPr>
    </w:p>
    <w:p w:rsidR="00A77C52" w:rsidRDefault="00424F67" w:rsidP="00D121B5">
      <w:pPr>
        <w:pStyle w:val="Prrafodelista"/>
        <w:numPr>
          <w:ilvl w:val="0"/>
          <w:numId w:val="45"/>
        </w:numPr>
        <w:spacing w:after="0" w:line="360" w:lineRule="auto"/>
        <w:ind w:left="0" w:firstLine="709"/>
        <w:jc w:val="both"/>
        <w:rPr>
          <w:rFonts w:ascii="Tahoma" w:hAnsi="Tahoma" w:cs="Tahoma"/>
          <w:sz w:val="24"/>
          <w:szCs w:val="24"/>
          <w:lang w:val="es-MX"/>
        </w:rPr>
      </w:pPr>
      <w:r w:rsidRPr="00424F67">
        <w:rPr>
          <w:rFonts w:ascii="Tahoma" w:hAnsi="Tahoma" w:cs="Tahoma"/>
          <w:sz w:val="24"/>
          <w:szCs w:val="24"/>
          <w:lang w:val="es-MX"/>
        </w:rPr>
        <w:lastRenderedPageBreak/>
        <w:t>Se allegó a la actuación adelantada en Justicia y Paz, copia de</w:t>
      </w:r>
      <w:r>
        <w:rPr>
          <w:rFonts w:ascii="Tahoma" w:hAnsi="Tahoma" w:cs="Tahoma"/>
          <w:sz w:val="24"/>
          <w:szCs w:val="24"/>
          <w:lang w:val="es-MX"/>
        </w:rPr>
        <w:t xml:space="preserve"> la sentencia proferida el </w:t>
      </w:r>
      <w:r w:rsidR="00864BE3" w:rsidRPr="00424F67">
        <w:rPr>
          <w:rFonts w:ascii="Tahoma" w:hAnsi="Tahoma" w:cs="Tahoma"/>
          <w:sz w:val="24"/>
          <w:szCs w:val="24"/>
          <w:lang w:val="es-MX"/>
        </w:rPr>
        <w:t xml:space="preserve">12 de diciembre de 2008, </w:t>
      </w:r>
      <w:r>
        <w:rPr>
          <w:rFonts w:ascii="Tahoma" w:hAnsi="Tahoma" w:cs="Tahoma"/>
          <w:sz w:val="24"/>
          <w:szCs w:val="24"/>
          <w:lang w:val="es-MX"/>
        </w:rPr>
        <w:t>p</w:t>
      </w:r>
      <w:r w:rsidR="00F81581">
        <w:rPr>
          <w:rFonts w:ascii="Tahoma" w:hAnsi="Tahoma" w:cs="Tahoma"/>
          <w:sz w:val="24"/>
          <w:szCs w:val="24"/>
          <w:lang w:val="es-MX"/>
        </w:rPr>
        <w:t xml:space="preserve">or el </w:t>
      </w:r>
      <w:r w:rsidR="00255778">
        <w:rPr>
          <w:rFonts w:ascii="Tahoma" w:hAnsi="Tahoma" w:cs="Tahoma"/>
          <w:sz w:val="24"/>
          <w:szCs w:val="24"/>
          <w:lang w:val="es-MX"/>
        </w:rPr>
        <w:t xml:space="preserve">Juzgado Primero </w:t>
      </w:r>
      <w:r w:rsidR="00864BE3" w:rsidRPr="00424F67">
        <w:rPr>
          <w:rFonts w:ascii="Tahoma" w:hAnsi="Tahoma" w:cs="Tahoma"/>
          <w:sz w:val="24"/>
          <w:szCs w:val="24"/>
          <w:lang w:val="es-MX"/>
        </w:rPr>
        <w:t xml:space="preserve">Penal del Circuito Especializado </w:t>
      </w:r>
      <w:r w:rsidR="00255778">
        <w:rPr>
          <w:rFonts w:ascii="Tahoma" w:hAnsi="Tahoma" w:cs="Tahoma"/>
          <w:sz w:val="24"/>
          <w:szCs w:val="24"/>
          <w:lang w:val="es-MX"/>
        </w:rPr>
        <w:t xml:space="preserve">con Función de Conocimiento Sistema Acusatorio </w:t>
      </w:r>
      <w:r w:rsidR="00864BE3" w:rsidRPr="00424F67">
        <w:rPr>
          <w:rFonts w:ascii="Tahoma" w:hAnsi="Tahoma" w:cs="Tahoma"/>
          <w:sz w:val="24"/>
          <w:szCs w:val="24"/>
          <w:lang w:val="es-MX"/>
        </w:rPr>
        <w:t xml:space="preserve">de Ibagué, </w:t>
      </w:r>
      <w:r w:rsidR="00A77C52">
        <w:rPr>
          <w:rFonts w:ascii="Tahoma" w:hAnsi="Tahoma" w:cs="Tahoma"/>
          <w:sz w:val="24"/>
          <w:szCs w:val="24"/>
          <w:lang w:val="es-MX"/>
        </w:rPr>
        <w:t>en la que se le impuso a AGUSTÍN DE JESÚS SÁNCHEZ MEJÍA, alías “</w:t>
      </w:r>
      <w:r w:rsidR="00864BE3" w:rsidRPr="00424F67">
        <w:rPr>
          <w:rFonts w:ascii="Tahoma" w:hAnsi="Tahoma" w:cs="Tahoma"/>
          <w:sz w:val="24"/>
          <w:szCs w:val="24"/>
          <w:lang w:val="es-MX"/>
        </w:rPr>
        <w:t xml:space="preserve">el Político, Polí u </w:t>
      </w:r>
      <w:r w:rsidR="00864BE3" w:rsidRPr="00EC4490">
        <w:rPr>
          <w:rFonts w:ascii="Tahoma" w:hAnsi="Tahoma" w:cs="Tahoma"/>
          <w:sz w:val="24"/>
          <w:szCs w:val="24"/>
          <w:lang w:val="es-MX"/>
        </w:rPr>
        <w:t>Orlando</w:t>
      </w:r>
      <w:r w:rsidR="00A77C52" w:rsidRPr="00EC4490">
        <w:rPr>
          <w:rFonts w:ascii="Tahoma" w:hAnsi="Tahoma" w:cs="Tahoma"/>
          <w:sz w:val="24"/>
          <w:szCs w:val="24"/>
          <w:lang w:val="es-MX"/>
        </w:rPr>
        <w:t>”</w:t>
      </w:r>
      <w:r w:rsidR="00864BE3" w:rsidRPr="00EC4490">
        <w:rPr>
          <w:rFonts w:ascii="Tahoma" w:hAnsi="Tahoma" w:cs="Tahoma"/>
          <w:sz w:val="24"/>
          <w:szCs w:val="24"/>
          <w:lang w:val="es-MX"/>
        </w:rPr>
        <w:t xml:space="preserve">, la pena principal de treinta (30) años de prisión y multa de 866,67 SMLMV, como coautor responsable de los delitos de </w:t>
      </w:r>
      <w:r w:rsidR="00A77C52" w:rsidRPr="00EC4490">
        <w:rPr>
          <w:rFonts w:ascii="Tahoma" w:hAnsi="Tahoma" w:cs="Tahoma"/>
          <w:sz w:val="24"/>
          <w:szCs w:val="24"/>
          <w:lang w:val="es-MX"/>
        </w:rPr>
        <w:t>doble h</w:t>
      </w:r>
      <w:r w:rsidR="00864BE3" w:rsidRPr="00EC4490">
        <w:rPr>
          <w:rFonts w:ascii="Tahoma" w:hAnsi="Tahoma" w:cs="Tahoma"/>
          <w:sz w:val="24"/>
          <w:szCs w:val="24"/>
          <w:lang w:val="es-MX"/>
        </w:rPr>
        <w:t xml:space="preserve">omicidio </w:t>
      </w:r>
      <w:r w:rsidR="00A77C52" w:rsidRPr="00EC4490">
        <w:rPr>
          <w:rFonts w:ascii="Tahoma" w:hAnsi="Tahoma" w:cs="Tahoma"/>
          <w:sz w:val="24"/>
          <w:szCs w:val="24"/>
          <w:lang w:val="es-MX"/>
        </w:rPr>
        <w:t>a</w:t>
      </w:r>
      <w:r w:rsidR="00864BE3" w:rsidRPr="00EC4490">
        <w:rPr>
          <w:rFonts w:ascii="Tahoma" w:hAnsi="Tahoma" w:cs="Tahoma"/>
          <w:sz w:val="24"/>
          <w:szCs w:val="24"/>
          <w:lang w:val="es-MX"/>
        </w:rPr>
        <w:t xml:space="preserve">gravado y </w:t>
      </w:r>
      <w:r w:rsidR="00A77C52" w:rsidRPr="00EC4490">
        <w:rPr>
          <w:rFonts w:ascii="Tahoma" w:hAnsi="Tahoma" w:cs="Tahoma"/>
          <w:sz w:val="24"/>
          <w:szCs w:val="24"/>
          <w:lang w:val="es-MX"/>
        </w:rPr>
        <w:t>administración de recursos r</w:t>
      </w:r>
      <w:r w:rsidR="00864BE3" w:rsidRPr="00EC4490">
        <w:rPr>
          <w:rFonts w:ascii="Tahoma" w:hAnsi="Tahoma" w:cs="Tahoma"/>
          <w:sz w:val="24"/>
          <w:szCs w:val="24"/>
          <w:lang w:val="es-MX"/>
        </w:rPr>
        <w:t xml:space="preserve">elacionados con </w:t>
      </w:r>
      <w:r w:rsidR="00A77C52" w:rsidRPr="00EC4490">
        <w:rPr>
          <w:rFonts w:ascii="Tahoma" w:hAnsi="Tahoma" w:cs="Tahoma"/>
          <w:sz w:val="24"/>
          <w:szCs w:val="24"/>
          <w:lang w:val="es-MX"/>
        </w:rPr>
        <w:t>a</w:t>
      </w:r>
      <w:r w:rsidR="00864BE3" w:rsidRPr="00EC4490">
        <w:rPr>
          <w:rFonts w:ascii="Tahoma" w:hAnsi="Tahoma" w:cs="Tahoma"/>
          <w:sz w:val="24"/>
          <w:szCs w:val="24"/>
          <w:lang w:val="es-MX"/>
        </w:rPr>
        <w:t xml:space="preserve">ctividades </w:t>
      </w:r>
      <w:r w:rsidR="00A77C52" w:rsidRPr="00EC4490">
        <w:rPr>
          <w:rFonts w:ascii="Tahoma" w:hAnsi="Tahoma" w:cs="Tahoma"/>
          <w:sz w:val="24"/>
          <w:szCs w:val="24"/>
          <w:lang w:val="es-MX"/>
        </w:rPr>
        <w:t>t</w:t>
      </w:r>
      <w:r w:rsidR="00864BE3" w:rsidRPr="00EC4490">
        <w:rPr>
          <w:rFonts w:ascii="Tahoma" w:hAnsi="Tahoma" w:cs="Tahoma"/>
          <w:sz w:val="24"/>
          <w:szCs w:val="24"/>
          <w:lang w:val="es-MX"/>
        </w:rPr>
        <w:t>erroristas, por hechos ocurridos en los primeros meses del 2007,</w:t>
      </w:r>
      <w:r w:rsidR="00864BE3" w:rsidRPr="003B4FFC">
        <w:t xml:space="preserve"> </w:t>
      </w:r>
      <w:r w:rsidR="00864BE3" w:rsidRPr="00EC4490">
        <w:rPr>
          <w:rFonts w:ascii="Tahoma" w:hAnsi="Tahoma" w:cs="Tahoma"/>
          <w:sz w:val="24"/>
          <w:szCs w:val="24"/>
          <w:lang w:val="es-MX"/>
        </w:rPr>
        <w:t>en la vereda Alto del Sol del municipio de Lérida</w:t>
      </w:r>
      <w:r w:rsidR="00A77C52">
        <w:rPr>
          <w:rStyle w:val="Refdenotaalpie"/>
          <w:sz w:val="24"/>
          <w:szCs w:val="24"/>
          <w:lang w:val="es-MX"/>
        </w:rPr>
        <w:footnoteReference w:id="2"/>
      </w:r>
      <w:r w:rsidR="00A77C52" w:rsidRPr="00EC4490">
        <w:rPr>
          <w:rFonts w:ascii="Tahoma" w:hAnsi="Tahoma" w:cs="Tahoma"/>
          <w:sz w:val="24"/>
          <w:szCs w:val="24"/>
          <w:lang w:val="es-MX"/>
        </w:rPr>
        <w:t xml:space="preserve">. </w:t>
      </w:r>
    </w:p>
    <w:p w:rsidR="00F81581" w:rsidRDefault="00F81581" w:rsidP="00D121B5">
      <w:pPr>
        <w:pStyle w:val="Prrafodelista"/>
        <w:spacing w:after="0" w:line="360" w:lineRule="auto"/>
        <w:ind w:left="0" w:firstLine="567"/>
        <w:jc w:val="both"/>
        <w:rPr>
          <w:rFonts w:ascii="Tahoma" w:hAnsi="Tahoma" w:cs="Tahoma"/>
          <w:sz w:val="24"/>
          <w:szCs w:val="24"/>
          <w:lang w:val="es-MX"/>
        </w:rPr>
      </w:pPr>
    </w:p>
    <w:p w:rsidR="00F81581" w:rsidRDefault="00E44D3F" w:rsidP="00D121B5">
      <w:pPr>
        <w:pStyle w:val="Prrafodelista"/>
        <w:spacing w:after="0" w:line="360" w:lineRule="auto"/>
        <w:ind w:left="0" w:firstLine="567"/>
        <w:jc w:val="both"/>
        <w:rPr>
          <w:rFonts w:ascii="Tahoma" w:hAnsi="Tahoma" w:cs="Tahoma"/>
          <w:sz w:val="24"/>
          <w:szCs w:val="24"/>
          <w:lang w:val="es-MX"/>
        </w:rPr>
      </w:pPr>
      <w:r>
        <w:rPr>
          <w:rFonts w:ascii="Tahoma" w:hAnsi="Tahoma" w:cs="Tahoma"/>
          <w:sz w:val="24"/>
          <w:szCs w:val="24"/>
          <w:lang w:val="es-MX"/>
        </w:rPr>
        <w:t>Precisa además</w:t>
      </w:r>
      <w:r w:rsidR="008159E2">
        <w:rPr>
          <w:rFonts w:ascii="Tahoma" w:hAnsi="Tahoma" w:cs="Tahoma"/>
          <w:sz w:val="24"/>
          <w:szCs w:val="24"/>
          <w:lang w:val="es-MX"/>
        </w:rPr>
        <w:t xml:space="preserve"> el señor Fiscal Delegado, que </w:t>
      </w:r>
      <w:r>
        <w:rPr>
          <w:rFonts w:ascii="Tahoma" w:hAnsi="Tahoma" w:cs="Tahoma"/>
          <w:sz w:val="24"/>
          <w:szCs w:val="24"/>
          <w:lang w:val="es-MX"/>
        </w:rPr>
        <w:t>e</w:t>
      </w:r>
      <w:r w:rsidR="008159E2">
        <w:rPr>
          <w:rFonts w:ascii="Tahoma" w:hAnsi="Tahoma" w:cs="Tahoma"/>
          <w:sz w:val="24"/>
          <w:szCs w:val="24"/>
          <w:lang w:val="es-MX"/>
        </w:rPr>
        <w:t>l</w:t>
      </w:r>
      <w:r>
        <w:rPr>
          <w:rFonts w:ascii="Tahoma" w:hAnsi="Tahoma" w:cs="Tahoma"/>
          <w:sz w:val="24"/>
          <w:szCs w:val="24"/>
          <w:lang w:val="es-MX"/>
        </w:rPr>
        <w:t xml:space="preserve"> 1º de septiembre de 2008, </w:t>
      </w:r>
      <w:r w:rsidR="00864BE3">
        <w:rPr>
          <w:rFonts w:ascii="Tahoma" w:hAnsi="Tahoma" w:cs="Tahoma"/>
          <w:sz w:val="24"/>
          <w:szCs w:val="24"/>
          <w:lang w:val="es-MX"/>
        </w:rPr>
        <w:t xml:space="preserve">en </w:t>
      </w:r>
      <w:r>
        <w:rPr>
          <w:rFonts w:ascii="Tahoma" w:hAnsi="Tahoma" w:cs="Tahoma"/>
          <w:sz w:val="24"/>
          <w:szCs w:val="24"/>
          <w:lang w:val="es-MX"/>
        </w:rPr>
        <w:t>diligencia de a</w:t>
      </w:r>
      <w:r w:rsidR="00864BE3">
        <w:rPr>
          <w:rFonts w:ascii="Tahoma" w:hAnsi="Tahoma" w:cs="Tahoma"/>
          <w:sz w:val="24"/>
          <w:szCs w:val="24"/>
          <w:lang w:val="es-MX"/>
        </w:rPr>
        <w:t xml:space="preserve">udiencia de </w:t>
      </w:r>
      <w:r>
        <w:rPr>
          <w:rFonts w:ascii="Tahoma" w:hAnsi="Tahoma" w:cs="Tahoma"/>
          <w:sz w:val="24"/>
          <w:szCs w:val="24"/>
          <w:lang w:val="es-MX"/>
        </w:rPr>
        <w:t>f</w:t>
      </w:r>
      <w:r w:rsidR="00864BE3">
        <w:rPr>
          <w:rFonts w:ascii="Tahoma" w:hAnsi="Tahoma" w:cs="Tahoma"/>
          <w:sz w:val="24"/>
          <w:szCs w:val="24"/>
          <w:lang w:val="es-MX"/>
        </w:rPr>
        <w:t xml:space="preserve">ormulación de </w:t>
      </w:r>
      <w:r>
        <w:rPr>
          <w:rFonts w:ascii="Tahoma" w:hAnsi="Tahoma" w:cs="Tahoma"/>
          <w:sz w:val="24"/>
          <w:szCs w:val="24"/>
          <w:lang w:val="es-MX"/>
        </w:rPr>
        <w:t>a</w:t>
      </w:r>
      <w:r w:rsidR="00864BE3">
        <w:rPr>
          <w:rFonts w:ascii="Tahoma" w:hAnsi="Tahoma" w:cs="Tahoma"/>
          <w:sz w:val="24"/>
          <w:szCs w:val="24"/>
          <w:lang w:val="es-MX"/>
        </w:rPr>
        <w:t xml:space="preserve">cusaciones, el postulado </w:t>
      </w:r>
      <w:r>
        <w:rPr>
          <w:rFonts w:ascii="Tahoma" w:hAnsi="Tahoma" w:cs="Tahoma"/>
          <w:sz w:val="24"/>
          <w:szCs w:val="24"/>
          <w:lang w:val="es-MX"/>
        </w:rPr>
        <w:t>AGUSTÍN DE JESÚS SÁNCHEZ MEJÍA, aceptó</w:t>
      </w:r>
      <w:r w:rsidR="00864BE3">
        <w:rPr>
          <w:rFonts w:ascii="Tahoma" w:hAnsi="Tahoma" w:cs="Tahoma"/>
          <w:sz w:val="24"/>
          <w:szCs w:val="24"/>
          <w:lang w:val="es-MX"/>
        </w:rPr>
        <w:t xml:space="preserve"> </w:t>
      </w:r>
      <w:r w:rsidR="005F21A6">
        <w:rPr>
          <w:rFonts w:ascii="Tahoma" w:hAnsi="Tahoma" w:cs="Tahoma"/>
          <w:sz w:val="24"/>
          <w:szCs w:val="24"/>
          <w:lang w:val="es-MX"/>
        </w:rPr>
        <w:t xml:space="preserve">ante la justicia ordinaria </w:t>
      </w:r>
      <w:r w:rsidR="00864BE3">
        <w:rPr>
          <w:rFonts w:ascii="Tahoma" w:hAnsi="Tahoma" w:cs="Tahoma"/>
          <w:sz w:val="24"/>
          <w:szCs w:val="24"/>
          <w:lang w:val="es-MX"/>
        </w:rPr>
        <w:t xml:space="preserve">los cargos </w:t>
      </w:r>
      <w:r>
        <w:rPr>
          <w:rFonts w:ascii="Tahoma" w:hAnsi="Tahoma" w:cs="Tahoma"/>
          <w:sz w:val="24"/>
          <w:szCs w:val="24"/>
          <w:lang w:val="es-MX"/>
        </w:rPr>
        <w:t>de financiación de t</w:t>
      </w:r>
      <w:r w:rsidR="00864BE3">
        <w:rPr>
          <w:rFonts w:ascii="Tahoma" w:hAnsi="Tahoma" w:cs="Tahoma"/>
          <w:sz w:val="24"/>
          <w:szCs w:val="24"/>
          <w:lang w:val="es-MX"/>
        </w:rPr>
        <w:t xml:space="preserve">errorismo y </w:t>
      </w:r>
      <w:r>
        <w:rPr>
          <w:rFonts w:ascii="Tahoma" w:hAnsi="Tahoma" w:cs="Tahoma"/>
          <w:sz w:val="24"/>
          <w:szCs w:val="24"/>
          <w:lang w:val="es-MX"/>
        </w:rPr>
        <w:t>a</w:t>
      </w:r>
      <w:r w:rsidR="00864BE3">
        <w:rPr>
          <w:rFonts w:ascii="Tahoma" w:hAnsi="Tahoma" w:cs="Tahoma"/>
          <w:sz w:val="24"/>
          <w:szCs w:val="24"/>
          <w:lang w:val="es-MX"/>
        </w:rPr>
        <w:t xml:space="preserve">dministración de </w:t>
      </w:r>
      <w:r>
        <w:rPr>
          <w:rFonts w:ascii="Tahoma" w:hAnsi="Tahoma" w:cs="Tahoma"/>
          <w:sz w:val="24"/>
          <w:szCs w:val="24"/>
          <w:lang w:val="es-MX"/>
        </w:rPr>
        <w:t>r</w:t>
      </w:r>
      <w:r w:rsidR="00864BE3">
        <w:rPr>
          <w:rFonts w:ascii="Tahoma" w:hAnsi="Tahoma" w:cs="Tahoma"/>
          <w:sz w:val="24"/>
          <w:szCs w:val="24"/>
          <w:lang w:val="es-MX"/>
        </w:rPr>
        <w:t xml:space="preserve">ecursos </w:t>
      </w:r>
      <w:r>
        <w:rPr>
          <w:rFonts w:ascii="Tahoma" w:hAnsi="Tahoma" w:cs="Tahoma"/>
          <w:sz w:val="24"/>
          <w:szCs w:val="24"/>
          <w:lang w:val="es-MX"/>
        </w:rPr>
        <w:t>r</w:t>
      </w:r>
      <w:r w:rsidR="00864BE3">
        <w:rPr>
          <w:rFonts w:ascii="Tahoma" w:hAnsi="Tahoma" w:cs="Tahoma"/>
          <w:sz w:val="24"/>
          <w:szCs w:val="24"/>
          <w:lang w:val="es-MX"/>
        </w:rPr>
        <w:t xml:space="preserve">elacionados con </w:t>
      </w:r>
      <w:r>
        <w:rPr>
          <w:rFonts w:ascii="Tahoma" w:hAnsi="Tahoma" w:cs="Tahoma"/>
          <w:sz w:val="24"/>
          <w:szCs w:val="24"/>
          <w:lang w:val="es-MX"/>
        </w:rPr>
        <w:t>a</w:t>
      </w:r>
      <w:r w:rsidR="00864BE3">
        <w:rPr>
          <w:rFonts w:ascii="Tahoma" w:hAnsi="Tahoma" w:cs="Tahoma"/>
          <w:sz w:val="24"/>
          <w:szCs w:val="24"/>
          <w:lang w:val="es-MX"/>
        </w:rPr>
        <w:t xml:space="preserve">ctividades </w:t>
      </w:r>
      <w:r>
        <w:rPr>
          <w:rFonts w:ascii="Tahoma" w:hAnsi="Tahoma" w:cs="Tahoma"/>
          <w:sz w:val="24"/>
          <w:szCs w:val="24"/>
          <w:lang w:val="es-MX"/>
        </w:rPr>
        <w:t>t</w:t>
      </w:r>
      <w:r w:rsidR="00864BE3">
        <w:rPr>
          <w:rFonts w:ascii="Tahoma" w:hAnsi="Tahoma" w:cs="Tahoma"/>
          <w:sz w:val="24"/>
          <w:szCs w:val="24"/>
          <w:lang w:val="es-MX"/>
        </w:rPr>
        <w:t xml:space="preserve">erroristas y </w:t>
      </w:r>
      <w:r>
        <w:rPr>
          <w:rFonts w:ascii="Tahoma" w:hAnsi="Tahoma" w:cs="Tahoma"/>
          <w:sz w:val="24"/>
          <w:szCs w:val="24"/>
          <w:lang w:val="es-MX"/>
        </w:rPr>
        <w:t>d</w:t>
      </w:r>
      <w:r w:rsidR="00864BE3">
        <w:rPr>
          <w:rFonts w:ascii="Tahoma" w:hAnsi="Tahoma" w:cs="Tahoma"/>
          <w:sz w:val="24"/>
          <w:szCs w:val="24"/>
          <w:lang w:val="es-MX"/>
        </w:rPr>
        <w:t xml:space="preserve">oble </w:t>
      </w:r>
      <w:r>
        <w:rPr>
          <w:rFonts w:ascii="Tahoma" w:hAnsi="Tahoma" w:cs="Tahoma"/>
          <w:sz w:val="24"/>
          <w:szCs w:val="24"/>
          <w:lang w:val="es-MX"/>
        </w:rPr>
        <w:t>h</w:t>
      </w:r>
      <w:r w:rsidR="00864BE3">
        <w:rPr>
          <w:rFonts w:ascii="Tahoma" w:hAnsi="Tahoma" w:cs="Tahoma"/>
          <w:sz w:val="24"/>
          <w:szCs w:val="24"/>
          <w:lang w:val="es-MX"/>
        </w:rPr>
        <w:t xml:space="preserve">omicidio </w:t>
      </w:r>
      <w:r>
        <w:rPr>
          <w:rFonts w:ascii="Tahoma" w:hAnsi="Tahoma" w:cs="Tahoma"/>
          <w:sz w:val="24"/>
          <w:szCs w:val="24"/>
          <w:lang w:val="es-MX"/>
        </w:rPr>
        <w:t>a</w:t>
      </w:r>
      <w:r w:rsidR="00864BE3">
        <w:rPr>
          <w:rFonts w:ascii="Tahoma" w:hAnsi="Tahoma" w:cs="Tahoma"/>
          <w:sz w:val="24"/>
          <w:szCs w:val="24"/>
          <w:lang w:val="es-MX"/>
        </w:rPr>
        <w:t>gravado.</w:t>
      </w:r>
    </w:p>
    <w:p w:rsidR="00F81581" w:rsidRDefault="00F81581" w:rsidP="00D121B5">
      <w:pPr>
        <w:pStyle w:val="Prrafodelista"/>
        <w:spacing w:after="0" w:line="360" w:lineRule="auto"/>
        <w:ind w:left="0" w:firstLine="567"/>
        <w:jc w:val="both"/>
        <w:rPr>
          <w:rFonts w:ascii="Tahoma" w:hAnsi="Tahoma" w:cs="Tahoma"/>
          <w:sz w:val="24"/>
          <w:szCs w:val="24"/>
          <w:lang w:val="es-MX"/>
        </w:rPr>
      </w:pPr>
    </w:p>
    <w:p w:rsidR="00BC730E" w:rsidRDefault="00864BE3" w:rsidP="00D121B5">
      <w:pPr>
        <w:pStyle w:val="Prrafodelista"/>
        <w:spacing w:after="0" w:line="360" w:lineRule="auto"/>
        <w:ind w:left="0" w:firstLine="567"/>
        <w:jc w:val="both"/>
        <w:rPr>
          <w:rFonts w:ascii="Tahoma" w:hAnsi="Tahoma" w:cs="Tahoma"/>
          <w:sz w:val="24"/>
          <w:szCs w:val="24"/>
          <w:lang w:val="es-MX"/>
        </w:rPr>
      </w:pPr>
      <w:r w:rsidRPr="00023536">
        <w:rPr>
          <w:rFonts w:ascii="Tahoma" w:hAnsi="Tahoma" w:cs="Tahoma"/>
          <w:sz w:val="24"/>
          <w:szCs w:val="24"/>
          <w:lang w:val="es-MX"/>
        </w:rPr>
        <w:t>La sentencia condenatoria antes referida, quedó debidamente ejecutoriada</w:t>
      </w:r>
      <w:r w:rsidR="000A1E07">
        <w:rPr>
          <w:rFonts w:ascii="Tahoma" w:hAnsi="Tahoma" w:cs="Tahoma"/>
          <w:sz w:val="24"/>
          <w:szCs w:val="24"/>
          <w:lang w:val="es-MX"/>
        </w:rPr>
        <w:t xml:space="preserve"> en estrados, el </w:t>
      </w:r>
      <w:r>
        <w:rPr>
          <w:rFonts w:ascii="Tahoma" w:hAnsi="Tahoma" w:cs="Tahoma"/>
          <w:sz w:val="24"/>
          <w:szCs w:val="24"/>
          <w:lang w:val="es-MX"/>
        </w:rPr>
        <w:t xml:space="preserve">12 de diciembre de 2008, </w:t>
      </w:r>
      <w:r w:rsidR="00BC730E">
        <w:rPr>
          <w:rFonts w:ascii="Tahoma" w:hAnsi="Tahoma" w:cs="Tahoma"/>
          <w:sz w:val="24"/>
          <w:szCs w:val="24"/>
          <w:lang w:val="es-MX"/>
        </w:rPr>
        <w:t>p</w:t>
      </w:r>
      <w:r w:rsidRPr="00023536">
        <w:rPr>
          <w:rFonts w:ascii="Tahoma" w:hAnsi="Tahoma" w:cs="Tahoma"/>
          <w:sz w:val="24"/>
          <w:szCs w:val="24"/>
          <w:lang w:val="es-MX"/>
        </w:rPr>
        <w:t xml:space="preserve">or cuanto las partes intervinientes no interpusieron recurso alguno, </w:t>
      </w:r>
      <w:r w:rsidR="000A1E07">
        <w:rPr>
          <w:rFonts w:ascii="Tahoma" w:hAnsi="Tahoma" w:cs="Tahoma"/>
          <w:sz w:val="24"/>
          <w:szCs w:val="24"/>
          <w:lang w:val="es-MX"/>
        </w:rPr>
        <w:t>por lo que el Juez de instancia ordenó el envío d</w:t>
      </w:r>
      <w:r w:rsidRPr="00023536">
        <w:rPr>
          <w:rFonts w:ascii="Tahoma" w:hAnsi="Tahoma" w:cs="Tahoma"/>
          <w:sz w:val="24"/>
          <w:szCs w:val="24"/>
          <w:lang w:val="es-MX"/>
        </w:rPr>
        <w:t xml:space="preserve">el proceso a los Juzgados de Ejecución </w:t>
      </w:r>
      <w:r>
        <w:rPr>
          <w:rFonts w:ascii="Tahoma" w:hAnsi="Tahoma" w:cs="Tahoma"/>
          <w:sz w:val="24"/>
          <w:szCs w:val="24"/>
          <w:lang w:val="es-MX"/>
        </w:rPr>
        <w:t>de Penas y Medidas de Seguridad</w:t>
      </w:r>
      <w:r w:rsidR="00BC730E">
        <w:rPr>
          <w:rFonts w:ascii="Tahoma" w:hAnsi="Tahoma" w:cs="Tahoma"/>
          <w:sz w:val="24"/>
          <w:szCs w:val="24"/>
          <w:lang w:val="es-MX"/>
        </w:rPr>
        <w:t xml:space="preserve"> –reparto- de la ciudad de Ibagué (Tolima).  </w:t>
      </w:r>
    </w:p>
    <w:p w:rsidR="00F81581" w:rsidRDefault="00F81581" w:rsidP="00D121B5">
      <w:pPr>
        <w:pStyle w:val="Prrafodelista"/>
        <w:spacing w:after="0" w:line="360" w:lineRule="auto"/>
        <w:ind w:left="0" w:firstLine="567"/>
        <w:jc w:val="both"/>
        <w:rPr>
          <w:rFonts w:ascii="Tahoma" w:hAnsi="Tahoma" w:cs="Tahoma"/>
          <w:sz w:val="24"/>
          <w:szCs w:val="24"/>
          <w:lang w:val="es-MX"/>
        </w:rPr>
      </w:pPr>
    </w:p>
    <w:p w:rsidR="008F356B" w:rsidRDefault="008F356B" w:rsidP="00D121B5">
      <w:pPr>
        <w:pStyle w:val="Prrafodelista"/>
        <w:numPr>
          <w:ilvl w:val="0"/>
          <w:numId w:val="45"/>
        </w:numPr>
        <w:spacing w:after="0" w:line="360" w:lineRule="auto"/>
        <w:ind w:left="0" w:firstLine="709"/>
        <w:jc w:val="both"/>
        <w:rPr>
          <w:rFonts w:ascii="Tahoma" w:hAnsi="Tahoma" w:cs="Tahoma"/>
          <w:sz w:val="24"/>
          <w:szCs w:val="24"/>
          <w:lang w:val="es-MX"/>
        </w:rPr>
      </w:pPr>
      <w:r>
        <w:rPr>
          <w:rFonts w:ascii="Tahoma" w:hAnsi="Tahoma" w:cs="Tahoma"/>
          <w:sz w:val="24"/>
          <w:szCs w:val="24"/>
          <w:lang w:val="es-MX"/>
        </w:rPr>
        <w:t xml:space="preserve">Considera el Fiscal Delegado que con esta sentencia se cumple el requisito objetivo </w:t>
      </w:r>
      <w:r w:rsidR="00EC4490">
        <w:rPr>
          <w:rFonts w:ascii="Tahoma" w:hAnsi="Tahoma" w:cs="Tahoma"/>
          <w:sz w:val="24"/>
          <w:szCs w:val="24"/>
          <w:lang w:val="es-MX"/>
        </w:rPr>
        <w:t xml:space="preserve">previsto en el artículo 5 de la </w:t>
      </w:r>
      <w:r w:rsidR="002646B9">
        <w:rPr>
          <w:rFonts w:ascii="Tahoma" w:hAnsi="Tahoma" w:cs="Tahoma"/>
          <w:sz w:val="24"/>
          <w:szCs w:val="24"/>
          <w:lang w:val="es-MX"/>
        </w:rPr>
        <w:t>L</w:t>
      </w:r>
      <w:r w:rsidR="00EC4490">
        <w:rPr>
          <w:rFonts w:ascii="Tahoma" w:hAnsi="Tahoma" w:cs="Tahoma"/>
          <w:sz w:val="24"/>
          <w:szCs w:val="24"/>
          <w:lang w:val="es-MX"/>
        </w:rPr>
        <w:t xml:space="preserve">ey 1592 de 2012, </w:t>
      </w:r>
      <w:r w:rsidR="009D010B">
        <w:rPr>
          <w:rFonts w:ascii="Tahoma" w:hAnsi="Tahoma" w:cs="Tahoma"/>
          <w:sz w:val="24"/>
          <w:szCs w:val="24"/>
          <w:lang w:val="es-MX"/>
        </w:rPr>
        <w:t>que</w:t>
      </w:r>
      <w:r w:rsidR="00EC4490">
        <w:rPr>
          <w:rFonts w:ascii="Tahoma" w:hAnsi="Tahoma" w:cs="Tahoma"/>
          <w:sz w:val="24"/>
          <w:szCs w:val="24"/>
          <w:lang w:val="es-MX"/>
        </w:rPr>
        <w:t xml:space="preserve"> introdujo modificaciones a la Ley 975 de 2005</w:t>
      </w:r>
      <w:r w:rsidR="00130AA5">
        <w:rPr>
          <w:rFonts w:ascii="Tahoma" w:hAnsi="Tahoma" w:cs="Tahoma"/>
          <w:sz w:val="24"/>
          <w:szCs w:val="24"/>
          <w:lang w:val="es-MX"/>
        </w:rPr>
        <w:t>,</w:t>
      </w:r>
      <w:r w:rsidR="008159E2">
        <w:rPr>
          <w:rFonts w:ascii="Tahoma" w:hAnsi="Tahoma" w:cs="Tahoma"/>
          <w:sz w:val="24"/>
          <w:szCs w:val="24"/>
          <w:lang w:val="es-MX"/>
        </w:rPr>
        <w:t xml:space="preserve"> y estableció</w:t>
      </w:r>
      <w:r w:rsidR="00130AA5">
        <w:rPr>
          <w:rFonts w:ascii="Tahoma" w:hAnsi="Tahoma" w:cs="Tahoma"/>
          <w:sz w:val="24"/>
          <w:szCs w:val="24"/>
          <w:lang w:val="es-MX"/>
        </w:rPr>
        <w:t xml:space="preserve"> como una de las causales de terminación del proceso de Justicia y Paz,  que </w:t>
      </w:r>
      <w:r w:rsidR="00130AA5">
        <w:rPr>
          <w:rFonts w:ascii="Tahoma" w:hAnsi="Tahoma" w:cs="Tahoma"/>
          <w:i/>
          <w:sz w:val="24"/>
          <w:szCs w:val="24"/>
          <w:lang w:val="es-MX"/>
        </w:rPr>
        <w:t>“…el postulado haya sido condenado por delitos dolosos cometidos con posterioridad a su desmovilización…”</w:t>
      </w:r>
      <w:r w:rsidR="000247DA">
        <w:rPr>
          <w:rFonts w:ascii="Tahoma" w:hAnsi="Tahoma" w:cs="Tahoma"/>
          <w:i/>
          <w:sz w:val="24"/>
          <w:szCs w:val="24"/>
          <w:lang w:val="es-MX"/>
        </w:rPr>
        <w:t xml:space="preserve">, </w:t>
      </w:r>
      <w:r w:rsidR="000247DA">
        <w:rPr>
          <w:rFonts w:ascii="Tahoma" w:hAnsi="Tahoma" w:cs="Tahoma"/>
          <w:sz w:val="24"/>
          <w:szCs w:val="24"/>
          <w:lang w:val="es-MX"/>
        </w:rPr>
        <w:t xml:space="preserve">situación que claramente se presenta en el caso del señor </w:t>
      </w:r>
      <w:r w:rsidR="000247DA" w:rsidRPr="00023536">
        <w:rPr>
          <w:rFonts w:ascii="Tahoma" w:hAnsi="Tahoma" w:cs="Tahoma"/>
          <w:sz w:val="24"/>
          <w:szCs w:val="24"/>
          <w:lang w:val="es-MX"/>
        </w:rPr>
        <w:t>SÁNCHEZ MEJ</w:t>
      </w:r>
      <w:r w:rsidR="000247DA">
        <w:rPr>
          <w:rFonts w:ascii="Tahoma" w:hAnsi="Tahoma" w:cs="Tahoma"/>
          <w:sz w:val="24"/>
          <w:szCs w:val="24"/>
          <w:lang w:val="es-MX"/>
        </w:rPr>
        <w:t>Í</w:t>
      </w:r>
      <w:r w:rsidR="000247DA" w:rsidRPr="00023536">
        <w:rPr>
          <w:rFonts w:ascii="Tahoma" w:hAnsi="Tahoma" w:cs="Tahoma"/>
          <w:sz w:val="24"/>
          <w:szCs w:val="24"/>
          <w:lang w:val="es-MX"/>
        </w:rPr>
        <w:t>A</w:t>
      </w:r>
      <w:r w:rsidR="000247DA">
        <w:rPr>
          <w:rFonts w:ascii="Tahoma" w:hAnsi="Tahoma" w:cs="Tahoma"/>
          <w:sz w:val="24"/>
          <w:szCs w:val="24"/>
          <w:lang w:val="es-MX"/>
        </w:rPr>
        <w:t xml:space="preserve">. </w:t>
      </w:r>
    </w:p>
    <w:p w:rsidR="002B1B9C" w:rsidRDefault="002B1B9C" w:rsidP="002B1B9C">
      <w:pPr>
        <w:pStyle w:val="Prrafodelista"/>
        <w:spacing w:after="0" w:line="360" w:lineRule="auto"/>
        <w:ind w:left="709"/>
        <w:jc w:val="both"/>
        <w:rPr>
          <w:rFonts w:ascii="Tahoma" w:hAnsi="Tahoma" w:cs="Tahoma"/>
          <w:sz w:val="24"/>
          <w:szCs w:val="24"/>
          <w:lang w:val="es-MX"/>
        </w:rPr>
      </w:pPr>
    </w:p>
    <w:p w:rsidR="00864BE3" w:rsidRPr="00BE69B2" w:rsidRDefault="00F81581" w:rsidP="00D121B5">
      <w:pPr>
        <w:pStyle w:val="Prrafodelista"/>
        <w:numPr>
          <w:ilvl w:val="0"/>
          <w:numId w:val="45"/>
        </w:numPr>
        <w:spacing w:after="0" w:line="360" w:lineRule="auto"/>
        <w:ind w:left="0" w:firstLine="426"/>
        <w:jc w:val="both"/>
        <w:rPr>
          <w:rFonts w:ascii="Tahoma" w:hAnsi="Tahoma" w:cs="Tahoma"/>
          <w:sz w:val="24"/>
          <w:szCs w:val="24"/>
          <w:lang w:val="es-MX"/>
        </w:rPr>
      </w:pPr>
      <w:r>
        <w:rPr>
          <w:rFonts w:ascii="Tahoma" w:hAnsi="Tahoma" w:cs="Tahoma"/>
          <w:sz w:val="24"/>
          <w:szCs w:val="24"/>
          <w:lang w:val="es-MX"/>
        </w:rPr>
        <w:t xml:space="preserve">Finalmente, </w:t>
      </w:r>
      <w:r w:rsidR="00BE69B2" w:rsidRPr="00BE69B2">
        <w:rPr>
          <w:rFonts w:ascii="Tahoma" w:hAnsi="Tahoma" w:cs="Tahoma"/>
          <w:sz w:val="24"/>
          <w:szCs w:val="24"/>
          <w:lang w:val="es-MX"/>
        </w:rPr>
        <w:t>el señor Fiscal</w:t>
      </w:r>
      <w:r>
        <w:rPr>
          <w:rFonts w:ascii="Tahoma" w:hAnsi="Tahoma" w:cs="Tahoma"/>
          <w:sz w:val="24"/>
          <w:szCs w:val="24"/>
          <w:lang w:val="es-MX"/>
        </w:rPr>
        <w:t xml:space="preserve"> advierte </w:t>
      </w:r>
      <w:r w:rsidR="00BE69B2" w:rsidRPr="00BE69B2">
        <w:rPr>
          <w:rFonts w:ascii="Tahoma" w:hAnsi="Tahoma" w:cs="Tahoma"/>
          <w:sz w:val="24"/>
          <w:szCs w:val="24"/>
          <w:lang w:val="es-MX"/>
        </w:rPr>
        <w:t xml:space="preserve">el incumplimiento a los requisitos de </w:t>
      </w:r>
      <w:r w:rsidR="00864BE3" w:rsidRPr="00BE69B2">
        <w:rPr>
          <w:rFonts w:ascii="Tahoma" w:hAnsi="Tahoma" w:cs="Tahoma"/>
          <w:sz w:val="24"/>
          <w:szCs w:val="24"/>
          <w:lang w:val="es-MX"/>
        </w:rPr>
        <w:t xml:space="preserve">elegibilidad de que trata el artículo 10 de la Ley 975 de 2005, </w:t>
      </w:r>
      <w:r w:rsidR="00BE69B2" w:rsidRPr="00BE69B2">
        <w:rPr>
          <w:rFonts w:ascii="Tahoma" w:hAnsi="Tahoma" w:cs="Tahoma"/>
          <w:sz w:val="24"/>
          <w:szCs w:val="24"/>
          <w:lang w:val="es-MX"/>
        </w:rPr>
        <w:t xml:space="preserve">que en su numeral 4 </w:t>
      </w:r>
      <w:r w:rsidR="00BE69B2" w:rsidRPr="00BE69B2">
        <w:rPr>
          <w:rFonts w:ascii="Tahoma" w:hAnsi="Tahoma" w:cs="Tahoma"/>
          <w:sz w:val="24"/>
          <w:szCs w:val="24"/>
          <w:lang w:val="es-MX"/>
        </w:rPr>
        <w:lastRenderedPageBreak/>
        <w:t xml:space="preserve">indica que el grupo debe cesar </w:t>
      </w:r>
      <w:r w:rsidR="00BE69B2">
        <w:rPr>
          <w:rFonts w:ascii="Tahoma" w:hAnsi="Tahoma" w:cs="Tahoma"/>
          <w:sz w:val="24"/>
          <w:szCs w:val="24"/>
          <w:lang w:val="es-MX"/>
        </w:rPr>
        <w:t>“</w:t>
      </w:r>
      <w:r w:rsidR="00864BE3" w:rsidRPr="00BE69B2">
        <w:rPr>
          <w:rFonts w:ascii="Tahoma" w:hAnsi="Tahoma" w:cs="Tahoma"/>
          <w:i/>
          <w:sz w:val="24"/>
          <w:szCs w:val="24"/>
          <w:lang w:val="es-MX"/>
        </w:rPr>
        <w:t>toda interferencia al libre ejercicio de los derechos políticos y libertades públicas y cualquiera otra actividad ilícita. (…)”</w:t>
      </w:r>
      <w:r w:rsidR="00864BE3" w:rsidRPr="00BE69B2">
        <w:rPr>
          <w:rFonts w:ascii="Tahoma" w:hAnsi="Tahoma" w:cs="Tahoma"/>
          <w:sz w:val="24"/>
          <w:szCs w:val="24"/>
          <w:lang w:val="es-MX"/>
        </w:rPr>
        <w:t>.</w:t>
      </w:r>
    </w:p>
    <w:p w:rsidR="00F81581" w:rsidRDefault="00F81581" w:rsidP="00D121B5">
      <w:pPr>
        <w:spacing w:line="360" w:lineRule="auto"/>
        <w:ind w:firstLine="425"/>
        <w:jc w:val="both"/>
        <w:rPr>
          <w:rFonts w:ascii="Tahoma" w:hAnsi="Tahoma" w:cs="Tahoma"/>
          <w:sz w:val="24"/>
          <w:szCs w:val="24"/>
          <w:lang w:val="es-MX"/>
        </w:rPr>
      </w:pPr>
    </w:p>
    <w:p w:rsidR="00864BE3" w:rsidRPr="00023536" w:rsidRDefault="00F81581" w:rsidP="00D121B5">
      <w:pPr>
        <w:spacing w:line="360" w:lineRule="auto"/>
        <w:ind w:firstLine="426"/>
        <w:jc w:val="both"/>
        <w:rPr>
          <w:rFonts w:ascii="Tahoma" w:hAnsi="Tahoma" w:cs="Tahoma"/>
          <w:sz w:val="24"/>
          <w:szCs w:val="24"/>
          <w:lang w:val="es-MX"/>
        </w:rPr>
      </w:pPr>
      <w:r>
        <w:rPr>
          <w:rFonts w:ascii="Tahoma" w:hAnsi="Tahoma" w:cs="Tahoma"/>
          <w:sz w:val="24"/>
          <w:szCs w:val="24"/>
          <w:lang w:val="es-MX"/>
        </w:rPr>
        <w:t xml:space="preserve">Estas razones resultan suficientes para que el ente investigador solicite ante la </w:t>
      </w:r>
      <w:r w:rsidR="00864BE3" w:rsidRPr="00023536">
        <w:rPr>
          <w:rFonts w:ascii="Tahoma" w:hAnsi="Tahoma" w:cs="Tahoma"/>
          <w:sz w:val="24"/>
          <w:szCs w:val="24"/>
          <w:lang w:val="es-MX"/>
        </w:rPr>
        <w:t xml:space="preserve">Sala de Conocimiento de Justicia y Paz la exclusión del postulado </w:t>
      </w:r>
      <w:r>
        <w:rPr>
          <w:rFonts w:ascii="Tahoma" w:hAnsi="Tahoma" w:cs="Tahoma"/>
          <w:sz w:val="24"/>
          <w:szCs w:val="24"/>
          <w:lang w:val="es-MX"/>
        </w:rPr>
        <w:t>AGUSTÍN DE JESÚS SÁNCHEZ MEJÍ</w:t>
      </w:r>
      <w:r w:rsidR="00864BE3" w:rsidRPr="00023536">
        <w:rPr>
          <w:rFonts w:ascii="Tahoma" w:hAnsi="Tahoma" w:cs="Tahoma"/>
          <w:sz w:val="24"/>
          <w:szCs w:val="24"/>
          <w:lang w:val="es-MX"/>
        </w:rPr>
        <w:t>A.</w:t>
      </w:r>
    </w:p>
    <w:p w:rsidR="00D121B5" w:rsidRDefault="00D121B5" w:rsidP="00D121B5">
      <w:pPr>
        <w:spacing w:line="360" w:lineRule="auto"/>
        <w:jc w:val="both"/>
        <w:rPr>
          <w:rFonts w:ascii="Tahoma" w:hAnsi="Tahoma" w:cs="Tahoma"/>
          <w:sz w:val="24"/>
          <w:szCs w:val="24"/>
          <w:lang w:val="es-MX"/>
        </w:rPr>
      </w:pPr>
    </w:p>
    <w:p w:rsidR="00400508" w:rsidRPr="00400508" w:rsidRDefault="0073619C" w:rsidP="00D121B5">
      <w:pPr>
        <w:spacing w:line="360" w:lineRule="auto"/>
        <w:ind w:firstLine="709"/>
        <w:jc w:val="both"/>
        <w:rPr>
          <w:rFonts w:ascii="Tahoma" w:hAnsi="Tahoma" w:cs="Tahoma"/>
          <w:b/>
          <w:sz w:val="24"/>
          <w:szCs w:val="24"/>
          <w:lang w:val="es-MX"/>
        </w:rPr>
      </w:pPr>
      <w:r>
        <w:rPr>
          <w:rFonts w:ascii="Tahoma" w:hAnsi="Tahoma" w:cs="Tahoma"/>
          <w:b/>
          <w:sz w:val="24"/>
          <w:szCs w:val="24"/>
          <w:lang w:val="es-MX"/>
        </w:rPr>
        <w:t>LA</w:t>
      </w:r>
      <w:r w:rsidR="00400508" w:rsidRPr="00400508">
        <w:rPr>
          <w:rFonts w:ascii="Tahoma" w:hAnsi="Tahoma" w:cs="Tahoma"/>
          <w:b/>
          <w:sz w:val="24"/>
          <w:szCs w:val="24"/>
          <w:lang w:val="es-MX"/>
        </w:rPr>
        <w:t xml:space="preserve"> PROCURADO</w:t>
      </w:r>
      <w:r w:rsidR="00B442A4">
        <w:rPr>
          <w:rFonts w:ascii="Tahoma" w:hAnsi="Tahoma" w:cs="Tahoma"/>
          <w:b/>
          <w:sz w:val="24"/>
          <w:szCs w:val="24"/>
          <w:lang w:val="es-MX"/>
        </w:rPr>
        <w:t>R</w:t>
      </w:r>
      <w:r>
        <w:rPr>
          <w:rFonts w:ascii="Tahoma" w:hAnsi="Tahoma" w:cs="Tahoma"/>
          <w:b/>
          <w:sz w:val="24"/>
          <w:szCs w:val="24"/>
          <w:lang w:val="es-MX"/>
        </w:rPr>
        <w:t>A</w:t>
      </w:r>
      <w:r w:rsidR="00B442A4">
        <w:rPr>
          <w:rFonts w:ascii="Tahoma" w:hAnsi="Tahoma" w:cs="Tahoma"/>
          <w:b/>
          <w:sz w:val="24"/>
          <w:szCs w:val="24"/>
          <w:lang w:val="es-MX"/>
        </w:rPr>
        <w:t xml:space="preserve"> </w:t>
      </w:r>
      <w:r w:rsidR="00400508" w:rsidRPr="00400508">
        <w:rPr>
          <w:rFonts w:ascii="Tahoma" w:hAnsi="Tahoma" w:cs="Tahoma"/>
          <w:b/>
          <w:sz w:val="24"/>
          <w:szCs w:val="24"/>
          <w:lang w:val="es-MX"/>
        </w:rPr>
        <w:t>DELEGAD</w:t>
      </w:r>
      <w:r>
        <w:rPr>
          <w:rFonts w:ascii="Tahoma" w:hAnsi="Tahoma" w:cs="Tahoma"/>
          <w:b/>
          <w:sz w:val="24"/>
          <w:szCs w:val="24"/>
          <w:lang w:val="es-MX"/>
        </w:rPr>
        <w:t>A</w:t>
      </w:r>
      <w:r w:rsidR="00400508">
        <w:rPr>
          <w:rFonts w:ascii="Tahoma" w:hAnsi="Tahoma" w:cs="Tahoma"/>
          <w:b/>
          <w:sz w:val="24"/>
          <w:szCs w:val="24"/>
          <w:lang w:val="es-MX"/>
        </w:rPr>
        <w:t xml:space="preserve">: </w:t>
      </w:r>
    </w:p>
    <w:p w:rsidR="000D7306" w:rsidRDefault="000D7306" w:rsidP="00D121B5">
      <w:pPr>
        <w:pStyle w:val="Prrafodelista"/>
        <w:spacing w:after="0" w:line="360" w:lineRule="auto"/>
        <w:ind w:left="0"/>
        <w:jc w:val="both"/>
        <w:rPr>
          <w:rFonts w:ascii="Tahoma" w:hAnsi="Tahoma" w:cs="Tahoma"/>
          <w:sz w:val="24"/>
          <w:szCs w:val="24"/>
          <w:lang w:val="es-ES"/>
        </w:rPr>
      </w:pPr>
    </w:p>
    <w:p w:rsidR="00E91F37" w:rsidRDefault="008159E2" w:rsidP="00D121B5">
      <w:pPr>
        <w:pStyle w:val="Prrafodelista"/>
        <w:spacing w:after="0" w:line="360" w:lineRule="auto"/>
        <w:ind w:left="0" w:firstLine="708"/>
        <w:jc w:val="both"/>
        <w:rPr>
          <w:rFonts w:ascii="Tahoma" w:hAnsi="Tahoma" w:cs="Tahoma"/>
          <w:sz w:val="24"/>
          <w:szCs w:val="24"/>
          <w:lang w:val="es-MX"/>
        </w:rPr>
      </w:pPr>
      <w:r>
        <w:rPr>
          <w:rFonts w:ascii="Tahoma" w:hAnsi="Tahoma" w:cs="Tahoma"/>
          <w:sz w:val="24"/>
          <w:szCs w:val="24"/>
          <w:lang w:val="es-ES"/>
        </w:rPr>
        <w:t xml:space="preserve">La Representante del Ministerio Público, considera procedente la exclusión del postulado </w:t>
      </w:r>
      <w:r>
        <w:rPr>
          <w:rFonts w:ascii="Tahoma" w:hAnsi="Tahoma" w:cs="Tahoma"/>
          <w:sz w:val="24"/>
          <w:szCs w:val="24"/>
          <w:lang w:val="es-MX"/>
        </w:rPr>
        <w:t>SÁNCHEZ MEJÍA, del proceso de Justicia y Paz,  como quiera que se cumple con el requisito objetivo,</w:t>
      </w:r>
      <w:r w:rsidR="006F4EFD">
        <w:rPr>
          <w:rFonts w:ascii="Tahoma" w:hAnsi="Tahoma" w:cs="Tahoma"/>
          <w:sz w:val="24"/>
          <w:szCs w:val="24"/>
          <w:lang w:val="es-MX"/>
        </w:rPr>
        <w:t xml:space="preserve"> </w:t>
      </w:r>
      <w:r>
        <w:rPr>
          <w:rFonts w:ascii="Tahoma" w:hAnsi="Tahoma" w:cs="Tahoma"/>
          <w:sz w:val="24"/>
          <w:szCs w:val="24"/>
          <w:lang w:val="es-MX"/>
        </w:rPr>
        <w:t>esto es, que existe una sentencia ejecutoria</w:t>
      </w:r>
      <w:r w:rsidR="00A42F2A">
        <w:rPr>
          <w:rFonts w:ascii="Tahoma" w:hAnsi="Tahoma" w:cs="Tahoma"/>
          <w:sz w:val="24"/>
          <w:szCs w:val="24"/>
          <w:lang w:val="es-MX"/>
        </w:rPr>
        <w:t>da</w:t>
      </w:r>
      <w:r>
        <w:rPr>
          <w:rFonts w:ascii="Tahoma" w:hAnsi="Tahoma" w:cs="Tahoma"/>
          <w:sz w:val="24"/>
          <w:szCs w:val="24"/>
          <w:lang w:val="es-MX"/>
        </w:rPr>
        <w:t xml:space="preserve"> en su contra</w:t>
      </w:r>
      <w:r w:rsidR="00A42F2A">
        <w:rPr>
          <w:rFonts w:ascii="Tahoma" w:hAnsi="Tahoma" w:cs="Tahoma"/>
          <w:sz w:val="24"/>
          <w:szCs w:val="24"/>
          <w:lang w:val="es-MX"/>
        </w:rPr>
        <w:t xml:space="preserve"> por hechos cometidos con posterioridad a su desmovilización, además porque es el mismo postulado quien ante la Justicia Ordinaria aceptó los cargos formulados en su contra</w:t>
      </w:r>
      <w:r w:rsidR="006F4EFD">
        <w:rPr>
          <w:rFonts w:ascii="Tahoma" w:hAnsi="Tahoma" w:cs="Tahoma"/>
          <w:sz w:val="24"/>
          <w:szCs w:val="24"/>
          <w:lang w:val="es-MX"/>
        </w:rPr>
        <w:t xml:space="preserve">, cumpliéndose así con la causal que de forma expresa consagra el artículo 5 de la Ley 1592 de 2012. </w:t>
      </w:r>
    </w:p>
    <w:p w:rsidR="00D121B5" w:rsidRDefault="00D121B5" w:rsidP="00D121B5">
      <w:pPr>
        <w:pStyle w:val="Prrafodelista"/>
        <w:spacing w:after="0" w:line="360" w:lineRule="auto"/>
        <w:ind w:left="0" w:firstLine="709"/>
        <w:jc w:val="both"/>
        <w:rPr>
          <w:rFonts w:ascii="Tahoma" w:hAnsi="Tahoma" w:cs="Tahoma"/>
          <w:sz w:val="24"/>
          <w:szCs w:val="24"/>
          <w:lang w:val="es-MX"/>
        </w:rPr>
      </w:pPr>
    </w:p>
    <w:p w:rsidR="006F4EFD" w:rsidRDefault="006F4EFD" w:rsidP="00D121B5">
      <w:pPr>
        <w:pStyle w:val="Prrafodelista"/>
        <w:spacing w:after="0" w:line="360" w:lineRule="auto"/>
        <w:ind w:left="0" w:firstLine="708"/>
        <w:jc w:val="both"/>
        <w:rPr>
          <w:rFonts w:ascii="Tahoma" w:hAnsi="Tahoma" w:cs="Tahoma"/>
          <w:sz w:val="24"/>
          <w:szCs w:val="24"/>
          <w:lang w:val="es-MX"/>
        </w:rPr>
      </w:pPr>
      <w:r>
        <w:rPr>
          <w:rFonts w:ascii="Tahoma" w:hAnsi="Tahoma" w:cs="Tahoma"/>
          <w:sz w:val="24"/>
          <w:szCs w:val="24"/>
          <w:lang w:val="es-MX"/>
        </w:rPr>
        <w:t>Sumado a lo anterior se tiene que los hechos cometidos por el desmovilizado va</w:t>
      </w:r>
      <w:r w:rsidR="0073619C">
        <w:rPr>
          <w:rFonts w:ascii="Tahoma" w:hAnsi="Tahoma" w:cs="Tahoma"/>
          <w:sz w:val="24"/>
          <w:szCs w:val="24"/>
          <w:lang w:val="es-MX"/>
        </w:rPr>
        <w:t>n</w:t>
      </w:r>
      <w:r>
        <w:rPr>
          <w:rFonts w:ascii="Tahoma" w:hAnsi="Tahoma" w:cs="Tahoma"/>
          <w:sz w:val="24"/>
          <w:szCs w:val="24"/>
          <w:lang w:val="es-MX"/>
        </w:rPr>
        <w:t xml:space="preserve"> en contra vía de los postulados y axiomas de este especial proceso</w:t>
      </w:r>
      <w:r w:rsidR="0073619C">
        <w:rPr>
          <w:rFonts w:ascii="Tahoma" w:hAnsi="Tahoma" w:cs="Tahoma"/>
          <w:sz w:val="24"/>
          <w:szCs w:val="24"/>
          <w:lang w:val="es-MX"/>
        </w:rPr>
        <w:t xml:space="preserve">, </w:t>
      </w:r>
      <w:r>
        <w:rPr>
          <w:rFonts w:ascii="Tahoma" w:hAnsi="Tahoma" w:cs="Tahoma"/>
          <w:sz w:val="24"/>
          <w:szCs w:val="24"/>
          <w:lang w:val="es-MX"/>
        </w:rPr>
        <w:t xml:space="preserve"> paz, reconciliación y garantía de no repetición.  </w:t>
      </w:r>
    </w:p>
    <w:p w:rsidR="00D121B5" w:rsidRDefault="00D121B5" w:rsidP="00D121B5">
      <w:pPr>
        <w:spacing w:line="360" w:lineRule="auto"/>
        <w:ind w:firstLine="709"/>
        <w:jc w:val="both"/>
        <w:rPr>
          <w:rFonts w:ascii="Tahoma" w:hAnsi="Tahoma" w:cs="Tahoma"/>
          <w:b/>
          <w:sz w:val="24"/>
          <w:szCs w:val="24"/>
          <w:lang w:val="es-MX"/>
        </w:rPr>
      </w:pPr>
    </w:p>
    <w:p w:rsidR="00E91F37" w:rsidRPr="00400508" w:rsidRDefault="00E91F37" w:rsidP="00D121B5">
      <w:pPr>
        <w:spacing w:line="360" w:lineRule="auto"/>
        <w:ind w:firstLine="709"/>
        <w:jc w:val="both"/>
        <w:rPr>
          <w:rFonts w:ascii="Tahoma" w:hAnsi="Tahoma" w:cs="Tahoma"/>
          <w:b/>
          <w:sz w:val="24"/>
          <w:szCs w:val="24"/>
          <w:lang w:val="es-MX"/>
        </w:rPr>
      </w:pPr>
      <w:r>
        <w:rPr>
          <w:rFonts w:ascii="Tahoma" w:hAnsi="Tahoma" w:cs="Tahoma"/>
          <w:b/>
          <w:sz w:val="24"/>
          <w:szCs w:val="24"/>
          <w:lang w:val="es-MX"/>
        </w:rPr>
        <w:t xml:space="preserve">EL REPRESENTANTE DE LAS VÍCTIMAS: </w:t>
      </w:r>
    </w:p>
    <w:p w:rsidR="00B20F14" w:rsidRDefault="00B20F14" w:rsidP="00D121B5">
      <w:pPr>
        <w:pStyle w:val="Prrafodelista"/>
        <w:spacing w:after="0" w:line="360" w:lineRule="auto"/>
        <w:ind w:left="0" w:firstLine="708"/>
        <w:jc w:val="both"/>
        <w:rPr>
          <w:rFonts w:ascii="Tahoma" w:hAnsi="Tahoma" w:cs="Tahoma"/>
          <w:sz w:val="24"/>
          <w:szCs w:val="24"/>
          <w:lang w:val="es-MX"/>
        </w:rPr>
      </w:pPr>
    </w:p>
    <w:p w:rsidR="00C251BC" w:rsidRDefault="00B20F14" w:rsidP="00D121B5">
      <w:pPr>
        <w:pStyle w:val="Prrafodelista"/>
        <w:spacing w:after="0" w:line="360" w:lineRule="auto"/>
        <w:ind w:left="0" w:firstLine="708"/>
        <w:jc w:val="both"/>
        <w:rPr>
          <w:rFonts w:ascii="Tahoma" w:hAnsi="Tahoma" w:cs="Tahoma"/>
          <w:sz w:val="24"/>
          <w:szCs w:val="24"/>
          <w:lang w:val="es-MX"/>
        </w:rPr>
      </w:pPr>
      <w:r>
        <w:rPr>
          <w:rFonts w:ascii="Tahoma" w:hAnsi="Tahoma" w:cs="Tahoma"/>
          <w:sz w:val="24"/>
          <w:szCs w:val="24"/>
          <w:lang w:val="es-MX"/>
        </w:rPr>
        <w:t>Manifestó que ante la demostración por parte de la Fiscalía del incumplimiento del compromiso adquirido por el postulado al momento de la desmovilización para con el proceso de Justicia y Paz, como representante de las víctimas no podría oponerse a la</w:t>
      </w:r>
      <w:r w:rsidR="00DE75AE">
        <w:rPr>
          <w:rFonts w:ascii="Tahoma" w:hAnsi="Tahoma" w:cs="Tahoma"/>
          <w:sz w:val="24"/>
          <w:szCs w:val="24"/>
          <w:lang w:val="es-MX"/>
        </w:rPr>
        <w:t xml:space="preserve"> exclusión del señor</w:t>
      </w:r>
      <w:r w:rsidR="00DE75AE" w:rsidRPr="00DE75AE">
        <w:rPr>
          <w:rFonts w:ascii="Tahoma" w:hAnsi="Tahoma" w:cs="Tahoma"/>
          <w:sz w:val="24"/>
          <w:szCs w:val="24"/>
          <w:lang w:val="es-MX"/>
        </w:rPr>
        <w:t xml:space="preserve"> </w:t>
      </w:r>
      <w:r w:rsidR="00DE75AE">
        <w:rPr>
          <w:rFonts w:ascii="Tahoma" w:hAnsi="Tahoma" w:cs="Tahoma"/>
          <w:sz w:val="24"/>
          <w:szCs w:val="24"/>
          <w:lang w:val="es-MX"/>
        </w:rPr>
        <w:t xml:space="preserve">SÁNCHEZ MEJÍA, </w:t>
      </w:r>
      <w:r w:rsidR="002719DE">
        <w:rPr>
          <w:rFonts w:ascii="Tahoma" w:hAnsi="Tahoma" w:cs="Tahoma"/>
          <w:sz w:val="24"/>
          <w:szCs w:val="24"/>
          <w:lang w:val="es-MX"/>
        </w:rPr>
        <w:t xml:space="preserve">aunque considera que con esta decisión se verán afectados los derechos de las víctimas a la reparación integral de los perjuicios ocasionados. </w:t>
      </w:r>
      <w:r w:rsidR="00294C84">
        <w:rPr>
          <w:rFonts w:ascii="Tahoma" w:hAnsi="Tahoma" w:cs="Tahoma"/>
          <w:sz w:val="24"/>
          <w:szCs w:val="24"/>
          <w:lang w:val="es-MX"/>
        </w:rPr>
        <w:t xml:space="preserve"> </w:t>
      </w:r>
      <w:r w:rsidR="002F5908">
        <w:rPr>
          <w:rFonts w:ascii="Tahoma" w:hAnsi="Tahoma" w:cs="Tahoma"/>
          <w:sz w:val="24"/>
          <w:szCs w:val="24"/>
          <w:lang w:val="es-MX"/>
        </w:rPr>
        <w:t xml:space="preserve"> </w:t>
      </w:r>
    </w:p>
    <w:p w:rsidR="00D4518D" w:rsidRDefault="00D4518D" w:rsidP="00D121B5">
      <w:pPr>
        <w:spacing w:line="360" w:lineRule="auto"/>
        <w:ind w:firstLine="709"/>
        <w:jc w:val="both"/>
        <w:rPr>
          <w:rFonts w:ascii="Tahoma" w:hAnsi="Tahoma" w:cs="Tahoma"/>
          <w:b/>
          <w:sz w:val="24"/>
          <w:szCs w:val="24"/>
          <w:lang w:val="es-MX"/>
        </w:rPr>
      </w:pPr>
    </w:p>
    <w:p w:rsidR="00E774D0" w:rsidRDefault="00E774D0" w:rsidP="00D121B5">
      <w:pPr>
        <w:spacing w:line="360" w:lineRule="auto"/>
        <w:ind w:firstLine="709"/>
        <w:jc w:val="both"/>
        <w:rPr>
          <w:rFonts w:ascii="Tahoma" w:hAnsi="Tahoma" w:cs="Tahoma"/>
          <w:b/>
          <w:sz w:val="24"/>
          <w:szCs w:val="24"/>
          <w:lang w:val="es-MX"/>
        </w:rPr>
      </w:pPr>
      <w:r>
        <w:rPr>
          <w:rFonts w:ascii="Tahoma" w:hAnsi="Tahoma" w:cs="Tahoma"/>
          <w:b/>
          <w:sz w:val="24"/>
          <w:szCs w:val="24"/>
          <w:lang w:val="es-MX"/>
        </w:rPr>
        <w:t xml:space="preserve">EL POSTULADO: </w:t>
      </w:r>
    </w:p>
    <w:p w:rsidR="00E63597" w:rsidRDefault="00E63597" w:rsidP="00D121B5">
      <w:pPr>
        <w:spacing w:line="360" w:lineRule="auto"/>
        <w:ind w:firstLine="426"/>
        <w:jc w:val="both"/>
        <w:rPr>
          <w:rFonts w:ascii="Tahoma" w:hAnsi="Tahoma" w:cs="Tahoma"/>
          <w:sz w:val="24"/>
          <w:szCs w:val="24"/>
          <w:lang w:val="es-MX"/>
        </w:rPr>
      </w:pPr>
    </w:p>
    <w:p w:rsidR="00E17FBC" w:rsidRDefault="00E63190" w:rsidP="00D121B5">
      <w:pPr>
        <w:spacing w:line="360" w:lineRule="auto"/>
        <w:ind w:firstLine="426"/>
        <w:jc w:val="both"/>
        <w:rPr>
          <w:rFonts w:ascii="Tahoma" w:hAnsi="Tahoma" w:cs="Tahoma"/>
          <w:sz w:val="24"/>
          <w:szCs w:val="24"/>
          <w:lang w:val="es-MX"/>
        </w:rPr>
      </w:pPr>
      <w:r>
        <w:rPr>
          <w:rFonts w:ascii="Tahoma" w:hAnsi="Tahoma" w:cs="Tahoma"/>
          <w:sz w:val="24"/>
          <w:szCs w:val="24"/>
          <w:lang w:val="es-MX"/>
        </w:rPr>
        <w:lastRenderedPageBreak/>
        <w:t>El señor AGUSTÍN DE JESÚS SÁNCHEZ MEJÍA, e</w:t>
      </w:r>
      <w:r w:rsidR="00FF334B">
        <w:rPr>
          <w:rFonts w:ascii="Tahoma" w:hAnsi="Tahoma" w:cs="Tahoma"/>
          <w:sz w:val="24"/>
          <w:szCs w:val="24"/>
          <w:lang w:val="es-MX"/>
        </w:rPr>
        <w:t>xpresó</w:t>
      </w:r>
      <w:r w:rsidR="00241424">
        <w:rPr>
          <w:rFonts w:ascii="Tahoma" w:hAnsi="Tahoma" w:cs="Tahoma"/>
          <w:sz w:val="24"/>
          <w:szCs w:val="24"/>
          <w:lang w:val="es-MX"/>
        </w:rPr>
        <w:t xml:space="preserve"> ante la audiencia que es consciente del proceso de paz al que se acogió</w:t>
      </w:r>
      <w:r>
        <w:rPr>
          <w:rFonts w:ascii="Tahoma" w:hAnsi="Tahoma" w:cs="Tahoma"/>
          <w:sz w:val="24"/>
          <w:szCs w:val="24"/>
          <w:lang w:val="es-MX"/>
        </w:rPr>
        <w:t xml:space="preserve"> y los compromisos que adquirió</w:t>
      </w:r>
      <w:r w:rsidR="00E63597">
        <w:rPr>
          <w:rFonts w:ascii="Tahoma" w:hAnsi="Tahoma" w:cs="Tahoma"/>
          <w:sz w:val="24"/>
          <w:szCs w:val="24"/>
          <w:lang w:val="es-MX"/>
        </w:rPr>
        <w:t xml:space="preserve"> con la desmovilización</w:t>
      </w:r>
      <w:r w:rsidR="00241424">
        <w:rPr>
          <w:rFonts w:ascii="Tahoma" w:hAnsi="Tahoma" w:cs="Tahoma"/>
          <w:sz w:val="24"/>
          <w:szCs w:val="24"/>
          <w:lang w:val="es-MX"/>
        </w:rPr>
        <w:t>, por ello ha cumplido con las citaciones a cada una de las diligencias de versión libre que han sido programadas por la Fiscalía General de la Nación</w:t>
      </w:r>
      <w:r w:rsidR="00F91D97">
        <w:rPr>
          <w:rFonts w:ascii="Tahoma" w:hAnsi="Tahoma" w:cs="Tahoma"/>
          <w:sz w:val="24"/>
          <w:szCs w:val="24"/>
          <w:lang w:val="es-MX"/>
        </w:rPr>
        <w:t xml:space="preserve"> dentro del proceso de J</w:t>
      </w:r>
      <w:r w:rsidR="00604679">
        <w:rPr>
          <w:rFonts w:ascii="Tahoma" w:hAnsi="Tahoma" w:cs="Tahoma"/>
          <w:sz w:val="24"/>
          <w:szCs w:val="24"/>
          <w:lang w:val="es-MX"/>
        </w:rPr>
        <w:t xml:space="preserve">usticia y </w:t>
      </w:r>
      <w:r w:rsidR="00F91D97">
        <w:rPr>
          <w:rFonts w:ascii="Tahoma" w:hAnsi="Tahoma" w:cs="Tahoma"/>
          <w:sz w:val="24"/>
          <w:szCs w:val="24"/>
          <w:lang w:val="es-MX"/>
        </w:rPr>
        <w:t>P</w:t>
      </w:r>
      <w:r w:rsidR="00604679">
        <w:rPr>
          <w:rFonts w:ascii="Tahoma" w:hAnsi="Tahoma" w:cs="Tahoma"/>
          <w:sz w:val="24"/>
          <w:szCs w:val="24"/>
          <w:lang w:val="es-MX"/>
        </w:rPr>
        <w:t>az,  en las que ha confesado s</w:t>
      </w:r>
      <w:r w:rsidR="00E17FBC">
        <w:rPr>
          <w:rFonts w:ascii="Tahoma" w:hAnsi="Tahoma" w:cs="Tahoma"/>
          <w:sz w:val="24"/>
          <w:szCs w:val="24"/>
          <w:lang w:val="es-MX"/>
        </w:rPr>
        <w:t>u participación</w:t>
      </w:r>
      <w:r w:rsidR="00DC1AA2">
        <w:rPr>
          <w:rFonts w:ascii="Tahoma" w:hAnsi="Tahoma" w:cs="Tahoma"/>
          <w:sz w:val="24"/>
          <w:szCs w:val="24"/>
          <w:lang w:val="es-MX"/>
        </w:rPr>
        <w:t xml:space="preserve"> en </w:t>
      </w:r>
      <w:r w:rsidR="00E17FBC">
        <w:rPr>
          <w:rFonts w:ascii="Tahoma" w:hAnsi="Tahoma" w:cs="Tahoma"/>
          <w:sz w:val="24"/>
          <w:szCs w:val="24"/>
          <w:lang w:val="es-MX"/>
        </w:rPr>
        <w:t xml:space="preserve">varios hechos. </w:t>
      </w:r>
    </w:p>
    <w:p w:rsidR="00E17FBC" w:rsidRDefault="00E17FBC" w:rsidP="00D121B5">
      <w:pPr>
        <w:spacing w:line="360" w:lineRule="auto"/>
        <w:ind w:firstLine="426"/>
        <w:jc w:val="both"/>
        <w:rPr>
          <w:rFonts w:ascii="Tahoma" w:hAnsi="Tahoma" w:cs="Tahoma"/>
          <w:sz w:val="24"/>
          <w:szCs w:val="24"/>
          <w:lang w:val="es-MX"/>
        </w:rPr>
      </w:pPr>
    </w:p>
    <w:p w:rsidR="00E17FBC" w:rsidRDefault="00E17FBC" w:rsidP="00D121B5">
      <w:pPr>
        <w:spacing w:line="360" w:lineRule="auto"/>
        <w:ind w:firstLine="426"/>
        <w:jc w:val="both"/>
        <w:rPr>
          <w:rFonts w:ascii="Tahoma" w:hAnsi="Tahoma" w:cs="Tahoma"/>
          <w:sz w:val="24"/>
          <w:szCs w:val="24"/>
          <w:lang w:val="es-MX"/>
        </w:rPr>
      </w:pPr>
      <w:r>
        <w:rPr>
          <w:rFonts w:ascii="Tahoma" w:hAnsi="Tahoma" w:cs="Tahoma"/>
          <w:sz w:val="24"/>
          <w:szCs w:val="24"/>
          <w:lang w:val="es-MX"/>
        </w:rPr>
        <w:t xml:space="preserve">Reconoce que la ley es clara al establecer las causales de exclusión y que él se encuentra incurso en una de ellas, razón por la que acepta que debe ser excluido del proceso de Justicia y Paz. </w:t>
      </w:r>
    </w:p>
    <w:p w:rsidR="00E17FBC" w:rsidRDefault="00E17FBC" w:rsidP="00D121B5">
      <w:pPr>
        <w:spacing w:line="360" w:lineRule="auto"/>
        <w:ind w:firstLine="426"/>
        <w:jc w:val="both"/>
        <w:rPr>
          <w:rFonts w:ascii="Tahoma" w:hAnsi="Tahoma" w:cs="Tahoma"/>
          <w:sz w:val="24"/>
          <w:szCs w:val="24"/>
          <w:lang w:val="es-MX"/>
        </w:rPr>
      </w:pPr>
    </w:p>
    <w:p w:rsidR="00F37A84" w:rsidRDefault="00E17FBC" w:rsidP="00D121B5">
      <w:pPr>
        <w:spacing w:line="360" w:lineRule="auto"/>
        <w:ind w:firstLine="426"/>
        <w:jc w:val="both"/>
        <w:rPr>
          <w:rFonts w:ascii="Tahoma" w:hAnsi="Tahoma" w:cs="Tahoma"/>
          <w:sz w:val="24"/>
          <w:szCs w:val="24"/>
          <w:lang w:val="es-MX"/>
        </w:rPr>
      </w:pPr>
      <w:r>
        <w:rPr>
          <w:rFonts w:ascii="Tahoma" w:hAnsi="Tahoma" w:cs="Tahoma"/>
          <w:sz w:val="24"/>
          <w:szCs w:val="24"/>
          <w:lang w:val="es-MX"/>
        </w:rPr>
        <w:t xml:space="preserve">Sin embargo, dice, </w:t>
      </w:r>
      <w:r w:rsidR="00DC1AA2">
        <w:rPr>
          <w:rFonts w:ascii="Tahoma" w:hAnsi="Tahoma" w:cs="Tahoma"/>
          <w:sz w:val="24"/>
          <w:szCs w:val="24"/>
          <w:lang w:val="es-MX"/>
        </w:rPr>
        <w:t xml:space="preserve">siempre que se existan las garantías procesales necesarias, </w:t>
      </w:r>
      <w:r>
        <w:rPr>
          <w:rFonts w:ascii="Tahoma" w:hAnsi="Tahoma" w:cs="Tahoma"/>
          <w:sz w:val="24"/>
          <w:szCs w:val="24"/>
          <w:lang w:val="es-MX"/>
        </w:rPr>
        <w:t>está dispuesto a seguir colaborando con el proceso</w:t>
      </w:r>
      <w:r w:rsidR="00FC2C12">
        <w:rPr>
          <w:rFonts w:ascii="Tahoma" w:hAnsi="Tahoma" w:cs="Tahoma"/>
          <w:sz w:val="24"/>
          <w:szCs w:val="24"/>
          <w:lang w:val="es-MX"/>
        </w:rPr>
        <w:t>, para que la</w:t>
      </w:r>
      <w:r w:rsidR="00F37A84">
        <w:rPr>
          <w:rFonts w:ascii="Tahoma" w:hAnsi="Tahoma" w:cs="Tahoma"/>
          <w:sz w:val="24"/>
          <w:szCs w:val="24"/>
          <w:lang w:val="es-MX"/>
        </w:rPr>
        <w:t>s</w:t>
      </w:r>
      <w:r w:rsidR="00FC2C12">
        <w:rPr>
          <w:rFonts w:ascii="Tahoma" w:hAnsi="Tahoma" w:cs="Tahoma"/>
          <w:sz w:val="24"/>
          <w:szCs w:val="24"/>
          <w:lang w:val="es-MX"/>
        </w:rPr>
        <w:t xml:space="preserve"> víctimas conozcan la verdad de los hechos en lo que tuvo participación</w:t>
      </w:r>
      <w:r w:rsidR="00F37A84">
        <w:rPr>
          <w:rFonts w:ascii="Tahoma" w:hAnsi="Tahoma" w:cs="Tahoma"/>
          <w:sz w:val="24"/>
          <w:szCs w:val="24"/>
          <w:lang w:val="es-MX"/>
        </w:rPr>
        <w:t xml:space="preserve">. </w:t>
      </w:r>
    </w:p>
    <w:p w:rsidR="00F37A84" w:rsidRDefault="00F37A84" w:rsidP="00D121B5">
      <w:pPr>
        <w:spacing w:line="360" w:lineRule="auto"/>
        <w:ind w:firstLine="426"/>
        <w:jc w:val="both"/>
        <w:rPr>
          <w:rFonts w:ascii="Tahoma" w:hAnsi="Tahoma" w:cs="Tahoma"/>
          <w:sz w:val="24"/>
          <w:szCs w:val="24"/>
          <w:lang w:val="es-MX"/>
        </w:rPr>
      </w:pPr>
    </w:p>
    <w:p w:rsidR="00241424" w:rsidRDefault="00F37A84" w:rsidP="00D121B5">
      <w:pPr>
        <w:spacing w:line="360" w:lineRule="auto"/>
        <w:ind w:firstLine="426"/>
        <w:jc w:val="both"/>
        <w:rPr>
          <w:rFonts w:ascii="Tahoma" w:hAnsi="Tahoma" w:cs="Tahoma"/>
          <w:sz w:val="24"/>
          <w:szCs w:val="24"/>
          <w:lang w:val="es-MX"/>
        </w:rPr>
      </w:pPr>
      <w:r>
        <w:rPr>
          <w:rFonts w:ascii="Tahoma" w:hAnsi="Tahoma" w:cs="Tahoma"/>
          <w:sz w:val="24"/>
          <w:szCs w:val="24"/>
          <w:lang w:val="es-MX"/>
        </w:rPr>
        <w:t xml:space="preserve">Finalmente, solicitó a la </w:t>
      </w:r>
      <w:r w:rsidR="00DC1AA2">
        <w:rPr>
          <w:rFonts w:ascii="Tahoma" w:hAnsi="Tahoma" w:cs="Tahoma"/>
          <w:sz w:val="24"/>
          <w:szCs w:val="24"/>
          <w:lang w:val="es-MX"/>
        </w:rPr>
        <w:t>Sala</w:t>
      </w:r>
      <w:r>
        <w:rPr>
          <w:rFonts w:ascii="Tahoma" w:hAnsi="Tahoma" w:cs="Tahoma"/>
          <w:sz w:val="24"/>
          <w:szCs w:val="24"/>
          <w:lang w:val="es-MX"/>
        </w:rPr>
        <w:t xml:space="preserve"> se oficie al INPEC, para que una vez sea excluido del proceso de </w:t>
      </w:r>
      <w:r w:rsidR="00F91D97">
        <w:rPr>
          <w:rFonts w:ascii="Tahoma" w:hAnsi="Tahoma" w:cs="Tahoma"/>
          <w:sz w:val="24"/>
          <w:szCs w:val="24"/>
          <w:lang w:val="es-MX"/>
        </w:rPr>
        <w:t>J</w:t>
      </w:r>
      <w:r>
        <w:rPr>
          <w:rFonts w:ascii="Tahoma" w:hAnsi="Tahoma" w:cs="Tahoma"/>
          <w:sz w:val="24"/>
          <w:szCs w:val="24"/>
          <w:lang w:val="es-MX"/>
        </w:rPr>
        <w:t xml:space="preserve">usticia y </w:t>
      </w:r>
      <w:r w:rsidR="00F91D97">
        <w:rPr>
          <w:rFonts w:ascii="Tahoma" w:hAnsi="Tahoma" w:cs="Tahoma"/>
          <w:sz w:val="24"/>
          <w:szCs w:val="24"/>
          <w:lang w:val="es-MX"/>
        </w:rPr>
        <w:t>P</w:t>
      </w:r>
      <w:r>
        <w:rPr>
          <w:rFonts w:ascii="Tahoma" w:hAnsi="Tahoma" w:cs="Tahoma"/>
          <w:sz w:val="24"/>
          <w:szCs w:val="24"/>
          <w:lang w:val="es-MX"/>
        </w:rPr>
        <w:t xml:space="preserve">az, no sea trasladado del pabellón en el que se encuentra detenido, y advierte que su vida corre peligro, gracias a la información que le ha suministrado a la Fiscalía en las diligencias de versión libre.  </w:t>
      </w:r>
      <w:r w:rsidR="00DC1AA2">
        <w:rPr>
          <w:rFonts w:ascii="Tahoma" w:hAnsi="Tahoma" w:cs="Tahoma"/>
          <w:sz w:val="24"/>
          <w:szCs w:val="24"/>
          <w:lang w:val="es-MX"/>
        </w:rPr>
        <w:t xml:space="preserve"> </w:t>
      </w:r>
      <w:r w:rsidR="00FC2C12">
        <w:rPr>
          <w:rFonts w:ascii="Tahoma" w:hAnsi="Tahoma" w:cs="Tahoma"/>
          <w:sz w:val="24"/>
          <w:szCs w:val="24"/>
          <w:lang w:val="es-MX"/>
        </w:rPr>
        <w:t xml:space="preserve"> </w:t>
      </w:r>
      <w:r w:rsidR="00604679">
        <w:rPr>
          <w:rFonts w:ascii="Tahoma" w:hAnsi="Tahoma" w:cs="Tahoma"/>
          <w:sz w:val="24"/>
          <w:szCs w:val="24"/>
          <w:lang w:val="es-MX"/>
        </w:rPr>
        <w:t xml:space="preserve">   </w:t>
      </w:r>
      <w:r w:rsidR="00241424">
        <w:rPr>
          <w:rFonts w:ascii="Tahoma" w:hAnsi="Tahoma" w:cs="Tahoma"/>
          <w:sz w:val="24"/>
          <w:szCs w:val="24"/>
          <w:lang w:val="es-MX"/>
        </w:rPr>
        <w:t xml:space="preserve"> </w:t>
      </w:r>
    </w:p>
    <w:p w:rsidR="00FF334B" w:rsidRDefault="00FF334B" w:rsidP="00D121B5">
      <w:pPr>
        <w:pStyle w:val="Prrafodelista"/>
        <w:spacing w:after="0" w:line="360" w:lineRule="auto"/>
        <w:ind w:left="0" w:firstLine="708"/>
        <w:jc w:val="both"/>
        <w:rPr>
          <w:rFonts w:ascii="Tahoma" w:hAnsi="Tahoma" w:cs="Tahoma"/>
          <w:sz w:val="24"/>
          <w:szCs w:val="24"/>
          <w:lang w:val="es-MX"/>
        </w:rPr>
      </w:pPr>
    </w:p>
    <w:p w:rsidR="003F2907" w:rsidRDefault="00F11EA3" w:rsidP="00D121B5">
      <w:pPr>
        <w:spacing w:line="360" w:lineRule="auto"/>
        <w:ind w:firstLine="709"/>
        <w:jc w:val="both"/>
        <w:rPr>
          <w:rFonts w:ascii="Tahoma" w:hAnsi="Tahoma" w:cs="Tahoma"/>
          <w:b/>
          <w:sz w:val="24"/>
          <w:szCs w:val="24"/>
          <w:lang w:val="es-MX"/>
        </w:rPr>
      </w:pPr>
      <w:r>
        <w:rPr>
          <w:rFonts w:ascii="Tahoma" w:hAnsi="Tahoma" w:cs="Tahoma"/>
          <w:sz w:val="24"/>
          <w:szCs w:val="24"/>
          <w:lang w:val="es-MX"/>
        </w:rPr>
        <w:t xml:space="preserve">  </w:t>
      </w:r>
      <w:r w:rsidR="003F2907">
        <w:rPr>
          <w:rFonts w:ascii="Tahoma" w:hAnsi="Tahoma" w:cs="Tahoma"/>
          <w:b/>
          <w:sz w:val="24"/>
          <w:szCs w:val="24"/>
          <w:lang w:val="es-MX"/>
        </w:rPr>
        <w:t xml:space="preserve">LA DEFENSORA DEL POSTULADO: </w:t>
      </w:r>
    </w:p>
    <w:p w:rsidR="003F2907" w:rsidRDefault="003F2907" w:rsidP="00D121B5">
      <w:pPr>
        <w:spacing w:line="360" w:lineRule="auto"/>
        <w:ind w:firstLine="426"/>
        <w:jc w:val="both"/>
        <w:rPr>
          <w:rFonts w:ascii="Tahoma" w:hAnsi="Tahoma" w:cs="Tahoma"/>
          <w:sz w:val="24"/>
          <w:szCs w:val="24"/>
          <w:lang w:val="es-MX"/>
        </w:rPr>
      </w:pPr>
    </w:p>
    <w:p w:rsidR="007243A9" w:rsidRDefault="003F2907" w:rsidP="00D121B5">
      <w:pPr>
        <w:pStyle w:val="Prrafodelista"/>
        <w:spacing w:after="0" w:line="360" w:lineRule="auto"/>
        <w:ind w:left="0" w:firstLine="708"/>
        <w:jc w:val="both"/>
        <w:rPr>
          <w:rFonts w:ascii="Tahoma" w:hAnsi="Tahoma" w:cs="Tahoma"/>
          <w:sz w:val="24"/>
          <w:szCs w:val="24"/>
          <w:lang w:val="es-MX"/>
        </w:rPr>
      </w:pPr>
      <w:r>
        <w:rPr>
          <w:rFonts w:ascii="Tahoma" w:hAnsi="Tahoma" w:cs="Tahoma"/>
          <w:sz w:val="24"/>
          <w:szCs w:val="24"/>
          <w:lang w:val="es-MX"/>
        </w:rPr>
        <w:t>La señora defensora no presentó ninguna objec</w:t>
      </w:r>
      <w:r w:rsidR="00A610D5">
        <w:rPr>
          <w:rFonts w:ascii="Tahoma" w:hAnsi="Tahoma" w:cs="Tahoma"/>
          <w:sz w:val="24"/>
          <w:szCs w:val="24"/>
          <w:lang w:val="es-MX"/>
        </w:rPr>
        <w:t>ión a la exclusión del postulado</w:t>
      </w:r>
      <w:r w:rsidR="00A9432A">
        <w:rPr>
          <w:rFonts w:ascii="Tahoma" w:hAnsi="Tahoma" w:cs="Tahoma"/>
          <w:sz w:val="24"/>
          <w:szCs w:val="24"/>
          <w:lang w:val="es-MX"/>
        </w:rPr>
        <w:t xml:space="preserve"> AGUSTÍN DE JESÚS SÁNCHEZ MEJÍA, </w:t>
      </w:r>
      <w:r w:rsidR="00A610D5">
        <w:rPr>
          <w:rFonts w:ascii="Tahoma" w:hAnsi="Tahoma" w:cs="Tahoma"/>
          <w:sz w:val="24"/>
          <w:szCs w:val="24"/>
          <w:lang w:val="es-MX"/>
        </w:rPr>
        <w:t xml:space="preserve">quien </w:t>
      </w:r>
      <w:r w:rsidR="00A9432A">
        <w:rPr>
          <w:rFonts w:ascii="Tahoma" w:hAnsi="Tahoma" w:cs="Tahoma"/>
          <w:sz w:val="24"/>
          <w:szCs w:val="24"/>
          <w:lang w:val="es-MX"/>
        </w:rPr>
        <w:t xml:space="preserve">incumplió con los compromisos adquiridos dentro del proceso de </w:t>
      </w:r>
      <w:r w:rsidR="00116DDD">
        <w:rPr>
          <w:rFonts w:ascii="Tahoma" w:hAnsi="Tahoma" w:cs="Tahoma"/>
          <w:sz w:val="24"/>
          <w:szCs w:val="24"/>
          <w:lang w:val="es-MX"/>
        </w:rPr>
        <w:t>J</w:t>
      </w:r>
      <w:r w:rsidR="00A9432A">
        <w:rPr>
          <w:rFonts w:ascii="Tahoma" w:hAnsi="Tahoma" w:cs="Tahoma"/>
          <w:sz w:val="24"/>
          <w:szCs w:val="24"/>
          <w:lang w:val="es-MX"/>
        </w:rPr>
        <w:t xml:space="preserve">usticia y </w:t>
      </w:r>
      <w:r w:rsidR="00116DDD">
        <w:rPr>
          <w:rFonts w:ascii="Tahoma" w:hAnsi="Tahoma" w:cs="Tahoma"/>
          <w:sz w:val="24"/>
          <w:szCs w:val="24"/>
          <w:lang w:val="es-MX"/>
        </w:rPr>
        <w:t>P</w:t>
      </w:r>
      <w:r w:rsidR="00A9432A">
        <w:rPr>
          <w:rFonts w:ascii="Tahoma" w:hAnsi="Tahoma" w:cs="Tahoma"/>
          <w:sz w:val="24"/>
          <w:szCs w:val="24"/>
          <w:lang w:val="es-MX"/>
        </w:rPr>
        <w:t xml:space="preserve">az, </w:t>
      </w:r>
      <w:r w:rsidR="00B8320D">
        <w:rPr>
          <w:rFonts w:ascii="Tahoma" w:hAnsi="Tahoma" w:cs="Tahoma"/>
          <w:sz w:val="24"/>
          <w:szCs w:val="24"/>
          <w:lang w:val="es-MX"/>
        </w:rPr>
        <w:t>y</w:t>
      </w:r>
      <w:r w:rsidR="00116DDD">
        <w:rPr>
          <w:rFonts w:ascii="Tahoma" w:hAnsi="Tahoma" w:cs="Tahoma"/>
          <w:sz w:val="24"/>
          <w:szCs w:val="24"/>
          <w:lang w:val="es-MX"/>
        </w:rPr>
        <w:t xml:space="preserve"> manifestó que </w:t>
      </w:r>
      <w:r w:rsidR="00B8320D">
        <w:rPr>
          <w:rFonts w:ascii="Tahoma" w:hAnsi="Tahoma" w:cs="Tahoma"/>
          <w:sz w:val="24"/>
          <w:szCs w:val="24"/>
          <w:lang w:val="es-MX"/>
        </w:rPr>
        <w:t>con una sentencia ejecutoriada en su contra por hechos que fueron aceptados por el mismo</w:t>
      </w:r>
      <w:r w:rsidR="007243A9">
        <w:rPr>
          <w:rFonts w:ascii="Tahoma" w:hAnsi="Tahoma" w:cs="Tahoma"/>
          <w:sz w:val="24"/>
          <w:szCs w:val="24"/>
          <w:lang w:val="es-MX"/>
        </w:rPr>
        <w:t xml:space="preserve"> desmovilizado, </w:t>
      </w:r>
      <w:r w:rsidR="00A610D5">
        <w:rPr>
          <w:rFonts w:ascii="Tahoma" w:hAnsi="Tahoma" w:cs="Tahoma"/>
          <w:sz w:val="24"/>
          <w:szCs w:val="24"/>
          <w:lang w:val="es-MX"/>
        </w:rPr>
        <w:t xml:space="preserve">es evidente que </w:t>
      </w:r>
      <w:r w:rsidR="0055337B">
        <w:rPr>
          <w:rFonts w:ascii="Tahoma" w:hAnsi="Tahoma" w:cs="Tahoma"/>
          <w:sz w:val="24"/>
          <w:szCs w:val="24"/>
          <w:lang w:val="es-MX"/>
        </w:rPr>
        <w:t xml:space="preserve">estas </w:t>
      </w:r>
      <w:r w:rsidR="007243A9">
        <w:rPr>
          <w:rFonts w:ascii="Tahoma" w:hAnsi="Tahoma" w:cs="Tahoma"/>
          <w:sz w:val="24"/>
          <w:szCs w:val="24"/>
          <w:lang w:val="es-MX"/>
        </w:rPr>
        <w:t xml:space="preserve">conductas se enmarcan </w:t>
      </w:r>
      <w:r w:rsidR="0055337B">
        <w:rPr>
          <w:rFonts w:ascii="Tahoma" w:hAnsi="Tahoma" w:cs="Tahoma"/>
          <w:sz w:val="24"/>
          <w:szCs w:val="24"/>
          <w:lang w:val="es-MX"/>
        </w:rPr>
        <w:t xml:space="preserve">no solo en el </w:t>
      </w:r>
      <w:r w:rsidR="007243A9">
        <w:rPr>
          <w:rFonts w:ascii="Tahoma" w:hAnsi="Tahoma" w:cs="Tahoma"/>
          <w:sz w:val="24"/>
          <w:szCs w:val="24"/>
          <w:lang w:val="es-MX"/>
        </w:rPr>
        <w:t>incumplimiento de los requisitos de elegibilidad de la Ley 975 de 2005</w:t>
      </w:r>
      <w:r w:rsidR="0055337B">
        <w:rPr>
          <w:rFonts w:ascii="Tahoma" w:hAnsi="Tahoma" w:cs="Tahoma"/>
          <w:sz w:val="24"/>
          <w:szCs w:val="24"/>
          <w:lang w:val="es-MX"/>
        </w:rPr>
        <w:t xml:space="preserve">, sino en las causales de </w:t>
      </w:r>
      <w:r w:rsidR="007243A9">
        <w:rPr>
          <w:rFonts w:ascii="Tahoma" w:hAnsi="Tahoma" w:cs="Tahoma"/>
          <w:sz w:val="24"/>
          <w:szCs w:val="24"/>
          <w:lang w:val="es-MX"/>
        </w:rPr>
        <w:t xml:space="preserve">exclusión que fueron consagradas en la Ley 1592 de 2012. </w:t>
      </w:r>
    </w:p>
    <w:p w:rsidR="00116DDD" w:rsidRDefault="00116DDD" w:rsidP="00D121B5">
      <w:pPr>
        <w:pStyle w:val="Prrafodelista"/>
        <w:spacing w:after="0" w:line="360" w:lineRule="auto"/>
        <w:ind w:left="0" w:firstLine="709"/>
        <w:jc w:val="both"/>
        <w:rPr>
          <w:rFonts w:ascii="Tahoma" w:hAnsi="Tahoma" w:cs="Tahoma"/>
          <w:sz w:val="24"/>
          <w:szCs w:val="24"/>
          <w:lang w:val="es-MX"/>
        </w:rPr>
      </w:pPr>
    </w:p>
    <w:p w:rsidR="00AC1DF6" w:rsidRDefault="000C0B2D" w:rsidP="00D121B5">
      <w:pPr>
        <w:pStyle w:val="Prrafodelista"/>
        <w:spacing w:after="0" w:line="360" w:lineRule="auto"/>
        <w:ind w:left="0" w:firstLine="708"/>
        <w:jc w:val="both"/>
        <w:rPr>
          <w:rFonts w:ascii="Tahoma" w:hAnsi="Tahoma" w:cs="Tahoma"/>
          <w:sz w:val="24"/>
          <w:szCs w:val="24"/>
          <w:lang w:val="es-MX"/>
        </w:rPr>
      </w:pPr>
      <w:r>
        <w:rPr>
          <w:rFonts w:ascii="Tahoma" w:hAnsi="Tahoma" w:cs="Tahoma"/>
          <w:sz w:val="24"/>
          <w:szCs w:val="24"/>
          <w:lang w:val="es-MX"/>
        </w:rPr>
        <w:t>Solicita en cambio, que una vez la Sala acceda a la solicitud de exclusión presentada por la Fiscalía General de la Nación</w:t>
      </w:r>
      <w:r w:rsidR="000747E0">
        <w:rPr>
          <w:rFonts w:ascii="Tahoma" w:hAnsi="Tahoma" w:cs="Tahoma"/>
          <w:sz w:val="24"/>
          <w:szCs w:val="24"/>
          <w:lang w:val="es-MX"/>
        </w:rPr>
        <w:t xml:space="preserve">, </w:t>
      </w:r>
      <w:r w:rsidR="00B8320D">
        <w:rPr>
          <w:rFonts w:ascii="Tahoma" w:hAnsi="Tahoma" w:cs="Tahoma"/>
          <w:sz w:val="24"/>
          <w:szCs w:val="24"/>
          <w:lang w:val="es-MX"/>
        </w:rPr>
        <w:t xml:space="preserve">se tenga en cuenta la colaboración que ha prestado el señor SÁNCHEZ MEJÍA para el esclarecimiento de hechos </w:t>
      </w:r>
      <w:r w:rsidR="00A610D5">
        <w:rPr>
          <w:rFonts w:ascii="Tahoma" w:hAnsi="Tahoma" w:cs="Tahoma"/>
          <w:sz w:val="24"/>
          <w:szCs w:val="24"/>
          <w:lang w:val="es-MX"/>
        </w:rPr>
        <w:t xml:space="preserve">de implicación nacional, como fue la llegada y expansión de las Autodefensas de Córdoba y Urabá </w:t>
      </w:r>
      <w:r w:rsidR="00D24118">
        <w:rPr>
          <w:rFonts w:ascii="Tahoma" w:hAnsi="Tahoma" w:cs="Tahoma"/>
          <w:sz w:val="24"/>
          <w:szCs w:val="24"/>
          <w:lang w:val="es-MX"/>
        </w:rPr>
        <w:t>a</w:t>
      </w:r>
      <w:r w:rsidR="00A610D5">
        <w:rPr>
          <w:rFonts w:ascii="Tahoma" w:hAnsi="Tahoma" w:cs="Tahoma"/>
          <w:sz w:val="24"/>
          <w:szCs w:val="24"/>
          <w:lang w:val="es-MX"/>
        </w:rPr>
        <w:t xml:space="preserve"> los </w:t>
      </w:r>
      <w:r w:rsidR="00A610D5">
        <w:rPr>
          <w:rFonts w:ascii="Tahoma" w:hAnsi="Tahoma" w:cs="Tahoma"/>
          <w:sz w:val="24"/>
          <w:szCs w:val="24"/>
          <w:lang w:val="es-MX"/>
        </w:rPr>
        <w:lastRenderedPageBreak/>
        <w:t>Llanos Orientales</w:t>
      </w:r>
      <w:r w:rsidR="00D24118">
        <w:rPr>
          <w:rFonts w:ascii="Tahoma" w:hAnsi="Tahoma" w:cs="Tahoma"/>
          <w:sz w:val="24"/>
          <w:szCs w:val="24"/>
          <w:lang w:val="es-MX"/>
        </w:rPr>
        <w:t xml:space="preserve"> y las versiones que ha entregado a la Fiscalía de Montería sobre la Casa Castaño, y se ordene su reclusión en uno de los sitios especiales con lo</w:t>
      </w:r>
      <w:r w:rsidR="00AC1DF6">
        <w:rPr>
          <w:rFonts w:ascii="Tahoma" w:hAnsi="Tahoma" w:cs="Tahoma"/>
          <w:sz w:val="24"/>
          <w:szCs w:val="24"/>
          <w:lang w:val="es-MX"/>
        </w:rPr>
        <w:t>s</w:t>
      </w:r>
      <w:r w:rsidR="00D24118">
        <w:rPr>
          <w:rFonts w:ascii="Tahoma" w:hAnsi="Tahoma" w:cs="Tahoma"/>
          <w:sz w:val="24"/>
          <w:szCs w:val="24"/>
          <w:lang w:val="es-MX"/>
        </w:rPr>
        <w:t xml:space="preserve"> que cuenta el INPEC, para que su vida no corra peligro </w:t>
      </w:r>
      <w:r w:rsidR="00233F36">
        <w:rPr>
          <w:rFonts w:ascii="Tahoma" w:hAnsi="Tahoma" w:cs="Tahoma"/>
          <w:sz w:val="24"/>
          <w:szCs w:val="24"/>
          <w:lang w:val="es-MX"/>
        </w:rPr>
        <w:t>y no se ponga en riesgo su seguridad personal</w:t>
      </w:r>
      <w:r w:rsidR="00AC1DF6">
        <w:rPr>
          <w:rFonts w:ascii="Tahoma" w:hAnsi="Tahoma" w:cs="Tahoma"/>
          <w:sz w:val="24"/>
          <w:szCs w:val="24"/>
          <w:lang w:val="es-MX"/>
        </w:rPr>
        <w:t xml:space="preserve">. </w:t>
      </w:r>
    </w:p>
    <w:p w:rsidR="006D288D" w:rsidRDefault="006D288D" w:rsidP="00D121B5">
      <w:pPr>
        <w:pStyle w:val="Prrafodelista"/>
        <w:spacing w:after="0" w:line="360" w:lineRule="auto"/>
        <w:ind w:left="0" w:firstLine="709"/>
        <w:jc w:val="both"/>
        <w:rPr>
          <w:rFonts w:ascii="Tahoma" w:hAnsi="Tahoma" w:cs="Tahoma"/>
          <w:sz w:val="24"/>
          <w:szCs w:val="24"/>
          <w:lang w:val="es-MX"/>
        </w:rPr>
      </w:pPr>
    </w:p>
    <w:p w:rsidR="00A610D5" w:rsidRDefault="00AC1DF6" w:rsidP="00D121B5">
      <w:pPr>
        <w:pStyle w:val="Prrafodelista"/>
        <w:spacing w:after="0" w:line="360" w:lineRule="auto"/>
        <w:ind w:left="0" w:firstLine="708"/>
        <w:jc w:val="both"/>
        <w:rPr>
          <w:rFonts w:ascii="Tahoma" w:hAnsi="Tahoma" w:cs="Tahoma"/>
          <w:sz w:val="24"/>
          <w:szCs w:val="24"/>
          <w:lang w:val="es-MX"/>
        </w:rPr>
      </w:pPr>
      <w:r>
        <w:rPr>
          <w:rFonts w:ascii="Tahoma" w:hAnsi="Tahoma" w:cs="Tahoma"/>
          <w:sz w:val="24"/>
          <w:szCs w:val="24"/>
          <w:lang w:val="es-MX"/>
        </w:rPr>
        <w:t>Y es que es de conocimiento público,</w:t>
      </w:r>
      <w:r w:rsidR="006D288D">
        <w:rPr>
          <w:rFonts w:ascii="Tahoma" w:hAnsi="Tahoma" w:cs="Tahoma"/>
          <w:sz w:val="24"/>
          <w:szCs w:val="24"/>
          <w:lang w:val="es-MX"/>
        </w:rPr>
        <w:t xml:space="preserve"> dice, que los postulados a Justicia y Paz, han recibido toda serie de amenazas por aquéllas personas que no se encuentran dentro del proceso y que han sido denunciadas por los desmovilizados, delatando su participación en hechos criminales</w:t>
      </w:r>
      <w:r w:rsidR="00B96AAD">
        <w:rPr>
          <w:rFonts w:ascii="Tahoma" w:hAnsi="Tahoma" w:cs="Tahoma"/>
          <w:sz w:val="24"/>
          <w:szCs w:val="24"/>
          <w:lang w:val="es-MX"/>
        </w:rPr>
        <w:t>, los cuales s</w:t>
      </w:r>
      <w:r w:rsidR="006D288D">
        <w:rPr>
          <w:rFonts w:ascii="Tahoma" w:hAnsi="Tahoma" w:cs="Tahoma"/>
          <w:sz w:val="24"/>
          <w:szCs w:val="24"/>
          <w:lang w:val="es-MX"/>
        </w:rPr>
        <w:t xml:space="preserve">e han puesto de presente en las diferentes diligencias de versión libre. </w:t>
      </w:r>
    </w:p>
    <w:p w:rsidR="00B96AAD" w:rsidRDefault="00B96AAD" w:rsidP="00D121B5">
      <w:pPr>
        <w:pStyle w:val="Prrafodelista"/>
        <w:spacing w:after="0" w:line="360" w:lineRule="auto"/>
        <w:ind w:left="0" w:firstLine="709"/>
        <w:jc w:val="both"/>
        <w:rPr>
          <w:rFonts w:ascii="Tahoma" w:hAnsi="Tahoma" w:cs="Tahoma"/>
          <w:sz w:val="24"/>
          <w:szCs w:val="24"/>
          <w:lang w:val="es-MX"/>
        </w:rPr>
      </w:pPr>
    </w:p>
    <w:p w:rsidR="006D288D" w:rsidRDefault="006D288D" w:rsidP="00D121B5">
      <w:pPr>
        <w:pStyle w:val="Prrafodelista"/>
        <w:spacing w:after="0" w:line="360" w:lineRule="auto"/>
        <w:ind w:left="0" w:firstLine="708"/>
        <w:jc w:val="both"/>
        <w:rPr>
          <w:rFonts w:ascii="Tahoma" w:hAnsi="Tahoma" w:cs="Tahoma"/>
          <w:sz w:val="24"/>
          <w:szCs w:val="24"/>
          <w:lang w:val="es-MX"/>
        </w:rPr>
      </w:pPr>
      <w:r>
        <w:rPr>
          <w:rFonts w:ascii="Tahoma" w:hAnsi="Tahoma" w:cs="Tahoma"/>
          <w:sz w:val="24"/>
          <w:szCs w:val="24"/>
          <w:lang w:val="es-MX"/>
        </w:rPr>
        <w:t xml:space="preserve">Finalmente, </w:t>
      </w:r>
      <w:r w:rsidR="00D93ADF">
        <w:rPr>
          <w:rFonts w:ascii="Tahoma" w:hAnsi="Tahoma" w:cs="Tahoma"/>
          <w:sz w:val="24"/>
          <w:szCs w:val="24"/>
          <w:lang w:val="es-MX"/>
        </w:rPr>
        <w:t xml:space="preserve">indicó </w:t>
      </w:r>
      <w:r w:rsidR="00B96AAD">
        <w:rPr>
          <w:rFonts w:ascii="Tahoma" w:hAnsi="Tahoma" w:cs="Tahoma"/>
          <w:sz w:val="24"/>
          <w:szCs w:val="24"/>
          <w:lang w:val="es-MX"/>
        </w:rPr>
        <w:t>que una vez iniciaron las diligencias de versión en libre con el postulado</w:t>
      </w:r>
      <w:r w:rsidR="00B96AAD" w:rsidRPr="00B96AAD">
        <w:rPr>
          <w:rFonts w:ascii="Tahoma" w:hAnsi="Tahoma" w:cs="Tahoma"/>
          <w:sz w:val="24"/>
          <w:szCs w:val="24"/>
          <w:lang w:val="es-MX"/>
        </w:rPr>
        <w:t xml:space="preserve"> </w:t>
      </w:r>
      <w:r w:rsidR="00B96AAD">
        <w:rPr>
          <w:rFonts w:ascii="Tahoma" w:hAnsi="Tahoma" w:cs="Tahoma"/>
          <w:sz w:val="24"/>
          <w:szCs w:val="24"/>
          <w:lang w:val="es-MX"/>
        </w:rPr>
        <w:t>AGUSTÍN DE JESÚS SÁNCHEZ MEJÍA</w:t>
      </w:r>
      <w:r w:rsidR="00D93ADF">
        <w:rPr>
          <w:rFonts w:ascii="Tahoma" w:hAnsi="Tahoma" w:cs="Tahoma"/>
          <w:sz w:val="24"/>
          <w:szCs w:val="24"/>
          <w:lang w:val="es-MX"/>
        </w:rPr>
        <w:t>, ya se encontraba en</w:t>
      </w:r>
      <w:r w:rsidR="002B1ED0">
        <w:rPr>
          <w:rFonts w:ascii="Tahoma" w:hAnsi="Tahoma" w:cs="Tahoma"/>
          <w:sz w:val="24"/>
          <w:szCs w:val="24"/>
          <w:lang w:val="es-MX"/>
        </w:rPr>
        <w:t xml:space="preserve"> firme </w:t>
      </w:r>
      <w:r w:rsidR="00D93ADF">
        <w:rPr>
          <w:rFonts w:ascii="Tahoma" w:hAnsi="Tahoma" w:cs="Tahoma"/>
          <w:sz w:val="24"/>
          <w:szCs w:val="24"/>
          <w:lang w:val="es-MX"/>
        </w:rPr>
        <w:t>la sentencia condenatoria en su contra, sin embargo, compareció a las diligencias y estuvo prestó a los requerimientos de la Fiscalía</w:t>
      </w:r>
      <w:r w:rsidR="001F346E">
        <w:rPr>
          <w:rFonts w:ascii="Tahoma" w:hAnsi="Tahoma" w:cs="Tahoma"/>
          <w:sz w:val="24"/>
          <w:szCs w:val="24"/>
          <w:lang w:val="es-MX"/>
        </w:rPr>
        <w:t xml:space="preserve">. </w:t>
      </w:r>
    </w:p>
    <w:p w:rsidR="00D121B5" w:rsidRPr="00D121B5" w:rsidRDefault="00D121B5" w:rsidP="00D121B5"/>
    <w:p w:rsidR="007179CF" w:rsidRDefault="007179CF" w:rsidP="00D121B5">
      <w:pPr>
        <w:pStyle w:val="Ttulo5"/>
        <w:spacing w:before="0" w:line="360" w:lineRule="auto"/>
        <w:rPr>
          <w:rFonts w:ascii="Tahoma" w:hAnsi="Tahoma" w:cs="Tahoma"/>
          <w:color w:val="auto"/>
          <w:szCs w:val="24"/>
        </w:rPr>
      </w:pPr>
    </w:p>
    <w:p w:rsidR="00C761C6" w:rsidRPr="0089003B" w:rsidRDefault="00C761C6" w:rsidP="00D121B5">
      <w:pPr>
        <w:pStyle w:val="Ttulo5"/>
        <w:spacing w:before="0" w:line="360" w:lineRule="auto"/>
        <w:rPr>
          <w:rFonts w:ascii="Tahoma" w:hAnsi="Tahoma" w:cs="Tahoma"/>
          <w:color w:val="auto"/>
          <w:szCs w:val="24"/>
        </w:rPr>
      </w:pPr>
      <w:r w:rsidRPr="0089003B">
        <w:rPr>
          <w:rFonts w:ascii="Tahoma" w:hAnsi="Tahoma" w:cs="Tahoma"/>
          <w:color w:val="auto"/>
          <w:szCs w:val="24"/>
        </w:rPr>
        <w:t>CONSIDERACIONES DE LA SALA</w:t>
      </w:r>
    </w:p>
    <w:p w:rsidR="00C761C6" w:rsidRPr="0089003B" w:rsidRDefault="003169C7" w:rsidP="00D121B5">
      <w:pPr>
        <w:pStyle w:val="Ttulo5"/>
        <w:spacing w:before="0" w:line="360" w:lineRule="auto"/>
        <w:jc w:val="both"/>
        <w:rPr>
          <w:rFonts w:ascii="Tahoma" w:hAnsi="Tahoma" w:cs="Tahoma"/>
          <w:i/>
          <w:color w:val="auto"/>
          <w:szCs w:val="24"/>
        </w:rPr>
      </w:pPr>
      <w:r w:rsidRPr="0089003B">
        <w:rPr>
          <w:rFonts w:ascii="Tahoma" w:hAnsi="Tahoma" w:cs="Tahoma"/>
          <w:i/>
          <w:color w:val="auto"/>
          <w:szCs w:val="24"/>
        </w:rPr>
        <w:t>Competencia.</w:t>
      </w:r>
      <w:r w:rsidR="00C761C6" w:rsidRPr="0089003B">
        <w:rPr>
          <w:rFonts w:ascii="Tahoma" w:hAnsi="Tahoma" w:cs="Tahoma"/>
          <w:i/>
          <w:color w:val="auto"/>
          <w:szCs w:val="24"/>
        </w:rPr>
        <w:t xml:space="preserve"> </w:t>
      </w:r>
    </w:p>
    <w:p w:rsidR="00A06918" w:rsidRDefault="00A06918" w:rsidP="00D121B5">
      <w:pPr>
        <w:widowControl w:val="0"/>
        <w:spacing w:line="360" w:lineRule="auto"/>
        <w:jc w:val="both"/>
        <w:rPr>
          <w:rFonts w:ascii="Tahoma" w:hAnsi="Tahoma" w:cs="Tahoma"/>
          <w:b/>
          <w:sz w:val="24"/>
          <w:szCs w:val="24"/>
        </w:rPr>
      </w:pPr>
    </w:p>
    <w:p w:rsidR="0071009B" w:rsidRDefault="002B1ED0" w:rsidP="00D121B5">
      <w:pPr>
        <w:spacing w:line="360" w:lineRule="auto"/>
        <w:ind w:firstLine="708"/>
        <w:jc w:val="both"/>
        <w:rPr>
          <w:rFonts w:ascii="Tahoma" w:hAnsi="Tahoma" w:cs="Tahoma"/>
          <w:sz w:val="24"/>
          <w:szCs w:val="24"/>
        </w:rPr>
      </w:pPr>
      <w:r w:rsidRPr="00BC2E4A">
        <w:rPr>
          <w:rFonts w:ascii="Tahoma" w:hAnsi="Tahoma" w:cs="Tahoma"/>
          <w:sz w:val="24"/>
          <w:szCs w:val="24"/>
        </w:rPr>
        <w:t xml:space="preserve">La petición del Fiscal </w:t>
      </w:r>
      <w:r>
        <w:rPr>
          <w:rFonts w:ascii="Tahoma" w:hAnsi="Tahoma" w:cs="Tahoma"/>
          <w:sz w:val="24"/>
          <w:szCs w:val="24"/>
        </w:rPr>
        <w:t>24</w:t>
      </w:r>
      <w:r w:rsidRPr="00BC2E4A">
        <w:rPr>
          <w:rFonts w:ascii="Tahoma" w:hAnsi="Tahoma" w:cs="Tahoma"/>
          <w:sz w:val="24"/>
          <w:szCs w:val="24"/>
        </w:rPr>
        <w:t xml:space="preserve"> Delegado ante la Unidad de Justicia y Paz, está dirigida a que la Sala excluya del procedimiento y de los beneficios establecidos en la Ley 975 de 2005 al postulado </w:t>
      </w:r>
      <w:r>
        <w:rPr>
          <w:rFonts w:ascii="Tahoma" w:hAnsi="Tahoma" w:cs="Tahoma"/>
          <w:sz w:val="24"/>
          <w:szCs w:val="24"/>
        </w:rPr>
        <w:t>AGUSTÍN DE JESÚS S</w:t>
      </w:r>
      <w:r w:rsidR="00AF1CAF">
        <w:rPr>
          <w:rFonts w:ascii="Tahoma" w:hAnsi="Tahoma" w:cs="Tahoma"/>
          <w:sz w:val="24"/>
          <w:szCs w:val="24"/>
        </w:rPr>
        <w:t>ÁN</w:t>
      </w:r>
      <w:r>
        <w:rPr>
          <w:rFonts w:ascii="Tahoma" w:hAnsi="Tahoma" w:cs="Tahoma"/>
          <w:sz w:val="24"/>
          <w:szCs w:val="24"/>
        </w:rPr>
        <w:t>CHEZ MEJÍA</w:t>
      </w:r>
      <w:r w:rsidRPr="00BC2E4A">
        <w:rPr>
          <w:rFonts w:ascii="Tahoma" w:hAnsi="Tahoma" w:cs="Tahoma"/>
          <w:sz w:val="24"/>
          <w:szCs w:val="24"/>
        </w:rPr>
        <w:t xml:space="preserve">, pues </w:t>
      </w:r>
      <w:r w:rsidR="00AF1CAF">
        <w:rPr>
          <w:rFonts w:ascii="Tahoma" w:hAnsi="Tahoma" w:cs="Tahoma"/>
          <w:sz w:val="24"/>
          <w:szCs w:val="24"/>
        </w:rPr>
        <w:t>se cuenta con una sentencia condenatoria proferida en su contra por hechos cometidos después de su desmovilización</w:t>
      </w:r>
      <w:r w:rsidR="00BD5458">
        <w:rPr>
          <w:rFonts w:ascii="Tahoma" w:hAnsi="Tahoma" w:cs="Tahoma"/>
          <w:sz w:val="24"/>
          <w:szCs w:val="24"/>
        </w:rPr>
        <w:t>,</w:t>
      </w:r>
      <w:r w:rsidR="0071009B">
        <w:rPr>
          <w:rFonts w:ascii="Tahoma" w:hAnsi="Tahoma" w:cs="Tahoma"/>
          <w:sz w:val="24"/>
          <w:szCs w:val="24"/>
        </w:rPr>
        <w:t xml:space="preserve"> incumpliendo con ello los requisitos de elegibilidad. </w:t>
      </w:r>
    </w:p>
    <w:p w:rsidR="0071009B" w:rsidRDefault="0071009B" w:rsidP="0071009B">
      <w:pPr>
        <w:spacing w:line="360" w:lineRule="auto"/>
        <w:ind w:firstLine="708"/>
        <w:jc w:val="both"/>
        <w:rPr>
          <w:rFonts w:ascii="Tahoma" w:hAnsi="Tahoma" w:cs="Tahoma"/>
          <w:sz w:val="24"/>
          <w:szCs w:val="24"/>
        </w:rPr>
      </w:pPr>
    </w:p>
    <w:p w:rsidR="0071009B" w:rsidRPr="00BC2E4A" w:rsidRDefault="0071009B" w:rsidP="0071009B">
      <w:pPr>
        <w:spacing w:line="360" w:lineRule="auto"/>
        <w:ind w:firstLine="708"/>
        <w:jc w:val="both"/>
        <w:rPr>
          <w:rFonts w:ascii="Tahoma" w:hAnsi="Tahoma" w:cs="Tahoma"/>
          <w:sz w:val="24"/>
          <w:szCs w:val="24"/>
        </w:rPr>
      </w:pPr>
      <w:r w:rsidRPr="00B7186B">
        <w:rPr>
          <w:rFonts w:ascii="Tahoma" w:hAnsi="Tahoma" w:cs="Tahoma"/>
          <w:sz w:val="24"/>
          <w:szCs w:val="24"/>
        </w:rPr>
        <w:t>La Ley 975 de 2005, tiene por objeto facilitar los procesos de paz y la reconciliación individual o colectiva a la vida civil de miembros de grupos armados organizados al margen de la ley, garantizando los derechos de las víctimas a la verdad</w:t>
      </w:r>
      <w:r w:rsidRPr="00BC2E4A">
        <w:rPr>
          <w:rFonts w:ascii="Tahoma" w:hAnsi="Tahoma" w:cs="Tahoma"/>
          <w:sz w:val="24"/>
          <w:szCs w:val="24"/>
        </w:rPr>
        <w:t>, justicia y reparación</w:t>
      </w:r>
      <w:r w:rsidRPr="00BC2E4A">
        <w:rPr>
          <w:rStyle w:val="Refdenotaalpie"/>
          <w:rFonts w:ascii="Tahoma" w:hAnsi="Tahoma" w:cs="Tahoma"/>
          <w:sz w:val="24"/>
          <w:szCs w:val="24"/>
        </w:rPr>
        <w:footnoteReference w:id="3"/>
      </w:r>
      <w:r w:rsidRPr="00BC2E4A">
        <w:rPr>
          <w:rFonts w:ascii="Tahoma" w:hAnsi="Tahoma" w:cs="Tahoma"/>
          <w:sz w:val="24"/>
          <w:szCs w:val="24"/>
        </w:rPr>
        <w:t xml:space="preserve">. </w:t>
      </w:r>
    </w:p>
    <w:p w:rsidR="0071009B" w:rsidRPr="00BC2E4A" w:rsidRDefault="0071009B" w:rsidP="0071009B">
      <w:pPr>
        <w:jc w:val="both"/>
        <w:rPr>
          <w:rFonts w:ascii="Tahoma" w:hAnsi="Tahoma" w:cs="Tahoma"/>
          <w:sz w:val="24"/>
          <w:szCs w:val="24"/>
        </w:rPr>
      </w:pPr>
    </w:p>
    <w:p w:rsidR="0071009B" w:rsidRPr="00BC2E4A" w:rsidRDefault="0071009B" w:rsidP="0071009B">
      <w:pPr>
        <w:jc w:val="both"/>
        <w:rPr>
          <w:rFonts w:ascii="Tahoma" w:hAnsi="Tahoma" w:cs="Tahoma"/>
          <w:sz w:val="24"/>
          <w:szCs w:val="24"/>
        </w:rPr>
      </w:pPr>
    </w:p>
    <w:p w:rsidR="0071009B" w:rsidRPr="00BC2E4A" w:rsidRDefault="0071009B" w:rsidP="0071009B">
      <w:pPr>
        <w:spacing w:line="360" w:lineRule="auto"/>
        <w:ind w:right="51" w:firstLine="708"/>
        <w:jc w:val="both"/>
        <w:rPr>
          <w:rFonts w:ascii="Tahoma" w:hAnsi="Tahoma" w:cs="Tahoma"/>
          <w:sz w:val="24"/>
          <w:szCs w:val="24"/>
        </w:rPr>
      </w:pPr>
      <w:r w:rsidRPr="00BC2E4A">
        <w:rPr>
          <w:rFonts w:ascii="Tahoma" w:hAnsi="Tahoma" w:cs="Tahoma"/>
          <w:sz w:val="24"/>
          <w:szCs w:val="24"/>
        </w:rPr>
        <w:t xml:space="preserve">El procedimiento establecido en la Ley 975 de 2005, está integrado por dos etapas, una administrativa y otra judicial. Dentro de la etapa administrativa el Gobierno </w:t>
      </w:r>
      <w:r w:rsidRPr="00BC2E4A">
        <w:rPr>
          <w:rFonts w:ascii="Tahoma" w:hAnsi="Tahoma" w:cs="Tahoma"/>
          <w:sz w:val="24"/>
          <w:szCs w:val="24"/>
        </w:rPr>
        <w:lastRenderedPageBreak/>
        <w:t xml:space="preserve">Nacional desarrolla todas las actividades necesarias para la elaboración de la lista de los posibles destinatarios de los beneficios contenidos en </w:t>
      </w:r>
      <w:smartTag w:uri="urn:schemas-microsoft-com:office:smarttags" w:element="PersonName">
        <w:smartTagPr>
          <w:attr w:name="ProductID" w:val="la Ley"/>
        </w:smartTagPr>
        <w:r w:rsidRPr="00BC2E4A">
          <w:rPr>
            <w:rFonts w:ascii="Tahoma" w:hAnsi="Tahoma" w:cs="Tahoma"/>
            <w:sz w:val="24"/>
            <w:szCs w:val="24"/>
          </w:rPr>
          <w:t>la Ley</w:t>
        </w:r>
      </w:smartTag>
      <w:r w:rsidRPr="00BC2E4A">
        <w:rPr>
          <w:rFonts w:ascii="Tahoma" w:hAnsi="Tahoma" w:cs="Tahoma"/>
          <w:sz w:val="24"/>
          <w:szCs w:val="24"/>
        </w:rPr>
        <w:t xml:space="preserve"> de Justicia y Paz. </w:t>
      </w:r>
    </w:p>
    <w:p w:rsidR="0071009B" w:rsidRPr="00BC2E4A" w:rsidRDefault="0071009B" w:rsidP="0071009B">
      <w:pPr>
        <w:spacing w:line="360" w:lineRule="auto"/>
        <w:ind w:right="51" w:firstLine="708"/>
        <w:jc w:val="both"/>
        <w:rPr>
          <w:rFonts w:ascii="Tahoma" w:hAnsi="Tahoma" w:cs="Tahoma"/>
          <w:sz w:val="24"/>
          <w:szCs w:val="24"/>
        </w:rPr>
      </w:pPr>
    </w:p>
    <w:p w:rsidR="0071009B" w:rsidRPr="00BC2E4A" w:rsidRDefault="0071009B" w:rsidP="0071009B">
      <w:pPr>
        <w:spacing w:line="360" w:lineRule="auto"/>
        <w:ind w:right="51" w:firstLine="708"/>
        <w:jc w:val="both"/>
        <w:rPr>
          <w:rFonts w:ascii="Tahoma" w:hAnsi="Tahoma" w:cs="Tahoma"/>
          <w:sz w:val="24"/>
          <w:szCs w:val="24"/>
        </w:rPr>
      </w:pPr>
      <w:r w:rsidRPr="00BC2E4A">
        <w:rPr>
          <w:rFonts w:ascii="Tahoma" w:hAnsi="Tahoma" w:cs="Tahoma"/>
          <w:sz w:val="24"/>
          <w:szCs w:val="24"/>
        </w:rPr>
        <w:t xml:space="preserve">La segunda fase, esto es, la judicial, integrada a su vez por dos etapas, una pre procesal -constituida por un ciclo preliminar y otro investigativo-, a cargo de </w:t>
      </w:r>
      <w:smartTag w:uri="urn:schemas-microsoft-com:office:smarttags" w:element="PersonName">
        <w:smartTagPr>
          <w:attr w:name="ProductID" w:val="la Fiscal￭a General"/>
        </w:smartTagPr>
        <w:smartTag w:uri="urn:schemas-microsoft-com:office:smarttags" w:element="PersonName">
          <w:smartTagPr>
            <w:attr w:name="ProductID" w:val="la Fiscal￭a"/>
          </w:smartTagPr>
          <w:r w:rsidRPr="00BC2E4A">
            <w:rPr>
              <w:rFonts w:ascii="Tahoma" w:hAnsi="Tahoma" w:cs="Tahoma"/>
              <w:sz w:val="24"/>
              <w:szCs w:val="24"/>
            </w:rPr>
            <w:t>la Fiscalía</w:t>
          </w:r>
        </w:smartTag>
        <w:r w:rsidRPr="00BC2E4A">
          <w:rPr>
            <w:rFonts w:ascii="Tahoma" w:hAnsi="Tahoma" w:cs="Tahoma"/>
            <w:sz w:val="24"/>
            <w:szCs w:val="24"/>
          </w:rPr>
          <w:t xml:space="preserve"> General</w:t>
        </w:r>
      </w:smartTag>
      <w:r w:rsidRPr="00BC2E4A">
        <w:rPr>
          <w:rFonts w:ascii="Tahoma" w:hAnsi="Tahoma" w:cs="Tahoma"/>
          <w:sz w:val="24"/>
          <w:szCs w:val="24"/>
        </w:rPr>
        <w:t xml:space="preserve"> de </w:t>
      </w:r>
      <w:smartTag w:uri="urn:schemas-microsoft-com:office:smarttags" w:element="PersonName">
        <w:smartTagPr>
          <w:attr w:name="ProductID" w:val="la Naci￳n"/>
        </w:smartTagPr>
        <w:r w:rsidRPr="00BC2E4A">
          <w:rPr>
            <w:rFonts w:ascii="Tahoma" w:hAnsi="Tahoma" w:cs="Tahoma"/>
            <w:sz w:val="24"/>
            <w:szCs w:val="24"/>
          </w:rPr>
          <w:t>la Nación</w:t>
        </w:r>
      </w:smartTag>
      <w:r w:rsidRPr="00BC2E4A">
        <w:rPr>
          <w:rFonts w:ascii="Tahoma" w:hAnsi="Tahoma" w:cs="Tahoma"/>
          <w:sz w:val="24"/>
          <w:szCs w:val="24"/>
        </w:rPr>
        <w:t xml:space="preserve"> y otra procesal de competencia de las Salas de Justicia y Paz. </w:t>
      </w:r>
    </w:p>
    <w:p w:rsidR="0071009B" w:rsidRPr="00BC2E4A" w:rsidRDefault="0071009B" w:rsidP="0071009B">
      <w:pPr>
        <w:spacing w:line="360" w:lineRule="auto"/>
        <w:ind w:right="51"/>
        <w:jc w:val="both"/>
        <w:rPr>
          <w:rFonts w:ascii="Tahoma" w:hAnsi="Tahoma" w:cs="Tahoma"/>
          <w:sz w:val="24"/>
          <w:szCs w:val="24"/>
        </w:rPr>
      </w:pPr>
    </w:p>
    <w:p w:rsidR="0071009B" w:rsidRPr="00BC2E4A" w:rsidRDefault="0071009B" w:rsidP="0071009B">
      <w:pPr>
        <w:spacing w:line="360" w:lineRule="auto"/>
        <w:ind w:right="51"/>
        <w:jc w:val="both"/>
        <w:rPr>
          <w:rFonts w:ascii="Tahoma" w:hAnsi="Tahoma" w:cs="Tahoma"/>
          <w:sz w:val="24"/>
          <w:szCs w:val="24"/>
        </w:rPr>
      </w:pPr>
      <w:r w:rsidRPr="00BC2E4A">
        <w:rPr>
          <w:rFonts w:ascii="Tahoma" w:hAnsi="Tahoma" w:cs="Tahoma"/>
          <w:sz w:val="24"/>
          <w:szCs w:val="24"/>
        </w:rPr>
        <w:tab/>
        <w:t xml:space="preserve">Dentro de la etapa previa, y una vez se reciba la lista de postulados remitida por el Gobierno Nacional y antes de escuchar en versión libre al postulado, le corresponde al Fiscal Delegado ante </w:t>
      </w:r>
      <w:smartTag w:uri="urn:schemas-microsoft-com:office:smarttags" w:element="PersonName">
        <w:smartTagPr>
          <w:attr w:name="ProductID" w:val="la Unidad"/>
        </w:smartTagPr>
        <w:r w:rsidRPr="00BC2E4A">
          <w:rPr>
            <w:rFonts w:ascii="Tahoma" w:hAnsi="Tahoma" w:cs="Tahoma"/>
            <w:sz w:val="24"/>
            <w:szCs w:val="24"/>
          </w:rPr>
          <w:t>la Unidad</w:t>
        </w:r>
      </w:smartTag>
      <w:r w:rsidRPr="00BC2E4A">
        <w:rPr>
          <w:rFonts w:ascii="Tahoma" w:hAnsi="Tahoma" w:cs="Tahoma"/>
          <w:sz w:val="24"/>
          <w:szCs w:val="24"/>
        </w:rPr>
        <w:t xml:space="preserve"> de Justicia y Paz, adelantar las actividades investigativas necesarias para establecer la verdad material, determinar los autores intelectuales, materiales y partícipes, esclarecer las conductas punibles cometidas, identificar los bienes, fuentes de financiación y armamento de los respectivos grupos armados al margen de la ley, realizar los cruces de información y las demás diligencias encaminadas a cumplir lo dispuesto por los artículos 15 y 16 de </w:t>
      </w:r>
      <w:smartTag w:uri="urn:schemas-microsoft-com:office:smarttags" w:element="PersonName">
        <w:smartTagPr>
          <w:attr w:name="ProductID" w:val="la Ley"/>
        </w:smartTagPr>
        <w:r w:rsidRPr="00BC2E4A">
          <w:rPr>
            <w:rFonts w:ascii="Tahoma" w:hAnsi="Tahoma" w:cs="Tahoma"/>
            <w:sz w:val="24"/>
            <w:szCs w:val="24"/>
          </w:rPr>
          <w:t>la Ley</w:t>
        </w:r>
      </w:smartTag>
      <w:r w:rsidRPr="00BC2E4A">
        <w:rPr>
          <w:rFonts w:ascii="Tahoma" w:hAnsi="Tahoma" w:cs="Tahoma"/>
          <w:sz w:val="24"/>
          <w:szCs w:val="24"/>
        </w:rPr>
        <w:t xml:space="preserve"> 975 de 2005</w:t>
      </w:r>
      <w:r w:rsidRPr="00BC2E4A">
        <w:rPr>
          <w:rStyle w:val="Refdenotaalpie"/>
          <w:rFonts w:ascii="Tahoma" w:hAnsi="Tahoma" w:cs="Tahoma"/>
          <w:i/>
          <w:sz w:val="24"/>
          <w:szCs w:val="24"/>
        </w:rPr>
        <w:footnoteReference w:id="4"/>
      </w:r>
      <w:r w:rsidRPr="00BC2E4A">
        <w:rPr>
          <w:rFonts w:ascii="Tahoma" w:hAnsi="Tahoma" w:cs="Tahoma"/>
          <w:sz w:val="24"/>
          <w:szCs w:val="24"/>
        </w:rPr>
        <w:t xml:space="preserve">. </w:t>
      </w:r>
    </w:p>
    <w:p w:rsidR="0071009B" w:rsidRPr="00BC2E4A" w:rsidRDefault="0071009B" w:rsidP="0071009B">
      <w:pPr>
        <w:spacing w:line="360" w:lineRule="auto"/>
        <w:ind w:right="51"/>
        <w:jc w:val="both"/>
        <w:rPr>
          <w:rFonts w:ascii="Tahoma" w:hAnsi="Tahoma" w:cs="Tahoma"/>
          <w:sz w:val="24"/>
          <w:szCs w:val="24"/>
        </w:rPr>
      </w:pPr>
    </w:p>
    <w:p w:rsidR="0071009B" w:rsidRPr="00BC2E4A" w:rsidRDefault="0071009B" w:rsidP="0071009B">
      <w:pPr>
        <w:spacing w:line="360" w:lineRule="auto"/>
        <w:ind w:right="51"/>
        <w:jc w:val="both"/>
        <w:rPr>
          <w:rFonts w:ascii="Tahoma" w:hAnsi="Tahoma" w:cs="Tahoma"/>
          <w:sz w:val="24"/>
          <w:szCs w:val="24"/>
        </w:rPr>
      </w:pPr>
      <w:r w:rsidRPr="00BC2E4A">
        <w:rPr>
          <w:rFonts w:ascii="Tahoma" w:hAnsi="Tahoma" w:cs="Tahoma"/>
          <w:sz w:val="24"/>
          <w:szCs w:val="24"/>
        </w:rPr>
        <w:tab/>
        <w:t>Cumplida esta etapa, se continúa con la versión libre, al inicio de la cual el Fiscal delegado interrogará al postulado por su voluntad expresa de acogerse al procedimiento y beneficios de esta ley, requiriéndose tal manifestación para que la versión libre pueda ser recibida y se surtan las demás etapas del proceso judicial</w:t>
      </w:r>
      <w:r w:rsidRPr="00BC2E4A">
        <w:rPr>
          <w:rStyle w:val="Refdenotaalpie"/>
          <w:rFonts w:ascii="Tahoma" w:hAnsi="Tahoma" w:cs="Tahoma"/>
          <w:sz w:val="24"/>
          <w:szCs w:val="24"/>
        </w:rPr>
        <w:footnoteReference w:id="5"/>
      </w:r>
      <w:r w:rsidRPr="00BC2E4A">
        <w:rPr>
          <w:rFonts w:ascii="Tahoma" w:hAnsi="Tahoma" w:cs="Tahoma"/>
          <w:sz w:val="24"/>
          <w:szCs w:val="24"/>
        </w:rPr>
        <w:t xml:space="preserve">. </w:t>
      </w:r>
    </w:p>
    <w:p w:rsidR="0071009B" w:rsidRPr="00BC2E4A" w:rsidRDefault="0071009B" w:rsidP="0071009B">
      <w:pPr>
        <w:spacing w:line="360" w:lineRule="auto"/>
        <w:ind w:right="51"/>
        <w:jc w:val="both"/>
        <w:rPr>
          <w:rFonts w:ascii="Tahoma" w:hAnsi="Tahoma" w:cs="Tahoma"/>
          <w:sz w:val="24"/>
          <w:szCs w:val="24"/>
        </w:rPr>
      </w:pPr>
    </w:p>
    <w:p w:rsidR="0071009B" w:rsidRPr="00BC2E4A" w:rsidRDefault="0071009B" w:rsidP="0071009B">
      <w:pPr>
        <w:spacing w:line="360" w:lineRule="auto"/>
        <w:ind w:right="51"/>
        <w:jc w:val="both"/>
        <w:rPr>
          <w:rFonts w:ascii="Tahoma" w:hAnsi="Tahoma" w:cs="Tahoma"/>
          <w:sz w:val="24"/>
          <w:szCs w:val="24"/>
        </w:rPr>
      </w:pPr>
      <w:r w:rsidRPr="00BC2E4A">
        <w:rPr>
          <w:rFonts w:ascii="Tahoma" w:hAnsi="Tahoma" w:cs="Tahoma"/>
          <w:sz w:val="24"/>
          <w:szCs w:val="24"/>
        </w:rPr>
        <w:tab/>
        <w:t>Dicha manifestación, constituye un requisito de procedibilidad y “</w:t>
      </w:r>
      <w:r w:rsidRPr="00BC2E4A">
        <w:rPr>
          <w:rFonts w:ascii="Tahoma" w:hAnsi="Tahoma" w:cs="Tahoma"/>
          <w:i/>
          <w:sz w:val="24"/>
          <w:szCs w:val="24"/>
        </w:rPr>
        <w:t>de no converger estos requisitos, o el imputado no aceptar los cargos o haberse retractado de los admitidos en la versión libre, no habrá lugar al beneficio de la pena alternativa…”</w:t>
      </w:r>
      <w:r w:rsidRPr="00BC2E4A">
        <w:rPr>
          <w:rStyle w:val="Refdenotaalpie"/>
          <w:rFonts w:ascii="Tahoma" w:hAnsi="Tahoma" w:cs="Tahoma"/>
          <w:i/>
          <w:sz w:val="24"/>
          <w:szCs w:val="24"/>
        </w:rPr>
        <w:footnoteReference w:id="6"/>
      </w:r>
      <w:r w:rsidRPr="00BC2E4A">
        <w:rPr>
          <w:rFonts w:ascii="Tahoma" w:hAnsi="Tahoma" w:cs="Tahoma"/>
          <w:i/>
          <w:sz w:val="24"/>
          <w:szCs w:val="24"/>
        </w:rPr>
        <w:t xml:space="preserve">, </w:t>
      </w:r>
      <w:r w:rsidRPr="00BC2E4A">
        <w:rPr>
          <w:rFonts w:ascii="Tahoma" w:hAnsi="Tahoma" w:cs="Tahoma"/>
          <w:sz w:val="24"/>
          <w:szCs w:val="24"/>
        </w:rPr>
        <w:t xml:space="preserve">y el Fiscal Delegado deberá remitir la actuación a la justicia ordinaria, para que allí, se investiguen las conductas que podrían ser constitutivas de infracción a la Ley Penal, tal como lo consagran los artículos 19, parágrafo 1 y 21 de </w:t>
      </w:r>
      <w:smartTag w:uri="urn:schemas-microsoft-com:office:smarttags" w:element="PersonName">
        <w:smartTagPr>
          <w:attr w:name="ProductID" w:val="la Ley"/>
        </w:smartTagPr>
        <w:r w:rsidRPr="00BC2E4A">
          <w:rPr>
            <w:rFonts w:ascii="Tahoma" w:hAnsi="Tahoma" w:cs="Tahoma"/>
            <w:sz w:val="24"/>
            <w:szCs w:val="24"/>
          </w:rPr>
          <w:t>la Ley</w:t>
        </w:r>
      </w:smartTag>
      <w:r w:rsidRPr="00BC2E4A">
        <w:rPr>
          <w:rFonts w:ascii="Tahoma" w:hAnsi="Tahoma" w:cs="Tahoma"/>
          <w:sz w:val="24"/>
          <w:szCs w:val="24"/>
        </w:rPr>
        <w:t xml:space="preserve"> 975 de 2005.</w:t>
      </w:r>
    </w:p>
    <w:p w:rsidR="0071009B" w:rsidRPr="00BC2E4A" w:rsidRDefault="0071009B" w:rsidP="0071009B">
      <w:pPr>
        <w:spacing w:line="360" w:lineRule="auto"/>
        <w:jc w:val="both"/>
        <w:rPr>
          <w:rFonts w:ascii="Tahoma" w:hAnsi="Tahoma" w:cs="Tahoma"/>
          <w:sz w:val="24"/>
          <w:szCs w:val="24"/>
        </w:rPr>
      </w:pPr>
    </w:p>
    <w:p w:rsidR="0071009B" w:rsidRPr="00BC2E4A" w:rsidRDefault="0071009B" w:rsidP="0071009B">
      <w:pPr>
        <w:spacing w:line="360" w:lineRule="auto"/>
        <w:ind w:firstLine="708"/>
        <w:jc w:val="both"/>
        <w:rPr>
          <w:rFonts w:ascii="Tahoma" w:hAnsi="Tahoma" w:cs="Tahoma"/>
          <w:sz w:val="24"/>
          <w:szCs w:val="24"/>
        </w:rPr>
      </w:pPr>
      <w:r w:rsidRPr="00BC2E4A">
        <w:rPr>
          <w:rFonts w:ascii="Tahoma" w:hAnsi="Tahoma" w:cs="Tahoma"/>
          <w:sz w:val="24"/>
          <w:szCs w:val="24"/>
        </w:rPr>
        <w:t xml:space="preserve">No ocurre lo mismo, cuando es el Fiscal u otro sujeto procesal el que considera que ante la ausencia de cualquiera de los requisitos exigidos por </w:t>
      </w:r>
      <w:smartTag w:uri="urn:schemas-microsoft-com:office:smarttags" w:element="PersonName">
        <w:smartTagPr>
          <w:attr w:name="ProductID" w:val="la Ley"/>
        </w:smartTagPr>
        <w:r w:rsidRPr="00BC2E4A">
          <w:rPr>
            <w:rFonts w:ascii="Tahoma" w:hAnsi="Tahoma" w:cs="Tahoma"/>
            <w:sz w:val="24"/>
            <w:szCs w:val="24"/>
          </w:rPr>
          <w:t>la Ley</w:t>
        </w:r>
      </w:smartTag>
      <w:r w:rsidRPr="00BC2E4A">
        <w:rPr>
          <w:rFonts w:ascii="Tahoma" w:hAnsi="Tahoma" w:cs="Tahoma"/>
          <w:sz w:val="24"/>
          <w:szCs w:val="24"/>
        </w:rPr>
        <w:t xml:space="preserve"> 975 de 2005, el postulado debe ser excluido del procedimiento, pues en tal eventualidad corresponde a </w:t>
      </w:r>
      <w:smartTag w:uri="urn:schemas-microsoft-com:office:smarttags" w:element="PersonName">
        <w:smartTagPr>
          <w:attr w:name="ProductID" w:val="la Sala"/>
        </w:smartTagPr>
        <w:r w:rsidRPr="00BC2E4A">
          <w:rPr>
            <w:rFonts w:ascii="Tahoma" w:hAnsi="Tahoma" w:cs="Tahoma"/>
            <w:sz w:val="24"/>
            <w:szCs w:val="24"/>
          </w:rPr>
          <w:lastRenderedPageBreak/>
          <w:t>la Sala</w:t>
        </w:r>
      </w:smartTag>
      <w:r w:rsidRPr="00BC2E4A">
        <w:rPr>
          <w:rFonts w:ascii="Tahoma" w:hAnsi="Tahoma" w:cs="Tahoma"/>
          <w:sz w:val="24"/>
          <w:szCs w:val="24"/>
        </w:rPr>
        <w:t xml:space="preserve"> de Justicia y Paz adoptar la decisión tal como lo advirtió </w:t>
      </w:r>
      <w:smartTag w:uri="urn:schemas-microsoft-com:office:smarttags" w:element="PersonName">
        <w:smartTagPr>
          <w:attr w:name="ProductID" w:val="la Corte Suprema"/>
        </w:smartTagPr>
        <w:r w:rsidRPr="00BC2E4A">
          <w:rPr>
            <w:rFonts w:ascii="Tahoma" w:hAnsi="Tahoma" w:cs="Tahoma"/>
            <w:sz w:val="24"/>
            <w:szCs w:val="24"/>
          </w:rPr>
          <w:t>la Corte Suprema</w:t>
        </w:r>
      </w:smartTag>
      <w:r w:rsidRPr="00BC2E4A">
        <w:rPr>
          <w:rFonts w:ascii="Tahoma" w:hAnsi="Tahoma" w:cs="Tahoma"/>
          <w:sz w:val="24"/>
          <w:szCs w:val="24"/>
        </w:rPr>
        <w:t xml:space="preserve"> de Justicia: </w:t>
      </w:r>
    </w:p>
    <w:p w:rsidR="0071009B" w:rsidRPr="00BC2E4A" w:rsidRDefault="0071009B" w:rsidP="0071009B">
      <w:pPr>
        <w:spacing w:line="360" w:lineRule="auto"/>
        <w:jc w:val="both"/>
        <w:rPr>
          <w:rFonts w:ascii="Tahoma" w:hAnsi="Tahoma" w:cs="Tahoma"/>
          <w:sz w:val="24"/>
          <w:szCs w:val="24"/>
        </w:rPr>
      </w:pPr>
    </w:p>
    <w:p w:rsidR="0071009B" w:rsidRPr="002073A1" w:rsidRDefault="0071009B" w:rsidP="0071009B">
      <w:pPr>
        <w:ind w:left="708"/>
        <w:jc w:val="both"/>
        <w:rPr>
          <w:rFonts w:ascii="Tahoma" w:hAnsi="Tahoma" w:cs="Tahoma"/>
          <w:i/>
          <w:sz w:val="24"/>
          <w:szCs w:val="24"/>
        </w:rPr>
      </w:pPr>
      <w:r w:rsidRPr="002073A1">
        <w:rPr>
          <w:rFonts w:ascii="Tahoma" w:hAnsi="Tahoma" w:cs="Tahoma"/>
          <w:i/>
          <w:sz w:val="24"/>
          <w:szCs w:val="24"/>
        </w:rPr>
        <w:t xml:space="preserve">“Lo que si ocurre, cuando sea el fiscal u otra parte interesada quienes estimen ausente cualquiera de los requisitos para que el postulado sea beneficiado con la pena alternativa, porque de prosperar la decisión de exclusión lo privaría de gozar del derecho de esa clase de sanción, por consiguiente, la competente para decidir es </w:t>
      </w:r>
      <w:smartTag w:uri="urn:schemas-microsoft-com:office:smarttags" w:element="PersonName">
        <w:smartTagPr>
          <w:attr w:name="ProductID" w:val="la Sala"/>
        </w:smartTagPr>
        <w:r w:rsidRPr="002073A1">
          <w:rPr>
            <w:rFonts w:ascii="Tahoma" w:hAnsi="Tahoma" w:cs="Tahoma"/>
            <w:i/>
            <w:sz w:val="24"/>
            <w:szCs w:val="24"/>
          </w:rPr>
          <w:t>la Sala</w:t>
        </w:r>
      </w:smartTag>
      <w:r w:rsidRPr="002073A1">
        <w:rPr>
          <w:rFonts w:ascii="Tahoma" w:hAnsi="Tahoma" w:cs="Tahoma"/>
          <w:i/>
          <w:sz w:val="24"/>
          <w:szCs w:val="24"/>
        </w:rPr>
        <w:t xml:space="preserve"> de Justicia y Paz del Tribunal del Distrito Judicial correspondiente en cualquier etapa procesal, debiendo adoptar la misma decisión si comprueba oficiosamente, la ausencia de cualquiera de dichos requisitos”</w:t>
      </w:r>
      <w:r w:rsidRPr="002073A1">
        <w:rPr>
          <w:rStyle w:val="Refdenotaalpie"/>
          <w:rFonts w:ascii="Tahoma" w:hAnsi="Tahoma" w:cs="Tahoma"/>
          <w:i/>
          <w:sz w:val="24"/>
          <w:szCs w:val="24"/>
        </w:rPr>
        <w:footnoteReference w:id="7"/>
      </w:r>
      <w:r w:rsidRPr="002073A1">
        <w:rPr>
          <w:rFonts w:ascii="Tahoma" w:hAnsi="Tahoma" w:cs="Tahoma"/>
          <w:i/>
          <w:sz w:val="24"/>
          <w:szCs w:val="24"/>
        </w:rPr>
        <w:t>.</w:t>
      </w:r>
    </w:p>
    <w:p w:rsidR="0071009B" w:rsidRPr="00BC2E4A" w:rsidRDefault="0071009B" w:rsidP="0071009B">
      <w:pPr>
        <w:jc w:val="both"/>
        <w:rPr>
          <w:rFonts w:ascii="Tahoma" w:hAnsi="Tahoma" w:cs="Tahoma"/>
          <w:sz w:val="24"/>
          <w:szCs w:val="24"/>
        </w:rPr>
      </w:pPr>
    </w:p>
    <w:p w:rsidR="00C72395" w:rsidRDefault="00C72395" w:rsidP="0071009B">
      <w:pPr>
        <w:spacing w:line="360" w:lineRule="auto"/>
        <w:ind w:firstLine="708"/>
        <w:jc w:val="both"/>
        <w:rPr>
          <w:rFonts w:ascii="Tahoma" w:hAnsi="Tahoma" w:cs="Tahoma"/>
          <w:sz w:val="24"/>
          <w:szCs w:val="24"/>
        </w:rPr>
      </w:pPr>
    </w:p>
    <w:p w:rsidR="0071009B" w:rsidRPr="00BC2E4A" w:rsidRDefault="0071009B" w:rsidP="0071009B">
      <w:pPr>
        <w:spacing w:line="360" w:lineRule="auto"/>
        <w:ind w:firstLine="708"/>
        <w:jc w:val="both"/>
        <w:rPr>
          <w:rFonts w:ascii="Tahoma" w:hAnsi="Tahoma" w:cs="Tahoma"/>
          <w:sz w:val="24"/>
          <w:szCs w:val="24"/>
        </w:rPr>
      </w:pPr>
      <w:r w:rsidRPr="00BC2E4A">
        <w:rPr>
          <w:rFonts w:ascii="Tahoma" w:hAnsi="Tahoma" w:cs="Tahoma"/>
          <w:sz w:val="24"/>
          <w:szCs w:val="24"/>
        </w:rPr>
        <w:t xml:space="preserve">Significa lo anterior, que es competente esta Sala para conocer del presente asunto, de conformidad con lo dispuesto por los artículos 19 parágrafo 1, y 24 inciso 2º de la ley 975 de 2005 y 1 del decreto 2898 de 2006, atendiendo además la posición jurisprudencial de </w:t>
      </w:r>
      <w:smartTag w:uri="urn:schemas-microsoft-com:office:smarttags" w:element="PersonName">
        <w:smartTagPr>
          <w:attr w:name="ProductID" w:val="la Sala"/>
        </w:smartTagPr>
        <w:r w:rsidRPr="00BC2E4A">
          <w:rPr>
            <w:rFonts w:ascii="Tahoma" w:hAnsi="Tahoma" w:cs="Tahoma"/>
            <w:sz w:val="24"/>
            <w:szCs w:val="24"/>
          </w:rPr>
          <w:t>la Sala</w:t>
        </w:r>
      </w:smartTag>
      <w:r w:rsidRPr="00BC2E4A">
        <w:rPr>
          <w:rFonts w:ascii="Tahoma" w:hAnsi="Tahoma" w:cs="Tahoma"/>
          <w:sz w:val="24"/>
          <w:szCs w:val="24"/>
        </w:rPr>
        <w:t xml:space="preserve"> de Casación Penal de </w:t>
      </w:r>
      <w:smartTag w:uri="urn:schemas-microsoft-com:office:smarttags" w:element="PersonName">
        <w:smartTagPr>
          <w:attr w:name="ProductID" w:val="la Corte Suprema"/>
        </w:smartTagPr>
        <w:r w:rsidRPr="00BC2E4A">
          <w:rPr>
            <w:rFonts w:ascii="Tahoma" w:hAnsi="Tahoma" w:cs="Tahoma"/>
            <w:sz w:val="24"/>
            <w:szCs w:val="24"/>
          </w:rPr>
          <w:t>la Corte Suprema</w:t>
        </w:r>
      </w:smartTag>
      <w:r w:rsidRPr="00BC2E4A">
        <w:rPr>
          <w:rFonts w:ascii="Tahoma" w:hAnsi="Tahoma" w:cs="Tahoma"/>
          <w:sz w:val="24"/>
          <w:szCs w:val="24"/>
        </w:rPr>
        <w:t xml:space="preserve"> de Justicia</w:t>
      </w:r>
      <w:r w:rsidRPr="00BC2E4A">
        <w:rPr>
          <w:rStyle w:val="Refdenotaalpie"/>
          <w:rFonts w:ascii="Tahoma" w:hAnsi="Tahoma" w:cs="Tahoma"/>
          <w:sz w:val="24"/>
          <w:szCs w:val="24"/>
        </w:rPr>
        <w:footnoteReference w:id="8"/>
      </w:r>
      <w:r w:rsidRPr="00BC2E4A">
        <w:rPr>
          <w:rFonts w:ascii="Tahoma" w:hAnsi="Tahoma" w:cs="Tahoma"/>
          <w:sz w:val="24"/>
          <w:szCs w:val="24"/>
        </w:rPr>
        <w:t xml:space="preserve">.  </w:t>
      </w:r>
    </w:p>
    <w:p w:rsidR="00AF1CAF" w:rsidRDefault="00AF1CAF" w:rsidP="00D121B5">
      <w:pPr>
        <w:spacing w:line="360" w:lineRule="auto"/>
        <w:ind w:firstLine="708"/>
        <w:jc w:val="both"/>
        <w:rPr>
          <w:rFonts w:ascii="Tahoma" w:hAnsi="Tahoma" w:cs="Tahoma"/>
          <w:sz w:val="24"/>
          <w:szCs w:val="24"/>
        </w:rPr>
      </w:pPr>
    </w:p>
    <w:p w:rsidR="005A717F" w:rsidRPr="00D51C9C" w:rsidRDefault="001E1248" w:rsidP="00D121B5">
      <w:pPr>
        <w:spacing w:line="360" w:lineRule="auto"/>
        <w:ind w:firstLine="708"/>
        <w:jc w:val="both"/>
        <w:rPr>
          <w:rFonts w:ascii="Tahoma" w:hAnsi="Tahoma" w:cs="Tahoma"/>
          <w:b/>
          <w:i/>
          <w:sz w:val="24"/>
          <w:szCs w:val="24"/>
        </w:rPr>
      </w:pPr>
      <w:r w:rsidRPr="00D51C9C">
        <w:rPr>
          <w:rFonts w:ascii="Tahoma" w:hAnsi="Tahoma" w:cs="Tahoma"/>
          <w:b/>
          <w:i/>
          <w:sz w:val="24"/>
          <w:szCs w:val="24"/>
        </w:rPr>
        <w:t xml:space="preserve">De la Solicitud de Exclusión </w:t>
      </w:r>
    </w:p>
    <w:p w:rsidR="005A717F" w:rsidRDefault="005A717F" w:rsidP="00D121B5">
      <w:pPr>
        <w:spacing w:line="360" w:lineRule="auto"/>
        <w:ind w:firstLine="708"/>
        <w:jc w:val="both"/>
        <w:rPr>
          <w:rFonts w:ascii="Tahoma" w:hAnsi="Tahoma" w:cs="Tahoma"/>
          <w:sz w:val="24"/>
          <w:szCs w:val="24"/>
        </w:rPr>
      </w:pPr>
    </w:p>
    <w:p w:rsidR="003B3691" w:rsidRDefault="00D51C9C" w:rsidP="00D121B5">
      <w:pPr>
        <w:spacing w:line="360" w:lineRule="auto"/>
        <w:ind w:firstLine="708"/>
        <w:jc w:val="both"/>
        <w:rPr>
          <w:rFonts w:ascii="Tahoma" w:hAnsi="Tahoma" w:cs="Tahoma"/>
          <w:sz w:val="24"/>
          <w:szCs w:val="24"/>
        </w:rPr>
      </w:pPr>
      <w:r w:rsidRPr="00C359B8">
        <w:rPr>
          <w:rFonts w:ascii="Tahoma" w:hAnsi="Tahoma" w:cs="Tahoma"/>
          <w:sz w:val="24"/>
          <w:szCs w:val="24"/>
        </w:rPr>
        <w:t>AGUSTÍN DE JESÚS SÁNCHEZ MEJÍA, alías “Político, Poli u Oscar”,</w:t>
      </w:r>
      <w:r w:rsidRPr="00D51C9C">
        <w:rPr>
          <w:rFonts w:ascii="Tahoma" w:hAnsi="Tahoma" w:cs="Tahoma"/>
          <w:sz w:val="24"/>
          <w:szCs w:val="24"/>
          <w:lang w:val="es-CO"/>
        </w:rPr>
        <w:t xml:space="preserve"> </w:t>
      </w:r>
      <w:r w:rsidRPr="0089003B">
        <w:rPr>
          <w:rFonts w:ascii="Tahoma" w:hAnsi="Tahoma" w:cs="Tahoma"/>
          <w:sz w:val="24"/>
          <w:szCs w:val="24"/>
          <w:lang w:val="es-CO"/>
        </w:rPr>
        <w:t>se</w:t>
      </w:r>
      <w:r w:rsidRPr="0089003B">
        <w:rPr>
          <w:rFonts w:ascii="Tahoma" w:hAnsi="Tahoma" w:cs="Tahoma"/>
          <w:iCs/>
          <w:sz w:val="24"/>
          <w:szCs w:val="24"/>
          <w:lang w:val="es-CO"/>
        </w:rPr>
        <w:t xml:space="preserve"> desmovilizó de manera colectiva, en cumplimiento del acuerdo suscrito entre el Gobierno Nacional y</w:t>
      </w:r>
      <w:r>
        <w:rPr>
          <w:rFonts w:ascii="Tahoma" w:hAnsi="Tahoma" w:cs="Tahoma"/>
          <w:iCs/>
          <w:sz w:val="24"/>
          <w:szCs w:val="24"/>
          <w:lang w:val="es-CO"/>
        </w:rPr>
        <w:t xml:space="preserve"> el Bloque Centauros de las </w:t>
      </w:r>
      <w:r w:rsidRPr="0089003B">
        <w:rPr>
          <w:rFonts w:ascii="Tahoma" w:hAnsi="Tahoma" w:cs="Tahoma"/>
          <w:iCs/>
          <w:sz w:val="24"/>
          <w:szCs w:val="24"/>
          <w:lang w:val="es-CO"/>
        </w:rPr>
        <w:t>Autodefensas Unidas de Colombia</w:t>
      </w:r>
      <w:r>
        <w:rPr>
          <w:rFonts w:ascii="Tahoma" w:hAnsi="Tahoma" w:cs="Tahoma"/>
          <w:iCs/>
          <w:sz w:val="24"/>
          <w:szCs w:val="24"/>
          <w:lang w:val="es-CO"/>
        </w:rPr>
        <w:t xml:space="preserve">. </w:t>
      </w:r>
      <w:r w:rsidRPr="0089003B">
        <w:rPr>
          <w:rFonts w:ascii="Tahoma" w:hAnsi="Tahoma" w:cs="Tahoma"/>
          <w:iCs/>
          <w:sz w:val="24"/>
          <w:szCs w:val="24"/>
          <w:lang w:val="es-CO"/>
        </w:rPr>
        <w:t>M</w:t>
      </w:r>
      <w:r w:rsidRPr="0089003B">
        <w:rPr>
          <w:rFonts w:ascii="Tahoma" w:hAnsi="Tahoma" w:cs="Tahoma"/>
          <w:sz w:val="24"/>
          <w:szCs w:val="24"/>
          <w:lang w:val="es-CO"/>
        </w:rPr>
        <w:t>ediante Resolución</w:t>
      </w:r>
      <w:r>
        <w:rPr>
          <w:rFonts w:ascii="Tahoma" w:hAnsi="Tahoma" w:cs="Tahoma"/>
          <w:sz w:val="24"/>
          <w:szCs w:val="24"/>
          <w:lang w:val="es-CO"/>
        </w:rPr>
        <w:t xml:space="preserve"> 107 del 1º de julio de 2005, </w:t>
      </w:r>
      <w:r w:rsidR="000D3904">
        <w:rPr>
          <w:rFonts w:ascii="Tahoma" w:hAnsi="Tahoma" w:cs="Tahoma"/>
          <w:sz w:val="24"/>
          <w:szCs w:val="24"/>
          <w:lang w:val="es-CO"/>
        </w:rPr>
        <w:t xml:space="preserve">se reconoció a </w:t>
      </w:r>
      <w:r w:rsidR="000D3904" w:rsidRPr="000D7306">
        <w:rPr>
          <w:rFonts w:ascii="Tahoma" w:hAnsi="Tahoma" w:cs="Tahoma"/>
          <w:sz w:val="24"/>
          <w:szCs w:val="24"/>
        </w:rPr>
        <w:t>José Vicente Castaño Gil,</w:t>
      </w:r>
      <w:r w:rsidR="000D3904">
        <w:rPr>
          <w:rFonts w:ascii="Tahoma" w:hAnsi="Tahoma" w:cs="Tahoma"/>
          <w:sz w:val="24"/>
          <w:szCs w:val="24"/>
        </w:rPr>
        <w:t xml:space="preserve"> como miembro representante del Bloque; </w:t>
      </w:r>
      <w:r w:rsidR="003B3691">
        <w:rPr>
          <w:rFonts w:ascii="Tahoma" w:hAnsi="Tahoma" w:cs="Tahoma"/>
          <w:sz w:val="24"/>
          <w:szCs w:val="24"/>
        </w:rPr>
        <w:t xml:space="preserve">desmovilización que se llevó a cabo el 3 de septiembre de 2005 </w:t>
      </w:r>
      <w:r w:rsidR="003B3691" w:rsidRPr="000D7306">
        <w:rPr>
          <w:rFonts w:ascii="Tahoma" w:hAnsi="Tahoma" w:cs="Tahoma"/>
          <w:sz w:val="24"/>
          <w:szCs w:val="24"/>
        </w:rPr>
        <w:t>en la finca “Corinto”, Inspección de Tilodirán, M</w:t>
      </w:r>
      <w:r w:rsidR="003B3691">
        <w:rPr>
          <w:rFonts w:ascii="Tahoma" w:hAnsi="Tahoma" w:cs="Tahoma"/>
          <w:sz w:val="24"/>
          <w:szCs w:val="24"/>
        </w:rPr>
        <w:t>unicipio de Yopal (Casanare).</w:t>
      </w:r>
    </w:p>
    <w:p w:rsidR="003B3691" w:rsidRDefault="003B3691" w:rsidP="00D121B5">
      <w:pPr>
        <w:pStyle w:val="Prrafodelista"/>
        <w:spacing w:after="0" w:line="360" w:lineRule="auto"/>
        <w:ind w:left="0"/>
        <w:jc w:val="both"/>
        <w:rPr>
          <w:rFonts w:ascii="Tahoma" w:hAnsi="Tahoma" w:cs="Tahoma"/>
          <w:sz w:val="24"/>
          <w:szCs w:val="24"/>
          <w:lang w:val="es-ES" w:eastAsia="es-ES"/>
        </w:rPr>
      </w:pPr>
    </w:p>
    <w:p w:rsidR="003B3691" w:rsidRDefault="00303196" w:rsidP="00D121B5">
      <w:pPr>
        <w:pStyle w:val="Prrafodelista"/>
        <w:spacing w:after="0" w:line="360" w:lineRule="auto"/>
        <w:ind w:left="0" w:firstLine="708"/>
        <w:jc w:val="both"/>
        <w:rPr>
          <w:rFonts w:ascii="Tahoma" w:hAnsi="Tahoma" w:cs="Tahoma"/>
          <w:sz w:val="24"/>
          <w:szCs w:val="24"/>
        </w:rPr>
      </w:pPr>
      <w:r>
        <w:rPr>
          <w:rFonts w:ascii="Tahoma" w:hAnsi="Tahoma" w:cs="Tahoma"/>
          <w:sz w:val="24"/>
          <w:szCs w:val="24"/>
          <w:lang w:val="es-ES" w:eastAsia="es-ES"/>
        </w:rPr>
        <w:t>Durante la audiencia de solicitud de exclusión, el señor Fiscal Delegado, aportó copia de la sentencia proferida el 1</w:t>
      </w:r>
      <w:r w:rsidR="00611827">
        <w:rPr>
          <w:rFonts w:ascii="Tahoma" w:hAnsi="Tahoma" w:cs="Tahoma"/>
          <w:sz w:val="24"/>
          <w:szCs w:val="24"/>
          <w:lang w:val="es-ES" w:eastAsia="es-ES"/>
        </w:rPr>
        <w:t>2 de diciembre de 2008, por el J</w:t>
      </w:r>
      <w:r>
        <w:rPr>
          <w:rFonts w:ascii="Tahoma" w:hAnsi="Tahoma" w:cs="Tahoma"/>
          <w:sz w:val="24"/>
          <w:szCs w:val="24"/>
          <w:lang w:val="es-ES" w:eastAsia="es-ES"/>
        </w:rPr>
        <w:t xml:space="preserve">uzgado Primero Penal del Circuito Especializado con Función de Conocimiento Sistema Acusatorio de Ibagué (Tolima), en la que se condenó a </w:t>
      </w:r>
      <w:r w:rsidRPr="00C359B8">
        <w:rPr>
          <w:rFonts w:ascii="Tahoma" w:hAnsi="Tahoma" w:cs="Tahoma"/>
          <w:sz w:val="24"/>
          <w:szCs w:val="24"/>
        </w:rPr>
        <w:t>AGUSTÍN DE JESÚS SÁNCHEZ MEJÍA</w:t>
      </w:r>
      <w:r>
        <w:rPr>
          <w:rFonts w:ascii="Tahoma" w:hAnsi="Tahoma" w:cs="Tahoma"/>
          <w:sz w:val="24"/>
          <w:szCs w:val="24"/>
        </w:rPr>
        <w:t>, a la pena principal de 30 años de prisión, al hallarlo responsable de cometer los delitos de doble homicidio agravado y administración de recursos relacionados con actividades terroristas, por hechos sucedidos en los primeros meses del año 2007, siendo víctimas la señora Miryam Olaya Barahona</w:t>
      </w:r>
      <w:r w:rsidR="00635CA4">
        <w:rPr>
          <w:rFonts w:ascii="Tahoma" w:hAnsi="Tahoma" w:cs="Tahoma"/>
          <w:sz w:val="24"/>
          <w:szCs w:val="24"/>
        </w:rPr>
        <w:t>,</w:t>
      </w:r>
      <w:r>
        <w:rPr>
          <w:rFonts w:ascii="Tahoma" w:hAnsi="Tahoma" w:cs="Tahoma"/>
          <w:sz w:val="24"/>
          <w:szCs w:val="24"/>
        </w:rPr>
        <w:t xml:space="preserve"> alías “flaca o mona”</w:t>
      </w:r>
      <w:r w:rsidR="00635CA4">
        <w:rPr>
          <w:rFonts w:ascii="Tahoma" w:hAnsi="Tahoma" w:cs="Tahoma"/>
          <w:sz w:val="24"/>
          <w:szCs w:val="24"/>
        </w:rPr>
        <w:t>,</w:t>
      </w:r>
      <w:r>
        <w:rPr>
          <w:rFonts w:ascii="Tahoma" w:hAnsi="Tahoma" w:cs="Tahoma"/>
          <w:sz w:val="24"/>
          <w:szCs w:val="24"/>
        </w:rPr>
        <w:t xml:space="preserve"> y una persona conocida como alías “Chala” o “Fabio”. </w:t>
      </w:r>
    </w:p>
    <w:p w:rsidR="00384047" w:rsidRDefault="00384047" w:rsidP="00D121B5">
      <w:pPr>
        <w:spacing w:line="360" w:lineRule="auto"/>
        <w:ind w:firstLine="708"/>
        <w:jc w:val="both"/>
        <w:rPr>
          <w:rFonts w:ascii="Tahoma" w:hAnsi="Tahoma" w:cs="Tahoma"/>
          <w:sz w:val="24"/>
          <w:szCs w:val="24"/>
        </w:rPr>
      </w:pPr>
    </w:p>
    <w:p w:rsidR="00384047" w:rsidRDefault="00384047" w:rsidP="00D121B5">
      <w:pPr>
        <w:spacing w:line="360" w:lineRule="auto"/>
        <w:ind w:firstLine="708"/>
        <w:jc w:val="both"/>
        <w:rPr>
          <w:rFonts w:ascii="Tahoma" w:hAnsi="Tahoma" w:cs="Tahoma"/>
          <w:sz w:val="24"/>
          <w:szCs w:val="24"/>
        </w:rPr>
      </w:pPr>
      <w:r>
        <w:rPr>
          <w:rFonts w:ascii="Tahoma" w:hAnsi="Tahoma" w:cs="Tahoma"/>
          <w:sz w:val="24"/>
          <w:szCs w:val="24"/>
        </w:rPr>
        <w:t xml:space="preserve">De acuerdo con el Juez de instancia, los hechos que motivaron esta decisión son los siguientes: </w:t>
      </w:r>
    </w:p>
    <w:p w:rsidR="00384047" w:rsidRDefault="00384047" w:rsidP="00D121B5">
      <w:pPr>
        <w:spacing w:line="360" w:lineRule="auto"/>
        <w:ind w:firstLine="708"/>
        <w:jc w:val="both"/>
        <w:rPr>
          <w:rFonts w:ascii="Tahoma" w:hAnsi="Tahoma" w:cs="Tahoma"/>
          <w:sz w:val="24"/>
          <w:szCs w:val="24"/>
        </w:rPr>
      </w:pPr>
    </w:p>
    <w:p w:rsidR="00384047" w:rsidRPr="00AD11CA" w:rsidRDefault="00384047" w:rsidP="00D121B5">
      <w:pPr>
        <w:ind w:left="709"/>
        <w:jc w:val="both"/>
        <w:rPr>
          <w:rFonts w:ascii="Tahoma" w:hAnsi="Tahoma" w:cs="Tahoma"/>
          <w:i/>
          <w:sz w:val="22"/>
          <w:szCs w:val="22"/>
        </w:rPr>
      </w:pPr>
      <w:r w:rsidRPr="00AD11CA">
        <w:rPr>
          <w:rFonts w:ascii="Tahoma" w:hAnsi="Tahoma" w:cs="Tahoma"/>
          <w:sz w:val="22"/>
          <w:szCs w:val="22"/>
        </w:rPr>
        <w:t>“</w:t>
      </w:r>
      <w:r w:rsidR="000341CF" w:rsidRPr="00AD11CA">
        <w:rPr>
          <w:rFonts w:ascii="Tahoma" w:hAnsi="Tahoma" w:cs="Tahoma"/>
          <w:i/>
          <w:sz w:val="22"/>
          <w:szCs w:val="22"/>
        </w:rPr>
        <w:t>Se extracta de las evidencias y demás elementos de juicio, que como consecuencia de la captura de ESTEBAN ESPINOSA CRUZ, perteneciente a un grupo fuertem</w:t>
      </w:r>
      <w:r w:rsidR="00356228">
        <w:rPr>
          <w:rFonts w:ascii="Tahoma" w:hAnsi="Tahoma" w:cs="Tahoma"/>
          <w:i/>
          <w:sz w:val="22"/>
          <w:szCs w:val="22"/>
        </w:rPr>
        <w:t xml:space="preserve">ente armado, de aproximadamente </w:t>
      </w:r>
      <w:r w:rsidR="000341CF" w:rsidRPr="00AD11CA">
        <w:rPr>
          <w:rFonts w:ascii="Tahoma" w:hAnsi="Tahoma" w:cs="Tahoma"/>
          <w:i/>
          <w:sz w:val="22"/>
          <w:szCs w:val="22"/>
        </w:rPr>
        <w:t>30 hombres EMERGENTE DE LA NUEVA GENERACIÓN DE AUTODEFENSAS, denominado LA AGUILAS NEGRAS, que opera en el Municipio de Lérida Verada Alto del Sol, quien decidió colaborar con la Justicia, puso en conocimiento que el mismo lo componían entre otros, alías CABALLO, quien aceptando la orden del comandante alías POLITICO, POLI u ORLANDO, en asocio de alías COSTEÑO, en los primeros meses de 2007, dieron muerte a alias CHALA O FABIO y a alias FLACA o MONA de nombre MIRYAM OLAYA VARAHONA,</w:t>
      </w:r>
      <w:r w:rsidR="00F91D97">
        <w:rPr>
          <w:rFonts w:ascii="Tahoma" w:hAnsi="Tahoma" w:cs="Tahoma"/>
          <w:i/>
          <w:sz w:val="22"/>
          <w:szCs w:val="22"/>
        </w:rPr>
        <w:t xml:space="preserve"> (sic)</w:t>
      </w:r>
      <w:r w:rsidR="000341CF" w:rsidRPr="00AD11CA">
        <w:rPr>
          <w:rFonts w:ascii="Tahoma" w:hAnsi="Tahoma" w:cs="Tahoma"/>
          <w:i/>
          <w:sz w:val="22"/>
          <w:szCs w:val="22"/>
        </w:rPr>
        <w:t xml:space="preserve"> al considerar que al parecer se habían infiltrado, </w:t>
      </w:r>
      <w:r w:rsidR="003C118B" w:rsidRPr="00AD11CA">
        <w:rPr>
          <w:rFonts w:ascii="Tahoma" w:hAnsi="Tahoma" w:cs="Tahoma"/>
          <w:i/>
          <w:sz w:val="22"/>
          <w:szCs w:val="22"/>
        </w:rPr>
        <w:t>con el fin de suminis</w:t>
      </w:r>
      <w:r w:rsidR="00581B92" w:rsidRPr="00AD11CA">
        <w:rPr>
          <w:rFonts w:ascii="Tahoma" w:hAnsi="Tahoma" w:cs="Tahoma"/>
          <w:i/>
          <w:sz w:val="22"/>
          <w:szCs w:val="22"/>
        </w:rPr>
        <w:t>trar información a la autoridad.”</w:t>
      </w:r>
      <w:r w:rsidR="003C118B" w:rsidRPr="00AD11CA">
        <w:rPr>
          <w:rFonts w:ascii="Tahoma" w:hAnsi="Tahoma" w:cs="Tahoma"/>
          <w:i/>
          <w:sz w:val="22"/>
          <w:szCs w:val="22"/>
        </w:rPr>
        <w:t xml:space="preserve"> </w:t>
      </w:r>
    </w:p>
    <w:p w:rsidR="00384047" w:rsidRPr="00384047" w:rsidRDefault="00384047" w:rsidP="00D121B5">
      <w:pPr>
        <w:spacing w:line="360" w:lineRule="auto"/>
        <w:ind w:firstLine="708"/>
        <w:jc w:val="both"/>
        <w:rPr>
          <w:rFonts w:ascii="Tahoma" w:hAnsi="Tahoma" w:cs="Tahoma"/>
          <w:sz w:val="24"/>
          <w:szCs w:val="24"/>
        </w:rPr>
      </w:pPr>
    </w:p>
    <w:p w:rsidR="006339F6" w:rsidRDefault="00611827" w:rsidP="00D121B5">
      <w:pPr>
        <w:spacing w:line="360" w:lineRule="auto"/>
        <w:jc w:val="both"/>
        <w:rPr>
          <w:rFonts w:ascii="Tahoma" w:hAnsi="Tahoma" w:cs="Tahoma"/>
          <w:sz w:val="24"/>
          <w:szCs w:val="24"/>
        </w:rPr>
      </w:pPr>
      <w:r>
        <w:rPr>
          <w:rFonts w:ascii="Tahoma" w:hAnsi="Tahoma" w:cs="Tahoma"/>
          <w:sz w:val="24"/>
          <w:szCs w:val="24"/>
        </w:rPr>
        <w:tab/>
        <w:t xml:space="preserve">Por estos hechos, </w:t>
      </w:r>
      <w:r w:rsidR="004C6448">
        <w:rPr>
          <w:rFonts w:ascii="Tahoma" w:hAnsi="Tahoma" w:cs="Tahoma"/>
          <w:sz w:val="24"/>
          <w:szCs w:val="24"/>
        </w:rPr>
        <w:t xml:space="preserve">el 19 de julio de 2008, </w:t>
      </w:r>
      <w:r w:rsidRPr="0089003B">
        <w:rPr>
          <w:rFonts w:ascii="Tahoma" w:hAnsi="Tahoma" w:cs="Tahoma"/>
          <w:sz w:val="24"/>
          <w:szCs w:val="24"/>
          <w:lang w:val="es-MX"/>
        </w:rPr>
        <w:t>la Fiscalía General de la Nación acusó</w:t>
      </w:r>
      <w:r w:rsidR="004C6448">
        <w:rPr>
          <w:rFonts w:ascii="Tahoma" w:hAnsi="Tahoma" w:cs="Tahoma"/>
          <w:sz w:val="24"/>
          <w:szCs w:val="24"/>
          <w:lang w:val="es-MX"/>
        </w:rPr>
        <w:t xml:space="preserve"> a </w:t>
      </w:r>
      <w:r w:rsidR="004C6448" w:rsidRPr="00C359B8">
        <w:rPr>
          <w:rFonts w:ascii="Tahoma" w:hAnsi="Tahoma" w:cs="Tahoma"/>
          <w:sz w:val="24"/>
          <w:szCs w:val="24"/>
        </w:rPr>
        <w:t>AGUSTÍN DE JESÚS SÁNCHEZ MEJÍA</w:t>
      </w:r>
      <w:r w:rsidR="004C6448">
        <w:rPr>
          <w:rFonts w:ascii="Tahoma" w:hAnsi="Tahoma" w:cs="Tahoma"/>
          <w:sz w:val="24"/>
          <w:szCs w:val="24"/>
        </w:rPr>
        <w:t xml:space="preserve">, por considerarlo presunto autor responsable de </w:t>
      </w:r>
      <w:r w:rsidR="007F2FA7">
        <w:rPr>
          <w:rFonts w:ascii="Tahoma" w:hAnsi="Tahoma" w:cs="Tahoma"/>
          <w:sz w:val="24"/>
          <w:szCs w:val="24"/>
        </w:rPr>
        <w:t>la</w:t>
      </w:r>
      <w:r w:rsidR="00563460">
        <w:rPr>
          <w:rFonts w:ascii="Tahoma" w:hAnsi="Tahoma" w:cs="Tahoma"/>
          <w:sz w:val="24"/>
          <w:szCs w:val="24"/>
        </w:rPr>
        <w:t>s</w:t>
      </w:r>
      <w:r w:rsidR="007F2FA7">
        <w:rPr>
          <w:rFonts w:ascii="Tahoma" w:hAnsi="Tahoma" w:cs="Tahoma"/>
          <w:sz w:val="24"/>
          <w:szCs w:val="24"/>
        </w:rPr>
        <w:t xml:space="preserve"> conductas punibles de </w:t>
      </w:r>
      <w:r w:rsidR="00DA3019">
        <w:rPr>
          <w:rFonts w:ascii="Tahoma" w:hAnsi="Tahoma" w:cs="Tahoma"/>
          <w:sz w:val="24"/>
          <w:szCs w:val="24"/>
        </w:rPr>
        <w:t xml:space="preserve">doble homicidio agravado, </w:t>
      </w:r>
      <w:r w:rsidR="007F2FA7">
        <w:rPr>
          <w:rFonts w:ascii="Tahoma" w:hAnsi="Tahoma" w:cs="Tahoma"/>
          <w:sz w:val="24"/>
          <w:szCs w:val="24"/>
        </w:rPr>
        <w:t>financiación del terrorismo y administración de recursos relacionados con actividades terroris</w:t>
      </w:r>
      <w:r w:rsidR="00DA3019">
        <w:rPr>
          <w:rFonts w:ascii="Tahoma" w:hAnsi="Tahoma" w:cs="Tahoma"/>
          <w:sz w:val="24"/>
          <w:szCs w:val="24"/>
        </w:rPr>
        <w:t>tas</w:t>
      </w:r>
      <w:r w:rsidR="006339F6">
        <w:rPr>
          <w:rFonts w:ascii="Tahoma" w:hAnsi="Tahoma" w:cs="Tahoma"/>
          <w:sz w:val="24"/>
          <w:szCs w:val="24"/>
        </w:rPr>
        <w:t>; y en desarrollo de la audiencia de formulación de acusación que se llevó a cabo el 1</w:t>
      </w:r>
      <w:r w:rsidR="00DA3019">
        <w:rPr>
          <w:rFonts w:ascii="Tahoma" w:hAnsi="Tahoma" w:cs="Tahoma"/>
          <w:sz w:val="24"/>
          <w:szCs w:val="24"/>
        </w:rPr>
        <w:t xml:space="preserve">º </w:t>
      </w:r>
      <w:r w:rsidR="006339F6">
        <w:rPr>
          <w:rFonts w:ascii="Tahoma" w:hAnsi="Tahoma" w:cs="Tahoma"/>
          <w:sz w:val="24"/>
          <w:szCs w:val="24"/>
        </w:rPr>
        <w:t xml:space="preserve">de septiembre de 2008, </w:t>
      </w:r>
      <w:r w:rsidR="006339F6" w:rsidRPr="00C359B8">
        <w:rPr>
          <w:rFonts w:ascii="Tahoma" w:hAnsi="Tahoma" w:cs="Tahoma"/>
          <w:sz w:val="24"/>
          <w:szCs w:val="24"/>
        </w:rPr>
        <w:t>SÁNCHEZ MEJÍA</w:t>
      </w:r>
      <w:r w:rsidR="006339F6">
        <w:rPr>
          <w:rFonts w:ascii="Tahoma" w:hAnsi="Tahoma" w:cs="Tahoma"/>
          <w:sz w:val="24"/>
          <w:szCs w:val="24"/>
        </w:rPr>
        <w:t xml:space="preserve">, </w:t>
      </w:r>
      <w:r w:rsidR="0006430D">
        <w:rPr>
          <w:rFonts w:ascii="Tahoma" w:hAnsi="Tahoma" w:cs="Tahoma"/>
          <w:sz w:val="24"/>
          <w:szCs w:val="24"/>
        </w:rPr>
        <w:t xml:space="preserve">cumplidos los requisitos legales, </w:t>
      </w:r>
      <w:r w:rsidR="006339F6">
        <w:rPr>
          <w:rFonts w:ascii="Tahoma" w:hAnsi="Tahoma" w:cs="Tahoma"/>
          <w:sz w:val="24"/>
          <w:szCs w:val="24"/>
        </w:rPr>
        <w:t>aceptó</w:t>
      </w:r>
      <w:r w:rsidR="0006430D">
        <w:rPr>
          <w:rFonts w:ascii="Tahoma" w:hAnsi="Tahoma" w:cs="Tahoma"/>
          <w:sz w:val="24"/>
          <w:szCs w:val="24"/>
        </w:rPr>
        <w:t xml:space="preserve"> y se allanó a </w:t>
      </w:r>
      <w:r w:rsidR="006339F6">
        <w:rPr>
          <w:rFonts w:ascii="Tahoma" w:hAnsi="Tahoma" w:cs="Tahoma"/>
          <w:sz w:val="24"/>
          <w:szCs w:val="24"/>
        </w:rPr>
        <w:t xml:space="preserve">los cargos imputados por la Fiscalía. </w:t>
      </w:r>
    </w:p>
    <w:p w:rsidR="00FD1EA7" w:rsidRDefault="00FD1EA7" w:rsidP="00D121B5">
      <w:pPr>
        <w:spacing w:line="360" w:lineRule="auto"/>
        <w:jc w:val="both"/>
        <w:rPr>
          <w:rFonts w:ascii="Tahoma" w:hAnsi="Tahoma" w:cs="Tahoma"/>
          <w:sz w:val="24"/>
          <w:szCs w:val="24"/>
        </w:rPr>
      </w:pPr>
    </w:p>
    <w:p w:rsidR="00273E54" w:rsidRPr="00563460" w:rsidRDefault="001928DC" w:rsidP="00D121B5">
      <w:pPr>
        <w:pStyle w:val="Prrafodelista"/>
        <w:spacing w:after="0" w:line="360" w:lineRule="auto"/>
        <w:ind w:left="0" w:right="48" w:firstLine="708"/>
        <w:jc w:val="both"/>
        <w:rPr>
          <w:rFonts w:ascii="Tahoma" w:hAnsi="Tahoma" w:cs="Tahoma"/>
          <w:sz w:val="24"/>
          <w:szCs w:val="24"/>
          <w:lang w:val="es-MX"/>
        </w:rPr>
      </w:pPr>
      <w:r w:rsidRPr="0089003B">
        <w:rPr>
          <w:rFonts w:ascii="Tahoma" w:hAnsi="Tahoma" w:cs="Tahoma"/>
          <w:sz w:val="24"/>
          <w:szCs w:val="24"/>
          <w:lang w:val="es-MX"/>
        </w:rPr>
        <w:t>La d</w:t>
      </w:r>
      <w:r w:rsidR="00273E54" w:rsidRPr="0089003B">
        <w:rPr>
          <w:rFonts w:ascii="Tahoma" w:hAnsi="Tahoma" w:cs="Tahoma"/>
          <w:sz w:val="24"/>
          <w:szCs w:val="24"/>
          <w:lang w:val="es-MX"/>
        </w:rPr>
        <w:t>ecisión</w:t>
      </w:r>
      <w:r w:rsidR="00FA6653">
        <w:rPr>
          <w:rFonts w:ascii="Tahoma" w:hAnsi="Tahoma" w:cs="Tahoma"/>
          <w:sz w:val="24"/>
          <w:szCs w:val="24"/>
          <w:lang w:val="es-MX"/>
        </w:rPr>
        <w:t xml:space="preserve"> proferida por el </w:t>
      </w:r>
      <w:r w:rsidR="00442177">
        <w:rPr>
          <w:rFonts w:ascii="Tahoma" w:hAnsi="Tahoma" w:cs="Tahoma"/>
          <w:sz w:val="24"/>
          <w:szCs w:val="24"/>
          <w:lang w:val="es-MX"/>
        </w:rPr>
        <w:t xml:space="preserve">Juzgado </w:t>
      </w:r>
      <w:r w:rsidR="00FA6653">
        <w:rPr>
          <w:rFonts w:ascii="Tahoma" w:hAnsi="Tahoma" w:cs="Tahoma"/>
          <w:sz w:val="24"/>
          <w:szCs w:val="24"/>
          <w:lang w:val="es-ES" w:eastAsia="es-ES"/>
        </w:rPr>
        <w:t>Primero Penal del Circuito Especializado con Función de Conocimiento Sistema Acusatorio de Ibagué (Tolima),</w:t>
      </w:r>
      <w:r w:rsidR="00563460">
        <w:rPr>
          <w:rFonts w:ascii="Tahoma" w:hAnsi="Tahoma" w:cs="Tahoma"/>
          <w:sz w:val="24"/>
          <w:szCs w:val="24"/>
          <w:lang w:val="es-ES" w:eastAsia="es-ES"/>
        </w:rPr>
        <w:t xml:space="preserve"> no fue objeto de recurso, razón por la que cobró ejecutoria el mismo de día en que fue dictada, esto es, el 12 de diciembre de 2008</w:t>
      </w:r>
      <w:r w:rsidR="00273E54" w:rsidRPr="0089003B">
        <w:rPr>
          <w:rStyle w:val="Refdenotaalpie"/>
          <w:rFonts w:ascii="Tahoma" w:hAnsi="Tahoma" w:cs="Tahoma"/>
          <w:sz w:val="24"/>
          <w:szCs w:val="24"/>
          <w:lang w:val="es-MX"/>
        </w:rPr>
        <w:footnoteReference w:id="9"/>
      </w:r>
      <w:r w:rsidR="00273E54" w:rsidRPr="00563460">
        <w:rPr>
          <w:rFonts w:ascii="Tahoma" w:hAnsi="Tahoma" w:cs="Tahoma"/>
          <w:sz w:val="24"/>
          <w:szCs w:val="24"/>
          <w:lang w:val="es-MX"/>
        </w:rPr>
        <w:t xml:space="preserve">. </w:t>
      </w:r>
    </w:p>
    <w:p w:rsidR="005F4E11" w:rsidRPr="0089003B" w:rsidRDefault="005F4E11" w:rsidP="00D121B5">
      <w:pPr>
        <w:spacing w:line="360" w:lineRule="auto"/>
        <w:rPr>
          <w:rFonts w:ascii="Tahoma" w:hAnsi="Tahoma" w:cs="Tahoma"/>
          <w:sz w:val="24"/>
          <w:szCs w:val="24"/>
          <w:lang w:val="es-MX"/>
        </w:rPr>
      </w:pPr>
    </w:p>
    <w:p w:rsidR="000F4A62" w:rsidRPr="0089003B" w:rsidRDefault="000F4A62" w:rsidP="007179CF">
      <w:pPr>
        <w:spacing w:line="360" w:lineRule="auto"/>
        <w:ind w:firstLine="708"/>
        <w:jc w:val="both"/>
        <w:rPr>
          <w:rFonts w:ascii="Tahoma" w:hAnsi="Tahoma" w:cs="Tahoma"/>
          <w:b/>
          <w:i/>
          <w:sz w:val="24"/>
          <w:szCs w:val="24"/>
          <w:lang w:val="es-MX"/>
        </w:rPr>
      </w:pPr>
      <w:r w:rsidRPr="0089003B">
        <w:rPr>
          <w:rFonts w:ascii="Tahoma" w:hAnsi="Tahoma" w:cs="Tahoma"/>
          <w:b/>
          <w:i/>
          <w:sz w:val="24"/>
          <w:szCs w:val="24"/>
          <w:lang w:val="es-MX"/>
        </w:rPr>
        <w:t xml:space="preserve">De los compromisos adquiridos por el postulado en el Proceso de Justicia y Paz: </w:t>
      </w:r>
    </w:p>
    <w:p w:rsidR="00B82592" w:rsidRDefault="00B82592" w:rsidP="00D121B5">
      <w:pPr>
        <w:pStyle w:val="Prrafodelista"/>
        <w:spacing w:after="0" w:line="360" w:lineRule="auto"/>
        <w:ind w:left="0"/>
        <w:jc w:val="both"/>
        <w:rPr>
          <w:rFonts w:ascii="Tahoma" w:hAnsi="Tahoma" w:cs="Tahoma"/>
          <w:sz w:val="24"/>
          <w:szCs w:val="24"/>
          <w:lang w:val="es-MX"/>
        </w:rPr>
      </w:pPr>
    </w:p>
    <w:p w:rsidR="00B82592" w:rsidRDefault="0093793A" w:rsidP="00D121B5">
      <w:pPr>
        <w:pStyle w:val="Prrafodelista"/>
        <w:spacing w:after="0" w:line="360" w:lineRule="auto"/>
        <w:ind w:left="0" w:firstLine="708"/>
        <w:jc w:val="both"/>
        <w:rPr>
          <w:rFonts w:ascii="Tahoma" w:hAnsi="Tahoma" w:cs="Tahoma"/>
          <w:sz w:val="24"/>
          <w:szCs w:val="24"/>
        </w:rPr>
      </w:pPr>
      <w:r w:rsidRPr="0089003B">
        <w:rPr>
          <w:rFonts w:ascii="Tahoma" w:hAnsi="Tahoma" w:cs="Tahoma"/>
          <w:sz w:val="24"/>
          <w:szCs w:val="24"/>
        </w:rPr>
        <w:t xml:space="preserve">El </w:t>
      </w:r>
      <w:r w:rsidR="007420C0" w:rsidRPr="0089003B">
        <w:rPr>
          <w:rFonts w:ascii="Tahoma" w:hAnsi="Tahoma" w:cs="Tahoma"/>
          <w:sz w:val="24"/>
          <w:szCs w:val="24"/>
        </w:rPr>
        <w:t>trámite</w:t>
      </w:r>
      <w:r w:rsidR="00356228">
        <w:rPr>
          <w:rFonts w:ascii="Tahoma" w:hAnsi="Tahoma" w:cs="Tahoma"/>
          <w:sz w:val="24"/>
          <w:szCs w:val="24"/>
        </w:rPr>
        <w:t xml:space="preserve"> establecido por la L</w:t>
      </w:r>
      <w:r w:rsidR="007F2155" w:rsidRPr="0089003B">
        <w:rPr>
          <w:rFonts w:ascii="Tahoma" w:hAnsi="Tahoma" w:cs="Tahoma"/>
          <w:sz w:val="24"/>
          <w:szCs w:val="24"/>
        </w:rPr>
        <w:t xml:space="preserve">ey 975 de 2005, denominado de </w:t>
      </w:r>
      <w:r w:rsidRPr="0089003B">
        <w:rPr>
          <w:rFonts w:ascii="Tahoma" w:hAnsi="Tahoma" w:cs="Tahoma"/>
          <w:sz w:val="24"/>
          <w:szCs w:val="24"/>
        </w:rPr>
        <w:t>justicia transicional,</w:t>
      </w:r>
      <w:r w:rsidR="007420C0" w:rsidRPr="0089003B">
        <w:rPr>
          <w:rFonts w:ascii="Tahoma" w:hAnsi="Tahoma" w:cs="Tahoma"/>
          <w:sz w:val="24"/>
          <w:szCs w:val="24"/>
        </w:rPr>
        <w:t xml:space="preserve"> tiene altas pretensiones para el país, entre ellas</w:t>
      </w:r>
      <w:r w:rsidRPr="0089003B">
        <w:rPr>
          <w:rFonts w:ascii="Tahoma" w:hAnsi="Tahoma" w:cs="Tahoma"/>
          <w:sz w:val="24"/>
          <w:szCs w:val="24"/>
        </w:rPr>
        <w:t xml:space="preserve"> facilitar los procesos de paz y la reincorporación individual y colectiva a la vida civil de miembros de grupos armados al margen de la ley, garantizando además los derechos de las víctimas a la verdad, a la justicia y a la reparación. Sin embargo, en </w:t>
      </w:r>
      <w:r w:rsidR="007420C0" w:rsidRPr="0089003B">
        <w:rPr>
          <w:rFonts w:ascii="Tahoma" w:hAnsi="Tahoma" w:cs="Tahoma"/>
          <w:sz w:val="24"/>
          <w:szCs w:val="24"/>
        </w:rPr>
        <w:t>la</w:t>
      </w:r>
      <w:r w:rsidRPr="0089003B">
        <w:rPr>
          <w:rFonts w:ascii="Tahoma" w:hAnsi="Tahoma" w:cs="Tahoma"/>
          <w:sz w:val="24"/>
          <w:szCs w:val="24"/>
        </w:rPr>
        <w:t xml:space="preserve"> búsqueda de la paz, los ex integrantes de </w:t>
      </w:r>
      <w:r w:rsidRPr="0089003B">
        <w:rPr>
          <w:rFonts w:ascii="Tahoma" w:hAnsi="Tahoma" w:cs="Tahoma"/>
          <w:sz w:val="24"/>
          <w:szCs w:val="24"/>
        </w:rPr>
        <w:lastRenderedPageBreak/>
        <w:t>los grupos armado</w:t>
      </w:r>
      <w:r w:rsidR="007420C0" w:rsidRPr="0089003B">
        <w:rPr>
          <w:rFonts w:ascii="Tahoma" w:hAnsi="Tahoma" w:cs="Tahoma"/>
          <w:sz w:val="24"/>
          <w:szCs w:val="24"/>
        </w:rPr>
        <w:t>s que decidieron desmovilizarse en c</w:t>
      </w:r>
      <w:r w:rsidR="001928DC" w:rsidRPr="0089003B">
        <w:rPr>
          <w:rFonts w:ascii="Tahoma" w:hAnsi="Tahoma" w:cs="Tahoma"/>
          <w:sz w:val="24"/>
          <w:szCs w:val="24"/>
        </w:rPr>
        <w:t>umplimiento de acuerdos con el G</w:t>
      </w:r>
      <w:r w:rsidR="007420C0" w:rsidRPr="0089003B">
        <w:rPr>
          <w:rFonts w:ascii="Tahoma" w:hAnsi="Tahoma" w:cs="Tahoma"/>
          <w:sz w:val="24"/>
          <w:szCs w:val="24"/>
        </w:rPr>
        <w:t xml:space="preserve">obierno </w:t>
      </w:r>
      <w:r w:rsidR="001928DC" w:rsidRPr="0089003B">
        <w:rPr>
          <w:rFonts w:ascii="Tahoma" w:hAnsi="Tahoma" w:cs="Tahoma"/>
          <w:sz w:val="24"/>
          <w:szCs w:val="24"/>
        </w:rPr>
        <w:t>N</w:t>
      </w:r>
      <w:r w:rsidR="007420C0" w:rsidRPr="0089003B">
        <w:rPr>
          <w:rFonts w:ascii="Tahoma" w:hAnsi="Tahoma" w:cs="Tahoma"/>
          <w:sz w:val="24"/>
          <w:szCs w:val="24"/>
        </w:rPr>
        <w:t>acional, tienen múltiples obligaciones, algunas de las cuales se corresponden con los requisitos de elegibilidad, pero concretamente respecto del tema en tratamiento,</w:t>
      </w:r>
      <w:r w:rsidRPr="0089003B">
        <w:rPr>
          <w:rFonts w:ascii="Tahoma" w:hAnsi="Tahoma" w:cs="Tahoma"/>
          <w:sz w:val="24"/>
          <w:szCs w:val="24"/>
        </w:rPr>
        <w:t xml:space="preserve"> deben colaborar con el desmantelamien</w:t>
      </w:r>
      <w:r w:rsidR="007420C0" w:rsidRPr="0089003B">
        <w:rPr>
          <w:rFonts w:ascii="Tahoma" w:hAnsi="Tahoma" w:cs="Tahoma"/>
          <w:sz w:val="24"/>
          <w:szCs w:val="24"/>
        </w:rPr>
        <w:t>to del grupo al que pertenecían</w:t>
      </w:r>
      <w:r w:rsidRPr="0089003B">
        <w:rPr>
          <w:rFonts w:ascii="Tahoma" w:hAnsi="Tahoma" w:cs="Tahoma"/>
          <w:sz w:val="24"/>
          <w:szCs w:val="24"/>
        </w:rPr>
        <w:t xml:space="preserve"> y</w:t>
      </w:r>
      <w:r w:rsidR="007420C0" w:rsidRPr="0089003B">
        <w:rPr>
          <w:rFonts w:ascii="Tahoma" w:hAnsi="Tahoma" w:cs="Tahoma"/>
          <w:sz w:val="24"/>
          <w:szCs w:val="24"/>
        </w:rPr>
        <w:t xml:space="preserve"> al desmovilizarse</w:t>
      </w:r>
      <w:r w:rsidRPr="0089003B">
        <w:rPr>
          <w:rFonts w:ascii="Tahoma" w:hAnsi="Tahoma" w:cs="Tahoma"/>
          <w:sz w:val="24"/>
          <w:szCs w:val="24"/>
        </w:rPr>
        <w:t xml:space="preserve"> se compromet</w:t>
      </w:r>
      <w:r w:rsidR="007420C0" w:rsidRPr="0089003B">
        <w:rPr>
          <w:rFonts w:ascii="Tahoma" w:hAnsi="Tahoma" w:cs="Tahoma"/>
          <w:sz w:val="24"/>
          <w:szCs w:val="24"/>
        </w:rPr>
        <w:t>iero</w:t>
      </w:r>
      <w:r w:rsidR="00540CC2" w:rsidRPr="0089003B">
        <w:rPr>
          <w:rFonts w:ascii="Tahoma" w:hAnsi="Tahoma" w:cs="Tahoma"/>
          <w:sz w:val="24"/>
          <w:szCs w:val="24"/>
        </w:rPr>
        <w:t xml:space="preserve">n </w:t>
      </w:r>
      <w:r w:rsidRPr="0089003B">
        <w:rPr>
          <w:rFonts w:ascii="Tahoma" w:hAnsi="Tahoma" w:cs="Tahoma"/>
          <w:sz w:val="24"/>
          <w:szCs w:val="24"/>
        </w:rPr>
        <w:t>a cesar to</w:t>
      </w:r>
      <w:r w:rsidR="007420C0" w:rsidRPr="0089003B">
        <w:rPr>
          <w:rFonts w:ascii="Tahoma" w:hAnsi="Tahoma" w:cs="Tahoma"/>
          <w:sz w:val="24"/>
          <w:szCs w:val="24"/>
        </w:rPr>
        <w:t>da actividad ilegal y a garantizar a la sociedad</w:t>
      </w:r>
      <w:r w:rsidRPr="0089003B">
        <w:rPr>
          <w:rFonts w:ascii="Tahoma" w:hAnsi="Tahoma" w:cs="Tahoma"/>
          <w:sz w:val="24"/>
          <w:szCs w:val="24"/>
        </w:rPr>
        <w:t xml:space="preserve"> la no repetición </w:t>
      </w:r>
      <w:r w:rsidR="007420C0" w:rsidRPr="0089003B">
        <w:rPr>
          <w:rFonts w:ascii="Tahoma" w:hAnsi="Tahoma" w:cs="Tahoma"/>
          <w:sz w:val="24"/>
          <w:szCs w:val="24"/>
        </w:rPr>
        <w:t>de sus atroces comportamientos como única manera de explicar la resignación punitiva del estado con el otorgamiento de la pena alternativa.</w:t>
      </w:r>
    </w:p>
    <w:p w:rsidR="00D121B5" w:rsidRDefault="00D121B5" w:rsidP="00D121B5">
      <w:pPr>
        <w:pStyle w:val="Prrafodelista"/>
        <w:spacing w:after="0" w:line="360" w:lineRule="auto"/>
        <w:ind w:left="0" w:firstLine="708"/>
        <w:jc w:val="both"/>
        <w:rPr>
          <w:rFonts w:ascii="Tahoma" w:hAnsi="Tahoma" w:cs="Tahoma"/>
          <w:sz w:val="24"/>
          <w:szCs w:val="24"/>
          <w:lang w:val="es-MX"/>
        </w:rPr>
      </w:pPr>
    </w:p>
    <w:p w:rsidR="00727E12" w:rsidRPr="0089003B" w:rsidRDefault="00C21FD3" w:rsidP="00D121B5">
      <w:pPr>
        <w:pStyle w:val="Prrafodelista"/>
        <w:spacing w:after="0" w:line="360" w:lineRule="auto"/>
        <w:ind w:left="0" w:firstLine="708"/>
        <w:jc w:val="both"/>
        <w:rPr>
          <w:rFonts w:ascii="Tahoma" w:hAnsi="Tahoma" w:cs="Tahoma"/>
          <w:sz w:val="24"/>
          <w:szCs w:val="24"/>
        </w:rPr>
      </w:pPr>
      <w:r w:rsidRPr="0089003B">
        <w:rPr>
          <w:rFonts w:ascii="Tahoma" w:hAnsi="Tahoma" w:cs="Tahoma"/>
          <w:sz w:val="24"/>
          <w:szCs w:val="24"/>
          <w:lang w:val="es-MX"/>
        </w:rPr>
        <w:t>A</w:t>
      </w:r>
      <w:r w:rsidR="0093793A" w:rsidRPr="0089003B">
        <w:rPr>
          <w:rFonts w:ascii="Tahoma" w:hAnsi="Tahoma" w:cs="Tahoma"/>
          <w:sz w:val="24"/>
          <w:szCs w:val="24"/>
          <w:lang w:val="es-MX"/>
        </w:rPr>
        <w:t xml:space="preserve">l analizar el objetivo y alcance de los beneficios otorgados por la Ley 975 de 2005, </w:t>
      </w:r>
      <w:r w:rsidRPr="0089003B">
        <w:rPr>
          <w:rFonts w:ascii="Tahoma" w:hAnsi="Tahoma" w:cs="Tahoma"/>
          <w:sz w:val="24"/>
          <w:szCs w:val="24"/>
          <w:lang w:val="es-MX"/>
        </w:rPr>
        <w:t xml:space="preserve">el Congreso de la República señaló que: </w:t>
      </w:r>
    </w:p>
    <w:p w:rsidR="0093793A" w:rsidRPr="00D121B5" w:rsidRDefault="0093793A" w:rsidP="00D121B5">
      <w:pPr>
        <w:pStyle w:val="Prrafodelista"/>
        <w:widowControl w:val="0"/>
        <w:adjustRightInd w:val="0"/>
        <w:spacing w:after="0" w:line="240" w:lineRule="auto"/>
        <w:ind w:left="851"/>
        <w:jc w:val="both"/>
        <w:rPr>
          <w:rFonts w:ascii="Tahoma" w:hAnsi="Tahoma" w:cs="Tahoma"/>
          <w:b/>
          <w:i/>
        </w:rPr>
      </w:pPr>
      <w:r w:rsidRPr="00D121B5">
        <w:rPr>
          <w:rFonts w:ascii="Tahoma" w:hAnsi="Tahoma" w:cs="Tahoma"/>
          <w:i/>
        </w:rPr>
        <w:t xml:space="preserve">“Sin embargo, en los últimos años el ordenamiento jurídico constitucional e internacional y la sociedad colombiana exigen con insistencia que se niegue el beneficio del indulto o la amnistía a quienes han cometido delitos graves, diferentes de la rebelión, la sedición, el concierto para delinquir o la asonada, y que en tales casos, es necesario aplicar medidas dentro del marco de la Verdad, la Justicia y la Reparación que en desarrollo del Código de Procedimiento Penal, permitan avanzar de manera decidida hacia la reconciliación nacional. En ese orden, se requiere la aplicación de especiales medidas que permitan, en aras de lograr la reconciliación nacional, que los autores o partícipes de dichas conductas punibles respondan ante los jueces de la República pero </w:t>
      </w:r>
      <w:r w:rsidRPr="00D121B5">
        <w:rPr>
          <w:rFonts w:ascii="Tahoma" w:hAnsi="Tahoma" w:cs="Tahoma"/>
          <w:b/>
          <w:i/>
        </w:rPr>
        <w:t>con la posibilidad de otorgárseles algunos beneficios si colaboran con actos concretos y efectivos a la paz y convivencia nacionales.</w:t>
      </w:r>
    </w:p>
    <w:p w:rsidR="0093793A" w:rsidRPr="0089003B" w:rsidRDefault="0093793A" w:rsidP="00D121B5">
      <w:pPr>
        <w:pStyle w:val="Prrafodelista"/>
        <w:widowControl w:val="0"/>
        <w:adjustRightInd w:val="0"/>
        <w:spacing w:after="0" w:line="360" w:lineRule="auto"/>
        <w:ind w:left="851"/>
        <w:jc w:val="both"/>
        <w:rPr>
          <w:rFonts w:ascii="Tahoma" w:hAnsi="Tahoma" w:cs="Tahoma"/>
          <w:i/>
          <w:sz w:val="24"/>
          <w:szCs w:val="24"/>
        </w:rPr>
      </w:pPr>
    </w:p>
    <w:p w:rsidR="0093793A" w:rsidRPr="00D121B5" w:rsidRDefault="0093793A" w:rsidP="00D121B5">
      <w:pPr>
        <w:pStyle w:val="Prrafodelista"/>
        <w:widowControl w:val="0"/>
        <w:adjustRightInd w:val="0"/>
        <w:spacing w:after="0" w:line="240" w:lineRule="auto"/>
        <w:ind w:left="851"/>
        <w:jc w:val="both"/>
        <w:rPr>
          <w:rFonts w:ascii="Tahoma" w:hAnsi="Tahoma" w:cs="Tahoma"/>
          <w:b/>
          <w:i/>
        </w:rPr>
      </w:pPr>
      <w:r w:rsidRPr="00D121B5">
        <w:rPr>
          <w:rFonts w:ascii="Tahoma" w:hAnsi="Tahoma" w:cs="Tahoma"/>
          <w:i/>
        </w:rPr>
        <w:t xml:space="preserve">Como es de conocimiento general, muchos de los integrantes de los grupos subversivos y de autodefensas, con los cuales se han llevado a cabo acuerdos políticos o se realizarán en el futuro, han tenido alguna relación con delitos de lesa humanidad y crímenes de guerra, razón por la cual se hace necesario encontrar un marco jurídico político que permita avanzar en la obtención de la convivencia pacífica, de tal manera que una vez se hayan cumplido las exigencias de la Verdad, la Justicia y la Reparación, como la manifestación de las circunstancias en las que cometió el delito, la entrega de los bienes adquiridos ilícitamente, la cesación de toda interferencia al libre ejercicio de los derechos políticos y la desmovilización y desmantelamiento, </w:t>
      </w:r>
      <w:r w:rsidRPr="00D121B5">
        <w:rPr>
          <w:rFonts w:ascii="Tahoma" w:hAnsi="Tahoma" w:cs="Tahoma"/>
          <w:b/>
          <w:i/>
        </w:rPr>
        <w:t>puedan estas</w:t>
      </w:r>
      <w:r w:rsidRPr="00D121B5">
        <w:rPr>
          <w:rFonts w:ascii="Tahoma" w:hAnsi="Tahoma" w:cs="Tahoma"/>
          <w:i/>
        </w:rPr>
        <w:t xml:space="preserve"> </w:t>
      </w:r>
      <w:r w:rsidRPr="00D121B5">
        <w:rPr>
          <w:rFonts w:ascii="Tahoma" w:hAnsi="Tahoma" w:cs="Tahoma"/>
          <w:b/>
          <w:i/>
        </w:rPr>
        <w:t>personas acceder a un beneficio jurídico de acuerdo con los esfuerzos y la colaboración que hayan realizado para la consecución de la paz nacional.</w:t>
      </w:r>
    </w:p>
    <w:p w:rsidR="0093793A" w:rsidRPr="0089003B" w:rsidRDefault="0093793A" w:rsidP="00D121B5">
      <w:pPr>
        <w:pStyle w:val="Prrafodelista"/>
        <w:widowControl w:val="0"/>
        <w:adjustRightInd w:val="0"/>
        <w:spacing w:after="0" w:line="360" w:lineRule="auto"/>
        <w:ind w:left="851"/>
        <w:jc w:val="both"/>
        <w:rPr>
          <w:rFonts w:ascii="Tahoma" w:hAnsi="Tahoma" w:cs="Tahoma"/>
          <w:i/>
          <w:sz w:val="24"/>
          <w:szCs w:val="24"/>
        </w:rPr>
      </w:pPr>
    </w:p>
    <w:p w:rsidR="0093793A" w:rsidRPr="00D121B5" w:rsidRDefault="0093793A" w:rsidP="00D121B5">
      <w:pPr>
        <w:pStyle w:val="Prrafodelista"/>
        <w:widowControl w:val="0"/>
        <w:adjustRightInd w:val="0"/>
        <w:spacing w:after="0" w:line="240" w:lineRule="auto"/>
        <w:ind w:left="851"/>
        <w:jc w:val="both"/>
        <w:rPr>
          <w:rFonts w:ascii="Tahoma" w:hAnsi="Tahoma" w:cs="Tahoma"/>
          <w:i/>
        </w:rPr>
      </w:pPr>
      <w:r w:rsidRPr="00D121B5">
        <w:rPr>
          <w:rFonts w:ascii="Tahoma" w:hAnsi="Tahoma" w:cs="Tahoma"/>
          <w:i/>
        </w:rPr>
        <w:t xml:space="preserve">Verdad, Justicia y Reparación de las víctimas, que comprende su restitución, indemnización, rehabilitación y satisfacción, en </w:t>
      </w:r>
      <w:r w:rsidRPr="00D121B5">
        <w:rPr>
          <w:rFonts w:ascii="Tahoma" w:hAnsi="Tahoma" w:cs="Tahoma"/>
          <w:b/>
          <w:i/>
        </w:rPr>
        <w:t>aras de la no repetición de los hechos, finalidad</w:t>
      </w:r>
      <w:r w:rsidRPr="00D121B5">
        <w:rPr>
          <w:rFonts w:ascii="Tahoma" w:hAnsi="Tahoma" w:cs="Tahoma"/>
          <w:i/>
        </w:rPr>
        <w:t xml:space="preserve"> </w:t>
      </w:r>
      <w:r w:rsidRPr="00D121B5">
        <w:rPr>
          <w:rFonts w:ascii="Tahoma" w:hAnsi="Tahoma" w:cs="Tahoma"/>
          <w:b/>
          <w:i/>
        </w:rPr>
        <w:t xml:space="preserve">última de los modelos contemporáneos de justicia penal, </w:t>
      </w:r>
      <w:r w:rsidRPr="00D121B5">
        <w:rPr>
          <w:rFonts w:ascii="Tahoma" w:hAnsi="Tahoma" w:cs="Tahoma"/>
          <w:i/>
        </w:rPr>
        <w:t xml:space="preserve">que busca asegurar la comparecencia del responsable ante los jueces y la fijación de su condena, poniendo en marcha además un mecanismo de control por parte del Estado y la sociedad, </w:t>
      </w:r>
      <w:r w:rsidRPr="00D121B5">
        <w:rPr>
          <w:rFonts w:ascii="Tahoma" w:hAnsi="Tahoma" w:cs="Tahoma"/>
          <w:b/>
          <w:i/>
        </w:rPr>
        <w:t>de manera que su conducta ulterior puede ser supervisada y se asegure una sanción en caso de incumplimiento.</w:t>
      </w:r>
      <w:r w:rsidRPr="00D121B5">
        <w:rPr>
          <w:rFonts w:ascii="Tahoma" w:hAnsi="Tahoma" w:cs="Tahoma"/>
          <w:i/>
        </w:rPr>
        <w:t xml:space="preserve"> Ese es precisamente el sentido del proyecto de "Justicia y Paz", que se presenta para el estudio y trámite del honorable Congreso de la República, el cual complementaría la Ley 782 de 2002, llenando así un vacío jurídico en relación con los miembros de grupos armados ilegales que, estando comprometidos en delitos no indultables, avancen de manera seria por los senderos de la paz, y que se rige por los principios de la Universalidad, Equilibrio y </w:t>
      </w:r>
      <w:r w:rsidRPr="00D121B5">
        <w:rPr>
          <w:rFonts w:ascii="Tahoma" w:hAnsi="Tahoma" w:cs="Tahoma"/>
          <w:i/>
        </w:rPr>
        <w:lastRenderedPageBreak/>
        <w:t>Eficacia.</w:t>
      </w:r>
      <w:r w:rsidR="00B34E23" w:rsidRPr="00D121B5">
        <w:rPr>
          <w:rFonts w:ascii="Tahoma" w:hAnsi="Tahoma" w:cs="Tahoma"/>
          <w:i/>
        </w:rPr>
        <w:t>”</w:t>
      </w:r>
      <w:r w:rsidR="001F5C25" w:rsidRPr="00D121B5">
        <w:rPr>
          <w:rFonts w:ascii="Tahoma" w:hAnsi="Tahoma" w:cs="Tahoma"/>
          <w:i/>
        </w:rPr>
        <w:t xml:space="preserve"> </w:t>
      </w:r>
      <w:r w:rsidR="00B34E23" w:rsidRPr="00D121B5">
        <w:rPr>
          <w:rStyle w:val="Refdenotaalpie"/>
          <w:rFonts w:ascii="Tahoma" w:hAnsi="Tahoma" w:cs="Tahoma"/>
          <w:i/>
        </w:rPr>
        <w:footnoteReference w:id="10"/>
      </w:r>
    </w:p>
    <w:p w:rsidR="001F5C25" w:rsidRPr="0089003B" w:rsidRDefault="001F5C25" w:rsidP="00D121B5">
      <w:pPr>
        <w:spacing w:line="360" w:lineRule="auto"/>
        <w:jc w:val="both"/>
        <w:rPr>
          <w:rStyle w:val="Textoennegrita"/>
          <w:rFonts w:ascii="Tahoma" w:hAnsi="Tahoma" w:cs="Tahoma"/>
          <w:color w:val="191970"/>
          <w:sz w:val="24"/>
          <w:szCs w:val="24"/>
        </w:rPr>
      </w:pPr>
    </w:p>
    <w:p w:rsidR="007C7BBB" w:rsidRPr="0089003B" w:rsidRDefault="006204E3" w:rsidP="00D121B5">
      <w:pPr>
        <w:pStyle w:val="Prrafodelista"/>
        <w:spacing w:after="0" w:line="360" w:lineRule="auto"/>
        <w:ind w:left="0" w:right="48" w:firstLine="708"/>
        <w:jc w:val="both"/>
        <w:rPr>
          <w:rFonts w:ascii="Tahoma" w:hAnsi="Tahoma" w:cs="Tahoma"/>
          <w:sz w:val="24"/>
          <w:szCs w:val="24"/>
        </w:rPr>
      </w:pPr>
      <w:r w:rsidRPr="0089003B">
        <w:rPr>
          <w:rFonts w:ascii="Tahoma" w:hAnsi="Tahoma" w:cs="Tahoma"/>
          <w:sz w:val="24"/>
          <w:szCs w:val="24"/>
          <w:lang w:val="es-MX"/>
        </w:rPr>
        <w:t>Y  es precisamente en la búsqueda de una paz sostenible que los grupos alzados en armas suscribieron</w:t>
      </w:r>
      <w:r w:rsidR="000E1C73" w:rsidRPr="0089003B">
        <w:rPr>
          <w:rFonts w:ascii="Tahoma" w:hAnsi="Tahoma" w:cs="Tahoma"/>
          <w:sz w:val="24"/>
          <w:szCs w:val="24"/>
          <w:lang w:val="es-MX"/>
        </w:rPr>
        <w:t xml:space="preserve"> algunos acuerdos</w:t>
      </w:r>
      <w:r w:rsidRPr="0089003B">
        <w:rPr>
          <w:rFonts w:ascii="Tahoma" w:hAnsi="Tahoma" w:cs="Tahoma"/>
          <w:sz w:val="24"/>
          <w:szCs w:val="24"/>
          <w:lang w:val="es-MX"/>
        </w:rPr>
        <w:t xml:space="preserve"> con el Gobierno Nacional,</w:t>
      </w:r>
      <w:r w:rsidR="000E1C73" w:rsidRPr="0089003B">
        <w:rPr>
          <w:rFonts w:ascii="Tahoma" w:hAnsi="Tahoma" w:cs="Tahoma"/>
          <w:sz w:val="24"/>
          <w:szCs w:val="24"/>
          <w:lang w:val="es-MX"/>
        </w:rPr>
        <w:t xml:space="preserve"> entre ellos</w:t>
      </w:r>
      <w:r w:rsidR="00040EFC" w:rsidRPr="0089003B">
        <w:rPr>
          <w:rFonts w:ascii="Tahoma" w:hAnsi="Tahoma" w:cs="Tahoma"/>
          <w:sz w:val="24"/>
          <w:szCs w:val="24"/>
          <w:lang w:val="es-MX"/>
        </w:rPr>
        <w:t>,</w:t>
      </w:r>
      <w:r w:rsidRPr="0089003B">
        <w:rPr>
          <w:rFonts w:ascii="Tahoma" w:hAnsi="Tahoma" w:cs="Tahoma"/>
          <w:sz w:val="24"/>
          <w:szCs w:val="24"/>
          <w:lang w:val="es-MX"/>
        </w:rPr>
        <w:t xml:space="preserve"> el denominado Acuerdo de Fátima, en el </w:t>
      </w:r>
      <w:r w:rsidR="000E1C73" w:rsidRPr="0089003B">
        <w:rPr>
          <w:rFonts w:ascii="Tahoma" w:hAnsi="Tahoma" w:cs="Tahoma"/>
          <w:sz w:val="24"/>
          <w:szCs w:val="24"/>
          <w:lang w:val="es-MX"/>
        </w:rPr>
        <w:t>que</w:t>
      </w:r>
      <w:r w:rsidRPr="0089003B">
        <w:rPr>
          <w:rFonts w:ascii="Tahoma" w:hAnsi="Tahoma" w:cs="Tahoma"/>
          <w:sz w:val="24"/>
          <w:szCs w:val="24"/>
          <w:lang w:val="es-MX"/>
        </w:rPr>
        <w:t xml:space="preserve"> se </w:t>
      </w:r>
      <w:r w:rsidR="000E1C73" w:rsidRPr="0089003B">
        <w:rPr>
          <w:rFonts w:ascii="Tahoma" w:hAnsi="Tahoma" w:cs="Tahoma"/>
          <w:sz w:val="24"/>
          <w:szCs w:val="24"/>
          <w:lang w:val="es-MX"/>
        </w:rPr>
        <w:t>comprometen</w:t>
      </w:r>
      <w:r w:rsidRPr="0089003B">
        <w:rPr>
          <w:rFonts w:ascii="Tahoma" w:hAnsi="Tahoma" w:cs="Tahoma"/>
          <w:sz w:val="24"/>
          <w:szCs w:val="24"/>
          <w:lang w:val="es-MX"/>
        </w:rPr>
        <w:t xml:space="preserve"> a abstenerse de “…</w:t>
      </w:r>
      <w:r w:rsidRPr="0089003B">
        <w:rPr>
          <w:rFonts w:ascii="Tahoma" w:hAnsi="Tahoma" w:cs="Tahoma"/>
          <w:b/>
          <w:i/>
          <w:sz w:val="24"/>
          <w:szCs w:val="24"/>
        </w:rPr>
        <w:t>desarrollar actividades ilícitas, reclutar personas, ejercer presión o amenazas sobre pobladores o visitantes, desarrollar entrenamiento armado y ordenar</w:t>
      </w:r>
      <w:r w:rsidR="00F706E3" w:rsidRPr="0089003B">
        <w:rPr>
          <w:rFonts w:ascii="Tahoma" w:hAnsi="Tahoma" w:cs="Tahoma"/>
          <w:b/>
          <w:i/>
          <w:sz w:val="24"/>
          <w:szCs w:val="24"/>
        </w:rPr>
        <w:t xml:space="preserve"> o coordinar acciones ilegales</w:t>
      </w:r>
      <w:r w:rsidRPr="0089003B">
        <w:rPr>
          <w:rFonts w:ascii="Tahoma" w:hAnsi="Tahoma" w:cs="Tahoma"/>
          <w:b/>
          <w:i/>
          <w:sz w:val="24"/>
          <w:szCs w:val="24"/>
        </w:rPr>
        <w:t xml:space="preserve">…”. </w:t>
      </w:r>
      <w:r w:rsidRPr="0089003B">
        <w:rPr>
          <w:rFonts w:ascii="Tahoma" w:hAnsi="Tahoma" w:cs="Tahoma"/>
          <w:sz w:val="24"/>
          <w:szCs w:val="24"/>
        </w:rPr>
        <w:t>Así mismo, se acordó que en caso de presentarse u</w:t>
      </w:r>
      <w:r w:rsidR="00356228">
        <w:rPr>
          <w:rFonts w:ascii="Tahoma" w:hAnsi="Tahoma" w:cs="Tahoma"/>
          <w:sz w:val="24"/>
          <w:szCs w:val="24"/>
        </w:rPr>
        <w:t>na violación o infracción a la L</w:t>
      </w:r>
      <w:r w:rsidRPr="0089003B">
        <w:rPr>
          <w:rFonts w:ascii="Tahoma" w:hAnsi="Tahoma" w:cs="Tahoma"/>
          <w:sz w:val="24"/>
          <w:szCs w:val="24"/>
        </w:rPr>
        <w:t>ey Colombiana, las autoridades competentes atendería la situación, según el ordenamiento legal vigente</w:t>
      </w:r>
      <w:r w:rsidR="00FD269F" w:rsidRPr="0089003B">
        <w:rPr>
          <w:rStyle w:val="Refdenotaalpie"/>
          <w:rFonts w:ascii="Tahoma" w:hAnsi="Tahoma" w:cs="Tahoma"/>
          <w:sz w:val="24"/>
          <w:szCs w:val="24"/>
        </w:rPr>
        <w:footnoteReference w:id="11"/>
      </w:r>
      <w:r w:rsidRPr="0089003B">
        <w:rPr>
          <w:rFonts w:ascii="Tahoma" w:hAnsi="Tahoma" w:cs="Tahoma"/>
          <w:sz w:val="24"/>
          <w:szCs w:val="24"/>
        </w:rPr>
        <w:t xml:space="preserve">. </w:t>
      </w:r>
    </w:p>
    <w:p w:rsidR="001B22E5" w:rsidRDefault="001B22E5" w:rsidP="00D121B5">
      <w:pPr>
        <w:pStyle w:val="Prrafodelista"/>
        <w:spacing w:after="0" w:line="360" w:lineRule="auto"/>
        <w:ind w:left="0" w:right="45" w:firstLine="709"/>
        <w:jc w:val="both"/>
        <w:rPr>
          <w:rFonts w:ascii="Tahoma" w:hAnsi="Tahoma" w:cs="Tahoma"/>
          <w:sz w:val="24"/>
          <w:szCs w:val="24"/>
        </w:rPr>
      </w:pPr>
    </w:p>
    <w:p w:rsidR="007C7BBB" w:rsidRPr="0089003B" w:rsidRDefault="007C7BBB" w:rsidP="00D121B5">
      <w:pPr>
        <w:pStyle w:val="Prrafodelista"/>
        <w:spacing w:after="0" w:line="360" w:lineRule="auto"/>
        <w:ind w:left="0" w:right="48" w:firstLine="708"/>
        <w:jc w:val="both"/>
        <w:rPr>
          <w:rFonts w:ascii="Tahoma" w:hAnsi="Tahoma" w:cs="Tahoma"/>
          <w:sz w:val="24"/>
          <w:szCs w:val="24"/>
        </w:rPr>
      </w:pPr>
      <w:r w:rsidRPr="0089003B">
        <w:rPr>
          <w:rFonts w:ascii="Tahoma" w:hAnsi="Tahoma" w:cs="Tahoma"/>
          <w:sz w:val="24"/>
          <w:szCs w:val="24"/>
          <w:lang w:val="es-MX"/>
        </w:rPr>
        <w:t>Quiere decir lo anterior</w:t>
      </w:r>
      <w:r w:rsidR="008649B0" w:rsidRPr="0089003B">
        <w:rPr>
          <w:rFonts w:ascii="Tahoma" w:hAnsi="Tahoma" w:cs="Tahoma"/>
          <w:sz w:val="24"/>
          <w:szCs w:val="24"/>
          <w:lang w:val="es-MX"/>
        </w:rPr>
        <w:t>,</w:t>
      </w:r>
      <w:r w:rsidRPr="0089003B">
        <w:rPr>
          <w:rFonts w:ascii="Tahoma" w:hAnsi="Tahoma" w:cs="Tahoma"/>
          <w:sz w:val="24"/>
          <w:szCs w:val="24"/>
          <w:lang w:val="es-MX"/>
        </w:rPr>
        <w:t xml:space="preserve"> que para acceder a la pena alternativa contemplada en la Ley de Justicia y Paz, </w:t>
      </w:r>
      <w:r w:rsidRPr="0089003B">
        <w:rPr>
          <w:rFonts w:ascii="Tahoma" w:hAnsi="Tahoma" w:cs="Tahoma"/>
          <w:sz w:val="24"/>
          <w:szCs w:val="24"/>
        </w:rPr>
        <w:t xml:space="preserve">hay una serie de requerimientos que deben cumplir los desmovilizados durante el </w:t>
      </w:r>
      <w:r w:rsidR="00E47A0E" w:rsidRPr="0089003B">
        <w:rPr>
          <w:rFonts w:ascii="Tahoma" w:hAnsi="Tahoma" w:cs="Tahoma"/>
          <w:sz w:val="24"/>
          <w:szCs w:val="24"/>
        </w:rPr>
        <w:t>curso del proceso de justicia transicional</w:t>
      </w:r>
      <w:r w:rsidRPr="0089003B">
        <w:rPr>
          <w:rFonts w:ascii="Tahoma" w:hAnsi="Tahoma" w:cs="Tahoma"/>
          <w:sz w:val="24"/>
          <w:szCs w:val="24"/>
        </w:rPr>
        <w:t>, después de la sentencia y durante el término de libertad a prueba. Estas exigencias están ligadas a la protección de los derechos de las víctimas</w:t>
      </w:r>
      <w:r w:rsidR="00635CA4">
        <w:rPr>
          <w:rFonts w:ascii="Tahoma" w:hAnsi="Tahoma" w:cs="Tahoma"/>
          <w:sz w:val="24"/>
          <w:szCs w:val="24"/>
        </w:rPr>
        <w:t>,</w:t>
      </w:r>
      <w:r w:rsidRPr="0089003B">
        <w:rPr>
          <w:rFonts w:ascii="Tahoma" w:hAnsi="Tahoma" w:cs="Tahoma"/>
          <w:sz w:val="24"/>
          <w:szCs w:val="24"/>
        </w:rPr>
        <w:t xml:space="preserve"> a conocer la verdad de los hechos, </w:t>
      </w:r>
      <w:r w:rsidR="00725B57">
        <w:rPr>
          <w:rFonts w:ascii="Tahoma" w:hAnsi="Tahoma" w:cs="Tahoma"/>
          <w:sz w:val="24"/>
          <w:szCs w:val="24"/>
        </w:rPr>
        <w:t>los responsables de los mismos,</w:t>
      </w:r>
      <w:r w:rsidRPr="0089003B">
        <w:rPr>
          <w:rFonts w:ascii="Tahoma" w:hAnsi="Tahoma" w:cs="Tahoma"/>
          <w:sz w:val="24"/>
          <w:szCs w:val="24"/>
        </w:rPr>
        <w:t xml:space="preserve"> la reparación de los daños</w:t>
      </w:r>
      <w:r w:rsidR="00725B57">
        <w:rPr>
          <w:rFonts w:ascii="Tahoma" w:hAnsi="Tahoma" w:cs="Tahoma"/>
          <w:sz w:val="24"/>
          <w:szCs w:val="24"/>
        </w:rPr>
        <w:t xml:space="preserve"> y las garantías de no repetición</w:t>
      </w:r>
      <w:r w:rsidRPr="0089003B">
        <w:rPr>
          <w:rFonts w:ascii="Tahoma" w:hAnsi="Tahoma" w:cs="Tahoma"/>
          <w:sz w:val="24"/>
          <w:szCs w:val="24"/>
        </w:rPr>
        <w:t>. En términos generales, la Ley determina que el beneficio de la alternatividad penal se otorga como consecuencia de “</w:t>
      </w:r>
      <w:r w:rsidRPr="0089003B">
        <w:rPr>
          <w:rFonts w:ascii="Tahoma" w:hAnsi="Tahoma" w:cs="Tahoma"/>
          <w:i/>
          <w:sz w:val="24"/>
          <w:szCs w:val="24"/>
        </w:rPr>
        <w:t>la contribución del beneficiario a la consecución de la paz nacional, la colaboración con la justicia, la reparación de las víctimas y su adecuada resocialización”</w:t>
      </w:r>
      <w:r w:rsidR="00E47A0E" w:rsidRPr="0089003B">
        <w:rPr>
          <w:rStyle w:val="Refdenotaalpie"/>
          <w:rFonts w:ascii="Tahoma" w:hAnsi="Tahoma" w:cs="Tahoma"/>
          <w:i/>
          <w:sz w:val="24"/>
          <w:szCs w:val="24"/>
        </w:rPr>
        <w:footnoteReference w:id="12"/>
      </w:r>
      <w:r w:rsidRPr="0089003B">
        <w:rPr>
          <w:rFonts w:ascii="Tahoma" w:hAnsi="Tahoma" w:cs="Tahoma"/>
          <w:i/>
          <w:sz w:val="24"/>
          <w:szCs w:val="24"/>
        </w:rPr>
        <w:t>.</w:t>
      </w:r>
    </w:p>
    <w:p w:rsidR="00D22919" w:rsidRDefault="00D22919" w:rsidP="00D121B5">
      <w:pPr>
        <w:pStyle w:val="Prrafodelista"/>
        <w:spacing w:after="0" w:line="360" w:lineRule="auto"/>
        <w:ind w:left="0" w:right="45"/>
        <w:jc w:val="both"/>
        <w:rPr>
          <w:rFonts w:ascii="Tahoma" w:hAnsi="Tahoma" w:cs="Tahoma"/>
          <w:sz w:val="24"/>
          <w:szCs w:val="24"/>
          <w:lang w:val="es-MX"/>
        </w:rPr>
      </w:pPr>
    </w:p>
    <w:p w:rsidR="00D22919" w:rsidRDefault="00264398" w:rsidP="00D121B5">
      <w:pPr>
        <w:pStyle w:val="Prrafodelista"/>
        <w:spacing w:after="0" w:line="360" w:lineRule="auto"/>
        <w:ind w:left="0" w:right="48" w:firstLine="708"/>
        <w:jc w:val="both"/>
        <w:rPr>
          <w:rFonts w:ascii="Tahoma" w:hAnsi="Tahoma" w:cs="Tahoma"/>
          <w:sz w:val="24"/>
          <w:szCs w:val="24"/>
          <w:lang w:val="es-MX"/>
        </w:rPr>
      </w:pPr>
      <w:r w:rsidRPr="0089003B">
        <w:rPr>
          <w:rFonts w:ascii="Tahoma" w:hAnsi="Tahoma" w:cs="Tahoma"/>
          <w:sz w:val="24"/>
          <w:szCs w:val="24"/>
          <w:lang w:val="es-MX"/>
        </w:rPr>
        <w:t>S</w:t>
      </w:r>
      <w:r w:rsidR="00C21FD3" w:rsidRPr="0089003B">
        <w:rPr>
          <w:rFonts w:ascii="Tahoma" w:hAnsi="Tahoma" w:cs="Tahoma"/>
          <w:sz w:val="24"/>
          <w:szCs w:val="24"/>
          <w:lang w:val="es-MX"/>
        </w:rPr>
        <w:t>ometi</w:t>
      </w:r>
      <w:r w:rsidRPr="0089003B">
        <w:rPr>
          <w:rFonts w:ascii="Tahoma" w:hAnsi="Tahoma" w:cs="Tahoma"/>
          <w:sz w:val="24"/>
          <w:szCs w:val="24"/>
          <w:lang w:val="es-MX"/>
        </w:rPr>
        <w:t>do voluntariamente</w:t>
      </w:r>
      <w:r w:rsidR="00C21FD3" w:rsidRPr="0089003B">
        <w:rPr>
          <w:rFonts w:ascii="Tahoma" w:hAnsi="Tahoma" w:cs="Tahoma"/>
          <w:sz w:val="24"/>
          <w:szCs w:val="24"/>
          <w:lang w:val="es-MX"/>
        </w:rPr>
        <w:t xml:space="preserve"> </w:t>
      </w:r>
      <w:r w:rsidR="00D22919">
        <w:rPr>
          <w:rFonts w:ascii="Tahoma" w:hAnsi="Tahoma" w:cs="Tahoma"/>
          <w:sz w:val="24"/>
          <w:szCs w:val="24"/>
          <w:lang w:val="es-MX"/>
        </w:rPr>
        <w:t xml:space="preserve">AGUSTÍN DE JESÚS SÁNCHEZ MEJÍA </w:t>
      </w:r>
      <w:r w:rsidR="00C21FD3" w:rsidRPr="0089003B">
        <w:rPr>
          <w:rFonts w:ascii="Tahoma" w:hAnsi="Tahoma" w:cs="Tahoma"/>
          <w:sz w:val="24"/>
          <w:szCs w:val="24"/>
          <w:lang w:val="es-MX"/>
        </w:rPr>
        <w:t>al proceso de Justicia y Paz, le son exigibles l</w:t>
      </w:r>
      <w:r w:rsidR="004D420C" w:rsidRPr="0089003B">
        <w:rPr>
          <w:rFonts w:ascii="Tahoma" w:hAnsi="Tahoma" w:cs="Tahoma"/>
          <w:sz w:val="24"/>
          <w:szCs w:val="24"/>
          <w:lang w:val="es-MX"/>
        </w:rPr>
        <w:t>os requisitos dispuestos en la L</w:t>
      </w:r>
      <w:r w:rsidR="00C21FD3" w:rsidRPr="0089003B">
        <w:rPr>
          <w:rFonts w:ascii="Tahoma" w:hAnsi="Tahoma" w:cs="Tahoma"/>
          <w:sz w:val="24"/>
          <w:szCs w:val="24"/>
          <w:lang w:val="es-MX"/>
        </w:rPr>
        <w:t>ey 975 de 2005,</w:t>
      </w:r>
      <w:r w:rsidRPr="0089003B">
        <w:rPr>
          <w:rFonts w:ascii="Tahoma" w:hAnsi="Tahoma" w:cs="Tahoma"/>
          <w:sz w:val="24"/>
          <w:szCs w:val="24"/>
          <w:lang w:val="es-MX"/>
        </w:rPr>
        <w:t xml:space="preserve"> entre los cuales está</w:t>
      </w:r>
      <w:r w:rsidR="00C21FD3" w:rsidRPr="0089003B">
        <w:rPr>
          <w:rFonts w:ascii="Tahoma" w:hAnsi="Tahoma" w:cs="Tahoma"/>
          <w:sz w:val="24"/>
          <w:szCs w:val="24"/>
          <w:lang w:val="es-MX"/>
        </w:rPr>
        <w:t xml:space="preserve"> el numeral 4º del artículo 10</w:t>
      </w:r>
      <w:r w:rsidR="00C21FD3" w:rsidRPr="0089003B">
        <w:rPr>
          <w:rStyle w:val="Refdenotaalpie"/>
          <w:rFonts w:ascii="Tahoma" w:hAnsi="Tahoma" w:cs="Tahoma"/>
          <w:sz w:val="24"/>
          <w:szCs w:val="24"/>
          <w:lang w:val="es-MX"/>
        </w:rPr>
        <w:footnoteReference w:id="13"/>
      </w:r>
      <w:r w:rsidR="00C21FD3" w:rsidRPr="0089003B">
        <w:rPr>
          <w:rFonts w:ascii="Tahoma" w:hAnsi="Tahoma" w:cs="Tahoma"/>
          <w:sz w:val="24"/>
          <w:szCs w:val="24"/>
          <w:lang w:val="es-MX"/>
        </w:rPr>
        <w:t xml:space="preserve">, esto es, que </w:t>
      </w:r>
      <w:r w:rsidR="00C21FD3" w:rsidRPr="0089003B">
        <w:rPr>
          <w:rFonts w:ascii="Tahoma" w:hAnsi="Tahoma" w:cs="Tahoma"/>
          <w:i/>
          <w:sz w:val="24"/>
          <w:szCs w:val="24"/>
          <w:lang w:val="es-MX"/>
        </w:rPr>
        <w:t>“el grupo</w:t>
      </w:r>
      <w:r w:rsidR="004D420C" w:rsidRPr="0089003B">
        <w:rPr>
          <w:rStyle w:val="Refdenotaalpie"/>
          <w:rFonts w:ascii="Tahoma" w:hAnsi="Tahoma" w:cs="Tahoma"/>
          <w:i/>
          <w:sz w:val="24"/>
          <w:szCs w:val="24"/>
          <w:lang w:val="es-MX"/>
        </w:rPr>
        <w:footnoteReference w:id="14"/>
      </w:r>
      <w:r w:rsidR="00C21FD3" w:rsidRPr="0089003B">
        <w:rPr>
          <w:rFonts w:ascii="Tahoma" w:hAnsi="Tahoma" w:cs="Tahoma"/>
          <w:i/>
          <w:sz w:val="24"/>
          <w:szCs w:val="24"/>
          <w:lang w:val="es-MX"/>
        </w:rPr>
        <w:t xml:space="preserve"> cese toda interferencia al libre ejercicio de los derechos políticos y libertades públicas y</w:t>
      </w:r>
      <w:r w:rsidR="00C21FD3" w:rsidRPr="0089003B">
        <w:rPr>
          <w:rFonts w:ascii="Tahoma" w:hAnsi="Tahoma" w:cs="Tahoma"/>
          <w:b/>
          <w:i/>
          <w:sz w:val="24"/>
          <w:szCs w:val="24"/>
          <w:lang w:val="es-MX"/>
        </w:rPr>
        <w:t xml:space="preserve"> cualquier otra actividad ilícita”. </w:t>
      </w:r>
      <w:r w:rsidR="00FB5CD5" w:rsidRPr="0089003B">
        <w:rPr>
          <w:rFonts w:ascii="Tahoma" w:hAnsi="Tahoma" w:cs="Tahoma"/>
          <w:b/>
          <w:i/>
          <w:sz w:val="24"/>
          <w:szCs w:val="24"/>
          <w:lang w:val="es-MX"/>
        </w:rPr>
        <w:t xml:space="preserve"> </w:t>
      </w:r>
      <w:r w:rsidR="00FB5CD5" w:rsidRPr="0089003B">
        <w:rPr>
          <w:rFonts w:ascii="Tahoma" w:hAnsi="Tahoma" w:cs="Tahoma"/>
          <w:sz w:val="24"/>
          <w:szCs w:val="24"/>
          <w:lang w:val="es-MX"/>
        </w:rPr>
        <w:t xml:space="preserve"> </w:t>
      </w:r>
    </w:p>
    <w:p w:rsidR="00D22919" w:rsidRDefault="00D22919" w:rsidP="00D121B5">
      <w:pPr>
        <w:pStyle w:val="Prrafodelista"/>
        <w:spacing w:after="0" w:line="360" w:lineRule="auto"/>
        <w:ind w:left="0" w:right="45" w:firstLine="709"/>
        <w:jc w:val="both"/>
        <w:rPr>
          <w:rFonts w:ascii="Tahoma" w:hAnsi="Tahoma" w:cs="Tahoma"/>
          <w:sz w:val="24"/>
          <w:szCs w:val="24"/>
        </w:rPr>
      </w:pPr>
    </w:p>
    <w:p w:rsidR="0048263C" w:rsidRPr="0089003B" w:rsidRDefault="00525BD1" w:rsidP="00D121B5">
      <w:pPr>
        <w:pStyle w:val="Prrafodelista"/>
        <w:spacing w:after="0" w:line="360" w:lineRule="auto"/>
        <w:ind w:left="0" w:right="48" w:firstLine="708"/>
        <w:jc w:val="both"/>
        <w:rPr>
          <w:rFonts w:ascii="Tahoma" w:hAnsi="Tahoma" w:cs="Tahoma"/>
          <w:sz w:val="24"/>
          <w:szCs w:val="24"/>
        </w:rPr>
      </w:pPr>
      <w:r w:rsidRPr="0089003B">
        <w:rPr>
          <w:rFonts w:ascii="Tahoma" w:hAnsi="Tahoma" w:cs="Tahoma"/>
          <w:sz w:val="24"/>
          <w:szCs w:val="24"/>
        </w:rPr>
        <w:lastRenderedPageBreak/>
        <w:t>A</w:t>
      </w:r>
      <w:r w:rsidR="006640E3" w:rsidRPr="0089003B">
        <w:rPr>
          <w:rFonts w:ascii="Tahoma" w:hAnsi="Tahoma" w:cs="Tahoma"/>
          <w:sz w:val="24"/>
          <w:szCs w:val="24"/>
        </w:rPr>
        <w:t>hora bien</w:t>
      </w:r>
      <w:r w:rsidR="00411601" w:rsidRPr="0089003B">
        <w:rPr>
          <w:rFonts w:ascii="Tahoma" w:hAnsi="Tahoma" w:cs="Tahoma"/>
          <w:sz w:val="24"/>
          <w:szCs w:val="24"/>
        </w:rPr>
        <w:t>,</w:t>
      </w:r>
      <w:r w:rsidR="006640E3" w:rsidRPr="0089003B">
        <w:rPr>
          <w:rFonts w:ascii="Tahoma" w:hAnsi="Tahoma" w:cs="Tahoma"/>
          <w:sz w:val="24"/>
          <w:szCs w:val="24"/>
        </w:rPr>
        <w:t xml:space="preserve"> </w:t>
      </w:r>
      <w:r w:rsidR="00D22919">
        <w:rPr>
          <w:rFonts w:ascii="Tahoma" w:hAnsi="Tahoma" w:cs="Tahoma"/>
          <w:sz w:val="24"/>
          <w:szCs w:val="24"/>
        </w:rPr>
        <w:t xml:space="preserve">como lo ha venido sosteniendo esta Sala, en anteriores decisiones, </w:t>
      </w:r>
      <w:r w:rsidR="006640E3" w:rsidRPr="0089003B">
        <w:rPr>
          <w:rFonts w:ascii="Tahoma" w:hAnsi="Tahoma" w:cs="Tahoma"/>
          <w:sz w:val="24"/>
          <w:szCs w:val="24"/>
        </w:rPr>
        <w:t xml:space="preserve">el compromiso de no incurrir en la comisión de más delitos, empieza a correr desde </w:t>
      </w:r>
      <w:r w:rsidRPr="0089003B">
        <w:rPr>
          <w:rFonts w:ascii="Tahoma" w:hAnsi="Tahoma" w:cs="Tahoma"/>
          <w:sz w:val="24"/>
          <w:szCs w:val="24"/>
        </w:rPr>
        <w:t>el momento</w:t>
      </w:r>
      <w:r w:rsidR="00C57CAE" w:rsidRPr="0089003B">
        <w:rPr>
          <w:rFonts w:ascii="Tahoma" w:hAnsi="Tahoma" w:cs="Tahoma"/>
          <w:sz w:val="24"/>
          <w:szCs w:val="24"/>
        </w:rPr>
        <w:t xml:space="preserve"> de </w:t>
      </w:r>
      <w:r w:rsidR="00D22919">
        <w:rPr>
          <w:rFonts w:ascii="Tahoma" w:hAnsi="Tahoma" w:cs="Tahoma"/>
          <w:sz w:val="24"/>
          <w:szCs w:val="24"/>
        </w:rPr>
        <w:t xml:space="preserve">la </w:t>
      </w:r>
      <w:r w:rsidR="00C57CAE" w:rsidRPr="0089003B">
        <w:rPr>
          <w:rFonts w:ascii="Tahoma" w:hAnsi="Tahoma" w:cs="Tahoma"/>
          <w:sz w:val="24"/>
          <w:szCs w:val="24"/>
        </w:rPr>
        <w:t>desmovilización</w:t>
      </w:r>
      <w:r w:rsidR="00D22919">
        <w:rPr>
          <w:rFonts w:ascii="Tahoma" w:hAnsi="Tahoma" w:cs="Tahoma"/>
          <w:sz w:val="24"/>
          <w:szCs w:val="24"/>
        </w:rPr>
        <w:t xml:space="preserve">. Que el postulado </w:t>
      </w:r>
      <w:r w:rsidR="0048263C" w:rsidRPr="0089003B">
        <w:rPr>
          <w:rFonts w:ascii="Tahoma" w:hAnsi="Tahoma" w:cs="Tahoma"/>
          <w:sz w:val="24"/>
          <w:szCs w:val="24"/>
        </w:rPr>
        <w:t>no cometa más delitos es una pretensión que se deriva de la naturaleza del proceso mismo, de sus especiales finalidades,</w:t>
      </w:r>
      <w:r w:rsidR="00B80718">
        <w:rPr>
          <w:rFonts w:ascii="Tahoma" w:hAnsi="Tahoma" w:cs="Tahoma"/>
          <w:sz w:val="24"/>
          <w:szCs w:val="24"/>
        </w:rPr>
        <w:t xml:space="preserve"> </w:t>
      </w:r>
      <w:r w:rsidR="0048263C" w:rsidRPr="0089003B">
        <w:rPr>
          <w:rFonts w:ascii="Tahoma" w:hAnsi="Tahoma" w:cs="Tahoma"/>
          <w:sz w:val="24"/>
          <w:szCs w:val="24"/>
        </w:rPr>
        <w:t>sobre todo del anhelo de la sociedad por alcanzar la paz y de la aspiración del estado de restablecer el orden público, alterado por décadas</w:t>
      </w:r>
      <w:r w:rsidR="00356228">
        <w:rPr>
          <w:rStyle w:val="Refdenotaalpie"/>
          <w:sz w:val="24"/>
          <w:szCs w:val="24"/>
        </w:rPr>
        <w:footnoteReference w:id="15"/>
      </w:r>
      <w:r w:rsidR="0048263C" w:rsidRPr="0089003B">
        <w:rPr>
          <w:rFonts w:ascii="Tahoma" w:hAnsi="Tahoma" w:cs="Tahoma"/>
          <w:sz w:val="24"/>
          <w:szCs w:val="24"/>
        </w:rPr>
        <w:t>.</w:t>
      </w:r>
    </w:p>
    <w:p w:rsidR="00D22919" w:rsidRDefault="00D22919" w:rsidP="00D121B5">
      <w:pPr>
        <w:pStyle w:val="Prrafodelista"/>
        <w:spacing w:after="0" w:line="360" w:lineRule="auto"/>
        <w:ind w:left="0" w:right="45"/>
        <w:jc w:val="both"/>
        <w:rPr>
          <w:rFonts w:ascii="Tahoma" w:hAnsi="Tahoma" w:cs="Tahoma"/>
          <w:sz w:val="24"/>
          <w:szCs w:val="24"/>
        </w:rPr>
      </w:pPr>
    </w:p>
    <w:p w:rsidR="00D22919" w:rsidRDefault="000C350E" w:rsidP="00D121B5">
      <w:pPr>
        <w:pStyle w:val="Prrafodelista"/>
        <w:spacing w:after="0" w:line="360" w:lineRule="auto"/>
        <w:ind w:left="0" w:right="48" w:firstLine="708"/>
        <w:jc w:val="both"/>
        <w:rPr>
          <w:rFonts w:ascii="Tahoma" w:hAnsi="Tahoma" w:cs="Tahoma"/>
          <w:sz w:val="24"/>
          <w:szCs w:val="24"/>
        </w:rPr>
      </w:pPr>
      <w:r w:rsidRPr="0089003B">
        <w:rPr>
          <w:rFonts w:ascii="Tahoma" w:hAnsi="Tahoma" w:cs="Tahoma"/>
          <w:sz w:val="24"/>
          <w:szCs w:val="24"/>
        </w:rPr>
        <w:t>Como se indicó co</w:t>
      </w:r>
      <w:r w:rsidR="00B80718">
        <w:rPr>
          <w:rFonts w:ascii="Tahoma" w:hAnsi="Tahoma" w:cs="Tahoma"/>
          <w:sz w:val="24"/>
          <w:szCs w:val="24"/>
        </w:rPr>
        <w:t>n antelación, los acuerdos del Gobierno N</w:t>
      </w:r>
      <w:r w:rsidRPr="0089003B">
        <w:rPr>
          <w:rFonts w:ascii="Tahoma" w:hAnsi="Tahoma" w:cs="Tahoma"/>
          <w:sz w:val="24"/>
          <w:szCs w:val="24"/>
        </w:rPr>
        <w:t>acional con los grupos de autodefensa, signados por los mandos responsables de cada una de las estructuras,</w:t>
      </w:r>
      <w:r w:rsidR="00464AF7" w:rsidRPr="0089003B">
        <w:rPr>
          <w:rFonts w:ascii="Tahoma" w:hAnsi="Tahoma" w:cs="Tahoma"/>
          <w:sz w:val="24"/>
          <w:szCs w:val="24"/>
        </w:rPr>
        <w:t xml:space="preserve"> para la dejación de</w:t>
      </w:r>
      <w:r w:rsidRPr="0089003B">
        <w:rPr>
          <w:rFonts w:ascii="Tahoma" w:hAnsi="Tahoma" w:cs="Tahoma"/>
          <w:sz w:val="24"/>
          <w:szCs w:val="24"/>
        </w:rPr>
        <w:t xml:space="preserve"> sus armas</w:t>
      </w:r>
      <w:r w:rsidR="00464AF7" w:rsidRPr="0089003B">
        <w:rPr>
          <w:rFonts w:ascii="Tahoma" w:hAnsi="Tahoma" w:cs="Tahoma"/>
          <w:sz w:val="24"/>
          <w:szCs w:val="24"/>
        </w:rPr>
        <w:t>, comportan además el</w:t>
      </w:r>
      <w:r w:rsidRPr="0089003B">
        <w:rPr>
          <w:rFonts w:ascii="Tahoma" w:hAnsi="Tahoma" w:cs="Tahoma"/>
          <w:sz w:val="24"/>
          <w:szCs w:val="24"/>
        </w:rPr>
        <w:t xml:space="preserve"> comprom</w:t>
      </w:r>
      <w:r w:rsidR="00464AF7" w:rsidRPr="0089003B">
        <w:rPr>
          <w:rFonts w:ascii="Tahoma" w:hAnsi="Tahoma" w:cs="Tahoma"/>
          <w:sz w:val="24"/>
          <w:szCs w:val="24"/>
        </w:rPr>
        <w:t>iso de</w:t>
      </w:r>
      <w:r w:rsidRPr="0089003B">
        <w:rPr>
          <w:rFonts w:ascii="Tahoma" w:hAnsi="Tahoma" w:cs="Tahoma"/>
          <w:sz w:val="24"/>
          <w:szCs w:val="24"/>
        </w:rPr>
        <w:t xml:space="preserve"> contribuir a partir de ese momento con la desarticulación total de las estructuras y con la paz del país, uno de cuyos aportes es la cesación en las actividades criminales. De otra parte, con los actos de desmovilización también inician otros compromisos a cargo del estado, tales como la entrega de auxilios económicos, la inclusión de los desmovilizados en programas de reinserción, etc.</w:t>
      </w:r>
    </w:p>
    <w:p w:rsidR="00B80718" w:rsidRDefault="00B80718" w:rsidP="00D121B5">
      <w:pPr>
        <w:pStyle w:val="Prrafodelista"/>
        <w:spacing w:after="0" w:line="360" w:lineRule="auto"/>
        <w:ind w:left="0" w:right="45" w:firstLine="709"/>
        <w:jc w:val="both"/>
        <w:rPr>
          <w:rFonts w:ascii="Tahoma" w:hAnsi="Tahoma" w:cs="Tahoma"/>
          <w:sz w:val="24"/>
          <w:szCs w:val="24"/>
        </w:rPr>
      </w:pPr>
    </w:p>
    <w:p w:rsidR="00D22919" w:rsidRDefault="00464AF7" w:rsidP="00D121B5">
      <w:pPr>
        <w:pStyle w:val="Prrafodelista"/>
        <w:spacing w:after="0" w:line="360" w:lineRule="auto"/>
        <w:ind w:left="0" w:right="48" w:firstLine="708"/>
        <w:jc w:val="both"/>
        <w:rPr>
          <w:rFonts w:ascii="Tahoma" w:hAnsi="Tahoma" w:cs="Tahoma"/>
          <w:sz w:val="24"/>
          <w:szCs w:val="24"/>
        </w:rPr>
      </w:pPr>
      <w:r w:rsidRPr="0089003B">
        <w:rPr>
          <w:rFonts w:ascii="Tahoma" w:hAnsi="Tahoma" w:cs="Tahoma"/>
          <w:sz w:val="24"/>
          <w:szCs w:val="24"/>
        </w:rPr>
        <w:t xml:space="preserve">La exigencia de no reiterar o reincidir en nuevas actividades delincuenciales es el aporte mínimo e inicial de quienes se hallaban al margen de la ley, como muestra para que la sociedad admita su reinserción y tengan lugar los beneficios a que se refiere este </w:t>
      </w:r>
      <w:r w:rsidR="008251DF">
        <w:rPr>
          <w:rFonts w:ascii="Tahoma" w:hAnsi="Tahoma" w:cs="Tahoma"/>
          <w:sz w:val="24"/>
          <w:szCs w:val="24"/>
        </w:rPr>
        <w:t>marco normativo incluido en la L</w:t>
      </w:r>
      <w:r w:rsidRPr="0089003B">
        <w:rPr>
          <w:rFonts w:ascii="Tahoma" w:hAnsi="Tahoma" w:cs="Tahoma"/>
          <w:sz w:val="24"/>
          <w:szCs w:val="24"/>
        </w:rPr>
        <w:t xml:space="preserve">ey 975 de 2005.   </w:t>
      </w:r>
    </w:p>
    <w:p w:rsidR="00D22919" w:rsidRDefault="00D22919" w:rsidP="00D121B5">
      <w:pPr>
        <w:pStyle w:val="Prrafodelista"/>
        <w:spacing w:after="0" w:line="360" w:lineRule="auto"/>
        <w:ind w:left="0" w:right="45" w:firstLine="709"/>
        <w:jc w:val="both"/>
        <w:rPr>
          <w:rFonts w:ascii="Tahoma" w:hAnsi="Tahoma" w:cs="Tahoma"/>
          <w:sz w:val="24"/>
          <w:szCs w:val="24"/>
        </w:rPr>
      </w:pPr>
    </w:p>
    <w:p w:rsidR="00D22919" w:rsidRDefault="00464AF7" w:rsidP="00D121B5">
      <w:pPr>
        <w:pStyle w:val="Prrafodelista"/>
        <w:spacing w:after="0" w:line="360" w:lineRule="auto"/>
        <w:ind w:left="0" w:right="48" w:firstLine="708"/>
        <w:jc w:val="both"/>
        <w:rPr>
          <w:rFonts w:ascii="Tahoma" w:hAnsi="Tahoma" w:cs="Tahoma"/>
          <w:sz w:val="24"/>
          <w:szCs w:val="24"/>
        </w:rPr>
      </w:pPr>
      <w:r w:rsidRPr="0089003B">
        <w:rPr>
          <w:rFonts w:ascii="Tahoma" w:hAnsi="Tahoma" w:cs="Tahoma"/>
          <w:sz w:val="24"/>
          <w:szCs w:val="24"/>
        </w:rPr>
        <w:t xml:space="preserve">Por otro lado, el cumplimiento de la obligación de cesación de nuevas actividades criminales es el reconocimiento implícito </w:t>
      </w:r>
      <w:r w:rsidR="00B701CC" w:rsidRPr="0089003B">
        <w:rPr>
          <w:rFonts w:ascii="Tahoma" w:hAnsi="Tahoma" w:cs="Tahoma"/>
          <w:sz w:val="24"/>
          <w:szCs w:val="24"/>
        </w:rPr>
        <w:t>a la soberanía y autoridad del E</w:t>
      </w:r>
      <w:r w:rsidR="0048162A" w:rsidRPr="0089003B">
        <w:rPr>
          <w:rFonts w:ascii="Tahoma" w:hAnsi="Tahoma" w:cs="Tahoma"/>
          <w:sz w:val="24"/>
          <w:szCs w:val="24"/>
        </w:rPr>
        <w:t>stado, manifestada en este caso a trav</w:t>
      </w:r>
      <w:r w:rsidR="00B701CC" w:rsidRPr="0089003B">
        <w:rPr>
          <w:rFonts w:ascii="Tahoma" w:hAnsi="Tahoma" w:cs="Tahoma"/>
          <w:sz w:val="24"/>
          <w:szCs w:val="24"/>
        </w:rPr>
        <w:t xml:space="preserve">és del monopolio de la fuerza, </w:t>
      </w:r>
      <w:r w:rsidR="0048162A" w:rsidRPr="0089003B">
        <w:rPr>
          <w:rFonts w:ascii="Tahoma" w:hAnsi="Tahoma" w:cs="Tahoma"/>
          <w:sz w:val="24"/>
          <w:szCs w:val="24"/>
        </w:rPr>
        <w:t>de las armas, y de la justicia, componentes necesarios e imprescindibles camino a la paz.</w:t>
      </w:r>
    </w:p>
    <w:p w:rsidR="00B80718" w:rsidRDefault="00B80718" w:rsidP="00D121B5">
      <w:pPr>
        <w:pStyle w:val="Prrafodelista"/>
        <w:spacing w:after="0" w:line="360" w:lineRule="auto"/>
        <w:ind w:left="0" w:right="45" w:firstLine="709"/>
        <w:jc w:val="both"/>
        <w:rPr>
          <w:rFonts w:ascii="Tahoma" w:hAnsi="Tahoma" w:cs="Tahoma"/>
          <w:sz w:val="24"/>
          <w:szCs w:val="24"/>
        </w:rPr>
      </w:pPr>
    </w:p>
    <w:p w:rsidR="00525BD1" w:rsidRPr="0089003B" w:rsidRDefault="00F75F8B" w:rsidP="00D121B5">
      <w:pPr>
        <w:pStyle w:val="Prrafodelista"/>
        <w:spacing w:after="0" w:line="360" w:lineRule="auto"/>
        <w:ind w:left="0" w:right="48" w:firstLine="708"/>
        <w:jc w:val="both"/>
        <w:rPr>
          <w:rFonts w:ascii="Tahoma" w:hAnsi="Tahoma" w:cs="Tahoma"/>
          <w:sz w:val="24"/>
          <w:szCs w:val="24"/>
        </w:rPr>
      </w:pPr>
      <w:r w:rsidRPr="0089003B">
        <w:rPr>
          <w:rFonts w:ascii="Tahoma" w:hAnsi="Tahoma" w:cs="Tahoma"/>
          <w:sz w:val="24"/>
          <w:szCs w:val="24"/>
        </w:rPr>
        <w:t xml:space="preserve">Al respecto la Sala </w:t>
      </w:r>
      <w:r w:rsidR="00525BD1" w:rsidRPr="0089003B">
        <w:rPr>
          <w:rFonts w:ascii="Tahoma" w:hAnsi="Tahoma" w:cs="Tahoma"/>
          <w:sz w:val="24"/>
          <w:szCs w:val="24"/>
        </w:rPr>
        <w:t xml:space="preserve">de Casación Penal </w:t>
      </w:r>
      <w:r w:rsidRPr="0089003B">
        <w:rPr>
          <w:rFonts w:ascii="Tahoma" w:hAnsi="Tahoma" w:cs="Tahoma"/>
          <w:sz w:val="24"/>
          <w:szCs w:val="24"/>
        </w:rPr>
        <w:t xml:space="preserve">de la Corte Suprema de Justicia ha señalado que: </w:t>
      </w:r>
    </w:p>
    <w:p w:rsidR="00525BD1" w:rsidRPr="0089003B" w:rsidRDefault="00525BD1" w:rsidP="00D121B5">
      <w:pPr>
        <w:spacing w:line="360" w:lineRule="auto"/>
        <w:rPr>
          <w:rFonts w:ascii="Tahoma" w:hAnsi="Tahoma" w:cs="Tahoma"/>
          <w:sz w:val="24"/>
          <w:szCs w:val="24"/>
          <w:lang w:val="es-CO"/>
        </w:rPr>
      </w:pPr>
    </w:p>
    <w:p w:rsidR="00525BD1" w:rsidRPr="00D121B5" w:rsidRDefault="00525BD1" w:rsidP="00D121B5">
      <w:pPr>
        <w:ind w:left="709" w:right="51"/>
        <w:jc w:val="both"/>
        <w:rPr>
          <w:rFonts w:ascii="Tahoma" w:hAnsi="Tahoma" w:cs="Tahoma"/>
          <w:i/>
          <w:color w:val="000000"/>
          <w:sz w:val="22"/>
          <w:szCs w:val="22"/>
          <w:lang w:val="es-ES_tradnl" w:eastAsia="es-CO"/>
        </w:rPr>
      </w:pPr>
      <w:r w:rsidRPr="00D121B5">
        <w:rPr>
          <w:rFonts w:ascii="Tahoma" w:hAnsi="Tahoma" w:cs="Tahoma"/>
          <w:i/>
          <w:color w:val="000000"/>
          <w:sz w:val="22"/>
          <w:szCs w:val="22"/>
          <w:lang w:val="es-CO" w:eastAsia="es-CO"/>
        </w:rPr>
        <w:t>“</w:t>
      </w:r>
      <w:r w:rsidRPr="00D121B5">
        <w:rPr>
          <w:rFonts w:ascii="Tahoma" w:hAnsi="Tahoma" w:cs="Tahoma"/>
          <w:i/>
          <w:color w:val="000000"/>
          <w:sz w:val="22"/>
          <w:szCs w:val="22"/>
          <w:lang w:val="es-ES_tradnl" w:eastAsia="es-CO"/>
        </w:rPr>
        <w:t xml:space="preserve">Así, que  la normatividad transicional supone que sus beneficiarios son tanto el Estado como las víctimas, pero también los ofensores: el Estado por cuanto se consolida como Estado de Derecho y asume el monopolio de la fuerza y se aproxima a la concreción de una paz sostenible; las víctimas por conocer la verdad de la causa de su dolor y por ser reparadas integralmente; y los victimarios ya que en su favor, el Estado renuncia a una </w:t>
      </w:r>
      <w:r w:rsidRPr="00D121B5">
        <w:rPr>
          <w:rFonts w:ascii="Tahoma" w:hAnsi="Tahoma" w:cs="Tahoma"/>
          <w:i/>
          <w:color w:val="000000"/>
          <w:sz w:val="22"/>
          <w:szCs w:val="22"/>
          <w:lang w:val="es-ES_tradnl" w:eastAsia="es-CO"/>
        </w:rPr>
        <w:lastRenderedPageBreak/>
        <w:t xml:space="preserve">parte de la pena  ordinaria, a cambio de </w:t>
      </w:r>
      <w:r w:rsidRPr="00D121B5">
        <w:rPr>
          <w:rFonts w:ascii="Tahoma" w:hAnsi="Tahoma" w:cs="Tahoma"/>
          <w:b/>
          <w:i/>
          <w:color w:val="000000"/>
          <w:sz w:val="22"/>
          <w:szCs w:val="22"/>
          <w:lang w:val="es-ES_tradnl" w:eastAsia="es-CO"/>
        </w:rPr>
        <w:t xml:space="preserve">que los postulados se comprometan con aquello que es exigido como requisito de elegibilidad, esto es, que suspendan su accionar armado, y en general que cambien su actitud en el futuro inmediato, </w:t>
      </w:r>
      <w:r w:rsidR="00F46492" w:rsidRPr="00D121B5">
        <w:rPr>
          <w:rFonts w:ascii="Tahoma" w:hAnsi="Tahoma" w:cs="Tahoma"/>
          <w:b/>
          <w:i/>
          <w:color w:val="000000"/>
          <w:sz w:val="22"/>
          <w:szCs w:val="22"/>
          <w:u w:val="single"/>
          <w:lang w:val="es-ES_tradnl" w:eastAsia="es-CO"/>
        </w:rPr>
        <w:t>A PARTIR DE SU DESMOVILIZACIÓN</w:t>
      </w:r>
      <w:r w:rsidRPr="00D121B5">
        <w:rPr>
          <w:rFonts w:ascii="Tahoma" w:hAnsi="Tahoma" w:cs="Tahoma"/>
          <w:i/>
          <w:color w:val="000000"/>
          <w:sz w:val="22"/>
          <w:szCs w:val="22"/>
          <w:lang w:val="es-ES_tradnl" w:eastAsia="es-CO"/>
        </w:rPr>
        <w:t>”</w:t>
      </w:r>
      <w:r w:rsidRPr="00D121B5">
        <w:rPr>
          <w:rStyle w:val="Refdenotaalpie"/>
          <w:rFonts w:ascii="Tahoma" w:hAnsi="Tahoma" w:cs="Tahoma"/>
          <w:sz w:val="22"/>
          <w:szCs w:val="22"/>
        </w:rPr>
        <w:t xml:space="preserve"> </w:t>
      </w:r>
      <w:r w:rsidRPr="00D121B5">
        <w:rPr>
          <w:rStyle w:val="Refdenotaalpie"/>
          <w:rFonts w:ascii="Tahoma" w:hAnsi="Tahoma" w:cs="Tahoma"/>
          <w:sz w:val="22"/>
          <w:szCs w:val="22"/>
        </w:rPr>
        <w:footnoteReference w:id="16"/>
      </w:r>
      <w:r w:rsidRPr="00D121B5">
        <w:rPr>
          <w:rFonts w:ascii="Tahoma" w:hAnsi="Tahoma" w:cs="Tahoma"/>
          <w:i/>
          <w:color w:val="000000"/>
          <w:sz w:val="22"/>
          <w:szCs w:val="22"/>
          <w:lang w:val="es-ES_tradnl" w:eastAsia="es-CO"/>
        </w:rPr>
        <w:t xml:space="preserve"> </w:t>
      </w:r>
      <w:r w:rsidR="00F46492" w:rsidRPr="00D121B5">
        <w:rPr>
          <w:rFonts w:ascii="Tahoma" w:hAnsi="Tahoma" w:cs="Tahoma"/>
          <w:i/>
          <w:color w:val="000000"/>
          <w:sz w:val="22"/>
          <w:szCs w:val="22"/>
          <w:lang w:val="es-ES_tradnl" w:eastAsia="es-CO"/>
        </w:rPr>
        <w:t xml:space="preserve">(resaltado </w:t>
      </w:r>
      <w:r w:rsidRPr="00D121B5">
        <w:rPr>
          <w:rFonts w:ascii="Tahoma" w:hAnsi="Tahoma" w:cs="Tahoma"/>
          <w:i/>
          <w:color w:val="000000"/>
          <w:sz w:val="22"/>
          <w:szCs w:val="22"/>
          <w:lang w:val="es-ES_tradnl" w:eastAsia="es-CO"/>
        </w:rPr>
        <w:t>fuera de texto).</w:t>
      </w:r>
    </w:p>
    <w:p w:rsidR="00525BD1" w:rsidRPr="0089003B" w:rsidRDefault="00525BD1" w:rsidP="00D121B5">
      <w:pPr>
        <w:spacing w:line="360" w:lineRule="auto"/>
        <w:ind w:right="48"/>
        <w:jc w:val="both"/>
        <w:rPr>
          <w:rFonts w:ascii="Tahoma" w:hAnsi="Tahoma" w:cs="Tahoma"/>
          <w:i/>
          <w:sz w:val="24"/>
          <w:szCs w:val="24"/>
          <w:lang w:val="es-ES_tradnl"/>
        </w:rPr>
      </w:pPr>
    </w:p>
    <w:p w:rsidR="004E0196" w:rsidRDefault="002D2FE2" w:rsidP="00D121B5">
      <w:pPr>
        <w:pStyle w:val="Prrafodelista"/>
        <w:spacing w:after="0" w:line="360" w:lineRule="auto"/>
        <w:ind w:left="0" w:right="48"/>
        <w:jc w:val="both"/>
        <w:rPr>
          <w:rFonts w:ascii="Tahoma" w:hAnsi="Tahoma" w:cs="Tahoma"/>
          <w:i/>
          <w:sz w:val="24"/>
          <w:szCs w:val="24"/>
        </w:rPr>
      </w:pPr>
      <w:r>
        <w:rPr>
          <w:rFonts w:ascii="Tahoma" w:hAnsi="Tahoma" w:cs="Tahoma"/>
          <w:sz w:val="24"/>
          <w:szCs w:val="24"/>
        </w:rPr>
        <w:tab/>
        <w:t>P</w:t>
      </w:r>
      <w:r w:rsidR="00B80718">
        <w:rPr>
          <w:rFonts w:ascii="Tahoma" w:hAnsi="Tahoma" w:cs="Tahoma"/>
          <w:sz w:val="24"/>
          <w:szCs w:val="24"/>
        </w:rPr>
        <w:t>or ello</w:t>
      </w:r>
      <w:r>
        <w:rPr>
          <w:rFonts w:ascii="Tahoma" w:hAnsi="Tahoma" w:cs="Tahoma"/>
          <w:sz w:val="24"/>
          <w:szCs w:val="24"/>
        </w:rPr>
        <w:t>,</w:t>
      </w:r>
      <w:r w:rsidR="00B80718">
        <w:rPr>
          <w:rFonts w:ascii="Tahoma" w:hAnsi="Tahoma" w:cs="Tahoma"/>
          <w:sz w:val="24"/>
          <w:szCs w:val="24"/>
        </w:rPr>
        <w:t xml:space="preserve"> </w:t>
      </w:r>
      <w:r w:rsidR="00896FA4">
        <w:rPr>
          <w:rFonts w:ascii="Tahoma" w:hAnsi="Tahoma" w:cs="Tahoma"/>
          <w:sz w:val="24"/>
          <w:szCs w:val="24"/>
        </w:rPr>
        <w:t xml:space="preserve">el Gobierno Nacional </w:t>
      </w:r>
      <w:r w:rsidR="008903E2">
        <w:rPr>
          <w:rFonts w:ascii="Tahoma" w:hAnsi="Tahoma" w:cs="Tahoma"/>
          <w:sz w:val="24"/>
          <w:szCs w:val="24"/>
        </w:rPr>
        <w:t>propuso la introducción de</w:t>
      </w:r>
      <w:r w:rsidR="00896FA4">
        <w:rPr>
          <w:rFonts w:ascii="Tahoma" w:hAnsi="Tahoma" w:cs="Tahoma"/>
          <w:sz w:val="24"/>
          <w:szCs w:val="24"/>
        </w:rPr>
        <w:t xml:space="preserve"> causales </w:t>
      </w:r>
      <w:r w:rsidR="008903E2">
        <w:rPr>
          <w:rFonts w:ascii="Tahoma" w:hAnsi="Tahoma" w:cs="Tahoma"/>
          <w:sz w:val="24"/>
          <w:szCs w:val="24"/>
        </w:rPr>
        <w:t>expresas</w:t>
      </w:r>
      <w:r w:rsidR="00896FA4">
        <w:rPr>
          <w:rFonts w:ascii="Tahoma" w:hAnsi="Tahoma" w:cs="Tahoma"/>
          <w:sz w:val="24"/>
          <w:szCs w:val="24"/>
        </w:rPr>
        <w:t xml:space="preserve"> </w:t>
      </w:r>
      <w:r w:rsidR="00D601F6">
        <w:rPr>
          <w:rFonts w:ascii="Tahoma" w:hAnsi="Tahoma" w:cs="Tahoma"/>
          <w:sz w:val="24"/>
          <w:szCs w:val="24"/>
        </w:rPr>
        <w:t>de terminación y</w:t>
      </w:r>
      <w:r w:rsidR="005914F6">
        <w:rPr>
          <w:rFonts w:ascii="Tahoma" w:hAnsi="Tahoma" w:cs="Tahoma"/>
          <w:sz w:val="24"/>
          <w:szCs w:val="24"/>
        </w:rPr>
        <w:t xml:space="preserve"> exclusión de los postulados</w:t>
      </w:r>
      <w:r w:rsidR="008903E2">
        <w:rPr>
          <w:rFonts w:ascii="Tahoma" w:hAnsi="Tahoma" w:cs="Tahoma"/>
          <w:sz w:val="24"/>
          <w:szCs w:val="24"/>
        </w:rPr>
        <w:t xml:space="preserve"> del proceso de Justicia y Paz, </w:t>
      </w:r>
      <w:r w:rsidR="00825A5B">
        <w:rPr>
          <w:rFonts w:ascii="Tahoma" w:hAnsi="Tahoma" w:cs="Tahoma"/>
          <w:sz w:val="24"/>
          <w:szCs w:val="24"/>
        </w:rPr>
        <w:t xml:space="preserve">las cuales forman parte de </w:t>
      </w:r>
      <w:r w:rsidR="005914F6">
        <w:rPr>
          <w:rFonts w:ascii="Tahoma" w:hAnsi="Tahoma" w:cs="Tahoma"/>
          <w:sz w:val="24"/>
          <w:szCs w:val="24"/>
        </w:rPr>
        <w:t xml:space="preserve">la </w:t>
      </w:r>
      <w:r w:rsidR="00D601F6">
        <w:rPr>
          <w:rFonts w:ascii="Tahoma" w:hAnsi="Tahoma" w:cs="Tahoma"/>
          <w:sz w:val="24"/>
          <w:szCs w:val="24"/>
        </w:rPr>
        <w:t xml:space="preserve">Ley 1592 de 2012, </w:t>
      </w:r>
      <w:r w:rsidR="005914F6">
        <w:rPr>
          <w:rFonts w:ascii="Tahoma" w:hAnsi="Tahoma" w:cs="Tahoma"/>
          <w:sz w:val="24"/>
          <w:szCs w:val="24"/>
        </w:rPr>
        <w:t xml:space="preserve">que  modificó la 975 de 2005, </w:t>
      </w:r>
      <w:r w:rsidR="00825A5B">
        <w:rPr>
          <w:rFonts w:ascii="Tahoma" w:hAnsi="Tahoma" w:cs="Tahoma"/>
          <w:sz w:val="24"/>
          <w:szCs w:val="24"/>
        </w:rPr>
        <w:t>y que para la situación específica dispone</w:t>
      </w:r>
      <w:r w:rsidR="005914F6">
        <w:rPr>
          <w:rFonts w:ascii="Tahoma" w:hAnsi="Tahoma" w:cs="Tahoma"/>
          <w:sz w:val="24"/>
          <w:szCs w:val="24"/>
        </w:rPr>
        <w:t xml:space="preserve"> “</w:t>
      </w:r>
      <w:r w:rsidR="005914F6">
        <w:rPr>
          <w:rFonts w:ascii="Tahoma" w:hAnsi="Tahoma" w:cs="Tahoma"/>
          <w:i/>
          <w:sz w:val="24"/>
          <w:szCs w:val="24"/>
        </w:rPr>
        <w:t>…cuando el postulado haya sido condenado por delitos cometidos con posterioridad a su desmovilización…”</w:t>
      </w:r>
      <w:r w:rsidR="004E0196">
        <w:rPr>
          <w:rFonts w:ascii="Tahoma" w:hAnsi="Tahoma" w:cs="Tahoma"/>
          <w:i/>
          <w:sz w:val="24"/>
          <w:szCs w:val="24"/>
        </w:rPr>
        <w:t xml:space="preserve">. </w:t>
      </w:r>
    </w:p>
    <w:p w:rsidR="004E0196" w:rsidRDefault="004E0196" w:rsidP="00D121B5">
      <w:pPr>
        <w:pStyle w:val="Prrafodelista"/>
        <w:spacing w:after="0" w:line="360" w:lineRule="auto"/>
        <w:ind w:left="0" w:right="45" w:firstLine="709"/>
        <w:jc w:val="both"/>
        <w:rPr>
          <w:rFonts w:ascii="Tahoma" w:hAnsi="Tahoma" w:cs="Tahoma"/>
          <w:i/>
          <w:sz w:val="24"/>
          <w:szCs w:val="24"/>
        </w:rPr>
      </w:pPr>
    </w:p>
    <w:p w:rsidR="0057699D" w:rsidRDefault="002F131C" w:rsidP="00D121B5">
      <w:pPr>
        <w:pStyle w:val="Prrafodelista"/>
        <w:spacing w:after="0" w:line="360" w:lineRule="auto"/>
        <w:ind w:left="0" w:right="48" w:firstLine="708"/>
        <w:jc w:val="both"/>
        <w:rPr>
          <w:rFonts w:ascii="Tahoma" w:hAnsi="Tahoma" w:cs="Tahoma"/>
          <w:sz w:val="24"/>
          <w:szCs w:val="24"/>
        </w:rPr>
      </w:pPr>
      <w:r w:rsidRPr="0089003B">
        <w:rPr>
          <w:rFonts w:ascii="Tahoma" w:hAnsi="Tahoma" w:cs="Tahoma"/>
          <w:sz w:val="24"/>
          <w:szCs w:val="24"/>
          <w:lang w:val="es-MX"/>
        </w:rPr>
        <w:t xml:space="preserve">Pues bien, en el presente asunto se encuentra verificado que </w:t>
      </w:r>
      <w:r w:rsidR="004E0196">
        <w:rPr>
          <w:rFonts w:ascii="Tahoma" w:hAnsi="Tahoma" w:cs="Tahoma"/>
          <w:sz w:val="24"/>
          <w:szCs w:val="24"/>
        </w:rPr>
        <w:t>AGUSTÍN DE JESÚS SÁNCHEZ MEJÍA, fue condenado a 30 años de prisión, como responsable de los delitos de homicidios y administración de recursos relacionados con actividades terroristas.</w:t>
      </w:r>
    </w:p>
    <w:p w:rsidR="0057699D" w:rsidRDefault="0057699D" w:rsidP="00D121B5">
      <w:pPr>
        <w:pStyle w:val="Prrafodelista"/>
        <w:spacing w:after="0" w:line="360" w:lineRule="auto"/>
        <w:ind w:left="0" w:right="45" w:firstLine="709"/>
        <w:jc w:val="both"/>
        <w:rPr>
          <w:rFonts w:ascii="Tahoma" w:hAnsi="Tahoma" w:cs="Tahoma"/>
          <w:sz w:val="24"/>
          <w:szCs w:val="24"/>
        </w:rPr>
      </w:pPr>
    </w:p>
    <w:p w:rsidR="00822867" w:rsidRDefault="00822867" w:rsidP="00D121B5">
      <w:pPr>
        <w:pStyle w:val="Prrafodelista"/>
        <w:spacing w:after="0" w:line="360" w:lineRule="auto"/>
        <w:ind w:left="0" w:right="48" w:firstLine="708"/>
        <w:jc w:val="both"/>
        <w:rPr>
          <w:rFonts w:ascii="Tahoma" w:hAnsi="Tahoma" w:cs="Tahoma"/>
          <w:sz w:val="24"/>
          <w:szCs w:val="24"/>
        </w:rPr>
      </w:pPr>
      <w:r>
        <w:rPr>
          <w:rFonts w:ascii="Tahoma" w:hAnsi="Tahoma" w:cs="Tahoma"/>
          <w:sz w:val="24"/>
          <w:szCs w:val="24"/>
        </w:rPr>
        <w:t>En la sentencia proferida en contra del desmovilizado, e</w:t>
      </w:r>
      <w:r w:rsidR="0057699D">
        <w:rPr>
          <w:rFonts w:ascii="Tahoma" w:hAnsi="Tahoma" w:cs="Tahoma"/>
          <w:sz w:val="24"/>
          <w:szCs w:val="24"/>
        </w:rPr>
        <w:t>l juez de instancia</w:t>
      </w:r>
      <w:r>
        <w:rPr>
          <w:rFonts w:ascii="Tahoma" w:hAnsi="Tahoma" w:cs="Tahoma"/>
          <w:sz w:val="24"/>
          <w:szCs w:val="24"/>
        </w:rPr>
        <w:t>, señaló que:</w:t>
      </w:r>
    </w:p>
    <w:p w:rsidR="0057699D" w:rsidRPr="00D34B83" w:rsidRDefault="00822867" w:rsidP="00D121B5">
      <w:pPr>
        <w:pStyle w:val="Prrafodelista"/>
        <w:spacing w:after="0" w:line="240" w:lineRule="auto"/>
        <w:ind w:left="709" w:right="45"/>
        <w:jc w:val="both"/>
        <w:rPr>
          <w:rFonts w:ascii="Tahoma" w:hAnsi="Tahoma" w:cs="Tahoma"/>
          <w:b/>
          <w:i/>
        </w:rPr>
      </w:pPr>
      <w:r w:rsidRPr="00D34B83">
        <w:rPr>
          <w:rFonts w:ascii="Tahoma" w:hAnsi="Tahoma" w:cs="Tahoma"/>
        </w:rPr>
        <w:t>“…</w:t>
      </w:r>
      <w:r w:rsidRPr="00D34B83">
        <w:rPr>
          <w:rFonts w:ascii="Tahoma" w:hAnsi="Tahoma" w:cs="Tahoma"/>
          <w:i/>
        </w:rPr>
        <w:t xml:space="preserve">del interrogatorio del indiciado ESTEBAN ESPINOSA CRUZ, en la cual, admite y explica con claridad sobre su pertenencia al nuevo grupo de AUTODEFENSAS, suministrando los alias de varios de sus componentes, con asentamiento en el ALTO DEL SOL, del municipio de Lérida y con respecto a los homicidios que aquí se juzgan, dijo: ‘…porque en verdad mataron a una muchacha que era del grupo a quien le decíamos la FLACA, que la mataron aquí en Ibagué, también mataron un muchacho del grupo que le decíamos CHALA llamado FABIO… A CHALA o FABIO y a la FLACA </w:t>
      </w:r>
      <w:r w:rsidRPr="00C86E43">
        <w:rPr>
          <w:rFonts w:ascii="Tahoma" w:hAnsi="Tahoma" w:cs="Tahoma"/>
          <w:b/>
          <w:i/>
        </w:rPr>
        <w:t>los mandó matar POLITICO, o sea el JEFE,</w:t>
      </w:r>
      <w:r w:rsidRPr="00D34B83">
        <w:rPr>
          <w:rFonts w:ascii="Tahoma" w:hAnsi="Tahoma" w:cs="Tahoma"/>
          <w:i/>
        </w:rPr>
        <w:t xml:space="preserve"> no dio ninguna explicación porque</w:t>
      </w:r>
      <w:r w:rsidR="00D34B83" w:rsidRPr="00D34B83">
        <w:rPr>
          <w:rFonts w:ascii="Tahoma" w:hAnsi="Tahoma" w:cs="Tahoma"/>
          <w:i/>
        </w:rPr>
        <w:t xml:space="preserve"> lo organizó él y mandó a COSTE</w:t>
      </w:r>
      <w:r w:rsidRPr="00D34B83">
        <w:rPr>
          <w:rFonts w:ascii="Tahoma" w:hAnsi="Tahoma" w:cs="Tahoma"/>
          <w:i/>
        </w:rPr>
        <w:t>ÑO Y A CABALLO… EL POLITICIO lo llamó (se refiere a CHALA) y COSTEÑO le puso un fusil en la cabeza y CABALLO lo amarró con un laso</w:t>
      </w:r>
      <w:r w:rsidR="002B1B9C">
        <w:rPr>
          <w:rFonts w:ascii="Tahoma" w:hAnsi="Tahoma" w:cs="Tahoma"/>
          <w:i/>
        </w:rPr>
        <w:t xml:space="preserve"> (sic)</w:t>
      </w:r>
      <w:r w:rsidRPr="00D34B83">
        <w:rPr>
          <w:rFonts w:ascii="Tahoma" w:hAnsi="Tahoma" w:cs="Tahoma"/>
          <w:i/>
        </w:rPr>
        <w:t xml:space="preserve"> de una hamaca, lo hicieron sentar en el piso hasta nue</w:t>
      </w:r>
      <w:r w:rsidR="002B1B9C">
        <w:rPr>
          <w:rFonts w:ascii="Tahoma" w:hAnsi="Tahoma" w:cs="Tahoma"/>
          <w:i/>
        </w:rPr>
        <w:t>va orden, ahí nos colocaron a mí</w:t>
      </w:r>
      <w:r w:rsidRPr="00D34B83">
        <w:rPr>
          <w:rFonts w:ascii="Tahoma" w:hAnsi="Tahoma" w:cs="Tahoma"/>
          <w:i/>
        </w:rPr>
        <w:t xml:space="preserve"> y a un compañero que le dicen NICHE, a abrir un hueco al borde de un chorro pequeño,… el COSTEÑO puso a NICH</w:t>
      </w:r>
      <w:r w:rsidR="00C86E43">
        <w:rPr>
          <w:rFonts w:ascii="Tahoma" w:hAnsi="Tahoma" w:cs="Tahoma"/>
          <w:i/>
        </w:rPr>
        <w:t>E</w:t>
      </w:r>
      <w:r w:rsidRPr="00D34B83">
        <w:rPr>
          <w:rFonts w:ascii="Tahoma" w:hAnsi="Tahoma" w:cs="Tahoma"/>
          <w:i/>
        </w:rPr>
        <w:t xml:space="preserve"> con una pistola para que lo mataran, porque él era miedoso, ahí le disparó tres veces en la cabeza y después lo remató </w:t>
      </w:r>
      <w:r w:rsidR="002B1B9C">
        <w:rPr>
          <w:rFonts w:ascii="Tahoma" w:hAnsi="Tahoma" w:cs="Tahoma"/>
          <w:i/>
        </w:rPr>
        <w:t>el COSTEÑO, quien me ordenó a mí</w:t>
      </w:r>
      <w:r w:rsidRPr="00D34B83">
        <w:rPr>
          <w:rFonts w:ascii="Tahoma" w:hAnsi="Tahoma" w:cs="Tahoma"/>
          <w:i/>
        </w:rPr>
        <w:t xml:space="preserve"> y a NICHE para enterrarlo, lo enterramos y nos fuimos de ese sitio. </w:t>
      </w:r>
      <w:r w:rsidRPr="00D34B83">
        <w:rPr>
          <w:rFonts w:ascii="Tahoma" w:hAnsi="Tahoma" w:cs="Tahoma"/>
          <w:b/>
          <w:i/>
        </w:rPr>
        <w:t>Remata diciendo que POLITICO, POLI u ORLANDO</w:t>
      </w:r>
      <w:r w:rsidR="00335E6E">
        <w:rPr>
          <w:rFonts w:ascii="Tahoma" w:hAnsi="Tahoma" w:cs="Tahoma"/>
          <w:b/>
          <w:i/>
        </w:rPr>
        <w:t xml:space="preserve"> </w:t>
      </w:r>
      <w:r w:rsidRPr="00D34B83">
        <w:rPr>
          <w:rFonts w:ascii="Tahoma" w:hAnsi="Tahoma" w:cs="Tahoma"/>
          <w:b/>
          <w:i/>
        </w:rPr>
        <w:t>era</w:t>
      </w:r>
      <w:r w:rsidR="00C86E43">
        <w:rPr>
          <w:rFonts w:ascii="Tahoma" w:hAnsi="Tahoma" w:cs="Tahoma"/>
          <w:b/>
          <w:i/>
        </w:rPr>
        <w:t xml:space="preserve"> el JEFE de dicha organización</w:t>
      </w:r>
      <w:r w:rsidRPr="00D34B83">
        <w:rPr>
          <w:rFonts w:ascii="Tahoma" w:hAnsi="Tahoma" w:cs="Tahoma"/>
          <w:b/>
          <w:i/>
        </w:rPr>
        <w:t>“</w:t>
      </w:r>
      <w:r w:rsidR="00C86E43">
        <w:rPr>
          <w:rFonts w:ascii="Tahoma" w:hAnsi="Tahoma" w:cs="Tahoma"/>
          <w:b/>
          <w:i/>
        </w:rPr>
        <w:t>.</w:t>
      </w:r>
      <w:r w:rsidRPr="00C86E43">
        <w:rPr>
          <w:rFonts w:ascii="Tahoma" w:hAnsi="Tahoma" w:cs="Tahoma"/>
          <w:i/>
        </w:rPr>
        <w:t xml:space="preserve"> </w:t>
      </w:r>
      <w:r w:rsidR="00C86E43" w:rsidRPr="00C86E43">
        <w:rPr>
          <w:rFonts w:ascii="Tahoma" w:hAnsi="Tahoma" w:cs="Tahoma"/>
          <w:i/>
        </w:rPr>
        <w:t xml:space="preserve">(negrilla fuera del texto). </w:t>
      </w:r>
    </w:p>
    <w:p w:rsidR="004E39E9" w:rsidRDefault="004E39E9" w:rsidP="00D121B5">
      <w:pPr>
        <w:spacing w:line="360" w:lineRule="auto"/>
        <w:ind w:right="51" w:firstLine="567"/>
        <w:jc w:val="both"/>
        <w:rPr>
          <w:rFonts w:ascii="Tahoma" w:hAnsi="Tahoma" w:cs="Tahoma"/>
          <w:sz w:val="24"/>
          <w:szCs w:val="24"/>
          <w:lang w:val="es-MX"/>
        </w:rPr>
      </w:pPr>
    </w:p>
    <w:p w:rsidR="004E39E9" w:rsidRDefault="00477A2D" w:rsidP="00D121B5">
      <w:pPr>
        <w:spacing w:line="360" w:lineRule="auto"/>
        <w:ind w:right="51" w:firstLine="567"/>
        <w:jc w:val="both"/>
        <w:rPr>
          <w:rFonts w:ascii="Tahoma" w:hAnsi="Tahoma" w:cs="Tahoma"/>
          <w:sz w:val="24"/>
          <w:szCs w:val="24"/>
        </w:rPr>
      </w:pPr>
      <w:r>
        <w:rPr>
          <w:rFonts w:ascii="Tahoma" w:hAnsi="Tahoma" w:cs="Tahoma"/>
          <w:sz w:val="24"/>
          <w:szCs w:val="24"/>
          <w:lang w:val="es-MX"/>
        </w:rPr>
        <w:t>De lo expuesto, e</w:t>
      </w:r>
      <w:r w:rsidR="00335E6E">
        <w:rPr>
          <w:rFonts w:ascii="Tahoma" w:hAnsi="Tahoma" w:cs="Tahoma"/>
          <w:sz w:val="24"/>
          <w:szCs w:val="24"/>
          <w:lang w:val="es-MX"/>
        </w:rPr>
        <w:t xml:space="preserve">s claro </w:t>
      </w:r>
      <w:r w:rsidR="004E39E9">
        <w:rPr>
          <w:rFonts w:ascii="Tahoma" w:hAnsi="Tahoma" w:cs="Tahoma"/>
          <w:sz w:val="24"/>
          <w:szCs w:val="24"/>
          <w:lang w:val="es-MX"/>
        </w:rPr>
        <w:t xml:space="preserve">para </w:t>
      </w:r>
      <w:r w:rsidR="00335E6E">
        <w:rPr>
          <w:rFonts w:ascii="Tahoma" w:hAnsi="Tahoma" w:cs="Tahoma"/>
          <w:sz w:val="24"/>
          <w:szCs w:val="24"/>
          <w:lang w:val="es-MX"/>
        </w:rPr>
        <w:t xml:space="preserve">la Sala que </w:t>
      </w:r>
      <w:r w:rsidR="00335E6E" w:rsidRPr="0089003B">
        <w:rPr>
          <w:rFonts w:ascii="Tahoma" w:hAnsi="Tahoma" w:cs="Tahoma"/>
          <w:sz w:val="24"/>
          <w:szCs w:val="24"/>
        </w:rPr>
        <w:t>AGUSTÍN DE JESÚS SÁNCHEZ MEJÍA alías “El Político, Poli u O</w:t>
      </w:r>
      <w:r w:rsidR="00335E6E">
        <w:rPr>
          <w:rFonts w:ascii="Tahoma" w:hAnsi="Tahoma" w:cs="Tahoma"/>
          <w:sz w:val="24"/>
          <w:szCs w:val="24"/>
        </w:rPr>
        <w:t>scar</w:t>
      </w:r>
      <w:r w:rsidR="00335E6E" w:rsidRPr="0089003B">
        <w:rPr>
          <w:rFonts w:ascii="Tahoma" w:hAnsi="Tahoma" w:cs="Tahoma"/>
          <w:sz w:val="24"/>
          <w:szCs w:val="24"/>
        </w:rPr>
        <w:t>”</w:t>
      </w:r>
      <w:r w:rsidR="00335E6E">
        <w:rPr>
          <w:rFonts w:ascii="Tahoma" w:hAnsi="Tahoma" w:cs="Tahoma"/>
          <w:sz w:val="24"/>
          <w:szCs w:val="24"/>
        </w:rPr>
        <w:t xml:space="preserve">, ha incumplido las obligaciones para con el proceso de Justicia y Paz,  no ha dejado atrás su accionar delictivo, por el contrario, de acuerdo con lo expuesto ante la justicia permanente por el procesado </w:t>
      </w:r>
      <w:r w:rsidR="00335E6E" w:rsidRPr="00335E6E">
        <w:rPr>
          <w:rFonts w:ascii="Tahoma" w:hAnsi="Tahoma" w:cs="Tahoma"/>
          <w:sz w:val="24"/>
          <w:szCs w:val="24"/>
        </w:rPr>
        <w:t>Esteban Espinosa Cruz,</w:t>
      </w:r>
      <w:r w:rsidR="00335E6E">
        <w:rPr>
          <w:rFonts w:ascii="Tahoma" w:hAnsi="Tahoma" w:cs="Tahoma"/>
          <w:sz w:val="24"/>
          <w:szCs w:val="24"/>
        </w:rPr>
        <w:t xml:space="preserve"> </w:t>
      </w:r>
      <w:r w:rsidR="00335E6E" w:rsidRPr="0089003B">
        <w:rPr>
          <w:rFonts w:ascii="Tahoma" w:hAnsi="Tahoma" w:cs="Tahoma"/>
          <w:sz w:val="24"/>
          <w:szCs w:val="24"/>
        </w:rPr>
        <w:t>SÁNCHEZ MEJÍA</w:t>
      </w:r>
      <w:r w:rsidR="00335E6E">
        <w:rPr>
          <w:rFonts w:ascii="Tahoma" w:hAnsi="Tahoma" w:cs="Tahoma"/>
          <w:sz w:val="24"/>
          <w:szCs w:val="24"/>
        </w:rPr>
        <w:t xml:space="preserve">, </w:t>
      </w:r>
      <w:r w:rsidR="004E39E9">
        <w:rPr>
          <w:rFonts w:ascii="Tahoma" w:hAnsi="Tahoma" w:cs="Tahoma"/>
          <w:sz w:val="24"/>
          <w:szCs w:val="24"/>
        </w:rPr>
        <w:t xml:space="preserve">era reconocido como el “Jefe” de la organización armada ilegal denominada como “Las Águilas Negras”, que milita en el municipio de Lérida. </w:t>
      </w:r>
    </w:p>
    <w:p w:rsidR="004E39E9" w:rsidRDefault="004E39E9" w:rsidP="00D121B5">
      <w:pPr>
        <w:spacing w:line="360" w:lineRule="auto"/>
        <w:ind w:right="51" w:firstLine="567"/>
        <w:jc w:val="both"/>
        <w:rPr>
          <w:rFonts w:ascii="Tahoma" w:hAnsi="Tahoma" w:cs="Tahoma"/>
          <w:sz w:val="24"/>
          <w:szCs w:val="24"/>
        </w:rPr>
      </w:pPr>
    </w:p>
    <w:p w:rsidR="00B47A83" w:rsidRPr="00477A2D" w:rsidRDefault="00477A2D" w:rsidP="00D121B5">
      <w:pPr>
        <w:pStyle w:val="Prrafodelista"/>
        <w:spacing w:after="0" w:line="360" w:lineRule="auto"/>
        <w:ind w:left="0" w:firstLine="567"/>
        <w:jc w:val="both"/>
        <w:rPr>
          <w:rFonts w:ascii="Tahoma" w:hAnsi="Tahoma" w:cs="Tahoma"/>
          <w:b/>
          <w:i/>
          <w:sz w:val="24"/>
          <w:szCs w:val="24"/>
          <w:lang w:val="es-ES"/>
        </w:rPr>
      </w:pPr>
      <w:r w:rsidRPr="0089003B">
        <w:rPr>
          <w:rFonts w:ascii="Tahoma" w:hAnsi="Tahoma" w:cs="Tahoma"/>
          <w:sz w:val="24"/>
          <w:szCs w:val="24"/>
          <w:lang w:val="es-MX"/>
        </w:rPr>
        <w:t xml:space="preserve">En </w:t>
      </w:r>
      <w:r>
        <w:rPr>
          <w:rFonts w:ascii="Tahoma" w:hAnsi="Tahoma" w:cs="Tahoma"/>
          <w:sz w:val="24"/>
          <w:szCs w:val="24"/>
          <w:lang w:val="es-MX"/>
        </w:rPr>
        <w:t>orden de ideas, la Sala acogerá los argumentos presentados por la Fiscalía y avalados por todos los sujetos procesales que intervinieron en la audiencia,</w:t>
      </w:r>
      <w:r w:rsidR="00165A11">
        <w:rPr>
          <w:rFonts w:ascii="Tahoma" w:hAnsi="Tahoma" w:cs="Tahoma"/>
          <w:sz w:val="24"/>
          <w:szCs w:val="24"/>
          <w:lang w:val="es-MX"/>
        </w:rPr>
        <w:t xml:space="preserve"> incluso por el mismo postulado, </w:t>
      </w:r>
      <w:r>
        <w:rPr>
          <w:rFonts w:ascii="Tahoma" w:hAnsi="Tahoma" w:cs="Tahoma"/>
          <w:sz w:val="24"/>
          <w:szCs w:val="24"/>
          <w:lang w:val="es-MX"/>
        </w:rPr>
        <w:t xml:space="preserve">y ordenará la exclusión del proceso de Justicia y Paz, normado en la Ley 975 de 2005 </w:t>
      </w:r>
      <w:r w:rsidR="00052FD1">
        <w:rPr>
          <w:rFonts w:ascii="Tahoma" w:hAnsi="Tahoma" w:cs="Tahoma"/>
          <w:sz w:val="24"/>
          <w:szCs w:val="24"/>
          <w:lang w:val="es-MX"/>
        </w:rPr>
        <w:t xml:space="preserve">de </w:t>
      </w:r>
      <w:r w:rsidR="00052FD1" w:rsidRPr="0089003B">
        <w:rPr>
          <w:rFonts w:ascii="Tahoma" w:hAnsi="Tahoma" w:cs="Tahoma"/>
          <w:sz w:val="24"/>
          <w:szCs w:val="24"/>
        </w:rPr>
        <w:t xml:space="preserve">AGUSTÍN </w:t>
      </w:r>
      <w:r w:rsidRPr="0089003B">
        <w:rPr>
          <w:rFonts w:ascii="Tahoma" w:hAnsi="Tahoma" w:cs="Tahoma"/>
          <w:sz w:val="24"/>
          <w:szCs w:val="24"/>
        </w:rPr>
        <w:t>DE JESÚS SÁNCHEZ MEJÍA alías “El Político, Poli u O</w:t>
      </w:r>
      <w:r>
        <w:rPr>
          <w:rFonts w:ascii="Tahoma" w:hAnsi="Tahoma" w:cs="Tahoma"/>
          <w:sz w:val="24"/>
          <w:szCs w:val="24"/>
        </w:rPr>
        <w:t>scar</w:t>
      </w:r>
      <w:r w:rsidRPr="0089003B">
        <w:rPr>
          <w:rFonts w:ascii="Tahoma" w:hAnsi="Tahoma" w:cs="Tahoma"/>
          <w:sz w:val="24"/>
          <w:szCs w:val="24"/>
        </w:rPr>
        <w:t>”</w:t>
      </w:r>
      <w:r>
        <w:rPr>
          <w:rFonts w:ascii="Tahoma" w:hAnsi="Tahoma" w:cs="Tahoma"/>
          <w:sz w:val="24"/>
          <w:szCs w:val="24"/>
        </w:rPr>
        <w:t xml:space="preserve">, quien fue postulado por el Gobierno Nacional. </w:t>
      </w:r>
    </w:p>
    <w:p w:rsidR="00165A11" w:rsidRDefault="00165A11" w:rsidP="00D121B5">
      <w:pPr>
        <w:pStyle w:val="Prrafodelista"/>
        <w:spacing w:after="0" w:line="360" w:lineRule="auto"/>
        <w:ind w:left="0"/>
        <w:jc w:val="both"/>
        <w:rPr>
          <w:rFonts w:ascii="Tahoma" w:hAnsi="Tahoma" w:cs="Tahoma"/>
          <w:b/>
          <w:i/>
          <w:sz w:val="24"/>
          <w:szCs w:val="24"/>
          <w:highlight w:val="yellow"/>
          <w:lang w:val="es-MX"/>
        </w:rPr>
      </w:pPr>
    </w:p>
    <w:p w:rsidR="006E615D" w:rsidRPr="00165A11" w:rsidRDefault="00AC2C1C" w:rsidP="00C10143">
      <w:pPr>
        <w:pStyle w:val="Prrafodelista"/>
        <w:spacing w:after="0" w:line="360" w:lineRule="auto"/>
        <w:ind w:left="0" w:firstLine="567"/>
        <w:jc w:val="both"/>
        <w:rPr>
          <w:rFonts w:ascii="Tahoma" w:hAnsi="Tahoma" w:cs="Tahoma"/>
          <w:b/>
          <w:i/>
          <w:sz w:val="24"/>
          <w:szCs w:val="24"/>
          <w:lang w:val="es-MX"/>
        </w:rPr>
      </w:pPr>
      <w:r w:rsidRPr="00165A11">
        <w:rPr>
          <w:rFonts w:ascii="Tahoma" w:hAnsi="Tahoma" w:cs="Tahoma"/>
          <w:b/>
          <w:i/>
          <w:sz w:val="24"/>
          <w:szCs w:val="24"/>
          <w:lang w:val="es-MX"/>
        </w:rPr>
        <w:t xml:space="preserve">De los derechos de las víctimas </w:t>
      </w:r>
    </w:p>
    <w:p w:rsidR="00165A11" w:rsidRDefault="00165A11" w:rsidP="00D121B5">
      <w:pPr>
        <w:pStyle w:val="Prrafodelista"/>
        <w:spacing w:after="0" w:line="360" w:lineRule="auto"/>
        <w:ind w:left="0"/>
        <w:jc w:val="both"/>
        <w:rPr>
          <w:rFonts w:ascii="Tahoma" w:hAnsi="Tahoma" w:cs="Tahoma"/>
          <w:sz w:val="24"/>
          <w:szCs w:val="24"/>
          <w:highlight w:val="yellow"/>
          <w:lang w:val="es-MX"/>
        </w:rPr>
      </w:pPr>
    </w:p>
    <w:p w:rsidR="00165A11" w:rsidRDefault="000B7753" w:rsidP="00C10143">
      <w:pPr>
        <w:pStyle w:val="Prrafodelista"/>
        <w:spacing w:after="0" w:line="360" w:lineRule="auto"/>
        <w:ind w:left="0" w:firstLine="708"/>
        <w:jc w:val="both"/>
        <w:rPr>
          <w:rFonts w:ascii="Tahoma" w:hAnsi="Tahoma" w:cs="Tahoma"/>
          <w:sz w:val="24"/>
          <w:szCs w:val="24"/>
          <w:lang w:val="es-MX"/>
        </w:rPr>
      </w:pPr>
      <w:r w:rsidRPr="00165A11">
        <w:rPr>
          <w:rFonts w:ascii="Tahoma" w:hAnsi="Tahoma" w:cs="Tahoma"/>
          <w:sz w:val="24"/>
          <w:szCs w:val="24"/>
          <w:lang w:val="es-MX"/>
        </w:rPr>
        <w:t xml:space="preserve">Ante la </w:t>
      </w:r>
      <w:r w:rsidR="00F662E6" w:rsidRPr="00165A11">
        <w:rPr>
          <w:rFonts w:ascii="Tahoma" w:hAnsi="Tahoma" w:cs="Tahoma"/>
          <w:sz w:val="24"/>
          <w:szCs w:val="24"/>
          <w:lang w:val="es-MX"/>
        </w:rPr>
        <w:t xml:space="preserve">inminente </w:t>
      </w:r>
      <w:r w:rsidRPr="00165A11">
        <w:rPr>
          <w:rFonts w:ascii="Tahoma" w:hAnsi="Tahoma" w:cs="Tahoma"/>
          <w:sz w:val="24"/>
          <w:szCs w:val="24"/>
          <w:lang w:val="es-MX"/>
        </w:rPr>
        <w:t xml:space="preserve">exclusión del postulado </w:t>
      </w:r>
      <w:r w:rsidR="00165A11" w:rsidRPr="00165A11">
        <w:rPr>
          <w:rFonts w:ascii="Tahoma" w:hAnsi="Tahoma" w:cs="Tahoma"/>
          <w:sz w:val="24"/>
          <w:szCs w:val="24"/>
        </w:rPr>
        <w:t>AGUSTÍN DE JESÚS SÁNCHEZ MEJÍA</w:t>
      </w:r>
      <w:r w:rsidRPr="00165A11">
        <w:rPr>
          <w:rFonts w:ascii="Tahoma" w:hAnsi="Tahoma" w:cs="Tahoma"/>
          <w:sz w:val="24"/>
          <w:szCs w:val="24"/>
          <w:lang w:val="es-MX"/>
        </w:rPr>
        <w:t xml:space="preserve">, la Sala quiere llamar la atención sobre la situación de las víctimas, </w:t>
      </w:r>
      <w:r w:rsidR="00F662E6" w:rsidRPr="00165A11">
        <w:rPr>
          <w:rFonts w:ascii="Tahoma" w:hAnsi="Tahoma" w:cs="Tahoma"/>
          <w:sz w:val="24"/>
          <w:szCs w:val="24"/>
          <w:lang w:val="es-MX"/>
        </w:rPr>
        <w:t xml:space="preserve">dejando claro que </w:t>
      </w:r>
      <w:r w:rsidR="00D3314D" w:rsidRPr="00165A11">
        <w:rPr>
          <w:rFonts w:ascii="Tahoma" w:hAnsi="Tahoma" w:cs="Tahoma"/>
          <w:sz w:val="24"/>
          <w:szCs w:val="24"/>
          <w:lang w:val="es-MX"/>
        </w:rPr>
        <w:t xml:space="preserve">con esta decisión no se verán </w:t>
      </w:r>
      <w:r w:rsidR="00F662E6" w:rsidRPr="00165A11">
        <w:rPr>
          <w:rFonts w:ascii="Tahoma" w:hAnsi="Tahoma" w:cs="Tahoma"/>
          <w:sz w:val="24"/>
          <w:szCs w:val="24"/>
          <w:lang w:val="es-MX"/>
        </w:rPr>
        <w:t>afectados en sus derechos a la verdad, a la justicia y a la reparaci</w:t>
      </w:r>
      <w:r w:rsidR="00B501D7" w:rsidRPr="00165A11">
        <w:rPr>
          <w:rFonts w:ascii="Tahoma" w:hAnsi="Tahoma" w:cs="Tahoma"/>
          <w:sz w:val="24"/>
          <w:szCs w:val="24"/>
          <w:lang w:val="es-MX"/>
        </w:rPr>
        <w:t>ón</w:t>
      </w:r>
      <w:r w:rsidR="00B60CBF" w:rsidRPr="00165A11">
        <w:rPr>
          <w:rFonts w:ascii="Tahoma" w:hAnsi="Tahoma" w:cs="Tahoma"/>
          <w:sz w:val="24"/>
          <w:szCs w:val="24"/>
          <w:lang w:val="es-MX"/>
        </w:rPr>
        <w:t>, porque</w:t>
      </w:r>
      <w:r w:rsidR="00B501D7" w:rsidRPr="00165A11">
        <w:rPr>
          <w:rFonts w:ascii="Tahoma" w:hAnsi="Tahoma" w:cs="Tahoma"/>
          <w:sz w:val="24"/>
          <w:szCs w:val="24"/>
          <w:lang w:val="es-MX"/>
        </w:rPr>
        <w:t xml:space="preserve"> como ha </w:t>
      </w:r>
      <w:r w:rsidR="00B60CBF" w:rsidRPr="00165A11">
        <w:rPr>
          <w:rFonts w:ascii="Tahoma" w:hAnsi="Tahoma" w:cs="Tahoma"/>
          <w:sz w:val="24"/>
          <w:szCs w:val="24"/>
          <w:lang w:val="es-MX"/>
        </w:rPr>
        <w:t>razonado</w:t>
      </w:r>
      <w:r w:rsidR="00B501D7" w:rsidRPr="00165A11">
        <w:rPr>
          <w:rFonts w:ascii="Tahoma" w:hAnsi="Tahoma" w:cs="Tahoma"/>
          <w:sz w:val="24"/>
          <w:szCs w:val="24"/>
          <w:lang w:val="es-MX"/>
        </w:rPr>
        <w:t xml:space="preserve"> la Corte Suprema de Justicia:</w:t>
      </w:r>
      <w:r w:rsidR="00B501D7" w:rsidRPr="00165A11">
        <w:rPr>
          <w:rFonts w:ascii="Tahoma" w:hAnsi="Tahoma" w:cs="Tahoma"/>
          <w:color w:val="000000"/>
          <w:sz w:val="24"/>
          <w:szCs w:val="24"/>
          <w:lang w:eastAsia="es-CO"/>
        </w:rPr>
        <w:t xml:space="preserve"> </w:t>
      </w:r>
      <w:r w:rsidR="00B501D7" w:rsidRPr="00165A11">
        <w:rPr>
          <w:rFonts w:ascii="Tahoma" w:hAnsi="Tahoma" w:cs="Tahoma"/>
          <w:i/>
          <w:color w:val="000000"/>
          <w:sz w:val="24"/>
          <w:szCs w:val="24"/>
          <w:lang w:eastAsia="es-CO"/>
        </w:rPr>
        <w:t>“la expulsión del candidato a ser beneficiado con la pena alternativa se puede producir por el incumplimiento de los requisitos de elegibilidad y por las obligaciones legales o judiciales; siendo uno de los efectos de tal decisión que una vez el desmovilizado sea expulsado del proceso previsto en la Ley 975 de 2005, se deje a disposición de los despachos judiciales que lo requieran;  en donde no tendrá ningún valor la eventual confesión realizada por el justiciable en el expediente transicional pero no obstante, la información suministrada en la versión libre podrá ser considerada en la reconstrucción de la verdad histórica de lo sucedido con el accionar paramilitar</w:t>
      </w:r>
      <w:r w:rsidR="00B501D7" w:rsidRPr="00165A11">
        <w:rPr>
          <w:rFonts w:ascii="Tahoma" w:hAnsi="Tahoma" w:cs="Tahoma"/>
          <w:color w:val="000000"/>
          <w:sz w:val="24"/>
          <w:szCs w:val="24"/>
          <w:lang w:eastAsia="es-CO"/>
        </w:rPr>
        <w:t>.”</w:t>
      </w:r>
      <w:r w:rsidR="00B501D7" w:rsidRPr="00165A11">
        <w:rPr>
          <w:rStyle w:val="Refdenotaalpie"/>
          <w:rFonts w:ascii="Tahoma" w:hAnsi="Tahoma" w:cs="Tahoma"/>
          <w:color w:val="000000"/>
          <w:sz w:val="24"/>
          <w:szCs w:val="24"/>
          <w:lang w:eastAsia="es-CO"/>
        </w:rPr>
        <w:footnoteReference w:id="17"/>
      </w:r>
    </w:p>
    <w:p w:rsidR="00165A11" w:rsidRDefault="00165A11" w:rsidP="00D121B5">
      <w:pPr>
        <w:pStyle w:val="Prrafodelista"/>
        <w:spacing w:after="0" w:line="360" w:lineRule="auto"/>
        <w:ind w:left="0"/>
        <w:jc w:val="both"/>
        <w:rPr>
          <w:rFonts w:ascii="Tahoma" w:hAnsi="Tahoma" w:cs="Tahoma"/>
          <w:sz w:val="24"/>
          <w:szCs w:val="24"/>
          <w:lang w:val="es-MX"/>
        </w:rPr>
      </w:pPr>
    </w:p>
    <w:p w:rsidR="00513B63" w:rsidRPr="0089003B" w:rsidRDefault="00B501D7" w:rsidP="00C10143">
      <w:pPr>
        <w:pStyle w:val="Prrafodelista"/>
        <w:spacing w:after="0" w:line="360" w:lineRule="auto"/>
        <w:ind w:left="0" w:firstLine="708"/>
        <w:jc w:val="both"/>
        <w:rPr>
          <w:rFonts w:ascii="Tahoma" w:hAnsi="Tahoma" w:cs="Tahoma"/>
          <w:sz w:val="24"/>
          <w:szCs w:val="24"/>
          <w:lang w:val="es-MX"/>
        </w:rPr>
      </w:pPr>
      <w:r w:rsidRPr="0089003B">
        <w:rPr>
          <w:rFonts w:ascii="Tahoma" w:hAnsi="Tahoma" w:cs="Tahoma"/>
          <w:sz w:val="24"/>
          <w:szCs w:val="24"/>
          <w:lang w:val="es-MX"/>
        </w:rPr>
        <w:t xml:space="preserve">Es decir, no obstante que </w:t>
      </w:r>
      <w:r w:rsidR="00165A11" w:rsidRPr="00165A11">
        <w:rPr>
          <w:rFonts w:ascii="Tahoma" w:hAnsi="Tahoma" w:cs="Tahoma"/>
          <w:sz w:val="24"/>
          <w:szCs w:val="24"/>
        </w:rPr>
        <w:t>AGUSTÍN DE JESÚS SÁNCHEZ MEJÍA</w:t>
      </w:r>
      <w:r w:rsidR="00165A11" w:rsidRPr="0089003B">
        <w:rPr>
          <w:rFonts w:ascii="Tahoma" w:hAnsi="Tahoma" w:cs="Tahoma"/>
          <w:sz w:val="24"/>
          <w:szCs w:val="24"/>
          <w:lang w:val="es-MX"/>
        </w:rPr>
        <w:t xml:space="preserve"> </w:t>
      </w:r>
      <w:r w:rsidRPr="0089003B">
        <w:rPr>
          <w:rFonts w:ascii="Tahoma" w:hAnsi="Tahoma" w:cs="Tahoma"/>
          <w:sz w:val="24"/>
          <w:szCs w:val="24"/>
          <w:lang w:val="es-MX"/>
        </w:rPr>
        <w:t xml:space="preserve">no siga su ritual procesal en el marco de Justicia y Paz, sus </w:t>
      </w:r>
      <w:r w:rsidR="00805FEF" w:rsidRPr="0089003B">
        <w:rPr>
          <w:rFonts w:ascii="Tahoma" w:hAnsi="Tahoma" w:cs="Tahoma"/>
          <w:sz w:val="24"/>
          <w:szCs w:val="24"/>
          <w:lang w:val="es-MX"/>
        </w:rPr>
        <w:t>conductas al margen de la ley</w:t>
      </w:r>
      <w:r w:rsidRPr="0089003B">
        <w:rPr>
          <w:rFonts w:ascii="Tahoma" w:hAnsi="Tahoma" w:cs="Tahoma"/>
          <w:sz w:val="24"/>
          <w:szCs w:val="24"/>
          <w:lang w:val="es-MX"/>
        </w:rPr>
        <w:t xml:space="preserve"> serán inve</w:t>
      </w:r>
      <w:r w:rsidR="00805FEF" w:rsidRPr="0089003B">
        <w:rPr>
          <w:rFonts w:ascii="Tahoma" w:hAnsi="Tahoma" w:cs="Tahoma"/>
          <w:sz w:val="24"/>
          <w:szCs w:val="24"/>
          <w:lang w:val="es-MX"/>
        </w:rPr>
        <w:t>stigadas, juzgadas y condenada</w:t>
      </w:r>
      <w:r w:rsidR="00DF74D3" w:rsidRPr="0089003B">
        <w:rPr>
          <w:rFonts w:ascii="Tahoma" w:hAnsi="Tahoma" w:cs="Tahoma"/>
          <w:sz w:val="24"/>
          <w:szCs w:val="24"/>
          <w:lang w:val="es-MX"/>
        </w:rPr>
        <w:t>s</w:t>
      </w:r>
      <w:r w:rsidRPr="0089003B">
        <w:rPr>
          <w:rFonts w:ascii="Tahoma" w:hAnsi="Tahoma" w:cs="Tahoma"/>
          <w:sz w:val="24"/>
          <w:szCs w:val="24"/>
          <w:lang w:val="es-MX"/>
        </w:rPr>
        <w:t xml:space="preserve"> </w:t>
      </w:r>
      <w:r w:rsidR="00DF74D3" w:rsidRPr="0089003B">
        <w:rPr>
          <w:rFonts w:ascii="Tahoma" w:hAnsi="Tahoma" w:cs="Tahoma"/>
          <w:sz w:val="24"/>
          <w:szCs w:val="24"/>
          <w:lang w:val="es-MX"/>
        </w:rPr>
        <w:t>(</w:t>
      </w:r>
      <w:r w:rsidRPr="0089003B">
        <w:rPr>
          <w:rFonts w:ascii="Tahoma" w:hAnsi="Tahoma" w:cs="Tahoma"/>
          <w:sz w:val="24"/>
          <w:szCs w:val="24"/>
          <w:lang w:val="es-MX"/>
        </w:rPr>
        <w:t>si a ello hubiere lugar</w:t>
      </w:r>
      <w:r w:rsidR="00DF74D3" w:rsidRPr="0089003B">
        <w:rPr>
          <w:rFonts w:ascii="Tahoma" w:hAnsi="Tahoma" w:cs="Tahoma"/>
          <w:sz w:val="24"/>
          <w:szCs w:val="24"/>
          <w:lang w:val="es-MX"/>
        </w:rPr>
        <w:t>)</w:t>
      </w:r>
      <w:r w:rsidR="00805FEF" w:rsidRPr="0089003B">
        <w:rPr>
          <w:rFonts w:ascii="Tahoma" w:hAnsi="Tahoma" w:cs="Tahoma"/>
          <w:sz w:val="24"/>
          <w:szCs w:val="24"/>
          <w:lang w:val="es-MX"/>
        </w:rPr>
        <w:t xml:space="preserve"> en la justicia ordinaria</w:t>
      </w:r>
      <w:r w:rsidRPr="0089003B">
        <w:rPr>
          <w:rFonts w:ascii="Tahoma" w:hAnsi="Tahoma" w:cs="Tahoma"/>
          <w:sz w:val="24"/>
          <w:szCs w:val="24"/>
          <w:lang w:val="es-MX"/>
        </w:rPr>
        <w:t>, y</w:t>
      </w:r>
      <w:r w:rsidR="00805FEF" w:rsidRPr="0089003B">
        <w:rPr>
          <w:rFonts w:ascii="Tahoma" w:hAnsi="Tahoma" w:cs="Tahoma"/>
          <w:sz w:val="24"/>
          <w:szCs w:val="24"/>
          <w:lang w:val="es-MX"/>
        </w:rPr>
        <w:t xml:space="preserve"> allí podrían tener las víctimas una opción de intervención en procura de</w:t>
      </w:r>
      <w:r w:rsidRPr="0089003B">
        <w:rPr>
          <w:rFonts w:ascii="Tahoma" w:hAnsi="Tahoma" w:cs="Tahoma"/>
          <w:sz w:val="24"/>
          <w:szCs w:val="24"/>
          <w:lang w:val="es-MX"/>
        </w:rPr>
        <w:t xml:space="preserve"> satisf</w:t>
      </w:r>
      <w:r w:rsidR="00805FEF" w:rsidRPr="0089003B">
        <w:rPr>
          <w:rFonts w:ascii="Tahoma" w:hAnsi="Tahoma" w:cs="Tahoma"/>
          <w:sz w:val="24"/>
          <w:szCs w:val="24"/>
          <w:lang w:val="es-MX"/>
        </w:rPr>
        <w:t>acer</w:t>
      </w:r>
      <w:r w:rsidRPr="0089003B">
        <w:rPr>
          <w:rFonts w:ascii="Tahoma" w:hAnsi="Tahoma" w:cs="Tahoma"/>
          <w:sz w:val="24"/>
          <w:szCs w:val="24"/>
          <w:lang w:val="es-MX"/>
        </w:rPr>
        <w:t xml:space="preserve"> </w:t>
      </w:r>
      <w:r w:rsidR="00805FEF" w:rsidRPr="0089003B">
        <w:rPr>
          <w:rFonts w:ascii="Tahoma" w:hAnsi="Tahoma" w:cs="Tahoma"/>
          <w:sz w:val="24"/>
          <w:szCs w:val="24"/>
          <w:lang w:val="es-MX"/>
        </w:rPr>
        <w:t>su</w:t>
      </w:r>
      <w:r w:rsidRPr="0089003B">
        <w:rPr>
          <w:rFonts w:ascii="Tahoma" w:hAnsi="Tahoma" w:cs="Tahoma"/>
          <w:sz w:val="24"/>
          <w:szCs w:val="24"/>
          <w:lang w:val="es-MX"/>
        </w:rPr>
        <w:t>s derechos a la verdad, a la justicia y a la reparación.</w:t>
      </w:r>
      <w:r w:rsidR="00DF74D3" w:rsidRPr="0089003B">
        <w:rPr>
          <w:rFonts w:ascii="Tahoma" w:hAnsi="Tahoma" w:cs="Tahoma"/>
          <w:sz w:val="24"/>
          <w:szCs w:val="24"/>
          <w:lang w:val="es-MX"/>
        </w:rPr>
        <w:t xml:space="preserve"> A lo </w:t>
      </w:r>
      <w:r w:rsidR="00382E11" w:rsidRPr="0089003B">
        <w:rPr>
          <w:rFonts w:ascii="Tahoma" w:hAnsi="Tahoma" w:cs="Tahoma"/>
          <w:sz w:val="24"/>
          <w:szCs w:val="24"/>
          <w:lang w:val="es-MX"/>
        </w:rPr>
        <w:t>anterior</w:t>
      </w:r>
      <w:r w:rsidR="00DF74D3" w:rsidRPr="0089003B">
        <w:rPr>
          <w:rFonts w:ascii="Tahoma" w:hAnsi="Tahoma" w:cs="Tahoma"/>
          <w:sz w:val="24"/>
          <w:szCs w:val="24"/>
          <w:lang w:val="es-MX"/>
        </w:rPr>
        <w:t xml:space="preserve"> se suma, que como víctimas del Bloque </w:t>
      </w:r>
      <w:r w:rsidR="00165A11">
        <w:rPr>
          <w:rFonts w:ascii="Tahoma" w:hAnsi="Tahoma" w:cs="Tahoma"/>
          <w:sz w:val="24"/>
          <w:szCs w:val="24"/>
          <w:lang w:val="es-MX"/>
        </w:rPr>
        <w:t>Centauros</w:t>
      </w:r>
      <w:r w:rsidR="00DF74D3" w:rsidRPr="0089003B">
        <w:rPr>
          <w:rFonts w:ascii="Tahoma" w:hAnsi="Tahoma" w:cs="Tahoma"/>
          <w:sz w:val="24"/>
          <w:szCs w:val="24"/>
          <w:lang w:val="es-MX"/>
        </w:rPr>
        <w:t>, organizaci</w:t>
      </w:r>
      <w:r w:rsidR="00165A11">
        <w:rPr>
          <w:rFonts w:ascii="Tahoma" w:hAnsi="Tahoma" w:cs="Tahoma"/>
          <w:sz w:val="24"/>
          <w:szCs w:val="24"/>
          <w:lang w:val="es-MX"/>
        </w:rPr>
        <w:t xml:space="preserve">ón </w:t>
      </w:r>
      <w:r w:rsidR="00DF74D3" w:rsidRPr="0089003B">
        <w:rPr>
          <w:rFonts w:ascii="Tahoma" w:hAnsi="Tahoma" w:cs="Tahoma"/>
          <w:sz w:val="24"/>
          <w:szCs w:val="24"/>
          <w:lang w:val="es-MX"/>
        </w:rPr>
        <w:t>a la</w:t>
      </w:r>
      <w:r w:rsidR="00165A11">
        <w:rPr>
          <w:rFonts w:ascii="Tahoma" w:hAnsi="Tahoma" w:cs="Tahoma"/>
          <w:sz w:val="24"/>
          <w:szCs w:val="24"/>
          <w:lang w:val="es-MX"/>
        </w:rPr>
        <w:t xml:space="preserve"> cual</w:t>
      </w:r>
      <w:r w:rsidR="00DF74D3" w:rsidRPr="0089003B">
        <w:rPr>
          <w:rFonts w:ascii="Tahoma" w:hAnsi="Tahoma" w:cs="Tahoma"/>
          <w:sz w:val="24"/>
          <w:szCs w:val="24"/>
          <w:lang w:val="es-MX"/>
        </w:rPr>
        <w:t xml:space="preserve"> perteneció el</w:t>
      </w:r>
      <w:r w:rsidR="00165A11">
        <w:rPr>
          <w:rFonts w:ascii="Tahoma" w:hAnsi="Tahoma" w:cs="Tahoma"/>
          <w:sz w:val="24"/>
          <w:szCs w:val="24"/>
          <w:lang w:val="es-MX"/>
        </w:rPr>
        <w:t xml:space="preserve"> desmovilizado, los integrantes de este</w:t>
      </w:r>
      <w:r w:rsidR="00DF74D3" w:rsidRPr="0089003B">
        <w:rPr>
          <w:rFonts w:ascii="Tahoma" w:hAnsi="Tahoma" w:cs="Tahoma"/>
          <w:sz w:val="24"/>
          <w:szCs w:val="24"/>
          <w:lang w:val="es-MX"/>
        </w:rPr>
        <w:t xml:space="preserve"> bloque deberán responder de forma solidaria en la reparación integral de los daños, perjuicios y secuelas por éstos producidos y en favor de las víctimas reconocidas en los procesos de J</w:t>
      </w:r>
      <w:r w:rsidR="00513B63" w:rsidRPr="0089003B">
        <w:rPr>
          <w:rFonts w:ascii="Tahoma" w:hAnsi="Tahoma" w:cs="Tahoma"/>
          <w:sz w:val="24"/>
          <w:szCs w:val="24"/>
          <w:lang w:val="es-MX"/>
        </w:rPr>
        <w:t>usticia y Paz</w:t>
      </w:r>
      <w:r w:rsidR="0054284D" w:rsidRPr="0089003B">
        <w:rPr>
          <w:rFonts w:ascii="Tahoma" w:hAnsi="Tahoma" w:cs="Tahoma"/>
          <w:sz w:val="24"/>
          <w:szCs w:val="24"/>
          <w:lang w:val="es-MX"/>
        </w:rPr>
        <w:t xml:space="preserve">, tal como lo dispone el artículo 15 del Decreto 3391 de 2005: </w:t>
      </w:r>
    </w:p>
    <w:p w:rsidR="006C740D" w:rsidRPr="0089003B" w:rsidRDefault="006C740D" w:rsidP="00D121B5">
      <w:pPr>
        <w:pStyle w:val="Textoindependiente2"/>
        <w:ind w:left="708"/>
        <w:rPr>
          <w:rFonts w:ascii="Tahoma" w:hAnsi="Tahoma" w:cs="Tahoma"/>
          <w:sz w:val="24"/>
          <w:szCs w:val="24"/>
        </w:rPr>
      </w:pPr>
    </w:p>
    <w:p w:rsidR="0054284D" w:rsidRPr="00D121B5" w:rsidRDefault="0054284D" w:rsidP="00D121B5">
      <w:pPr>
        <w:pStyle w:val="Textoindependiente2"/>
        <w:spacing w:line="240" w:lineRule="auto"/>
        <w:ind w:left="709"/>
        <w:rPr>
          <w:rFonts w:ascii="Tahoma" w:hAnsi="Tahoma" w:cs="Tahoma"/>
          <w:b/>
          <w:sz w:val="22"/>
          <w:szCs w:val="22"/>
        </w:rPr>
      </w:pPr>
      <w:r w:rsidRPr="00D121B5">
        <w:rPr>
          <w:rFonts w:ascii="Tahoma" w:hAnsi="Tahoma" w:cs="Tahoma"/>
          <w:sz w:val="22"/>
          <w:szCs w:val="22"/>
        </w:rPr>
        <w:t>“</w:t>
      </w:r>
      <w:r w:rsidRPr="00D121B5">
        <w:rPr>
          <w:rFonts w:ascii="Tahoma" w:hAnsi="Tahoma" w:cs="Tahoma"/>
          <w:i/>
          <w:sz w:val="22"/>
          <w:szCs w:val="22"/>
        </w:rPr>
        <w:t xml:space="preserve">Son titulares de la obligación de reparación a las víctimas, </w:t>
      </w:r>
      <w:r w:rsidRPr="00D121B5">
        <w:rPr>
          <w:rFonts w:ascii="Tahoma" w:hAnsi="Tahoma" w:cs="Tahoma"/>
          <w:b/>
          <w:i/>
          <w:sz w:val="22"/>
          <w:szCs w:val="22"/>
        </w:rPr>
        <w:t>los desmovilizados que sean declarados penalmente responsables mediante sentencia judicial de las conductas punibles cometidas durante y con ocasión de su pertenencia al grupo armado organizado al margen de la ley, entendiendo por tal el bloque o frente respectivo, las cuales hayan causado un daño real, concreto y específico</w:t>
      </w:r>
      <w:r w:rsidRPr="00D121B5">
        <w:rPr>
          <w:rFonts w:ascii="Tahoma" w:hAnsi="Tahoma" w:cs="Tahoma"/>
          <w:b/>
          <w:sz w:val="22"/>
          <w:szCs w:val="22"/>
        </w:rPr>
        <w:t>”.</w:t>
      </w:r>
    </w:p>
    <w:p w:rsidR="00D10441" w:rsidRPr="0089003B" w:rsidRDefault="00D10441" w:rsidP="00D121B5">
      <w:pPr>
        <w:pStyle w:val="Textoindependiente2"/>
        <w:ind w:left="708"/>
        <w:rPr>
          <w:rFonts w:ascii="Tahoma" w:hAnsi="Tahoma" w:cs="Tahoma"/>
          <w:i/>
          <w:sz w:val="24"/>
          <w:szCs w:val="24"/>
        </w:rPr>
      </w:pPr>
    </w:p>
    <w:p w:rsidR="0054284D" w:rsidRPr="00D121B5" w:rsidRDefault="0054284D" w:rsidP="00D121B5">
      <w:pPr>
        <w:pStyle w:val="Textoindependiente2"/>
        <w:spacing w:line="240" w:lineRule="auto"/>
        <w:ind w:left="709"/>
        <w:rPr>
          <w:rFonts w:ascii="Tahoma" w:hAnsi="Tahoma" w:cs="Tahoma"/>
          <w:sz w:val="22"/>
          <w:szCs w:val="22"/>
        </w:rPr>
      </w:pPr>
      <w:r w:rsidRPr="00D121B5">
        <w:rPr>
          <w:rFonts w:ascii="Tahoma" w:hAnsi="Tahoma" w:cs="Tahoma"/>
          <w:i/>
          <w:sz w:val="22"/>
          <w:szCs w:val="22"/>
        </w:rPr>
        <w:t xml:space="preserve">Subsidiariamente, y en virtud del principio de solidaridad, quienes judicialmente hayan sido calificados como integrantes del bloque o frente al que se impute causalmente el hecho constitutivo del daño, responden civilmente por los daños ocasionados a las víctimas por otros miembros del mismo. </w:t>
      </w:r>
      <w:r w:rsidRPr="00D121B5">
        <w:rPr>
          <w:rFonts w:ascii="Tahoma" w:hAnsi="Tahoma" w:cs="Tahoma"/>
          <w:b/>
          <w:i/>
          <w:sz w:val="22"/>
          <w:szCs w:val="22"/>
        </w:rPr>
        <w:t>Para que surja la responsabilidad solidaria será necesario que se establezca el daño real concreto y específico, la relación de causalidad con la actividad del grupo armado y se haya definido judicialmente la pertenencia de los desmovilizados al bloque o frente correspondiente, aunque no medie la determinación de responsabilidad penal individual</w:t>
      </w:r>
      <w:r w:rsidR="001D740E" w:rsidRPr="00D121B5">
        <w:rPr>
          <w:rFonts w:ascii="Tahoma" w:hAnsi="Tahoma" w:cs="Tahoma"/>
          <w:sz w:val="22"/>
          <w:szCs w:val="22"/>
        </w:rPr>
        <w:t>” (negrillas fuera del texto</w:t>
      </w:r>
      <w:r w:rsidRPr="00D121B5">
        <w:rPr>
          <w:rFonts w:ascii="Tahoma" w:hAnsi="Tahoma" w:cs="Tahoma"/>
          <w:sz w:val="22"/>
          <w:szCs w:val="22"/>
        </w:rPr>
        <w:t>).</w:t>
      </w:r>
    </w:p>
    <w:p w:rsidR="00165A11" w:rsidRDefault="00165A11" w:rsidP="00D121B5">
      <w:pPr>
        <w:pStyle w:val="Prrafodelista"/>
        <w:spacing w:after="0" w:line="360" w:lineRule="auto"/>
        <w:ind w:left="0" w:right="48"/>
        <w:jc w:val="both"/>
        <w:rPr>
          <w:rFonts w:ascii="Tahoma" w:hAnsi="Tahoma" w:cs="Tahoma"/>
          <w:sz w:val="24"/>
          <w:szCs w:val="24"/>
          <w:lang w:val="es-ES_tradnl"/>
        </w:rPr>
      </w:pPr>
    </w:p>
    <w:p w:rsidR="00513B63" w:rsidRPr="0089003B" w:rsidRDefault="00513B63" w:rsidP="00C10143">
      <w:pPr>
        <w:pStyle w:val="Prrafodelista"/>
        <w:spacing w:after="0" w:line="360" w:lineRule="auto"/>
        <w:ind w:left="0" w:right="48" w:firstLine="708"/>
        <w:jc w:val="both"/>
        <w:rPr>
          <w:rFonts w:ascii="Tahoma" w:hAnsi="Tahoma" w:cs="Tahoma"/>
          <w:sz w:val="24"/>
          <w:szCs w:val="24"/>
          <w:lang w:val="es-MX"/>
        </w:rPr>
      </w:pPr>
      <w:r w:rsidRPr="0089003B">
        <w:rPr>
          <w:rFonts w:ascii="Tahoma" w:hAnsi="Tahoma" w:cs="Tahoma"/>
          <w:sz w:val="24"/>
          <w:szCs w:val="24"/>
          <w:lang w:val="es-MX"/>
        </w:rPr>
        <w:t>P</w:t>
      </w:r>
      <w:r w:rsidR="00DF74D3" w:rsidRPr="0089003B">
        <w:rPr>
          <w:rFonts w:ascii="Tahoma" w:hAnsi="Tahoma" w:cs="Tahoma"/>
          <w:sz w:val="24"/>
          <w:szCs w:val="24"/>
          <w:lang w:val="es-MX"/>
        </w:rPr>
        <w:t>ara</w:t>
      </w:r>
      <w:r w:rsidRPr="0089003B">
        <w:rPr>
          <w:rFonts w:ascii="Tahoma" w:hAnsi="Tahoma" w:cs="Tahoma"/>
          <w:sz w:val="24"/>
          <w:szCs w:val="24"/>
          <w:lang w:val="es-MX"/>
        </w:rPr>
        <w:t xml:space="preserve"> ello,</w:t>
      </w:r>
      <w:r w:rsidR="00DF74D3" w:rsidRPr="0089003B">
        <w:rPr>
          <w:rFonts w:ascii="Tahoma" w:hAnsi="Tahoma" w:cs="Tahoma"/>
          <w:sz w:val="24"/>
          <w:szCs w:val="24"/>
          <w:lang w:val="es-MX"/>
        </w:rPr>
        <w:t xml:space="preserve"> la Fiscalía General de la Nación, la Defensoría del Pueblo, la Procuraduría General de la Nación y los abogados de confianza de las víctimas</w:t>
      </w:r>
      <w:r w:rsidRPr="0089003B">
        <w:rPr>
          <w:rFonts w:ascii="Tahoma" w:hAnsi="Tahoma" w:cs="Tahoma"/>
          <w:sz w:val="24"/>
          <w:szCs w:val="24"/>
          <w:lang w:val="es-MX"/>
        </w:rPr>
        <w:t>,</w:t>
      </w:r>
      <w:r w:rsidR="00DF74D3" w:rsidRPr="0089003B">
        <w:rPr>
          <w:rFonts w:ascii="Tahoma" w:hAnsi="Tahoma" w:cs="Tahoma"/>
          <w:sz w:val="24"/>
          <w:szCs w:val="24"/>
          <w:lang w:val="es-MX"/>
        </w:rPr>
        <w:t xml:space="preserve"> deberán procurar lo necesario para que las víctimas </w:t>
      </w:r>
      <w:r w:rsidR="00165A11">
        <w:rPr>
          <w:rFonts w:ascii="Tahoma" w:hAnsi="Tahoma" w:cs="Tahoma"/>
          <w:sz w:val="24"/>
          <w:szCs w:val="24"/>
          <w:lang w:val="es-MX"/>
        </w:rPr>
        <w:t xml:space="preserve">de los hechos que fueron imputados en contra </w:t>
      </w:r>
      <w:r w:rsidR="00A47317" w:rsidRPr="0089003B">
        <w:rPr>
          <w:rFonts w:ascii="Tahoma" w:hAnsi="Tahoma" w:cs="Tahoma"/>
          <w:sz w:val="24"/>
          <w:szCs w:val="24"/>
          <w:lang w:val="es-MX"/>
        </w:rPr>
        <w:t xml:space="preserve">de </w:t>
      </w:r>
      <w:r w:rsidR="00165A11" w:rsidRPr="00C359B8">
        <w:rPr>
          <w:rFonts w:ascii="Tahoma" w:hAnsi="Tahoma" w:cs="Tahoma"/>
          <w:sz w:val="24"/>
          <w:szCs w:val="24"/>
        </w:rPr>
        <w:t>AGUSTÍN DE JESÚS SÁNCHEZ M</w:t>
      </w:r>
      <w:r w:rsidR="00165A11">
        <w:rPr>
          <w:rFonts w:ascii="Tahoma" w:hAnsi="Tahoma" w:cs="Tahoma"/>
          <w:sz w:val="24"/>
          <w:szCs w:val="24"/>
        </w:rPr>
        <w:t>EJÍA</w:t>
      </w:r>
      <w:r w:rsidR="00A47317" w:rsidRPr="0089003B">
        <w:rPr>
          <w:rFonts w:ascii="Tahoma" w:hAnsi="Tahoma" w:cs="Tahoma"/>
          <w:sz w:val="24"/>
          <w:szCs w:val="24"/>
          <w:lang w:val="es-MX"/>
        </w:rPr>
        <w:t xml:space="preserve">, </w:t>
      </w:r>
      <w:r w:rsidR="00DF74D3" w:rsidRPr="0089003B">
        <w:rPr>
          <w:rFonts w:ascii="Tahoma" w:hAnsi="Tahoma" w:cs="Tahoma"/>
          <w:sz w:val="24"/>
          <w:szCs w:val="24"/>
          <w:lang w:val="es-MX"/>
        </w:rPr>
        <w:t>se hagan parte en los procesos en los cuales están postulados miembros de la</w:t>
      </w:r>
      <w:r w:rsidR="006C124E">
        <w:rPr>
          <w:rFonts w:ascii="Tahoma" w:hAnsi="Tahoma" w:cs="Tahoma"/>
          <w:sz w:val="24"/>
          <w:szCs w:val="24"/>
          <w:lang w:val="es-MX"/>
        </w:rPr>
        <w:t xml:space="preserve"> referida</w:t>
      </w:r>
      <w:r w:rsidR="00DF74D3" w:rsidRPr="0089003B">
        <w:rPr>
          <w:rFonts w:ascii="Tahoma" w:hAnsi="Tahoma" w:cs="Tahoma"/>
          <w:sz w:val="24"/>
          <w:szCs w:val="24"/>
          <w:lang w:val="es-MX"/>
        </w:rPr>
        <w:t xml:space="preserve"> estructura criminal y</w:t>
      </w:r>
      <w:r w:rsidRPr="0089003B">
        <w:rPr>
          <w:rFonts w:ascii="Tahoma" w:hAnsi="Tahoma" w:cs="Tahoma"/>
          <w:sz w:val="24"/>
          <w:szCs w:val="24"/>
          <w:lang w:val="es-MX"/>
        </w:rPr>
        <w:t xml:space="preserve"> sean acreditados y reconocidos como víctimas en aras de ejercer sus derechos a la verdad, a la justicia y a la reparación.</w:t>
      </w:r>
    </w:p>
    <w:p w:rsidR="00513B63" w:rsidRPr="0089003B" w:rsidRDefault="00513B63" w:rsidP="00D121B5">
      <w:pPr>
        <w:spacing w:line="360" w:lineRule="auto"/>
        <w:rPr>
          <w:rFonts w:ascii="Tahoma" w:hAnsi="Tahoma" w:cs="Tahoma"/>
          <w:sz w:val="24"/>
          <w:szCs w:val="24"/>
          <w:lang w:val="es-MX"/>
        </w:rPr>
      </w:pPr>
    </w:p>
    <w:p w:rsidR="00B7005E" w:rsidRPr="0089003B" w:rsidRDefault="00B7005E" w:rsidP="00D121B5">
      <w:pPr>
        <w:pStyle w:val="Prrafodelista"/>
        <w:spacing w:after="0" w:line="360" w:lineRule="auto"/>
        <w:ind w:left="0" w:right="48" w:firstLine="708"/>
        <w:jc w:val="both"/>
        <w:rPr>
          <w:rFonts w:ascii="Tahoma" w:hAnsi="Tahoma" w:cs="Tahoma"/>
          <w:sz w:val="24"/>
          <w:szCs w:val="24"/>
          <w:lang w:val="es-MX"/>
        </w:rPr>
      </w:pPr>
      <w:r w:rsidRPr="00B23229">
        <w:rPr>
          <w:rFonts w:ascii="Tahoma" w:hAnsi="Tahoma" w:cs="Tahoma"/>
          <w:sz w:val="24"/>
          <w:szCs w:val="24"/>
          <w:lang w:val="es-MX"/>
        </w:rPr>
        <w:t xml:space="preserve">La exclusión de </w:t>
      </w:r>
      <w:r w:rsidR="00165A11" w:rsidRPr="00B23229">
        <w:rPr>
          <w:rFonts w:ascii="Tahoma" w:hAnsi="Tahoma" w:cs="Tahoma"/>
          <w:sz w:val="24"/>
          <w:szCs w:val="24"/>
        </w:rPr>
        <w:t>AGUSTÍN DE JESÚS SÁNCHEZ MEJÍA</w:t>
      </w:r>
      <w:r w:rsidR="00165A11" w:rsidRPr="00B23229">
        <w:rPr>
          <w:rFonts w:ascii="Tahoma" w:hAnsi="Tahoma" w:cs="Tahoma"/>
          <w:sz w:val="24"/>
          <w:szCs w:val="24"/>
          <w:lang w:val="es-MX"/>
        </w:rPr>
        <w:t xml:space="preserve">, </w:t>
      </w:r>
      <w:r w:rsidR="00BE7017" w:rsidRPr="00B23229">
        <w:rPr>
          <w:rFonts w:ascii="Tahoma" w:hAnsi="Tahoma" w:cs="Tahoma"/>
          <w:sz w:val="24"/>
          <w:szCs w:val="24"/>
          <w:lang w:val="es-MX"/>
        </w:rPr>
        <w:t>conlleva</w:t>
      </w:r>
      <w:r w:rsidR="006C740D" w:rsidRPr="00B23229">
        <w:rPr>
          <w:rFonts w:ascii="Tahoma" w:hAnsi="Tahoma" w:cs="Tahoma"/>
          <w:sz w:val="24"/>
          <w:szCs w:val="24"/>
          <w:lang w:val="es-MX"/>
        </w:rPr>
        <w:t xml:space="preserve"> </w:t>
      </w:r>
      <w:r w:rsidRPr="00B23229">
        <w:rPr>
          <w:rFonts w:ascii="Tahoma" w:hAnsi="Tahoma" w:cs="Tahoma"/>
          <w:sz w:val="24"/>
          <w:szCs w:val="24"/>
          <w:lang w:val="es-MX"/>
        </w:rPr>
        <w:t>que el desmovilizado debe ser dejado a disposición de los despachos judiciales que lo requieran, en este caso, del Juzgado Primero Penal de Circuito Especializado</w:t>
      </w:r>
      <w:r w:rsidR="00F569F4" w:rsidRPr="00B23229">
        <w:rPr>
          <w:rFonts w:ascii="Tahoma" w:hAnsi="Tahoma" w:cs="Tahoma"/>
          <w:sz w:val="24"/>
          <w:szCs w:val="24"/>
          <w:lang w:val="es-MX"/>
        </w:rPr>
        <w:t xml:space="preserve"> con Función de Conocimiento Sistema Acusatorio de Ibagué, </w:t>
      </w:r>
      <w:r w:rsidRPr="00B23229">
        <w:rPr>
          <w:rFonts w:ascii="Tahoma" w:hAnsi="Tahoma" w:cs="Tahoma"/>
          <w:sz w:val="24"/>
          <w:szCs w:val="24"/>
          <w:lang w:val="es-MX"/>
        </w:rPr>
        <w:t>pues</w:t>
      </w:r>
      <w:r w:rsidR="00BE7017" w:rsidRPr="00B23229">
        <w:rPr>
          <w:rFonts w:ascii="Tahoma" w:hAnsi="Tahoma" w:cs="Tahoma"/>
          <w:sz w:val="24"/>
          <w:szCs w:val="24"/>
          <w:lang w:val="es-MX"/>
        </w:rPr>
        <w:t>,</w:t>
      </w:r>
      <w:r w:rsidRPr="00B23229">
        <w:rPr>
          <w:rFonts w:ascii="Tahoma" w:hAnsi="Tahoma" w:cs="Tahoma"/>
          <w:sz w:val="24"/>
          <w:szCs w:val="24"/>
          <w:lang w:val="es-MX"/>
        </w:rPr>
        <w:t xml:space="preserve"> en la audiencia de </w:t>
      </w:r>
      <w:r w:rsidR="006C124E" w:rsidRPr="00B23229">
        <w:rPr>
          <w:rFonts w:ascii="Tahoma" w:hAnsi="Tahoma" w:cs="Tahoma"/>
          <w:sz w:val="24"/>
          <w:szCs w:val="24"/>
          <w:lang w:val="es-MX"/>
        </w:rPr>
        <w:t xml:space="preserve">formulación de </w:t>
      </w:r>
      <w:r w:rsidRPr="00B23229">
        <w:rPr>
          <w:rFonts w:ascii="Tahoma" w:hAnsi="Tahoma" w:cs="Tahoma"/>
          <w:sz w:val="24"/>
          <w:szCs w:val="24"/>
          <w:lang w:val="es-MX"/>
        </w:rPr>
        <w:t xml:space="preserve">imputación de cargos y medida de aseguramiento que se llevó a cabo ante </w:t>
      </w:r>
      <w:r w:rsidR="00BF3066" w:rsidRPr="00B23229">
        <w:rPr>
          <w:rFonts w:ascii="Tahoma" w:hAnsi="Tahoma" w:cs="Tahoma"/>
          <w:sz w:val="24"/>
          <w:szCs w:val="24"/>
          <w:lang w:val="es-MX"/>
        </w:rPr>
        <w:t>el M</w:t>
      </w:r>
      <w:r w:rsidRPr="00B23229">
        <w:rPr>
          <w:rFonts w:ascii="Tahoma" w:hAnsi="Tahoma" w:cs="Tahoma"/>
          <w:sz w:val="24"/>
          <w:szCs w:val="24"/>
          <w:lang w:val="es-MX"/>
        </w:rPr>
        <w:t>agistrado de Control de Garantía</w:t>
      </w:r>
      <w:r w:rsidR="006C740D" w:rsidRPr="00B23229">
        <w:rPr>
          <w:rFonts w:ascii="Tahoma" w:hAnsi="Tahoma" w:cs="Tahoma"/>
          <w:sz w:val="24"/>
          <w:szCs w:val="24"/>
          <w:lang w:val="es-MX"/>
        </w:rPr>
        <w:t>s</w:t>
      </w:r>
      <w:r w:rsidR="00F018ED" w:rsidRPr="00B23229">
        <w:rPr>
          <w:rFonts w:ascii="Tahoma" w:hAnsi="Tahoma" w:cs="Tahoma"/>
          <w:sz w:val="24"/>
          <w:szCs w:val="24"/>
          <w:lang w:val="es-MX"/>
        </w:rPr>
        <w:t xml:space="preserve"> </w:t>
      </w:r>
      <w:r w:rsidR="00F569F4" w:rsidRPr="00B23229">
        <w:rPr>
          <w:rFonts w:ascii="Tahoma" w:hAnsi="Tahoma" w:cs="Tahoma"/>
          <w:sz w:val="24"/>
          <w:szCs w:val="24"/>
          <w:lang w:val="es-MX"/>
        </w:rPr>
        <w:t>del Tribunal Superior de Bogotá</w:t>
      </w:r>
      <w:r w:rsidRPr="00B23229">
        <w:rPr>
          <w:rFonts w:ascii="Tahoma" w:hAnsi="Tahoma" w:cs="Tahoma"/>
          <w:sz w:val="24"/>
          <w:szCs w:val="24"/>
          <w:lang w:val="es-MX"/>
        </w:rPr>
        <w:t xml:space="preserve">, se decidió que una vez cesarán los motivos de su detención fuera dejado a disposición de Justicia y Paz, lo cual no ha sucedido. </w:t>
      </w:r>
    </w:p>
    <w:p w:rsidR="00F13A51" w:rsidRDefault="00F13A51" w:rsidP="00D121B5">
      <w:pPr>
        <w:pStyle w:val="Prrafodelista"/>
        <w:spacing w:after="0" w:line="360" w:lineRule="auto"/>
        <w:ind w:left="0" w:right="45"/>
        <w:jc w:val="both"/>
        <w:rPr>
          <w:rFonts w:ascii="Tahoma" w:hAnsi="Tahoma" w:cs="Tahoma"/>
          <w:b/>
          <w:i/>
          <w:sz w:val="24"/>
          <w:szCs w:val="24"/>
          <w:lang w:val="es-MX"/>
        </w:rPr>
      </w:pPr>
    </w:p>
    <w:p w:rsidR="00F569F4" w:rsidRPr="00F569F4" w:rsidRDefault="00F569F4" w:rsidP="00D121B5">
      <w:pPr>
        <w:pStyle w:val="Prrafodelista"/>
        <w:spacing w:after="0" w:line="360" w:lineRule="auto"/>
        <w:ind w:left="0" w:right="45"/>
        <w:jc w:val="both"/>
        <w:rPr>
          <w:rFonts w:ascii="Tahoma" w:hAnsi="Tahoma" w:cs="Tahoma"/>
          <w:b/>
          <w:i/>
          <w:sz w:val="24"/>
          <w:szCs w:val="24"/>
          <w:lang w:val="es-MX"/>
        </w:rPr>
      </w:pPr>
      <w:r w:rsidRPr="00F569F4">
        <w:rPr>
          <w:rFonts w:ascii="Tahoma" w:hAnsi="Tahoma" w:cs="Tahoma"/>
          <w:b/>
          <w:i/>
          <w:sz w:val="24"/>
          <w:szCs w:val="24"/>
          <w:lang w:val="es-MX"/>
        </w:rPr>
        <w:t xml:space="preserve">Otras determinaciones </w:t>
      </w:r>
    </w:p>
    <w:p w:rsidR="00F420CB" w:rsidRDefault="00F420CB" w:rsidP="00D121B5">
      <w:pPr>
        <w:pStyle w:val="Prrafodelista"/>
        <w:spacing w:after="0" w:line="360" w:lineRule="auto"/>
        <w:ind w:left="0" w:right="45"/>
        <w:jc w:val="both"/>
        <w:rPr>
          <w:rFonts w:ascii="Tahoma" w:hAnsi="Tahoma" w:cs="Tahoma"/>
          <w:color w:val="000000"/>
          <w:sz w:val="24"/>
          <w:szCs w:val="24"/>
          <w:lang w:eastAsia="es-CO"/>
        </w:rPr>
      </w:pPr>
    </w:p>
    <w:p w:rsidR="0016717A" w:rsidRDefault="0016717A" w:rsidP="00D121B5">
      <w:pPr>
        <w:pStyle w:val="Prrafodelista"/>
        <w:numPr>
          <w:ilvl w:val="0"/>
          <w:numId w:val="46"/>
        </w:numPr>
        <w:spacing w:after="0" w:line="360" w:lineRule="auto"/>
        <w:ind w:left="0" w:right="45" w:firstLine="708"/>
        <w:jc w:val="both"/>
        <w:rPr>
          <w:rFonts w:ascii="Tahoma" w:hAnsi="Tahoma" w:cs="Tahoma"/>
          <w:sz w:val="24"/>
          <w:szCs w:val="24"/>
          <w:lang w:val="es-MX"/>
        </w:rPr>
      </w:pPr>
      <w:r>
        <w:rPr>
          <w:rFonts w:ascii="Tahoma" w:hAnsi="Tahoma" w:cs="Tahoma"/>
          <w:color w:val="000000"/>
          <w:sz w:val="24"/>
          <w:szCs w:val="24"/>
          <w:lang w:eastAsia="es-CO"/>
        </w:rPr>
        <w:t xml:space="preserve">Durante la vista pública el postulado </w:t>
      </w:r>
      <w:r w:rsidRPr="00C359B8">
        <w:rPr>
          <w:rFonts w:ascii="Tahoma" w:hAnsi="Tahoma" w:cs="Tahoma"/>
          <w:sz w:val="24"/>
          <w:szCs w:val="24"/>
        </w:rPr>
        <w:t>SÁNCHEZ M</w:t>
      </w:r>
      <w:r>
        <w:rPr>
          <w:rFonts w:ascii="Tahoma" w:hAnsi="Tahoma" w:cs="Tahoma"/>
          <w:sz w:val="24"/>
          <w:szCs w:val="24"/>
        </w:rPr>
        <w:t>EJÍA</w:t>
      </w:r>
      <w:r>
        <w:rPr>
          <w:rFonts w:ascii="Tahoma" w:hAnsi="Tahoma" w:cs="Tahoma"/>
          <w:sz w:val="24"/>
          <w:szCs w:val="24"/>
          <w:lang w:val="es-MX"/>
        </w:rPr>
        <w:t xml:space="preserve"> y su defensora, advierten</w:t>
      </w:r>
      <w:r w:rsidR="00F420CB">
        <w:rPr>
          <w:rFonts w:ascii="Tahoma" w:hAnsi="Tahoma" w:cs="Tahoma"/>
          <w:sz w:val="24"/>
          <w:szCs w:val="24"/>
          <w:lang w:val="es-MX"/>
        </w:rPr>
        <w:t xml:space="preserve"> del compromiso del desmovilizado para con el proceso de Justicia y Paz, y de </w:t>
      </w:r>
      <w:r w:rsidR="00F420CB">
        <w:rPr>
          <w:rFonts w:ascii="Tahoma" w:hAnsi="Tahoma" w:cs="Tahoma"/>
          <w:sz w:val="24"/>
          <w:szCs w:val="24"/>
          <w:lang w:val="es-MX"/>
        </w:rPr>
        <w:lastRenderedPageBreak/>
        <w:t>su disposición a seguir colaborando para que las víctimas conozcan la verdad de los hechos en lo</w:t>
      </w:r>
      <w:r w:rsidR="00DE40F9">
        <w:rPr>
          <w:rFonts w:ascii="Tahoma" w:hAnsi="Tahoma" w:cs="Tahoma"/>
          <w:sz w:val="24"/>
          <w:szCs w:val="24"/>
          <w:lang w:val="es-MX"/>
        </w:rPr>
        <w:t>s</w:t>
      </w:r>
      <w:r w:rsidR="00F420CB">
        <w:rPr>
          <w:rFonts w:ascii="Tahoma" w:hAnsi="Tahoma" w:cs="Tahoma"/>
          <w:sz w:val="24"/>
          <w:szCs w:val="24"/>
          <w:lang w:val="es-MX"/>
        </w:rPr>
        <w:t xml:space="preserve"> que él participó, siempre y cuando se presenten las garantías procesales necesarias. </w:t>
      </w:r>
    </w:p>
    <w:p w:rsidR="00F420CB" w:rsidRDefault="00F420CB" w:rsidP="00D121B5">
      <w:pPr>
        <w:pStyle w:val="Prrafodelista"/>
        <w:spacing w:after="0" w:line="360" w:lineRule="auto"/>
        <w:ind w:left="0" w:right="45" w:firstLine="708"/>
        <w:jc w:val="both"/>
        <w:rPr>
          <w:rFonts w:ascii="Tahoma" w:hAnsi="Tahoma" w:cs="Tahoma"/>
          <w:sz w:val="24"/>
          <w:szCs w:val="24"/>
          <w:lang w:val="es-MX"/>
        </w:rPr>
      </w:pPr>
    </w:p>
    <w:p w:rsidR="00903FC4" w:rsidRDefault="00F420CB" w:rsidP="00D121B5">
      <w:pPr>
        <w:pStyle w:val="Prrafodelista"/>
        <w:spacing w:after="0" w:line="360" w:lineRule="auto"/>
        <w:ind w:left="0" w:right="45" w:firstLine="708"/>
        <w:jc w:val="both"/>
        <w:rPr>
          <w:rFonts w:ascii="Tahoma" w:hAnsi="Tahoma" w:cs="Tahoma"/>
          <w:sz w:val="24"/>
          <w:szCs w:val="24"/>
          <w:lang w:val="es-MX"/>
        </w:rPr>
      </w:pPr>
      <w:r>
        <w:rPr>
          <w:rFonts w:ascii="Tahoma" w:hAnsi="Tahoma" w:cs="Tahoma"/>
          <w:sz w:val="24"/>
          <w:szCs w:val="24"/>
          <w:lang w:val="es-MX"/>
        </w:rPr>
        <w:t>Así mismo solicitaron que una vez se decidiera sobre su exclusión, se o</w:t>
      </w:r>
      <w:r w:rsidR="00E62B56">
        <w:rPr>
          <w:rFonts w:ascii="Tahoma" w:hAnsi="Tahoma" w:cs="Tahoma"/>
          <w:sz w:val="24"/>
          <w:szCs w:val="24"/>
          <w:lang w:val="es-MX"/>
        </w:rPr>
        <w:t xml:space="preserve">ficiara </w:t>
      </w:r>
      <w:r>
        <w:rPr>
          <w:rFonts w:ascii="Tahoma" w:hAnsi="Tahoma" w:cs="Tahoma"/>
          <w:sz w:val="24"/>
          <w:szCs w:val="24"/>
          <w:lang w:val="es-MX"/>
        </w:rPr>
        <w:t xml:space="preserve">al INPEC, </w:t>
      </w:r>
      <w:r w:rsidR="00E62B56">
        <w:rPr>
          <w:rFonts w:ascii="Tahoma" w:hAnsi="Tahoma" w:cs="Tahoma"/>
          <w:sz w:val="24"/>
          <w:szCs w:val="24"/>
          <w:lang w:val="es-MX"/>
        </w:rPr>
        <w:t>para que no sea t</w:t>
      </w:r>
      <w:r>
        <w:rPr>
          <w:rFonts w:ascii="Tahoma" w:hAnsi="Tahoma" w:cs="Tahoma"/>
          <w:sz w:val="24"/>
          <w:szCs w:val="24"/>
          <w:lang w:val="es-MX"/>
        </w:rPr>
        <w:t xml:space="preserve">rasladado del pabellón de Justicia y Paz en el que se encuentra detenido o </w:t>
      </w:r>
      <w:r w:rsidR="00DE40F9">
        <w:rPr>
          <w:rFonts w:ascii="Tahoma" w:hAnsi="Tahoma" w:cs="Tahoma"/>
          <w:sz w:val="24"/>
          <w:szCs w:val="24"/>
          <w:lang w:val="es-MX"/>
        </w:rPr>
        <w:t>en caso contrario</w:t>
      </w:r>
      <w:r w:rsidR="00F13A51">
        <w:rPr>
          <w:rFonts w:ascii="Tahoma" w:hAnsi="Tahoma" w:cs="Tahoma"/>
          <w:sz w:val="24"/>
          <w:szCs w:val="24"/>
          <w:lang w:val="es-MX"/>
        </w:rPr>
        <w:t>,</w:t>
      </w:r>
      <w:r w:rsidR="00DE40F9">
        <w:rPr>
          <w:rFonts w:ascii="Tahoma" w:hAnsi="Tahoma" w:cs="Tahoma"/>
          <w:sz w:val="24"/>
          <w:szCs w:val="24"/>
          <w:lang w:val="es-MX"/>
        </w:rPr>
        <w:t xml:space="preserve"> </w:t>
      </w:r>
      <w:r>
        <w:rPr>
          <w:rFonts w:ascii="Tahoma" w:hAnsi="Tahoma" w:cs="Tahoma"/>
          <w:sz w:val="24"/>
          <w:szCs w:val="24"/>
          <w:lang w:val="es-MX"/>
        </w:rPr>
        <w:t xml:space="preserve">que </w:t>
      </w:r>
      <w:r w:rsidR="00EA4FBF">
        <w:rPr>
          <w:rFonts w:ascii="Tahoma" w:hAnsi="Tahoma" w:cs="Tahoma"/>
          <w:sz w:val="24"/>
          <w:szCs w:val="24"/>
          <w:lang w:val="es-MX"/>
        </w:rPr>
        <w:t>se</w:t>
      </w:r>
      <w:r w:rsidR="00DE40F9">
        <w:rPr>
          <w:rFonts w:ascii="Tahoma" w:hAnsi="Tahoma" w:cs="Tahoma"/>
          <w:sz w:val="24"/>
          <w:szCs w:val="24"/>
          <w:lang w:val="es-MX"/>
        </w:rPr>
        <w:t xml:space="preserve"> ordene s</w:t>
      </w:r>
      <w:r w:rsidR="00E96CF9">
        <w:rPr>
          <w:rFonts w:ascii="Tahoma" w:hAnsi="Tahoma" w:cs="Tahoma"/>
          <w:sz w:val="24"/>
          <w:szCs w:val="24"/>
          <w:lang w:val="es-MX"/>
        </w:rPr>
        <w:t xml:space="preserve">u </w:t>
      </w:r>
      <w:r w:rsidR="00DE40F9">
        <w:rPr>
          <w:rFonts w:ascii="Tahoma" w:hAnsi="Tahoma" w:cs="Tahoma"/>
          <w:sz w:val="24"/>
          <w:szCs w:val="24"/>
          <w:lang w:val="es-MX"/>
        </w:rPr>
        <w:t>reclu</w:t>
      </w:r>
      <w:r w:rsidR="00E96CF9">
        <w:rPr>
          <w:rFonts w:ascii="Tahoma" w:hAnsi="Tahoma" w:cs="Tahoma"/>
          <w:sz w:val="24"/>
          <w:szCs w:val="24"/>
          <w:lang w:val="es-MX"/>
        </w:rPr>
        <w:t xml:space="preserve">sión </w:t>
      </w:r>
      <w:r w:rsidR="00DE40F9">
        <w:rPr>
          <w:rFonts w:ascii="Tahoma" w:hAnsi="Tahoma" w:cs="Tahoma"/>
          <w:sz w:val="24"/>
          <w:szCs w:val="24"/>
          <w:lang w:val="es-MX"/>
        </w:rPr>
        <w:t>en</w:t>
      </w:r>
      <w:r>
        <w:rPr>
          <w:rFonts w:ascii="Tahoma" w:hAnsi="Tahoma" w:cs="Tahoma"/>
          <w:sz w:val="24"/>
          <w:szCs w:val="24"/>
          <w:lang w:val="es-MX"/>
        </w:rPr>
        <w:t xml:space="preserve"> uno de los pabellones especiales donde se garantice su integridad personal</w:t>
      </w:r>
      <w:r w:rsidR="00DE40F9">
        <w:rPr>
          <w:rFonts w:ascii="Tahoma" w:hAnsi="Tahoma" w:cs="Tahoma"/>
          <w:sz w:val="24"/>
          <w:szCs w:val="24"/>
          <w:lang w:val="es-MX"/>
        </w:rPr>
        <w:t xml:space="preserve"> y su vida no corra peligro. </w:t>
      </w:r>
    </w:p>
    <w:p w:rsidR="00903FC4" w:rsidRDefault="00903FC4" w:rsidP="00D121B5">
      <w:pPr>
        <w:pStyle w:val="Prrafodelista"/>
        <w:spacing w:after="0" w:line="360" w:lineRule="auto"/>
        <w:ind w:left="0" w:right="45" w:firstLine="708"/>
        <w:jc w:val="both"/>
        <w:rPr>
          <w:rFonts w:ascii="Tahoma" w:hAnsi="Tahoma" w:cs="Tahoma"/>
          <w:sz w:val="24"/>
          <w:szCs w:val="24"/>
          <w:lang w:val="es-MX"/>
        </w:rPr>
      </w:pPr>
    </w:p>
    <w:p w:rsidR="00284C64" w:rsidRPr="00EA4FBF" w:rsidRDefault="00864561" w:rsidP="00D121B5">
      <w:pPr>
        <w:pStyle w:val="Prrafodelista"/>
        <w:spacing w:after="0" w:line="360" w:lineRule="auto"/>
        <w:ind w:left="0" w:right="45" w:firstLine="708"/>
        <w:jc w:val="both"/>
        <w:rPr>
          <w:rFonts w:ascii="Tahoma" w:hAnsi="Tahoma" w:cs="Tahoma"/>
          <w:i/>
          <w:sz w:val="24"/>
          <w:szCs w:val="24"/>
          <w:lang w:val="es-MX"/>
        </w:rPr>
      </w:pPr>
      <w:r>
        <w:rPr>
          <w:rFonts w:ascii="Tahoma" w:hAnsi="Tahoma" w:cs="Tahoma"/>
          <w:sz w:val="24"/>
          <w:szCs w:val="24"/>
          <w:lang w:val="es-MX"/>
        </w:rPr>
        <w:t>El artículo 30 de la Ley 975 de 2005, determina que el establecimiento de reclusión de los postulados al proceso de Justicia y Paz,  será el que el Gobierno Nacional determine y m</w:t>
      </w:r>
      <w:r w:rsidR="00284C64">
        <w:rPr>
          <w:rFonts w:ascii="Tahoma" w:hAnsi="Tahoma" w:cs="Tahoma"/>
          <w:sz w:val="24"/>
          <w:szCs w:val="24"/>
          <w:lang w:val="es-MX"/>
        </w:rPr>
        <w:t>ediante Resoluc</w:t>
      </w:r>
      <w:r w:rsidR="00284C64" w:rsidRPr="00EA4FBF">
        <w:rPr>
          <w:rFonts w:ascii="Tahoma" w:hAnsi="Tahoma" w:cs="Tahoma"/>
          <w:sz w:val="24"/>
          <w:szCs w:val="24"/>
          <w:lang w:val="es-MX"/>
        </w:rPr>
        <w:t>ión 06305 del 26 de junio de 2009,  El Instituto Nacional Penitenciario y Carcelario INPEC, establece “</w:t>
      </w:r>
      <w:r w:rsidR="00284C64" w:rsidRPr="00EA4FBF">
        <w:rPr>
          <w:rFonts w:ascii="Tahoma" w:hAnsi="Tahoma" w:cs="Tahoma"/>
          <w:i/>
          <w:sz w:val="24"/>
          <w:szCs w:val="24"/>
          <w:lang w:val="es-MX"/>
        </w:rPr>
        <w:t>el Reglamento Especial de Régimen Interno para los Establecimiento</w:t>
      </w:r>
      <w:r w:rsidR="00F13A51" w:rsidRPr="00EA4FBF">
        <w:rPr>
          <w:rFonts w:ascii="Tahoma" w:hAnsi="Tahoma" w:cs="Tahoma"/>
          <w:i/>
          <w:sz w:val="24"/>
          <w:szCs w:val="24"/>
          <w:lang w:val="es-MX"/>
        </w:rPr>
        <w:t>s</w:t>
      </w:r>
      <w:r w:rsidR="00284C64" w:rsidRPr="00EA4FBF">
        <w:rPr>
          <w:rFonts w:ascii="Tahoma" w:hAnsi="Tahoma" w:cs="Tahoma"/>
          <w:i/>
          <w:sz w:val="24"/>
          <w:szCs w:val="24"/>
          <w:lang w:val="es-MX"/>
        </w:rPr>
        <w:t xml:space="preserve"> y Pabellones de Justicia y Paz”. </w:t>
      </w:r>
    </w:p>
    <w:p w:rsidR="00284C64" w:rsidRPr="00EA4FBF" w:rsidRDefault="00284C64" w:rsidP="00D121B5">
      <w:pPr>
        <w:pStyle w:val="Prrafodelista"/>
        <w:spacing w:after="0" w:line="360" w:lineRule="auto"/>
        <w:ind w:left="0" w:right="45" w:firstLine="708"/>
        <w:jc w:val="both"/>
        <w:rPr>
          <w:rFonts w:ascii="Tahoma" w:hAnsi="Tahoma" w:cs="Tahoma"/>
          <w:i/>
          <w:sz w:val="24"/>
          <w:szCs w:val="24"/>
          <w:lang w:val="es-MX"/>
        </w:rPr>
      </w:pPr>
    </w:p>
    <w:p w:rsidR="00EA4FBF" w:rsidRPr="00EA4FBF" w:rsidRDefault="00864561" w:rsidP="00D121B5">
      <w:pPr>
        <w:pStyle w:val="Prrafodelista"/>
        <w:spacing w:after="0" w:line="360" w:lineRule="auto"/>
        <w:ind w:left="0" w:right="45" w:firstLine="708"/>
        <w:jc w:val="both"/>
        <w:rPr>
          <w:rFonts w:ascii="Tahoma" w:hAnsi="Tahoma" w:cs="Tahoma"/>
          <w:i/>
          <w:color w:val="000000"/>
          <w:sz w:val="24"/>
          <w:szCs w:val="24"/>
          <w:lang w:eastAsia="es-CO"/>
        </w:rPr>
      </w:pPr>
      <w:r w:rsidRPr="00EA4FBF">
        <w:rPr>
          <w:rFonts w:ascii="Tahoma" w:hAnsi="Tahoma" w:cs="Tahoma"/>
          <w:sz w:val="24"/>
          <w:szCs w:val="24"/>
          <w:lang w:val="es-MX"/>
        </w:rPr>
        <w:t xml:space="preserve">En dicha resolución se establece que </w:t>
      </w:r>
      <w:r w:rsidR="00EA4FBF" w:rsidRPr="00EA4FBF">
        <w:rPr>
          <w:rFonts w:ascii="Tahoma" w:hAnsi="Tahoma" w:cs="Tahoma"/>
          <w:i/>
          <w:sz w:val="24"/>
          <w:szCs w:val="24"/>
          <w:lang w:val="es-MX"/>
        </w:rPr>
        <w:t>“…e</w:t>
      </w:r>
      <w:r w:rsidR="00EA4FBF" w:rsidRPr="00EA4FBF">
        <w:rPr>
          <w:rFonts w:ascii="Tahoma" w:hAnsi="Tahoma" w:cs="Tahoma"/>
          <w:i/>
          <w:color w:val="000000"/>
          <w:sz w:val="24"/>
          <w:szCs w:val="24"/>
          <w:lang w:eastAsia="es-CO"/>
        </w:rPr>
        <w:t>n los establecimientos y pabellones de Justicia y Paz, solo tendrá lugar la privación de la libertad de los internos postulados por el Gobierno Nacional al procedimiento y beneficios de la Ley 975 de 2005, derivada de</w:t>
      </w:r>
      <w:r w:rsidR="00E62B56">
        <w:rPr>
          <w:rFonts w:ascii="Tahoma" w:hAnsi="Tahoma" w:cs="Tahoma"/>
          <w:i/>
          <w:color w:val="000000"/>
          <w:sz w:val="24"/>
          <w:szCs w:val="24"/>
          <w:lang w:eastAsia="es-CO"/>
        </w:rPr>
        <w:t xml:space="preserve"> </w:t>
      </w:r>
      <w:r w:rsidR="00EA4FBF" w:rsidRPr="00EA4FBF">
        <w:rPr>
          <w:rFonts w:ascii="Tahoma" w:hAnsi="Tahoma" w:cs="Tahoma"/>
          <w:i/>
          <w:color w:val="000000"/>
          <w:sz w:val="24"/>
          <w:szCs w:val="24"/>
          <w:lang w:eastAsia="es-CO"/>
        </w:rPr>
        <w:t>las medidas de aseguramiento y de la pena alternativa que se impongan en cumplimiento de la misma, o quienes estando en libertad, de manera voluntaria se pongan a disposición de las autoridades mientras se adelantan los procesos judiciales pertinentes de que trata la citada ley…”</w:t>
      </w:r>
    </w:p>
    <w:p w:rsidR="00EA4FBF" w:rsidRPr="00EA4FBF" w:rsidRDefault="00EA4FBF" w:rsidP="00D121B5">
      <w:pPr>
        <w:pStyle w:val="Prrafodelista"/>
        <w:spacing w:after="0" w:line="360" w:lineRule="auto"/>
        <w:ind w:left="0" w:right="45" w:firstLine="708"/>
        <w:jc w:val="both"/>
        <w:rPr>
          <w:rFonts w:ascii="Tahoma" w:hAnsi="Tahoma" w:cs="Tahoma"/>
          <w:i/>
          <w:color w:val="000000"/>
          <w:sz w:val="24"/>
          <w:szCs w:val="24"/>
          <w:lang w:eastAsia="es-CO"/>
        </w:rPr>
      </w:pPr>
    </w:p>
    <w:p w:rsidR="00EA4FBF" w:rsidRPr="00EA4FBF" w:rsidRDefault="00825A5B" w:rsidP="00D121B5">
      <w:pPr>
        <w:pStyle w:val="Prrafodelista"/>
        <w:spacing w:after="0" w:line="360" w:lineRule="auto"/>
        <w:ind w:left="0" w:right="48"/>
        <w:jc w:val="both"/>
        <w:rPr>
          <w:rFonts w:ascii="Tahoma" w:hAnsi="Tahoma" w:cs="Tahoma"/>
          <w:color w:val="000000"/>
          <w:sz w:val="24"/>
          <w:szCs w:val="24"/>
          <w:lang w:eastAsia="es-CO"/>
        </w:rPr>
      </w:pPr>
      <w:r>
        <w:rPr>
          <w:rFonts w:ascii="Tahoma" w:hAnsi="Tahoma" w:cs="Tahoma"/>
          <w:color w:val="000000"/>
          <w:sz w:val="24"/>
          <w:szCs w:val="24"/>
          <w:lang w:eastAsia="es-CO"/>
        </w:rPr>
        <w:tab/>
        <w:t>Lo anterior quiere decir</w:t>
      </w:r>
      <w:r w:rsidR="00EA4FBF" w:rsidRPr="00EA4FBF">
        <w:rPr>
          <w:rFonts w:ascii="Tahoma" w:hAnsi="Tahoma" w:cs="Tahoma"/>
          <w:color w:val="000000"/>
          <w:sz w:val="24"/>
          <w:szCs w:val="24"/>
          <w:lang w:eastAsia="es-CO"/>
        </w:rPr>
        <w:t xml:space="preserve"> </w:t>
      </w:r>
      <w:r w:rsidR="00EA4FBF">
        <w:rPr>
          <w:rFonts w:ascii="Tahoma" w:hAnsi="Tahoma" w:cs="Tahoma"/>
          <w:color w:val="000000"/>
          <w:sz w:val="24"/>
          <w:szCs w:val="24"/>
          <w:lang w:eastAsia="es-CO"/>
        </w:rPr>
        <w:t xml:space="preserve">que es una atribución única y exclusiva del Gobierno Nacional y del </w:t>
      </w:r>
      <w:r w:rsidR="00EA4FBF" w:rsidRPr="00EA4FBF">
        <w:rPr>
          <w:rFonts w:ascii="Tahoma" w:hAnsi="Tahoma" w:cs="Tahoma"/>
          <w:sz w:val="24"/>
          <w:szCs w:val="24"/>
          <w:lang w:val="es-MX"/>
        </w:rPr>
        <w:t>Instituto Nacional Penitenciario y Carcelario INPEC</w:t>
      </w:r>
      <w:r>
        <w:rPr>
          <w:rFonts w:ascii="Tahoma" w:hAnsi="Tahoma" w:cs="Tahoma"/>
          <w:color w:val="000000"/>
          <w:sz w:val="24"/>
          <w:szCs w:val="24"/>
          <w:lang w:eastAsia="es-CO"/>
        </w:rPr>
        <w:t>, fijar</w:t>
      </w:r>
      <w:r w:rsidR="00EA4FBF">
        <w:rPr>
          <w:rFonts w:ascii="Tahoma" w:hAnsi="Tahoma" w:cs="Tahoma"/>
          <w:color w:val="000000"/>
          <w:sz w:val="24"/>
          <w:szCs w:val="24"/>
          <w:lang w:eastAsia="es-CO"/>
        </w:rPr>
        <w:t xml:space="preserve"> el si</w:t>
      </w:r>
      <w:r w:rsidR="0001313E">
        <w:rPr>
          <w:rFonts w:ascii="Tahoma" w:hAnsi="Tahoma" w:cs="Tahoma"/>
          <w:color w:val="000000"/>
          <w:sz w:val="24"/>
          <w:szCs w:val="24"/>
          <w:lang w:eastAsia="es-CO"/>
        </w:rPr>
        <w:t>tio en que deben ser recluida</w:t>
      </w:r>
      <w:r w:rsidR="00EA4FBF">
        <w:rPr>
          <w:rFonts w:ascii="Tahoma" w:hAnsi="Tahoma" w:cs="Tahoma"/>
          <w:color w:val="000000"/>
          <w:sz w:val="24"/>
          <w:szCs w:val="24"/>
          <w:lang w:eastAsia="es-CO"/>
        </w:rPr>
        <w:t xml:space="preserve">s las personas sometidas al proceso de </w:t>
      </w:r>
      <w:r w:rsidR="00452992">
        <w:rPr>
          <w:rFonts w:ascii="Tahoma" w:hAnsi="Tahoma" w:cs="Tahoma"/>
          <w:color w:val="000000"/>
          <w:sz w:val="24"/>
          <w:szCs w:val="24"/>
          <w:lang w:eastAsia="es-CO"/>
        </w:rPr>
        <w:t>J</w:t>
      </w:r>
      <w:r w:rsidR="00EA4FBF">
        <w:rPr>
          <w:rFonts w:ascii="Tahoma" w:hAnsi="Tahoma" w:cs="Tahoma"/>
          <w:color w:val="000000"/>
          <w:sz w:val="24"/>
          <w:szCs w:val="24"/>
          <w:lang w:eastAsia="es-CO"/>
        </w:rPr>
        <w:t xml:space="preserve">usticia y Paz, </w:t>
      </w:r>
      <w:r>
        <w:rPr>
          <w:rFonts w:ascii="Tahoma" w:hAnsi="Tahoma" w:cs="Tahoma"/>
          <w:color w:val="000000"/>
          <w:sz w:val="24"/>
          <w:szCs w:val="24"/>
          <w:lang w:eastAsia="es-CO"/>
        </w:rPr>
        <w:t xml:space="preserve">para lo cual se crearon los </w:t>
      </w:r>
      <w:r w:rsidR="00452992">
        <w:rPr>
          <w:rFonts w:ascii="Tahoma" w:hAnsi="Tahoma" w:cs="Tahoma"/>
          <w:color w:val="000000"/>
          <w:sz w:val="24"/>
          <w:szCs w:val="24"/>
          <w:lang w:eastAsia="es-CO"/>
        </w:rPr>
        <w:t xml:space="preserve">pabellones de Justicia y Paz, </w:t>
      </w:r>
      <w:r>
        <w:rPr>
          <w:rFonts w:ascii="Tahoma" w:hAnsi="Tahoma" w:cs="Tahoma"/>
          <w:color w:val="000000"/>
          <w:sz w:val="24"/>
          <w:szCs w:val="24"/>
          <w:lang w:eastAsia="es-CO"/>
        </w:rPr>
        <w:t>donde só</w:t>
      </w:r>
      <w:r w:rsidR="00452992">
        <w:rPr>
          <w:rFonts w:ascii="Tahoma" w:hAnsi="Tahoma" w:cs="Tahoma"/>
          <w:color w:val="000000"/>
          <w:sz w:val="24"/>
          <w:szCs w:val="24"/>
          <w:lang w:eastAsia="es-CO"/>
        </w:rPr>
        <w:t xml:space="preserve">lo podrán permanecer quienes se encuentren </w:t>
      </w:r>
      <w:r>
        <w:rPr>
          <w:rFonts w:ascii="Tahoma" w:hAnsi="Tahoma" w:cs="Tahoma"/>
          <w:color w:val="000000"/>
          <w:sz w:val="24"/>
          <w:szCs w:val="24"/>
          <w:lang w:eastAsia="es-CO"/>
        </w:rPr>
        <w:t>postulado</w:t>
      </w:r>
      <w:r w:rsidR="006D443A">
        <w:rPr>
          <w:rFonts w:ascii="Tahoma" w:hAnsi="Tahoma" w:cs="Tahoma"/>
          <w:color w:val="000000"/>
          <w:sz w:val="24"/>
          <w:szCs w:val="24"/>
          <w:lang w:eastAsia="es-CO"/>
        </w:rPr>
        <w:t>s</w:t>
      </w:r>
      <w:r w:rsidR="00452992">
        <w:rPr>
          <w:rFonts w:ascii="Tahoma" w:hAnsi="Tahoma" w:cs="Tahoma"/>
          <w:color w:val="000000"/>
          <w:sz w:val="24"/>
          <w:szCs w:val="24"/>
          <w:lang w:eastAsia="es-CO"/>
        </w:rPr>
        <w:t>, l</w:t>
      </w:r>
      <w:r w:rsidR="00EA4FBF">
        <w:rPr>
          <w:rFonts w:ascii="Tahoma" w:hAnsi="Tahoma" w:cs="Tahoma"/>
          <w:color w:val="000000"/>
          <w:sz w:val="24"/>
          <w:szCs w:val="24"/>
          <w:lang w:eastAsia="es-CO"/>
        </w:rPr>
        <w:t>uego</w:t>
      </w:r>
      <w:r w:rsidR="00CE63E6">
        <w:rPr>
          <w:rFonts w:ascii="Tahoma" w:hAnsi="Tahoma" w:cs="Tahoma"/>
          <w:color w:val="000000"/>
          <w:sz w:val="24"/>
          <w:szCs w:val="24"/>
          <w:lang w:eastAsia="es-CO"/>
        </w:rPr>
        <w:t xml:space="preserve">, ante la exclusión del señor </w:t>
      </w:r>
      <w:r w:rsidR="00CE63E6" w:rsidRPr="00C359B8">
        <w:rPr>
          <w:rFonts w:ascii="Tahoma" w:hAnsi="Tahoma" w:cs="Tahoma"/>
          <w:sz w:val="24"/>
          <w:szCs w:val="24"/>
        </w:rPr>
        <w:t>AGUSTÍN DE JESÚS SÁNCHEZ M</w:t>
      </w:r>
      <w:r w:rsidR="00CE63E6">
        <w:rPr>
          <w:rFonts w:ascii="Tahoma" w:hAnsi="Tahoma" w:cs="Tahoma"/>
          <w:sz w:val="24"/>
          <w:szCs w:val="24"/>
        </w:rPr>
        <w:t>EJÍA</w:t>
      </w:r>
      <w:r w:rsidR="00CE63E6" w:rsidRPr="0089003B">
        <w:rPr>
          <w:rFonts w:ascii="Tahoma" w:hAnsi="Tahoma" w:cs="Tahoma"/>
          <w:sz w:val="24"/>
          <w:szCs w:val="24"/>
          <w:lang w:val="es-MX"/>
        </w:rPr>
        <w:t xml:space="preserve">, </w:t>
      </w:r>
      <w:r w:rsidR="006D443A">
        <w:rPr>
          <w:rFonts w:ascii="Tahoma" w:hAnsi="Tahoma" w:cs="Tahoma"/>
          <w:sz w:val="24"/>
          <w:szCs w:val="24"/>
          <w:lang w:val="es-MX"/>
        </w:rPr>
        <w:t>la petición referida a que pueda continuar recluido en esas dependencias</w:t>
      </w:r>
      <w:r w:rsidR="00EA4FBF">
        <w:rPr>
          <w:rFonts w:ascii="Tahoma" w:hAnsi="Tahoma" w:cs="Tahoma"/>
          <w:color w:val="000000"/>
          <w:sz w:val="24"/>
          <w:szCs w:val="24"/>
          <w:lang w:eastAsia="es-CO"/>
        </w:rPr>
        <w:t xml:space="preserve"> escapa a la competencia de la Sala.</w:t>
      </w:r>
      <w:r w:rsidR="006D443A">
        <w:rPr>
          <w:rFonts w:ascii="Tahoma" w:hAnsi="Tahoma" w:cs="Tahoma"/>
          <w:color w:val="000000"/>
          <w:sz w:val="24"/>
          <w:szCs w:val="24"/>
          <w:lang w:eastAsia="es-CO"/>
        </w:rPr>
        <w:t xml:space="preserve">  La instrucción que si puede y debe dar esta Sala es que el </w:t>
      </w:r>
      <w:r w:rsidR="00C10143">
        <w:rPr>
          <w:rFonts w:ascii="Tahoma" w:hAnsi="Tahoma" w:cs="Tahoma"/>
          <w:color w:val="000000"/>
          <w:sz w:val="24"/>
          <w:szCs w:val="24"/>
          <w:lang w:eastAsia="es-CO"/>
        </w:rPr>
        <w:t xml:space="preserve">INPEC, </w:t>
      </w:r>
      <w:r w:rsidR="006D443A">
        <w:rPr>
          <w:rFonts w:ascii="Tahoma" w:hAnsi="Tahoma" w:cs="Tahoma"/>
          <w:color w:val="000000"/>
          <w:sz w:val="24"/>
          <w:szCs w:val="24"/>
          <w:lang w:eastAsia="es-CO"/>
        </w:rPr>
        <w:t>en caso de que destine un siti</w:t>
      </w:r>
      <w:r w:rsidR="00C10143">
        <w:rPr>
          <w:rFonts w:ascii="Tahoma" w:hAnsi="Tahoma" w:cs="Tahoma"/>
          <w:color w:val="000000"/>
          <w:sz w:val="24"/>
          <w:szCs w:val="24"/>
          <w:lang w:eastAsia="es-CO"/>
        </w:rPr>
        <w:t>o distinto a los pabellones de J</w:t>
      </w:r>
      <w:r w:rsidR="006D443A">
        <w:rPr>
          <w:rFonts w:ascii="Tahoma" w:hAnsi="Tahoma" w:cs="Tahoma"/>
          <w:color w:val="000000"/>
          <w:sz w:val="24"/>
          <w:szCs w:val="24"/>
          <w:lang w:eastAsia="es-CO"/>
        </w:rPr>
        <w:t xml:space="preserve">usticia y </w:t>
      </w:r>
      <w:r w:rsidR="00C10143">
        <w:rPr>
          <w:rFonts w:ascii="Tahoma" w:hAnsi="Tahoma" w:cs="Tahoma"/>
          <w:color w:val="000000"/>
          <w:sz w:val="24"/>
          <w:szCs w:val="24"/>
          <w:lang w:eastAsia="es-CO"/>
        </w:rPr>
        <w:t>P</w:t>
      </w:r>
      <w:r w:rsidR="006D443A">
        <w:rPr>
          <w:rFonts w:ascii="Tahoma" w:hAnsi="Tahoma" w:cs="Tahoma"/>
          <w:color w:val="000000"/>
          <w:sz w:val="24"/>
          <w:szCs w:val="24"/>
          <w:lang w:eastAsia="es-CO"/>
        </w:rPr>
        <w:t xml:space="preserve">az para la </w:t>
      </w:r>
      <w:r w:rsidR="006D443A">
        <w:rPr>
          <w:rFonts w:ascii="Tahoma" w:hAnsi="Tahoma" w:cs="Tahoma"/>
          <w:color w:val="000000"/>
          <w:sz w:val="24"/>
          <w:szCs w:val="24"/>
          <w:lang w:eastAsia="es-CO"/>
        </w:rPr>
        <w:lastRenderedPageBreak/>
        <w:t>privación de libertad del señor SÁNCHEZ MEJÍA, deberá tener en cuenta que este rindió versiones libres y por tanto deben brindársele condiciones especiales para su seguridad.</w:t>
      </w:r>
      <w:r w:rsidR="00EA4FBF">
        <w:rPr>
          <w:rFonts w:ascii="Tahoma" w:hAnsi="Tahoma" w:cs="Tahoma"/>
          <w:color w:val="000000"/>
          <w:sz w:val="24"/>
          <w:szCs w:val="24"/>
          <w:lang w:eastAsia="es-CO"/>
        </w:rPr>
        <w:t xml:space="preserve"> </w:t>
      </w:r>
    </w:p>
    <w:p w:rsidR="00D121B5" w:rsidRDefault="00D121B5" w:rsidP="00D121B5">
      <w:pPr>
        <w:pStyle w:val="Prrafodelista"/>
        <w:spacing w:after="0" w:line="360" w:lineRule="auto"/>
        <w:ind w:left="0" w:right="48" w:firstLine="708"/>
        <w:jc w:val="both"/>
        <w:rPr>
          <w:rFonts w:ascii="Tahoma" w:hAnsi="Tahoma" w:cs="Tahoma"/>
          <w:color w:val="000000"/>
          <w:sz w:val="24"/>
          <w:szCs w:val="24"/>
          <w:lang w:eastAsia="es-CO"/>
        </w:rPr>
      </w:pPr>
    </w:p>
    <w:p w:rsidR="00EA4FBF" w:rsidRDefault="006D443A" w:rsidP="00D121B5">
      <w:pPr>
        <w:pStyle w:val="Prrafodelista"/>
        <w:spacing w:after="0" w:line="360" w:lineRule="auto"/>
        <w:ind w:left="0" w:right="48" w:firstLine="708"/>
        <w:jc w:val="both"/>
        <w:rPr>
          <w:rFonts w:ascii="Tahoma" w:hAnsi="Tahoma" w:cs="Tahoma"/>
          <w:color w:val="000000"/>
          <w:sz w:val="24"/>
          <w:szCs w:val="24"/>
          <w:lang w:eastAsia="es-CO"/>
        </w:rPr>
      </w:pPr>
      <w:r>
        <w:rPr>
          <w:rFonts w:ascii="Tahoma" w:hAnsi="Tahoma" w:cs="Tahoma"/>
          <w:color w:val="000000"/>
          <w:sz w:val="24"/>
          <w:szCs w:val="24"/>
          <w:lang w:eastAsia="es-CO"/>
        </w:rPr>
        <w:t>A</w:t>
      </w:r>
      <w:r w:rsidR="00452992" w:rsidRPr="00452992">
        <w:rPr>
          <w:rFonts w:ascii="Tahoma" w:hAnsi="Tahoma" w:cs="Tahoma"/>
          <w:color w:val="000000"/>
          <w:sz w:val="24"/>
          <w:szCs w:val="24"/>
          <w:lang w:eastAsia="es-CO"/>
        </w:rPr>
        <w:t>nte la manifestación del señor SÁNCHEZ MEJÍA de</w:t>
      </w:r>
      <w:r>
        <w:rPr>
          <w:rFonts w:ascii="Tahoma" w:hAnsi="Tahoma" w:cs="Tahoma"/>
          <w:color w:val="000000"/>
          <w:sz w:val="24"/>
          <w:szCs w:val="24"/>
          <w:lang w:eastAsia="es-CO"/>
        </w:rPr>
        <w:t xml:space="preserve"> continuar</w:t>
      </w:r>
      <w:r w:rsidR="00452992" w:rsidRPr="00452992">
        <w:rPr>
          <w:rFonts w:ascii="Tahoma" w:hAnsi="Tahoma" w:cs="Tahoma"/>
          <w:color w:val="000000"/>
          <w:sz w:val="24"/>
          <w:szCs w:val="24"/>
          <w:lang w:eastAsia="es-CO"/>
        </w:rPr>
        <w:t xml:space="preserve"> </w:t>
      </w:r>
      <w:r>
        <w:rPr>
          <w:rFonts w:ascii="Tahoma" w:hAnsi="Tahoma" w:cs="Tahoma"/>
          <w:color w:val="000000"/>
          <w:sz w:val="24"/>
          <w:szCs w:val="24"/>
          <w:lang w:eastAsia="es-CO"/>
        </w:rPr>
        <w:t>colaborando</w:t>
      </w:r>
      <w:r w:rsidR="00452992">
        <w:rPr>
          <w:rFonts w:ascii="Tahoma" w:hAnsi="Tahoma" w:cs="Tahoma"/>
          <w:color w:val="000000"/>
          <w:sz w:val="24"/>
          <w:szCs w:val="24"/>
          <w:lang w:eastAsia="es-CO"/>
        </w:rPr>
        <w:t xml:space="preserve"> con el proceso</w:t>
      </w:r>
      <w:r w:rsidR="00824ED1">
        <w:rPr>
          <w:rFonts w:ascii="Tahoma" w:hAnsi="Tahoma" w:cs="Tahoma"/>
          <w:color w:val="000000"/>
          <w:sz w:val="24"/>
          <w:szCs w:val="24"/>
          <w:lang w:eastAsia="es-CO"/>
        </w:rPr>
        <w:t xml:space="preserve"> de Justicia y Paz</w:t>
      </w:r>
      <w:r w:rsidR="00452992">
        <w:rPr>
          <w:rFonts w:ascii="Tahoma" w:hAnsi="Tahoma" w:cs="Tahoma"/>
          <w:color w:val="000000"/>
          <w:sz w:val="24"/>
          <w:szCs w:val="24"/>
          <w:lang w:eastAsia="es-CO"/>
        </w:rPr>
        <w:t xml:space="preserve">, la Fiscalía General de la Nación </w:t>
      </w:r>
      <w:r>
        <w:rPr>
          <w:rFonts w:ascii="Tahoma" w:hAnsi="Tahoma" w:cs="Tahoma"/>
          <w:color w:val="000000"/>
          <w:sz w:val="24"/>
          <w:szCs w:val="24"/>
          <w:lang w:eastAsia="es-CO"/>
        </w:rPr>
        <w:t xml:space="preserve">deberá </w:t>
      </w:r>
      <w:r w:rsidR="004D475C">
        <w:rPr>
          <w:rFonts w:ascii="Tahoma" w:hAnsi="Tahoma" w:cs="Tahoma"/>
          <w:color w:val="000000"/>
          <w:sz w:val="24"/>
          <w:szCs w:val="24"/>
          <w:lang w:eastAsia="es-CO"/>
        </w:rPr>
        <w:t xml:space="preserve">evaluar </w:t>
      </w:r>
      <w:r w:rsidR="00CE63E6">
        <w:rPr>
          <w:rFonts w:ascii="Tahoma" w:hAnsi="Tahoma" w:cs="Tahoma"/>
          <w:color w:val="000000"/>
          <w:sz w:val="24"/>
          <w:szCs w:val="24"/>
          <w:lang w:eastAsia="es-CO"/>
        </w:rPr>
        <w:t>la</w:t>
      </w:r>
      <w:r>
        <w:rPr>
          <w:rFonts w:ascii="Tahoma" w:hAnsi="Tahoma" w:cs="Tahoma"/>
          <w:color w:val="000000"/>
          <w:sz w:val="24"/>
          <w:szCs w:val="24"/>
          <w:lang w:eastAsia="es-CO"/>
        </w:rPr>
        <w:t xml:space="preserve"> información y definir si proceden en su favor </w:t>
      </w:r>
      <w:r w:rsidR="004D475C">
        <w:rPr>
          <w:rFonts w:ascii="Tahoma" w:hAnsi="Tahoma" w:cs="Tahoma"/>
          <w:color w:val="000000"/>
          <w:sz w:val="24"/>
          <w:szCs w:val="24"/>
          <w:lang w:eastAsia="es-CO"/>
        </w:rPr>
        <w:t>algún tipo de beneficios por colaboración</w:t>
      </w:r>
      <w:r>
        <w:rPr>
          <w:rFonts w:ascii="Tahoma" w:hAnsi="Tahoma" w:cs="Tahoma"/>
          <w:color w:val="000000"/>
          <w:sz w:val="24"/>
          <w:szCs w:val="24"/>
          <w:lang w:eastAsia="es-CO"/>
        </w:rPr>
        <w:t xml:space="preserve"> o </w:t>
      </w:r>
      <w:r w:rsidR="003D71E5">
        <w:rPr>
          <w:rFonts w:ascii="Tahoma" w:hAnsi="Tahoma" w:cs="Tahoma"/>
          <w:color w:val="000000"/>
          <w:sz w:val="24"/>
          <w:szCs w:val="24"/>
          <w:lang w:eastAsia="es-CO"/>
        </w:rPr>
        <w:t>la posibilidad de que pueda tomar p</w:t>
      </w:r>
      <w:r>
        <w:rPr>
          <w:rFonts w:ascii="Tahoma" w:hAnsi="Tahoma" w:cs="Tahoma"/>
          <w:color w:val="000000"/>
          <w:sz w:val="24"/>
          <w:szCs w:val="24"/>
          <w:lang w:eastAsia="es-CO"/>
        </w:rPr>
        <w:t>arte de algún</w:t>
      </w:r>
      <w:r w:rsidR="00B70CD3">
        <w:rPr>
          <w:rFonts w:ascii="Tahoma" w:hAnsi="Tahoma" w:cs="Tahoma"/>
          <w:color w:val="000000"/>
          <w:sz w:val="24"/>
          <w:szCs w:val="24"/>
          <w:lang w:eastAsia="es-CO"/>
        </w:rPr>
        <w:t xml:space="preserve"> programa de protección a testigos</w:t>
      </w:r>
      <w:r w:rsidR="00D47E08">
        <w:rPr>
          <w:rFonts w:ascii="Tahoma" w:hAnsi="Tahoma" w:cs="Tahoma"/>
          <w:color w:val="000000"/>
          <w:sz w:val="24"/>
          <w:szCs w:val="24"/>
          <w:lang w:eastAsia="es-CO"/>
        </w:rPr>
        <w:t>.</w:t>
      </w:r>
      <w:r w:rsidR="00B70CD3">
        <w:rPr>
          <w:rFonts w:ascii="Tahoma" w:hAnsi="Tahoma" w:cs="Tahoma"/>
          <w:color w:val="000000"/>
          <w:sz w:val="24"/>
          <w:szCs w:val="24"/>
          <w:lang w:eastAsia="es-CO"/>
        </w:rPr>
        <w:t xml:space="preserve"> </w:t>
      </w:r>
    </w:p>
    <w:p w:rsidR="00E930D4" w:rsidRDefault="00E930D4" w:rsidP="00D121B5">
      <w:pPr>
        <w:spacing w:line="360" w:lineRule="auto"/>
        <w:ind w:right="48"/>
        <w:jc w:val="both"/>
        <w:rPr>
          <w:rFonts w:ascii="Tahoma" w:hAnsi="Tahoma" w:cs="Tahoma"/>
          <w:color w:val="000000"/>
          <w:sz w:val="24"/>
          <w:szCs w:val="24"/>
          <w:lang w:eastAsia="es-CO"/>
        </w:rPr>
      </w:pPr>
    </w:p>
    <w:p w:rsidR="004D475C" w:rsidRDefault="00E930D4" w:rsidP="003D71E5">
      <w:pPr>
        <w:pStyle w:val="Prrafodelista"/>
        <w:numPr>
          <w:ilvl w:val="0"/>
          <w:numId w:val="46"/>
        </w:numPr>
        <w:spacing w:after="0" w:line="360" w:lineRule="auto"/>
        <w:ind w:left="-142" w:right="48" w:firstLine="850"/>
        <w:jc w:val="both"/>
        <w:rPr>
          <w:rFonts w:ascii="Tahoma" w:hAnsi="Tahoma" w:cs="Tahoma"/>
          <w:color w:val="000000"/>
          <w:sz w:val="24"/>
          <w:szCs w:val="24"/>
          <w:lang w:eastAsia="es-CO"/>
        </w:rPr>
      </w:pPr>
      <w:r w:rsidRPr="002C3F9B">
        <w:rPr>
          <w:rFonts w:ascii="Tahoma" w:hAnsi="Tahoma" w:cs="Tahoma"/>
          <w:color w:val="000000"/>
          <w:sz w:val="24"/>
          <w:szCs w:val="24"/>
          <w:lang w:eastAsia="es-CO"/>
        </w:rPr>
        <w:t xml:space="preserve">Finalmente, </w:t>
      </w:r>
      <w:r w:rsidR="003D71E5">
        <w:rPr>
          <w:rFonts w:ascii="Tahoma" w:hAnsi="Tahoma" w:cs="Tahoma"/>
          <w:color w:val="000000"/>
          <w:sz w:val="24"/>
          <w:szCs w:val="24"/>
          <w:lang w:eastAsia="es-CO"/>
        </w:rPr>
        <w:t xml:space="preserve">con preocupación está observando </w:t>
      </w:r>
      <w:r w:rsidRPr="002C3F9B">
        <w:rPr>
          <w:rFonts w:ascii="Tahoma" w:hAnsi="Tahoma" w:cs="Tahoma"/>
          <w:color w:val="000000"/>
          <w:sz w:val="24"/>
          <w:szCs w:val="24"/>
          <w:lang w:eastAsia="es-CO"/>
        </w:rPr>
        <w:t>la Sala</w:t>
      </w:r>
      <w:r w:rsidR="003D71E5">
        <w:rPr>
          <w:rFonts w:ascii="Tahoma" w:hAnsi="Tahoma" w:cs="Tahoma"/>
          <w:color w:val="000000"/>
          <w:sz w:val="24"/>
          <w:szCs w:val="24"/>
          <w:lang w:eastAsia="es-CO"/>
        </w:rPr>
        <w:t xml:space="preserve"> algunas actitudes que tienen que ver con la</w:t>
      </w:r>
      <w:r w:rsidR="003D71E5" w:rsidRPr="002C3F9B">
        <w:rPr>
          <w:rFonts w:ascii="Tahoma" w:hAnsi="Tahoma" w:cs="Tahoma"/>
          <w:color w:val="000000"/>
          <w:sz w:val="24"/>
          <w:szCs w:val="24"/>
          <w:lang w:eastAsia="es-CO"/>
        </w:rPr>
        <w:t xml:space="preserve"> lealtad procesal</w:t>
      </w:r>
      <w:r w:rsidR="003D71E5">
        <w:rPr>
          <w:rFonts w:ascii="Tahoma" w:hAnsi="Tahoma" w:cs="Tahoma"/>
          <w:color w:val="000000"/>
          <w:sz w:val="24"/>
          <w:szCs w:val="24"/>
          <w:lang w:eastAsia="es-CO"/>
        </w:rPr>
        <w:t>,</w:t>
      </w:r>
      <w:r w:rsidR="003D71E5" w:rsidRPr="003D71E5">
        <w:rPr>
          <w:rFonts w:ascii="Tahoma" w:hAnsi="Tahoma" w:cs="Tahoma"/>
          <w:color w:val="000000"/>
          <w:sz w:val="24"/>
          <w:szCs w:val="24"/>
          <w:lang w:eastAsia="es-CO"/>
        </w:rPr>
        <w:t xml:space="preserve"> desplegadas por la </w:t>
      </w:r>
      <w:r w:rsidR="00C10143">
        <w:rPr>
          <w:rFonts w:ascii="Tahoma" w:hAnsi="Tahoma" w:cs="Tahoma"/>
          <w:color w:val="000000"/>
          <w:sz w:val="24"/>
          <w:szCs w:val="24"/>
          <w:lang w:eastAsia="es-CO"/>
        </w:rPr>
        <w:t>Fiscalía dentro del proceso de J</w:t>
      </w:r>
      <w:r w:rsidR="003D71E5" w:rsidRPr="003D71E5">
        <w:rPr>
          <w:rFonts w:ascii="Tahoma" w:hAnsi="Tahoma" w:cs="Tahoma"/>
          <w:color w:val="000000"/>
          <w:sz w:val="24"/>
          <w:szCs w:val="24"/>
          <w:lang w:eastAsia="es-CO"/>
        </w:rPr>
        <w:t xml:space="preserve">usticia y </w:t>
      </w:r>
      <w:r w:rsidR="00C10143">
        <w:rPr>
          <w:rFonts w:ascii="Tahoma" w:hAnsi="Tahoma" w:cs="Tahoma"/>
          <w:color w:val="000000"/>
          <w:sz w:val="24"/>
          <w:szCs w:val="24"/>
          <w:lang w:eastAsia="es-CO"/>
        </w:rPr>
        <w:t>P</w:t>
      </w:r>
      <w:r w:rsidR="003D71E5" w:rsidRPr="003D71E5">
        <w:rPr>
          <w:rFonts w:ascii="Tahoma" w:hAnsi="Tahoma" w:cs="Tahoma"/>
          <w:color w:val="000000"/>
          <w:sz w:val="24"/>
          <w:szCs w:val="24"/>
          <w:lang w:eastAsia="es-CO"/>
        </w:rPr>
        <w:t>az, en relación con los postulados candidatos a exclusión por difere</w:t>
      </w:r>
      <w:r w:rsidR="003D71E5">
        <w:rPr>
          <w:rFonts w:ascii="Tahoma" w:hAnsi="Tahoma" w:cs="Tahoma"/>
          <w:color w:val="000000"/>
          <w:sz w:val="24"/>
          <w:szCs w:val="24"/>
          <w:lang w:eastAsia="es-CO"/>
        </w:rPr>
        <w:t>ntes causas.</w:t>
      </w:r>
    </w:p>
    <w:p w:rsidR="003D71E5" w:rsidRPr="003D71E5" w:rsidRDefault="003D71E5" w:rsidP="003D71E5">
      <w:pPr>
        <w:pStyle w:val="Prrafodelista"/>
        <w:spacing w:after="0" w:line="360" w:lineRule="auto"/>
        <w:ind w:left="708" w:right="48"/>
        <w:jc w:val="both"/>
        <w:rPr>
          <w:rFonts w:ascii="Tahoma" w:hAnsi="Tahoma" w:cs="Tahoma"/>
          <w:color w:val="000000"/>
          <w:sz w:val="24"/>
          <w:szCs w:val="24"/>
          <w:lang w:eastAsia="es-CO"/>
        </w:rPr>
      </w:pPr>
    </w:p>
    <w:p w:rsidR="00E23E6F" w:rsidRDefault="00786A2E" w:rsidP="00D121B5">
      <w:pPr>
        <w:pStyle w:val="Prrafodelista"/>
        <w:spacing w:after="0" w:line="360" w:lineRule="auto"/>
        <w:ind w:left="0" w:right="48" w:firstLine="708"/>
        <w:jc w:val="both"/>
        <w:rPr>
          <w:rFonts w:ascii="Tahoma" w:hAnsi="Tahoma" w:cs="Tahoma"/>
          <w:sz w:val="24"/>
          <w:szCs w:val="24"/>
        </w:rPr>
      </w:pPr>
      <w:r>
        <w:rPr>
          <w:rFonts w:ascii="Tahoma" w:hAnsi="Tahoma" w:cs="Tahoma"/>
          <w:color w:val="000000"/>
          <w:sz w:val="24"/>
          <w:szCs w:val="24"/>
          <w:lang w:eastAsia="es-CO"/>
        </w:rPr>
        <w:t xml:space="preserve">El señor </w:t>
      </w:r>
      <w:r w:rsidRPr="00C359B8">
        <w:rPr>
          <w:rFonts w:ascii="Tahoma" w:hAnsi="Tahoma" w:cs="Tahoma"/>
          <w:sz w:val="24"/>
          <w:szCs w:val="24"/>
        </w:rPr>
        <w:t>AGUSTÍN DE JESÚS SÁNCHEZ M</w:t>
      </w:r>
      <w:r>
        <w:rPr>
          <w:rFonts w:ascii="Tahoma" w:hAnsi="Tahoma" w:cs="Tahoma"/>
          <w:sz w:val="24"/>
          <w:szCs w:val="24"/>
        </w:rPr>
        <w:t>EJÍA, se desmovilizó colectivamente el 3 de septiembre de 2005, fue postulado por</w:t>
      </w:r>
      <w:r w:rsidR="00C10143">
        <w:rPr>
          <w:rFonts w:ascii="Tahoma" w:hAnsi="Tahoma" w:cs="Tahoma"/>
          <w:sz w:val="24"/>
          <w:szCs w:val="24"/>
        </w:rPr>
        <w:t xml:space="preserve"> el Gobierno Nacional el 15 de a</w:t>
      </w:r>
      <w:r>
        <w:rPr>
          <w:rFonts w:ascii="Tahoma" w:hAnsi="Tahoma" w:cs="Tahoma"/>
          <w:sz w:val="24"/>
          <w:szCs w:val="24"/>
        </w:rPr>
        <w:t>gosto de 2006, cometió las conductas delictivas por la cuales se enc</w:t>
      </w:r>
      <w:r w:rsidR="003D71E5">
        <w:rPr>
          <w:rFonts w:ascii="Tahoma" w:hAnsi="Tahoma" w:cs="Tahoma"/>
          <w:sz w:val="24"/>
          <w:szCs w:val="24"/>
        </w:rPr>
        <w:t>uentra condenado por la justicia ordinaria en los primeros</w:t>
      </w:r>
      <w:r>
        <w:rPr>
          <w:rFonts w:ascii="Tahoma" w:hAnsi="Tahoma" w:cs="Tahoma"/>
          <w:sz w:val="24"/>
          <w:szCs w:val="24"/>
        </w:rPr>
        <w:t xml:space="preserve"> meses del año 2007, aceptó cargos el 1 de septiembre de 2008 y finalmente fue condenado el 12 de diciembre de 2008</w:t>
      </w:r>
      <w:r w:rsidR="008E68D4">
        <w:rPr>
          <w:rFonts w:ascii="Tahoma" w:hAnsi="Tahoma" w:cs="Tahoma"/>
          <w:sz w:val="24"/>
          <w:szCs w:val="24"/>
        </w:rPr>
        <w:t xml:space="preserve">, fecha en la cual cobró ejecutoria la sentencia. </w:t>
      </w:r>
    </w:p>
    <w:p w:rsidR="00E23E6F" w:rsidRDefault="00E23E6F" w:rsidP="00D121B5">
      <w:pPr>
        <w:pStyle w:val="Prrafodelista"/>
        <w:spacing w:after="0" w:line="360" w:lineRule="auto"/>
        <w:ind w:left="0" w:right="45" w:firstLine="709"/>
        <w:jc w:val="both"/>
        <w:rPr>
          <w:rFonts w:ascii="Tahoma" w:hAnsi="Tahoma" w:cs="Tahoma"/>
          <w:sz w:val="24"/>
          <w:szCs w:val="24"/>
        </w:rPr>
      </w:pPr>
    </w:p>
    <w:p w:rsidR="00766D32" w:rsidRDefault="00E23E6F" w:rsidP="00D121B5">
      <w:pPr>
        <w:pStyle w:val="Prrafodelista"/>
        <w:spacing w:after="0" w:line="360" w:lineRule="auto"/>
        <w:ind w:left="0" w:right="48" w:firstLine="708"/>
        <w:jc w:val="both"/>
        <w:rPr>
          <w:rFonts w:ascii="Tahoma" w:hAnsi="Tahoma" w:cs="Tahoma"/>
          <w:sz w:val="24"/>
          <w:szCs w:val="24"/>
        </w:rPr>
      </w:pPr>
      <w:r>
        <w:rPr>
          <w:rFonts w:ascii="Tahoma" w:hAnsi="Tahoma" w:cs="Tahoma"/>
          <w:sz w:val="24"/>
          <w:szCs w:val="24"/>
        </w:rPr>
        <w:t xml:space="preserve">Llama </w:t>
      </w:r>
      <w:r w:rsidR="00786A2E">
        <w:rPr>
          <w:rFonts w:ascii="Tahoma" w:hAnsi="Tahoma" w:cs="Tahoma"/>
          <w:sz w:val="24"/>
          <w:szCs w:val="24"/>
        </w:rPr>
        <w:t xml:space="preserve"> </w:t>
      </w:r>
      <w:r w:rsidR="00AE6B0F">
        <w:rPr>
          <w:rFonts w:ascii="Tahoma" w:hAnsi="Tahoma" w:cs="Tahoma"/>
          <w:sz w:val="24"/>
          <w:szCs w:val="24"/>
        </w:rPr>
        <w:t>la atención de la Sala</w:t>
      </w:r>
      <w:r>
        <w:rPr>
          <w:rFonts w:ascii="Tahoma" w:hAnsi="Tahoma" w:cs="Tahoma"/>
          <w:sz w:val="24"/>
          <w:szCs w:val="24"/>
        </w:rPr>
        <w:t xml:space="preserve"> que después de casi cuatro años, la Fiscalía General de la Nación solicite la exclusión del señor </w:t>
      </w:r>
      <w:r w:rsidRPr="00C359B8">
        <w:rPr>
          <w:rFonts w:ascii="Tahoma" w:hAnsi="Tahoma" w:cs="Tahoma"/>
          <w:sz w:val="24"/>
          <w:szCs w:val="24"/>
        </w:rPr>
        <w:t>SÁNCHEZ M</w:t>
      </w:r>
      <w:r w:rsidR="00AE6B0F">
        <w:rPr>
          <w:rFonts w:ascii="Tahoma" w:hAnsi="Tahoma" w:cs="Tahoma"/>
          <w:sz w:val="24"/>
          <w:szCs w:val="24"/>
        </w:rPr>
        <w:t>EJÍA</w:t>
      </w:r>
      <w:r w:rsidR="0039705F">
        <w:rPr>
          <w:rFonts w:ascii="Tahoma" w:hAnsi="Tahoma" w:cs="Tahoma"/>
          <w:sz w:val="24"/>
          <w:szCs w:val="24"/>
        </w:rPr>
        <w:t xml:space="preserve"> y</w:t>
      </w:r>
      <w:r w:rsidR="00AE6B0F">
        <w:rPr>
          <w:rFonts w:ascii="Tahoma" w:hAnsi="Tahoma" w:cs="Tahoma"/>
          <w:sz w:val="24"/>
          <w:szCs w:val="24"/>
        </w:rPr>
        <w:t>,</w:t>
      </w:r>
      <w:r w:rsidR="0039705F">
        <w:rPr>
          <w:rFonts w:ascii="Tahoma" w:hAnsi="Tahoma" w:cs="Tahoma"/>
          <w:sz w:val="24"/>
          <w:szCs w:val="24"/>
        </w:rPr>
        <w:t xml:space="preserve"> peor aún</w:t>
      </w:r>
      <w:r w:rsidR="00766D32">
        <w:rPr>
          <w:rFonts w:ascii="Tahoma" w:hAnsi="Tahoma" w:cs="Tahoma"/>
          <w:sz w:val="24"/>
          <w:szCs w:val="24"/>
        </w:rPr>
        <w:t>,</w:t>
      </w:r>
      <w:r w:rsidR="0039705F">
        <w:rPr>
          <w:rFonts w:ascii="Tahoma" w:hAnsi="Tahoma" w:cs="Tahoma"/>
          <w:sz w:val="24"/>
          <w:szCs w:val="24"/>
        </w:rPr>
        <w:t xml:space="preserve"> que después de tener conocimiento de</w:t>
      </w:r>
      <w:r w:rsidR="00AE6B0F">
        <w:rPr>
          <w:rFonts w:ascii="Tahoma" w:hAnsi="Tahoma" w:cs="Tahoma"/>
          <w:sz w:val="24"/>
          <w:szCs w:val="24"/>
        </w:rPr>
        <w:t xml:space="preserve"> la existencia de</w:t>
      </w:r>
      <w:r w:rsidR="0039705F">
        <w:rPr>
          <w:rFonts w:ascii="Tahoma" w:hAnsi="Tahoma" w:cs="Tahoma"/>
          <w:sz w:val="24"/>
          <w:szCs w:val="24"/>
        </w:rPr>
        <w:t xml:space="preserve"> una sentencia ejecutoriada en su contra lo cite</w:t>
      </w:r>
      <w:r w:rsidR="00AE6B0F">
        <w:rPr>
          <w:rFonts w:ascii="Tahoma" w:hAnsi="Tahoma" w:cs="Tahoma"/>
          <w:sz w:val="24"/>
          <w:szCs w:val="24"/>
        </w:rPr>
        <w:t xml:space="preserve"> y adelante</w:t>
      </w:r>
      <w:r w:rsidR="0039705F">
        <w:rPr>
          <w:rFonts w:ascii="Tahoma" w:hAnsi="Tahoma" w:cs="Tahoma"/>
          <w:sz w:val="24"/>
          <w:szCs w:val="24"/>
        </w:rPr>
        <w:t xml:space="preserve"> diligencia de versión libre</w:t>
      </w:r>
      <w:r w:rsidR="00AE6B0F">
        <w:rPr>
          <w:rFonts w:ascii="Tahoma" w:hAnsi="Tahoma" w:cs="Tahoma"/>
          <w:sz w:val="24"/>
          <w:szCs w:val="24"/>
        </w:rPr>
        <w:t xml:space="preserve"> los días</w:t>
      </w:r>
      <w:r w:rsidR="003D3D07">
        <w:rPr>
          <w:rFonts w:ascii="Tahoma" w:hAnsi="Tahoma" w:cs="Tahoma"/>
          <w:sz w:val="24"/>
          <w:szCs w:val="24"/>
        </w:rPr>
        <w:t xml:space="preserve"> 23 y 25 de noviembre de 2009,</w:t>
      </w:r>
      <w:r w:rsidR="00AE6B0F">
        <w:rPr>
          <w:rFonts w:ascii="Tahoma" w:hAnsi="Tahoma" w:cs="Tahoma"/>
          <w:sz w:val="24"/>
          <w:szCs w:val="24"/>
        </w:rPr>
        <w:t xml:space="preserve"> con</w:t>
      </w:r>
      <w:r w:rsidR="00766D32">
        <w:rPr>
          <w:rFonts w:ascii="Tahoma" w:hAnsi="Tahoma" w:cs="Tahoma"/>
          <w:sz w:val="24"/>
          <w:szCs w:val="24"/>
        </w:rPr>
        <w:t xml:space="preserve"> </w:t>
      </w:r>
      <w:r w:rsidR="00E81168">
        <w:rPr>
          <w:rFonts w:ascii="Tahoma" w:hAnsi="Tahoma" w:cs="Tahoma"/>
          <w:sz w:val="24"/>
          <w:szCs w:val="24"/>
        </w:rPr>
        <w:t xml:space="preserve">pleno </w:t>
      </w:r>
      <w:r w:rsidR="00766D32">
        <w:rPr>
          <w:rFonts w:ascii="Tahoma" w:hAnsi="Tahoma" w:cs="Tahoma"/>
          <w:sz w:val="24"/>
          <w:szCs w:val="24"/>
        </w:rPr>
        <w:t>conocimiento de la suerte que le espera</w:t>
      </w:r>
      <w:r w:rsidR="00AE6B0F">
        <w:rPr>
          <w:rFonts w:ascii="Tahoma" w:hAnsi="Tahoma" w:cs="Tahoma"/>
          <w:sz w:val="24"/>
          <w:szCs w:val="24"/>
        </w:rPr>
        <w:t>ba</w:t>
      </w:r>
      <w:r w:rsidR="00766D32">
        <w:rPr>
          <w:rFonts w:ascii="Tahoma" w:hAnsi="Tahoma" w:cs="Tahoma"/>
          <w:sz w:val="24"/>
          <w:szCs w:val="24"/>
        </w:rPr>
        <w:t xml:space="preserve"> dentr</w:t>
      </w:r>
      <w:r w:rsidR="002D7A32">
        <w:rPr>
          <w:rFonts w:ascii="Tahoma" w:hAnsi="Tahoma" w:cs="Tahoma"/>
          <w:sz w:val="24"/>
          <w:szCs w:val="24"/>
        </w:rPr>
        <w:t xml:space="preserve">o del proceso de Justicia y Paz. </w:t>
      </w:r>
      <w:r w:rsidR="00766D32">
        <w:rPr>
          <w:rFonts w:ascii="Tahoma" w:hAnsi="Tahoma" w:cs="Tahoma"/>
          <w:sz w:val="24"/>
          <w:szCs w:val="24"/>
        </w:rPr>
        <w:t xml:space="preserve"> </w:t>
      </w:r>
    </w:p>
    <w:p w:rsidR="00766D32" w:rsidRDefault="00766D32" w:rsidP="00D121B5">
      <w:pPr>
        <w:pStyle w:val="Prrafodelista"/>
        <w:spacing w:after="0" w:line="360" w:lineRule="auto"/>
        <w:ind w:left="0" w:right="48" w:firstLine="708"/>
        <w:jc w:val="both"/>
        <w:rPr>
          <w:rFonts w:ascii="Tahoma" w:hAnsi="Tahoma" w:cs="Tahoma"/>
          <w:sz w:val="24"/>
          <w:szCs w:val="24"/>
        </w:rPr>
      </w:pPr>
    </w:p>
    <w:p w:rsidR="00A27FFE" w:rsidRDefault="007E7FC9" w:rsidP="00D121B5">
      <w:pPr>
        <w:pStyle w:val="Prrafodelista"/>
        <w:spacing w:after="0" w:line="360" w:lineRule="auto"/>
        <w:ind w:left="0" w:right="48" w:firstLine="708"/>
        <w:jc w:val="both"/>
        <w:rPr>
          <w:rFonts w:ascii="Tahoma" w:hAnsi="Tahoma" w:cs="Tahoma"/>
          <w:sz w:val="24"/>
          <w:szCs w:val="24"/>
        </w:rPr>
      </w:pPr>
      <w:r w:rsidRPr="00665FE0">
        <w:rPr>
          <w:rFonts w:ascii="Tahoma" w:hAnsi="Tahoma" w:cs="Tahoma"/>
          <w:sz w:val="24"/>
          <w:szCs w:val="24"/>
        </w:rPr>
        <w:t>S</w:t>
      </w:r>
      <w:r w:rsidR="002D7A32" w:rsidRPr="00665FE0">
        <w:rPr>
          <w:rFonts w:ascii="Tahoma" w:hAnsi="Tahoma" w:cs="Tahoma"/>
          <w:sz w:val="24"/>
          <w:szCs w:val="24"/>
        </w:rPr>
        <w:t>umado a lo anterior, se solici</w:t>
      </w:r>
      <w:r w:rsidR="003373B0" w:rsidRPr="00665FE0">
        <w:rPr>
          <w:rFonts w:ascii="Tahoma" w:hAnsi="Tahoma" w:cs="Tahoma"/>
          <w:sz w:val="24"/>
          <w:szCs w:val="24"/>
        </w:rPr>
        <w:t xml:space="preserve">tó </w:t>
      </w:r>
      <w:r w:rsidR="002D7A32" w:rsidRPr="00665FE0">
        <w:rPr>
          <w:rFonts w:ascii="Tahoma" w:hAnsi="Tahoma" w:cs="Tahoma"/>
          <w:sz w:val="24"/>
          <w:szCs w:val="24"/>
        </w:rPr>
        <w:t xml:space="preserve">audiencia de </w:t>
      </w:r>
      <w:r w:rsidR="00B200DE" w:rsidRPr="00665FE0">
        <w:rPr>
          <w:rFonts w:ascii="Tahoma" w:hAnsi="Tahoma" w:cs="Tahoma"/>
          <w:sz w:val="24"/>
          <w:szCs w:val="24"/>
        </w:rPr>
        <w:t xml:space="preserve">formulación de </w:t>
      </w:r>
      <w:r w:rsidR="00F37362" w:rsidRPr="00665FE0">
        <w:rPr>
          <w:rFonts w:ascii="Tahoma" w:hAnsi="Tahoma" w:cs="Tahoma"/>
          <w:sz w:val="24"/>
          <w:szCs w:val="24"/>
        </w:rPr>
        <w:t>i</w:t>
      </w:r>
      <w:r w:rsidR="002D7A32" w:rsidRPr="00665FE0">
        <w:rPr>
          <w:rFonts w:ascii="Tahoma" w:hAnsi="Tahoma" w:cs="Tahoma"/>
          <w:sz w:val="24"/>
          <w:szCs w:val="24"/>
        </w:rPr>
        <w:t>mputación de cargos ante el Magistrado de Control de Garantías,</w:t>
      </w:r>
      <w:r w:rsidR="00420F16" w:rsidRPr="00665FE0">
        <w:rPr>
          <w:rFonts w:ascii="Tahoma" w:hAnsi="Tahoma" w:cs="Tahoma"/>
          <w:sz w:val="24"/>
          <w:szCs w:val="24"/>
        </w:rPr>
        <w:t xml:space="preserve"> la cual culminó con imposición de</w:t>
      </w:r>
      <w:r w:rsidR="0012700A" w:rsidRPr="00665FE0">
        <w:rPr>
          <w:rFonts w:ascii="Tahoma" w:hAnsi="Tahoma" w:cs="Tahoma"/>
          <w:sz w:val="24"/>
          <w:szCs w:val="24"/>
        </w:rPr>
        <w:t xml:space="preserve"> </w:t>
      </w:r>
      <w:r w:rsidR="00420F16" w:rsidRPr="00665FE0">
        <w:rPr>
          <w:rFonts w:ascii="Tahoma" w:hAnsi="Tahoma" w:cs="Tahoma"/>
          <w:sz w:val="24"/>
          <w:szCs w:val="24"/>
        </w:rPr>
        <w:t>medida de aseguramiento,</w:t>
      </w:r>
      <w:r w:rsidR="00A27FFE" w:rsidRPr="00665FE0">
        <w:rPr>
          <w:rFonts w:ascii="Tahoma" w:hAnsi="Tahoma" w:cs="Tahoma"/>
          <w:sz w:val="24"/>
          <w:szCs w:val="24"/>
        </w:rPr>
        <w:t xml:space="preserve"> </w:t>
      </w:r>
      <w:r w:rsidR="00E0704D" w:rsidRPr="00665FE0">
        <w:rPr>
          <w:rFonts w:ascii="Tahoma" w:hAnsi="Tahoma" w:cs="Tahoma"/>
          <w:sz w:val="24"/>
          <w:szCs w:val="24"/>
        </w:rPr>
        <w:t xml:space="preserve"> </w:t>
      </w:r>
      <w:r w:rsidR="00420F16" w:rsidRPr="00665FE0">
        <w:rPr>
          <w:rFonts w:ascii="Tahoma" w:hAnsi="Tahoma" w:cs="Tahoma"/>
          <w:sz w:val="24"/>
          <w:szCs w:val="24"/>
        </w:rPr>
        <w:t>sin que la Fiscalía a</w:t>
      </w:r>
      <w:r w:rsidR="002D7A32" w:rsidRPr="00665FE0">
        <w:rPr>
          <w:rFonts w:ascii="Tahoma" w:hAnsi="Tahoma" w:cs="Tahoma"/>
          <w:sz w:val="24"/>
          <w:szCs w:val="24"/>
        </w:rPr>
        <w:t>dvirt</w:t>
      </w:r>
      <w:r w:rsidR="00420F16" w:rsidRPr="00665FE0">
        <w:rPr>
          <w:rFonts w:ascii="Tahoma" w:hAnsi="Tahoma" w:cs="Tahoma"/>
          <w:sz w:val="24"/>
          <w:szCs w:val="24"/>
        </w:rPr>
        <w:t xml:space="preserve">iera </w:t>
      </w:r>
      <w:r w:rsidR="002D7A32" w:rsidRPr="00665FE0">
        <w:rPr>
          <w:rFonts w:ascii="Tahoma" w:hAnsi="Tahoma" w:cs="Tahoma"/>
          <w:sz w:val="24"/>
          <w:szCs w:val="24"/>
        </w:rPr>
        <w:t>de esta situació</w:t>
      </w:r>
      <w:r w:rsidR="00420F16" w:rsidRPr="00665FE0">
        <w:rPr>
          <w:rFonts w:ascii="Tahoma" w:hAnsi="Tahoma" w:cs="Tahoma"/>
          <w:sz w:val="24"/>
          <w:szCs w:val="24"/>
        </w:rPr>
        <w:t>n</w:t>
      </w:r>
      <w:r w:rsidR="00E62B56" w:rsidRPr="00665FE0">
        <w:rPr>
          <w:rFonts w:ascii="Tahoma" w:hAnsi="Tahoma" w:cs="Tahoma"/>
          <w:sz w:val="24"/>
          <w:szCs w:val="24"/>
        </w:rPr>
        <w:t xml:space="preserve"> al funcionario judicial, ocasionando un desgaste en la administración de justicia, pues al momento de llevarse a cabo esta audiencia </w:t>
      </w:r>
      <w:r w:rsidR="00977701" w:rsidRPr="00665FE0">
        <w:rPr>
          <w:rFonts w:ascii="Tahoma" w:hAnsi="Tahoma" w:cs="Tahoma"/>
          <w:sz w:val="24"/>
          <w:szCs w:val="24"/>
        </w:rPr>
        <w:t xml:space="preserve">ya </w:t>
      </w:r>
      <w:r w:rsidR="00E62B56" w:rsidRPr="00665FE0">
        <w:rPr>
          <w:rFonts w:ascii="Tahoma" w:hAnsi="Tahoma" w:cs="Tahoma"/>
          <w:sz w:val="24"/>
          <w:szCs w:val="24"/>
        </w:rPr>
        <w:t>era inmi</w:t>
      </w:r>
      <w:r w:rsidR="00F16CCF" w:rsidRPr="00665FE0">
        <w:rPr>
          <w:rFonts w:ascii="Tahoma" w:hAnsi="Tahoma" w:cs="Tahoma"/>
          <w:sz w:val="24"/>
          <w:szCs w:val="24"/>
        </w:rPr>
        <w:t>nente la exclusión del SÁNCHEZ MEJÍA.</w:t>
      </w:r>
      <w:r w:rsidR="00A27FFE">
        <w:rPr>
          <w:rFonts w:ascii="Tahoma" w:hAnsi="Tahoma" w:cs="Tahoma"/>
          <w:sz w:val="24"/>
          <w:szCs w:val="24"/>
        </w:rPr>
        <w:t xml:space="preserve"> </w:t>
      </w:r>
    </w:p>
    <w:p w:rsidR="00E0704D" w:rsidRDefault="00E0704D" w:rsidP="00D121B5">
      <w:pPr>
        <w:pStyle w:val="Prrafodelista"/>
        <w:spacing w:after="0" w:line="360" w:lineRule="auto"/>
        <w:ind w:left="0" w:right="48" w:firstLine="708"/>
        <w:jc w:val="both"/>
        <w:rPr>
          <w:rFonts w:ascii="Tahoma" w:hAnsi="Tahoma" w:cs="Tahoma"/>
          <w:sz w:val="24"/>
          <w:szCs w:val="24"/>
          <w:highlight w:val="yellow"/>
        </w:rPr>
      </w:pPr>
    </w:p>
    <w:p w:rsidR="002D7A32" w:rsidRDefault="00E0704D" w:rsidP="00D121B5">
      <w:pPr>
        <w:pStyle w:val="Prrafodelista"/>
        <w:spacing w:after="0" w:line="360" w:lineRule="auto"/>
        <w:ind w:left="0" w:right="48" w:firstLine="708"/>
        <w:jc w:val="both"/>
        <w:rPr>
          <w:rFonts w:ascii="Tahoma" w:hAnsi="Tahoma" w:cs="Tahoma"/>
          <w:sz w:val="24"/>
          <w:szCs w:val="24"/>
        </w:rPr>
      </w:pPr>
      <w:r w:rsidRPr="002434C4">
        <w:rPr>
          <w:rFonts w:ascii="Tahoma" w:hAnsi="Tahoma" w:cs="Tahoma"/>
          <w:sz w:val="24"/>
          <w:szCs w:val="24"/>
        </w:rPr>
        <w:lastRenderedPageBreak/>
        <w:t>Además se solicitó audiencia de formulación de cargos, la cual no se llevó</w:t>
      </w:r>
      <w:r w:rsidR="00D97331" w:rsidRPr="002434C4">
        <w:rPr>
          <w:rFonts w:ascii="Tahoma" w:hAnsi="Tahoma" w:cs="Tahoma"/>
          <w:sz w:val="24"/>
          <w:szCs w:val="24"/>
        </w:rPr>
        <w:t xml:space="preserve"> a cabo</w:t>
      </w:r>
      <w:r w:rsidRPr="002434C4">
        <w:rPr>
          <w:rFonts w:ascii="Tahoma" w:hAnsi="Tahoma" w:cs="Tahoma"/>
          <w:sz w:val="24"/>
          <w:szCs w:val="24"/>
        </w:rPr>
        <w:t xml:space="preserve"> dada la expedición de la Ley 1592 de 2012; a</w:t>
      </w:r>
      <w:r w:rsidR="00A27FFE" w:rsidRPr="002434C4">
        <w:rPr>
          <w:rFonts w:ascii="Tahoma" w:hAnsi="Tahoma" w:cs="Tahoma"/>
          <w:sz w:val="24"/>
          <w:szCs w:val="24"/>
        </w:rPr>
        <w:t>ctualmente este proceso se encuentra ante Sala de Conocimiento</w:t>
      </w:r>
      <w:r w:rsidRPr="002434C4">
        <w:rPr>
          <w:rFonts w:ascii="Tahoma" w:hAnsi="Tahoma" w:cs="Tahoma"/>
          <w:sz w:val="24"/>
          <w:szCs w:val="24"/>
        </w:rPr>
        <w:t xml:space="preserve"> del Tribunal Superior de Bogotá,</w:t>
      </w:r>
      <w:r w:rsidR="00A27FFE" w:rsidRPr="002434C4">
        <w:rPr>
          <w:rFonts w:ascii="Tahoma" w:hAnsi="Tahoma" w:cs="Tahoma"/>
          <w:sz w:val="24"/>
          <w:szCs w:val="24"/>
        </w:rPr>
        <w:t xml:space="preserve"> </w:t>
      </w:r>
      <w:r w:rsidR="00B23229" w:rsidRPr="002434C4">
        <w:rPr>
          <w:rFonts w:ascii="Tahoma" w:hAnsi="Tahoma" w:cs="Tahoma"/>
          <w:sz w:val="24"/>
          <w:szCs w:val="24"/>
        </w:rPr>
        <w:t xml:space="preserve">radicado bajo el número 2006-82620, actuación a la que se ordenará anexar copia de la presente decisión, para los fines </w:t>
      </w:r>
      <w:r w:rsidR="00D97331" w:rsidRPr="002434C4">
        <w:rPr>
          <w:rFonts w:ascii="Tahoma" w:hAnsi="Tahoma" w:cs="Tahoma"/>
          <w:sz w:val="24"/>
          <w:szCs w:val="24"/>
        </w:rPr>
        <w:t xml:space="preserve">legales </w:t>
      </w:r>
      <w:r w:rsidR="00B23229" w:rsidRPr="002434C4">
        <w:rPr>
          <w:rFonts w:ascii="Tahoma" w:hAnsi="Tahoma" w:cs="Tahoma"/>
          <w:sz w:val="24"/>
          <w:szCs w:val="24"/>
        </w:rPr>
        <w:t>pertinentes.</w:t>
      </w:r>
      <w:r w:rsidR="00B23229">
        <w:rPr>
          <w:rFonts w:ascii="Tahoma" w:hAnsi="Tahoma" w:cs="Tahoma"/>
          <w:sz w:val="24"/>
          <w:szCs w:val="24"/>
        </w:rPr>
        <w:t xml:space="preserve"> </w:t>
      </w:r>
    </w:p>
    <w:p w:rsidR="0013064F" w:rsidRDefault="0013064F" w:rsidP="00D121B5">
      <w:pPr>
        <w:pStyle w:val="Prrafodelista"/>
        <w:spacing w:after="0" w:line="360" w:lineRule="auto"/>
        <w:ind w:left="0" w:right="48" w:firstLine="708"/>
        <w:jc w:val="both"/>
        <w:rPr>
          <w:rFonts w:ascii="Tahoma" w:hAnsi="Tahoma" w:cs="Tahoma"/>
          <w:sz w:val="24"/>
          <w:szCs w:val="24"/>
        </w:rPr>
      </w:pPr>
    </w:p>
    <w:p w:rsidR="00766D32" w:rsidRDefault="00766D32" w:rsidP="00D121B5">
      <w:pPr>
        <w:pStyle w:val="Prrafodelista"/>
        <w:spacing w:after="0" w:line="360" w:lineRule="auto"/>
        <w:ind w:left="0" w:right="48" w:firstLine="708"/>
        <w:jc w:val="both"/>
        <w:rPr>
          <w:rFonts w:ascii="Tahoma" w:hAnsi="Tahoma" w:cs="Tahoma"/>
          <w:sz w:val="24"/>
          <w:szCs w:val="24"/>
        </w:rPr>
      </w:pPr>
      <w:r>
        <w:rPr>
          <w:rFonts w:ascii="Tahoma" w:hAnsi="Tahoma" w:cs="Tahoma"/>
          <w:sz w:val="24"/>
          <w:szCs w:val="24"/>
        </w:rPr>
        <w:t>Es cierto que luego de la desmovilización, quienes se someten a este proceso tienen unos deberes y obligaciones, pero también</w:t>
      </w:r>
      <w:r w:rsidR="00977701">
        <w:rPr>
          <w:rFonts w:ascii="Tahoma" w:hAnsi="Tahoma" w:cs="Tahoma"/>
          <w:sz w:val="24"/>
          <w:szCs w:val="24"/>
        </w:rPr>
        <w:t xml:space="preserve"> tienen unos derechos</w:t>
      </w:r>
      <w:r>
        <w:rPr>
          <w:rFonts w:ascii="Tahoma" w:hAnsi="Tahoma" w:cs="Tahoma"/>
          <w:sz w:val="24"/>
          <w:szCs w:val="24"/>
        </w:rPr>
        <w:t xml:space="preserve"> y si bien podría decirse que ésta es una labor </w:t>
      </w:r>
      <w:r w:rsidR="00977701">
        <w:rPr>
          <w:rFonts w:ascii="Tahoma" w:hAnsi="Tahoma" w:cs="Tahoma"/>
          <w:sz w:val="24"/>
          <w:szCs w:val="24"/>
        </w:rPr>
        <w:t>que le corresponde a la defensa,</w:t>
      </w:r>
      <w:r w:rsidR="00F16CCF">
        <w:rPr>
          <w:rFonts w:ascii="Tahoma" w:hAnsi="Tahoma" w:cs="Tahoma"/>
          <w:sz w:val="24"/>
          <w:szCs w:val="24"/>
        </w:rPr>
        <w:t xml:space="preserve"> </w:t>
      </w:r>
      <w:r w:rsidR="00255778">
        <w:rPr>
          <w:rFonts w:ascii="Tahoma" w:hAnsi="Tahoma" w:cs="Tahoma"/>
          <w:sz w:val="24"/>
          <w:szCs w:val="24"/>
        </w:rPr>
        <w:t xml:space="preserve">en atención al principio de </w:t>
      </w:r>
      <w:r>
        <w:rPr>
          <w:rFonts w:ascii="Tahoma" w:hAnsi="Tahoma" w:cs="Tahoma"/>
          <w:sz w:val="24"/>
          <w:szCs w:val="24"/>
        </w:rPr>
        <w:t xml:space="preserve">lealtad </w:t>
      </w:r>
      <w:r w:rsidR="00977701">
        <w:rPr>
          <w:rFonts w:ascii="Tahoma" w:hAnsi="Tahoma" w:cs="Tahoma"/>
          <w:sz w:val="24"/>
          <w:szCs w:val="24"/>
        </w:rPr>
        <w:t>procesal</w:t>
      </w:r>
      <w:r>
        <w:rPr>
          <w:rFonts w:ascii="Tahoma" w:hAnsi="Tahoma" w:cs="Tahoma"/>
          <w:sz w:val="24"/>
          <w:szCs w:val="24"/>
        </w:rPr>
        <w:t xml:space="preserve"> la Fiscalía </w:t>
      </w:r>
      <w:r w:rsidR="00977701">
        <w:rPr>
          <w:rFonts w:ascii="Tahoma" w:hAnsi="Tahoma" w:cs="Tahoma"/>
          <w:sz w:val="24"/>
          <w:szCs w:val="24"/>
        </w:rPr>
        <w:t xml:space="preserve">debió </w:t>
      </w:r>
      <w:r>
        <w:rPr>
          <w:rFonts w:ascii="Tahoma" w:hAnsi="Tahoma" w:cs="Tahoma"/>
          <w:sz w:val="24"/>
          <w:szCs w:val="24"/>
        </w:rPr>
        <w:t xml:space="preserve">informarle las consecuencias que le </w:t>
      </w:r>
      <w:r w:rsidR="00977701">
        <w:rPr>
          <w:rFonts w:ascii="Tahoma" w:hAnsi="Tahoma" w:cs="Tahoma"/>
          <w:sz w:val="24"/>
          <w:szCs w:val="24"/>
        </w:rPr>
        <w:t>podría acarrear</w:t>
      </w:r>
      <w:r>
        <w:rPr>
          <w:rFonts w:ascii="Tahoma" w:hAnsi="Tahoma" w:cs="Tahoma"/>
          <w:sz w:val="24"/>
          <w:szCs w:val="24"/>
        </w:rPr>
        <w:t xml:space="preserve"> tener una sentencia condenatoria</w:t>
      </w:r>
      <w:r w:rsidR="00E81168">
        <w:rPr>
          <w:rFonts w:ascii="Tahoma" w:hAnsi="Tahoma" w:cs="Tahoma"/>
          <w:sz w:val="24"/>
          <w:szCs w:val="24"/>
        </w:rPr>
        <w:t xml:space="preserve"> en su contra</w:t>
      </w:r>
      <w:r>
        <w:rPr>
          <w:rFonts w:ascii="Tahoma" w:hAnsi="Tahoma" w:cs="Tahoma"/>
          <w:sz w:val="24"/>
          <w:szCs w:val="24"/>
        </w:rPr>
        <w:t xml:space="preserve"> por hechos ocurridos</w:t>
      </w:r>
      <w:r w:rsidR="00977701">
        <w:rPr>
          <w:rFonts w:ascii="Tahoma" w:hAnsi="Tahoma" w:cs="Tahoma"/>
          <w:sz w:val="24"/>
          <w:szCs w:val="24"/>
        </w:rPr>
        <w:t xml:space="preserve"> después de la desmovilización.</w:t>
      </w:r>
    </w:p>
    <w:p w:rsidR="000725D4" w:rsidRDefault="000725D4" w:rsidP="00D121B5">
      <w:pPr>
        <w:pStyle w:val="Prrafodelista"/>
        <w:spacing w:after="0" w:line="360" w:lineRule="auto"/>
        <w:ind w:left="0" w:right="45" w:firstLine="709"/>
        <w:jc w:val="both"/>
        <w:rPr>
          <w:rFonts w:ascii="Tahoma" w:hAnsi="Tahoma" w:cs="Tahoma"/>
          <w:sz w:val="24"/>
          <w:szCs w:val="24"/>
        </w:rPr>
      </w:pPr>
    </w:p>
    <w:p w:rsidR="00E047B1" w:rsidRDefault="00766D32" w:rsidP="00D121B5">
      <w:pPr>
        <w:pStyle w:val="Prrafodelista"/>
        <w:spacing w:after="0" w:line="360" w:lineRule="auto"/>
        <w:ind w:left="0" w:right="48" w:firstLine="708"/>
        <w:jc w:val="both"/>
        <w:rPr>
          <w:rFonts w:ascii="Tahoma" w:hAnsi="Tahoma" w:cs="Tahoma"/>
          <w:color w:val="000000"/>
          <w:sz w:val="24"/>
          <w:szCs w:val="24"/>
          <w:lang w:eastAsia="es-CO"/>
        </w:rPr>
      </w:pPr>
      <w:r>
        <w:rPr>
          <w:rFonts w:ascii="Tahoma" w:hAnsi="Tahoma" w:cs="Tahoma"/>
          <w:sz w:val="24"/>
          <w:szCs w:val="24"/>
        </w:rPr>
        <w:t>No es sano para un proceso de Justicia Transicional, que la Fisca</w:t>
      </w:r>
      <w:r w:rsidR="00977701">
        <w:rPr>
          <w:rFonts w:ascii="Tahoma" w:hAnsi="Tahoma" w:cs="Tahoma"/>
          <w:sz w:val="24"/>
          <w:szCs w:val="24"/>
        </w:rPr>
        <w:t>lía General de la Nación</w:t>
      </w:r>
      <w:r>
        <w:rPr>
          <w:rFonts w:ascii="Tahoma" w:hAnsi="Tahoma" w:cs="Tahoma"/>
          <w:sz w:val="24"/>
          <w:szCs w:val="24"/>
        </w:rPr>
        <w:t xml:space="preserve"> a sabiendas de que el postulado </w:t>
      </w:r>
      <w:r w:rsidR="00E81168">
        <w:rPr>
          <w:rFonts w:ascii="Tahoma" w:hAnsi="Tahoma" w:cs="Tahoma"/>
          <w:sz w:val="24"/>
          <w:szCs w:val="24"/>
        </w:rPr>
        <w:t xml:space="preserve">tiene una investigación en la justicia permanente, por hechos cometidos después de su desmovilización, </w:t>
      </w:r>
      <w:r w:rsidR="00977701">
        <w:rPr>
          <w:rFonts w:ascii="Tahoma" w:hAnsi="Tahoma" w:cs="Tahoma"/>
          <w:sz w:val="24"/>
          <w:szCs w:val="24"/>
        </w:rPr>
        <w:t xml:space="preserve">motivo de </w:t>
      </w:r>
      <w:r>
        <w:rPr>
          <w:rFonts w:ascii="Tahoma" w:hAnsi="Tahoma" w:cs="Tahoma"/>
          <w:sz w:val="24"/>
          <w:szCs w:val="24"/>
        </w:rPr>
        <w:t>exclu</w:t>
      </w:r>
      <w:r w:rsidR="00977701">
        <w:rPr>
          <w:rFonts w:ascii="Tahoma" w:hAnsi="Tahoma" w:cs="Tahoma"/>
          <w:sz w:val="24"/>
          <w:szCs w:val="24"/>
        </w:rPr>
        <w:t>sión</w:t>
      </w:r>
      <w:r w:rsidR="00255778">
        <w:rPr>
          <w:rFonts w:ascii="Tahoma" w:hAnsi="Tahoma" w:cs="Tahoma"/>
          <w:sz w:val="24"/>
          <w:szCs w:val="24"/>
        </w:rPr>
        <w:t xml:space="preserve"> </w:t>
      </w:r>
      <w:r>
        <w:rPr>
          <w:rFonts w:ascii="Tahoma" w:hAnsi="Tahoma" w:cs="Tahoma"/>
          <w:sz w:val="24"/>
          <w:szCs w:val="24"/>
        </w:rPr>
        <w:t>del proceso,</w:t>
      </w:r>
      <w:r w:rsidR="00E81168">
        <w:rPr>
          <w:rFonts w:ascii="Tahoma" w:hAnsi="Tahoma" w:cs="Tahoma"/>
          <w:sz w:val="24"/>
          <w:szCs w:val="24"/>
        </w:rPr>
        <w:t xml:space="preserve"> </w:t>
      </w:r>
      <w:r>
        <w:rPr>
          <w:rFonts w:ascii="Tahoma" w:hAnsi="Tahoma" w:cs="Tahoma"/>
          <w:sz w:val="24"/>
          <w:szCs w:val="24"/>
        </w:rPr>
        <w:t>cite a versionar</w:t>
      </w:r>
      <w:r w:rsidR="00E81168">
        <w:rPr>
          <w:rFonts w:ascii="Tahoma" w:hAnsi="Tahoma" w:cs="Tahoma"/>
          <w:sz w:val="24"/>
          <w:szCs w:val="24"/>
        </w:rPr>
        <w:t xml:space="preserve"> al </w:t>
      </w:r>
      <w:r>
        <w:rPr>
          <w:rFonts w:ascii="Tahoma" w:hAnsi="Tahoma" w:cs="Tahoma"/>
          <w:sz w:val="24"/>
          <w:szCs w:val="24"/>
        </w:rPr>
        <w:t>postulado</w:t>
      </w:r>
      <w:r w:rsidR="00977701">
        <w:rPr>
          <w:rFonts w:ascii="Tahoma" w:hAnsi="Tahoma" w:cs="Tahoma"/>
          <w:sz w:val="24"/>
          <w:szCs w:val="24"/>
        </w:rPr>
        <w:t>, escuche sus autoincriminaciones</w:t>
      </w:r>
      <w:r>
        <w:rPr>
          <w:rFonts w:ascii="Tahoma" w:hAnsi="Tahoma" w:cs="Tahoma"/>
          <w:sz w:val="24"/>
          <w:szCs w:val="24"/>
        </w:rPr>
        <w:t xml:space="preserve"> en múltiples hechos, </w:t>
      </w:r>
      <w:r w:rsidR="00977701">
        <w:rPr>
          <w:rFonts w:ascii="Tahoma" w:hAnsi="Tahoma" w:cs="Tahoma"/>
          <w:sz w:val="24"/>
          <w:szCs w:val="24"/>
        </w:rPr>
        <w:t>la</w:t>
      </w:r>
      <w:r>
        <w:rPr>
          <w:rFonts w:ascii="Tahoma" w:hAnsi="Tahoma" w:cs="Tahoma"/>
          <w:sz w:val="24"/>
          <w:szCs w:val="24"/>
        </w:rPr>
        <w:t xml:space="preserve"> información sobre estructuras, financiación, colaboradores</w:t>
      </w:r>
      <w:r w:rsidR="00E81168">
        <w:rPr>
          <w:rFonts w:ascii="Tahoma" w:hAnsi="Tahoma" w:cs="Tahoma"/>
          <w:sz w:val="24"/>
          <w:szCs w:val="24"/>
        </w:rPr>
        <w:t xml:space="preserve"> del grupo armado ilegal, </w:t>
      </w:r>
      <w:r>
        <w:rPr>
          <w:rFonts w:ascii="Tahoma" w:hAnsi="Tahoma" w:cs="Tahoma"/>
          <w:sz w:val="24"/>
          <w:szCs w:val="24"/>
        </w:rPr>
        <w:t>etc., y luego de cuatro años</w:t>
      </w:r>
      <w:r w:rsidR="00D121B5">
        <w:rPr>
          <w:rFonts w:ascii="Tahoma" w:hAnsi="Tahoma" w:cs="Tahoma"/>
          <w:sz w:val="24"/>
          <w:szCs w:val="24"/>
        </w:rPr>
        <w:t xml:space="preserve"> de estar dentro del proceso</w:t>
      </w:r>
      <w:r w:rsidR="00977701">
        <w:rPr>
          <w:rFonts w:ascii="Tahoma" w:hAnsi="Tahoma" w:cs="Tahoma"/>
          <w:sz w:val="24"/>
          <w:szCs w:val="24"/>
        </w:rPr>
        <w:t xml:space="preserve"> </w:t>
      </w:r>
      <w:r>
        <w:rPr>
          <w:rFonts w:ascii="Tahoma" w:hAnsi="Tahoma" w:cs="Tahoma"/>
          <w:sz w:val="24"/>
          <w:szCs w:val="24"/>
        </w:rPr>
        <w:t xml:space="preserve">solicite su exclusión. </w:t>
      </w:r>
    </w:p>
    <w:p w:rsidR="000725D4" w:rsidRDefault="000725D4" w:rsidP="00D121B5">
      <w:pPr>
        <w:pStyle w:val="Prrafodelista"/>
        <w:spacing w:after="0" w:line="360" w:lineRule="auto"/>
        <w:ind w:left="0" w:right="45" w:firstLine="709"/>
        <w:jc w:val="both"/>
        <w:rPr>
          <w:rFonts w:ascii="Tahoma" w:hAnsi="Tahoma" w:cs="Tahoma"/>
          <w:color w:val="000000"/>
          <w:sz w:val="24"/>
          <w:szCs w:val="24"/>
          <w:lang w:eastAsia="es-CO"/>
        </w:rPr>
      </w:pPr>
    </w:p>
    <w:p w:rsidR="00AD317B" w:rsidRPr="0089003B" w:rsidRDefault="00C13F22" w:rsidP="00D121B5">
      <w:pPr>
        <w:pStyle w:val="Prrafodelista"/>
        <w:spacing w:after="0" w:line="360" w:lineRule="auto"/>
        <w:ind w:left="0" w:right="48" w:firstLine="708"/>
        <w:jc w:val="both"/>
        <w:rPr>
          <w:rFonts w:ascii="Tahoma" w:hAnsi="Tahoma" w:cs="Tahoma"/>
          <w:sz w:val="24"/>
          <w:szCs w:val="24"/>
          <w:lang w:val="es-MX"/>
        </w:rPr>
      </w:pPr>
      <w:r w:rsidRPr="000725D4">
        <w:rPr>
          <w:rFonts w:ascii="Tahoma" w:hAnsi="Tahoma" w:cs="Tahoma"/>
          <w:color w:val="000000"/>
          <w:sz w:val="24"/>
          <w:szCs w:val="24"/>
          <w:lang w:eastAsia="es-CO"/>
        </w:rPr>
        <w:t xml:space="preserve">La Sala de Casación Penal ha sido clara en expresar que: </w:t>
      </w:r>
      <w:r w:rsidRPr="000725D4">
        <w:rPr>
          <w:rFonts w:ascii="Tahoma" w:hAnsi="Tahoma" w:cs="Tahoma"/>
          <w:i/>
          <w:color w:val="000000"/>
          <w:sz w:val="24"/>
          <w:szCs w:val="24"/>
          <w:lang w:eastAsia="es-CO"/>
        </w:rPr>
        <w:t xml:space="preserve">“En referencia al </w:t>
      </w:r>
      <w:r w:rsidRPr="000725D4">
        <w:rPr>
          <w:rFonts w:ascii="Tahoma" w:hAnsi="Tahoma" w:cs="Tahoma"/>
          <w:b/>
          <w:i/>
          <w:color w:val="000000"/>
          <w:sz w:val="24"/>
          <w:szCs w:val="24"/>
          <w:lang w:eastAsia="es-CO"/>
        </w:rPr>
        <w:t xml:space="preserve">tiempo, </w:t>
      </w:r>
      <w:r w:rsidRPr="000725D4">
        <w:rPr>
          <w:rFonts w:ascii="Tahoma" w:hAnsi="Tahoma" w:cs="Tahoma"/>
          <w:i/>
          <w:color w:val="000000"/>
          <w:sz w:val="24"/>
          <w:szCs w:val="24"/>
          <w:lang w:eastAsia="es-CO"/>
        </w:rPr>
        <w:t>ha de ser claro que la exclusión se puede solicitar, analizar y decidir tan</w:t>
      </w:r>
      <w:r w:rsidR="00F16CCF">
        <w:rPr>
          <w:rFonts w:ascii="Tahoma" w:hAnsi="Tahoma" w:cs="Tahoma"/>
          <w:i/>
          <w:color w:val="000000"/>
          <w:sz w:val="24"/>
          <w:szCs w:val="24"/>
          <w:lang w:eastAsia="es-CO"/>
        </w:rPr>
        <w:t xml:space="preserve"> </w:t>
      </w:r>
      <w:r w:rsidRPr="000725D4">
        <w:rPr>
          <w:rFonts w:ascii="Tahoma" w:hAnsi="Tahoma" w:cs="Tahoma"/>
          <w:i/>
          <w:color w:val="000000"/>
          <w:sz w:val="24"/>
          <w:szCs w:val="24"/>
          <w:lang w:eastAsia="es-CO"/>
        </w:rPr>
        <w:t>pronto se evidencie la situación mediante la cual se ponga de manifiesto el incumplimiento de algún requisito de elegibilidad u obligación legal o judicial –esto es, sin que sea necesaria la previa formulación de la imputación-, tanto en el curso del proceso como en la ejecución de la sentencia, así como en el período de prueba, según lo dispuesto en el inciso final del artículo 29 de la multicitada ley.”</w:t>
      </w:r>
      <w:r w:rsidRPr="000725D4">
        <w:rPr>
          <w:rStyle w:val="Refdenotaalpie"/>
          <w:rFonts w:ascii="Tahoma" w:hAnsi="Tahoma" w:cs="Tahoma"/>
          <w:color w:val="000000"/>
          <w:sz w:val="24"/>
          <w:szCs w:val="24"/>
          <w:lang w:eastAsia="es-CO"/>
        </w:rPr>
        <w:footnoteReference w:id="18"/>
      </w:r>
    </w:p>
    <w:p w:rsidR="00C451B2" w:rsidRDefault="00C451B2" w:rsidP="00D121B5">
      <w:pPr>
        <w:pStyle w:val="Prrafodelista"/>
        <w:spacing w:after="0" w:line="360" w:lineRule="auto"/>
        <w:ind w:left="0" w:right="45"/>
        <w:jc w:val="both"/>
        <w:rPr>
          <w:rFonts w:ascii="Tahoma" w:hAnsi="Tahoma" w:cs="Tahoma"/>
          <w:sz w:val="24"/>
          <w:szCs w:val="24"/>
        </w:rPr>
      </w:pPr>
    </w:p>
    <w:p w:rsidR="000725D4" w:rsidRDefault="000725D4" w:rsidP="00D121B5">
      <w:pPr>
        <w:pStyle w:val="Prrafodelista"/>
        <w:spacing w:after="0" w:line="360" w:lineRule="auto"/>
        <w:ind w:left="0" w:right="45" w:firstLine="708"/>
        <w:jc w:val="both"/>
        <w:rPr>
          <w:rFonts w:ascii="Tahoma" w:hAnsi="Tahoma" w:cs="Tahoma"/>
          <w:sz w:val="24"/>
          <w:szCs w:val="24"/>
        </w:rPr>
      </w:pPr>
      <w:r>
        <w:rPr>
          <w:rFonts w:ascii="Tahoma" w:hAnsi="Tahoma" w:cs="Tahoma"/>
          <w:sz w:val="24"/>
          <w:szCs w:val="24"/>
        </w:rPr>
        <w:t>Por ello, la Sala quiere hacer un llamado a la</w:t>
      </w:r>
      <w:r w:rsidR="00F16CCF">
        <w:rPr>
          <w:rFonts w:ascii="Tahoma" w:hAnsi="Tahoma" w:cs="Tahoma"/>
          <w:sz w:val="24"/>
          <w:szCs w:val="24"/>
        </w:rPr>
        <w:t xml:space="preserve"> Unidad de Justicia y Paz de la </w:t>
      </w:r>
      <w:r>
        <w:rPr>
          <w:rFonts w:ascii="Tahoma" w:hAnsi="Tahoma" w:cs="Tahoma"/>
          <w:sz w:val="24"/>
          <w:szCs w:val="24"/>
        </w:rPr>
        <w:t xml:space="preserve">Fiscalía </w:t>
      </w:r>
      <w:r w:rsidR="00F16CCF">
        <w:rPr>
          <w:rFonts w:ascii="Tahoma" w:hAnsi="Tahoma" w:cs="Tahoma"/>
          <w:sz w:val="24"/>
          <w:szCs w:val="24"/>
        </w:rPr>
        <w:t xml:space="preserve">General de la Nación, </w:t>
      </w:r>
      <w:r>
        <w:rPr>
          <w:rFonts w:ascii="Tahoma" w:hAnsi="Tahoma" w:cs="Tahoma"/>
          <w:sz w:val="24"/>
          <w:szCs w:val="24"/>
        </w:rPr>
        <w:t xml:space="preserve">para que </w:t>
      </w:r>
      <w:r w:rsidR="00511A69">
        <w:rPr>
          <w:rFonts w:ascii="Tahoma" w:hAnsi="Tahoma" w:cs="Tahoma"/>
          <w:sz w:val="24"/>
          <w:szCs w:val="24"/>
        </w:rPr>
        <w:t>una vez se tenga conocimiento</w:t>
      </w:r>
      <w:r>
        <w:rPr>
          <w:rFonts w:ascii="Tahoma" w:hAnsi="Tahoma" w:cs="Tahoma"/>
          <w:sz w:val="24"/>
          <w:szCs w:val="24"/>
        </w:rPr>
        <w:t xml:space="preserve"> </w:t>
      </w:r>
      <w:r w:rsidR="00070180">
        <w:rPr>
          <w:rFonts w:ascii="Tahoma" w:hAnsi="Tahoma" w:cs="Tahoma"/>
          <w:sz w:val="24"/>
          <w:szCs w:val="24"/>
        </w:rPr>
        <w:t>que un postulado podría estar incurso en una de las causales de exclusión del proceso de Justicia y Paz,</w:t>
      </w:r>
      <w:r w:rsidR="00D121B5">
        <w:rPr>
          <w:rFonts w:ascii="Tahoma" w:hAnsi="Tahoma" w:cs="Tahoma"/>
          <w:sz w:val="24"/>
          <w:szCs w:val="24"/>
        </w:rPr>
        <w:t xml:space="preserve"> o de incumplimiento de </w:t>
      </w:r>
      <w:r w:rsidR="00511A69">
        <w:rPr>
          <w:rFonts w:ascii="Tahoma" w:hAnsi="Tahoma" w:cs="Tahoma"/>
          <w:sz w:val="24"/>
          <w:szCs w:val="24"/>
        </w:rPr>
        <w:t>los requisitos de elegibilidad,</w:t>
      </w:r>
      <w:r w:rsidR="00070180">
        <w:rPr>
          <w:rFonts w:ascii="Tahoma" w:hAnsi="Tahoma" w:cs="Tahoma"/>
          <w:sz w:val="24"/>
          <w:szCs w:val="24"/>
        </w:rPr>
        <w:t xml:space="preserve"> se proceda de </w:t>
      </w:r>
      <w:r w:rsidR="00070180">
        <w:rPr>
          <w:rFonts w:ascii="Tahoma" w:hAnsi="Tahoma" w:cs="Tahoma"/>
          <w:sz w:val="24"/>
          <w:szCs w:val="24"/>
        </w:rPr>
        <w:lastRenderedPageBreak/>
        <w:t xml:space="preserve">inmediato a su solicitud y se le ponga de presente </w:t>
      </w:r>
      <w:bookmarkStart w:id="0" w:name="_GoBack"/>
      <w:bookmarkEnd w:id="0"/>
      <w:r w:rsidR="00070180">
        <w:rPr>
          <w:rFonts w:ascii="Tahoma" w:hAnsi="Tahoma" w:cs="Tahoma"/>
          <w:sz w:val="24"/>
          <w:szCs w:val="24"/>
        </w:rPr>
        <w:t>su especial situación y las consecuencia</w:t>
      </w:r>
      <w:r w:rsidR="00977701">
        <w:rPr>
          <w:rFonts w:ascii="Tahoma" w:hAnsi="Tahoma" w:cs="Tahoma"/>
          <w:sz w:val="24"/>
          <w:szCs w:val="24"/>
        </w:rPr>
        <w:t>s</w:t>
      </w:r>
      <w:r w:rsidR="00070180">
        <w:rPr>
          <w:rFonts w:ascii="Tahoma" w:hAnsi="Tahoma" w:cs="Tahoma"/>
          <w:sz w:val="24"/>
          <w:szCs w:val="24"/>
        </w:rPr>
        <w:t xml:space="preserve"> jurídicas que su conducta le podría acarrear. </w:t>
      </w:r>
    </w:p>
    <w:p w:rsidR="000725D4" w:rsidRDefault="000725D4" w:rsidP="00D121B5">
      <w:pPr>
        <w:pStyle w:val="Prrafodelista"/>
        <w:spacing w:after="0" w:line="360" w:lineRule="auto"/>
        <w:ind w:left="0" w:right="45"/>
        <w:jc w:val="both"/>
        <w:rPr>
          <w:rFonts w:ascii="Tahoma" w:hAnsi="Tahoma" w:cs="Tahoma"/>
          <w:sz w:val="24"/>
          <w:szCs w:val="24"/>
        </w:rPr>
      </w:pPr>
    </w:p>
    <w:p w:rsidR="00862F04" w:rsidRPr="0089003B" w:rsidRDefault="00D10441" w:rsidP="00D121B5">
      <w:pPr>
        <w:pStyle w:val="Prrafodelista"/>
        <w:spacing w:after="0" w:line="360" w:lineRule="auto"/>
        <w:ind w:left="0" w:right="48" w:firstLine="708"/>
        <w:jc w:val="both"/>
        <w:rPr>
          <w:rFonts w:ascii="Tahoma" w:hAnsi="Tahoma" w:cs="Tahoma"/>
          <w:sz w:val="24"/>
          <w:szCs w:val="24"/>
        </w:rPr>
      </w:pPr>
      <w:r w:rsidRPr="0089003B">
        <w:rPr>
          <w:rFonts w:ascii="Tahoma" w:hAnsi="Tahoma" w:cs="Tahoma"/>
          <w:sz w:val="24"/>
          <w:szCs w:val="24"/>
        </w:rPr>
        <w:t>Contra la presente decisión procede el recurso de reposición y apelación.</w:t>
      </w:r>
    </w:p>
    <w:p w:rsidR="00D121B5" w:rsidRDefault="00D121B5" w:rsidP="00D121B5">
      <w:pPr>
        <w:pStyle w:val="Prrafodelista"/>
        <w:spacing w:after="0" w:line="360" w:lineRule="auto"/>
        <w:ind w:left="0" w:right="48" w:firstLine="360"/>
        <w:jc w:val="both"/>
        <w:rPr>
          <w:rFonts w:ascii="Tahoma" w:hAnsi="Tahoma" w:cs="Tahoma"/>
          <w:sz w:val="24"/>
          <w:szCs w:val="24"/>
        </w:rPr>
      </w:pPr>
    </w:p>
    <w:p w:rsidR="00D10441" w:rsidRPr="0089003B" w:rsidRDefault="00D10441" w:rsidP="00D121B5">
      <w:pPr>
        <w:pStyle w:val="Prrafodelista"/>
        <w:spacing w:after="0" w:line="360" w:lineRule="auto"/>
        <w:ind w:left="0" w:right="48" w:firstLine="360"/>
        <w:jc w:val="both"/>
        <w:rPr>
          <w:rFonts w:ascii="Tahoma" w:hAnsi="Tahoma" w:cs="Tahoma"/>
          <w:sz w:val="24"/>
          <w:szCs w:val="24"/>
        </w:rPr>
      </w:pPr>
      <w:r w:rsidRPr="0089003B">
        <w:rPr>
          <w:rFonts w:ascii="Tahoma" w:hAnsi="Tahoma" w:cs="Tahoma"/>
          <w:sz w:val="24"/>
          <w:szCs w:val="24"/>
        </w:rPr>
        <w:t xml:space="preserve">En mérito de lo expuesto la Sala de Justicia y Paz del Tribunal Superior del Distrito Judicial de Bogotá, </w:t>
      </w:r>
    </w:p>
    <w:p w:rsidR="006C740D" w:rsidRPr="0089003B" w:rsidRDefault="006C740D" w:rsidP="00D121B5">
      <w:pPr>
        <w:pStyle w:val="Prrafodelista"/>
        <w:spacing w:after="0" w:line="360" w:lineRule="auto"/>
        <w:rPr>
          <w:rFonts w:ascii="Tahoma" w:hAnsi="Tahoma" w:cs="Tahoma"/>
          <w:sz w:val="24"/>
          <w:szCs w:val="24"/>
        </w:rPr>
      </w:pPr>
    </w:p>
    <w:p w:rsidR="00D10441" w:rsidRPr="00353F1B" w:rsidRDefault="00D10441" w:rsidP="00D121B5">
      <w:pPr>
        <w:spacing w:line="360" w:lineRule="auto"/>
        <w:ind w:right="51"/>
        <w:jc w:val="center"/>
        <w:rPr>
          <w:rFonts w:ascii="Tahoma" w:hAnsi="Tahoma" w:cs="Tahoma"/>
          <w:b/>
          <w:sz w:val="24"/>
          <w:szCs w:val="24"/>
        </w:rPr>
      </w:pPr>
      <w:r w:rsidRPr="00353F1B">
        <w:rPr>
          <w:rFonts w:ascii="Tahoma" w:hAnsi="Tahoma" w:cs="Tahoma"/>
          <w:b/>
          <w:sz w:val="24"/>
          <w:szCs w:val="24"/>
        </w:rPr>
        <w:t>RESUELVE</w:t>
      </w:r>
    </w:p>
    <w:p w:rsidR="006C740D" w:rsidRPr="0089003B" w:rsidRDefault="006C740D" w:rsidP="00D121B5">
      <w:pPr>
        <w:spacing w:line="360" w:lineRule="auto"/>
        <w:jc w:val="both"/>
        <w:rPr>
          <w:rFonts w:ascii="Tahoma" w:hAnsi="Tahoma" w:cs="Tahoma"/>
          <w:b/>
          <w:sz w:val="24"/>
          <w:szCs w:val="24"/>
        </w:rPr>
      </w:pPr>
    </w:p>
    <w:p w:rsidR="00C27F0A" w:rsidRPr="00C27F0A" w:rsidRDefault="00D10441" w:rsidP="00D121B5">
      <w:pPr>
        <w:spacing w:line="360" w:lineRule="auto"/>
        <w:ind w:right="51" w:firstLine="567"/>
        <w:jc w:val="both"/>
        <w:rPr>
          <w:rFonts w:ascii="Tahoma" w:hAnsi="Tahoma" w:cs="Tahoma"/>
          <w:b/>
          <w:sz w:val="24"/>
          <w:szCs w:val="24"/>
        </w:rPr>
      </w:pPr>
      <w:r w:rsidRPr="00C27F0A">
        <w:rPr>
          <w:rFonts w:ascii="Tahoma" w:hAnsi="Tahoma" w:cs="Tahoma"/>
          <w:b/>
          <w:sz w:val="24"/>
          <w:szCs w:val="24"/>
        </w:rPr>
        <w:t>PRIMERO:</w:t>
      </w:r>
      <w:r w:rsidRPr="00C27F0A">
        <w:rPr>
          <w:rFonts w:ascii="Tahoma" w:hAnsi="Tahoma" w:cs="Tahoma"/>
          <w:sz w:val="24"/>
          <w:szCs w:val="24"/>
        </w:rPr>
        <w:t xml:space="preserve"> </w:t>
      </w:r>
      <w:r w:rsidR="00C27F0A" w:rsidRPr="00C27F0A">
        <w:rPr>
          <w:rFonts w:ascii="Tahoma" w:hAnsi="Tahoma" w:cs="Tahoma"/>
          <w:b/>
          <w:sz w:val="24"/>
          <w:szCs w:val="24"/>
        </w:rPr>
        <w:t xml:space="preserve">EXCLUIR </w:t>
      </w:r>
      <w:r w:rsidR="00C27F0A" w:rsidRPr="00C27F0A">
        <w:rPr>
          <w:rFonts w:ascii="Tahoma" w:hAnsi="Tahoma" w:cs="Tahoma"/>
          <w:sz w:val="24"/>
          <w:szCs w:val="24"/>
        </w:rPr>
        <w:t xml:space="preserve">al </w:t>
      </w:r>
      <w:r w:rsidR="00C27F0A" w:rsidRPr="0089003B">
        <w:rPr>
          <w:rFonts w:ascii="Tahoma" w:hAnsi="Tahoma" w:cs="Tahoma"/>
          <w:sz w:val="24"/>
          <w:szCs w:val="24"/>
        </w:rPr>
        <w:t>señor</w:t>
      </w:r>
      <w:r w:rsidR="00C27F0A" w:rsidRPr="0089003B">
        <w:rPr>
          <w:rFonts w:ascii="Tahoma" w:hAnsi="Tahoma" w:cs="Tahoma"/>
          <w:b/>
          <w:sz w:val="24"/>
          <w:szCs w:val="24"/>
        </w:rPr>
        <w:t xml:space="preserve"> </w:t>
      </w:r>
      <w:r w:rsidR="00C27F0A" w:rsidRPr="00C27F0A">
        <w:rPr>
          <w:rFonts w:ascii="Tahoma" w:hAnsi="Tahoma" w:cs="Tahoma"/>
          <w:b/>
          <w:sz w:val="24"/>
          <w:szCs w:val="24"/>
        </w:rPr>
        <w:t>AGUSTÍN DE JESÚS SÁNCHEZ MEJÍA,</w:t>
      </w:r>
      <w:r w:rsidR="00C27F0A">
        <w:rPr>
          <w:rFonts w:ascii="Tahoma" w:hAnsi="Tahoma" w:cs="Tahoma"/>
          <w:sz w:val="24"/>
          <w:szCs w:val="24"/>
        </w:rPr>
        <w:t xml:space="preserve"> </w:t>
      </w:r>
      <w:r w:rsidR="00C27F0A" w:rsidRPr="0089003B">
        <w:rPr>
          <w:rFonts w:ascii="Tahoma" w:hAnsi="Tahoma" w:cs="Tahoma"/>
          <w:sz w:val="24"/>
          <w:szCs w:val="24"/>
        </w:rPr>
        <w:t xml:space="preserve">identificado con la cédula de ciudadanía número </w:t>
      </w:r>
      <w:r w:rsidR="00C27F0A" w:rsidRPr="00C359B8">
        <w:rPr>
          <w:rFonts w:ascii="Tahoma" w:hAnsi="Tahoma" w:cs="Tahoma"/>
          <w:sz w:val="24"/>
          <w:szCs w:val="24"/>
        </w:rPr>
        <w:t>71.973.249 de Turbo (Antioquia),</w:t>
      </w:r>
      <w:r w:rsidR="00C27F0A">
        <w:rPr>
          <w:rFonts w:ascii="Tahoma" w:hAnsi="Tahoma" w:cs="Tahoma"/>
          <w:sz w:val="24"/>
          <w:szCs w:val="24"/>
        </w:rPr>
        <w:t xml:space="preserve"> </w:t>
      </w:r>
      <w:r w:rsidR="00C27F0A" w:rsidRPr="0089003B">
        <w:rPr>
          <w:rFonts w:ascii="Tahoma" w:hAnsi="Tahoma" w:cs="Tahoma"/>
          <w:sz w:val="24"/>
          <w:szCs w:val="24"/>
        </w:rPr>
        <w:t xml:space="preserve"> alías “El Político, Poli u O</w:t>
      </w:r>
      <w:r w:rsidR="00C27F0A">
        <w:rPr>
          <w:rFonts w:ascii="Tahoma" w:hAnsi="Tahoma" w:cs="Tahoma"/>
          <w:sz w:val="24"/>
          <w:szCs w:val="24"/>
        </w:rPr>
        <w:t>scar</w:t>
      </w:r>
      <w:r w:rsidR="00C27F0A" w:rsidRPr="0089003B">
        <w:rPr>
          <w:rFonts w:ascii="Tahoma" w:hAnsi="Tahoma" w:cs="Tahoma"/>
          <w:sz w:val="24"/>
          <w:szCs w:val="24"/>
        </w:rPr>
        <w:t>”, de los beneficios previstos en la Ley 975 de 2005, por la</w:t>
      </w:r>
      <w:r w:rsidR="00255778">
        <w:rPr>
          <w:rFonts w:ascii="Tahoma" w:hAnsi="Tahoma" w:cs="Tahoma"/>
          <w:sz w:val="24"/>
          <w:szCs w:val="24"/>
        </w:rPr>
        <w:t>s</w:t>
      </w:r>
      <w:r w:rsidR="00C27F0A" w:rsidRPr="0089003B">
        <w:rPr>
          <w:rFonts w:ascii="Tahoma" w:hAnsi="Tahoma" w:cs="Tahoma"/>
          <w:sz w:val="24"/>
          <w:szCs w:val="24"/>
        </w:rPr>
        <w:t xml:space="preserve"> razones expuestas en la parte motiva de esta decisión. </w:t>
      </w:r>
    </w:p>
    <w:p w:rsidR="00C27F0A" w:rsidRDefault="00C27F0A" w:rsidP="00D121B5">
      <w:pPr>
        <w:spacing w:line="360" w:lineRule="auto"/>
        <w:jc w:val="both"/>
        <w:rPr>
          <w:rFonts w:ascii="Tahoma" w:hAnsi="Tahoma" w:cs="Tahoma"/>
          <w:sz w:val="24"/>
          <w:szCs w:val="24"/>
        </w:rPr>
      </w:pPr>
    </w:p>
    <w:p w:rsidR="00255778" w:rsidRPr="00DF50B3" w:rsidRDefault="00AD317B" w:rsidP="00DF50B3">
      <w:pPr>
        <w:spacing w:line="360" w:lineRule="auto"/>
        <w:ind w:right="51" w:firstLine="567"/>
        <w:jc w:val="both"/>
        <w:rPr>
          <w:rFonts w:ascii="Tahoma" w:hAnsi="Tahoma" w:cs="Tahoma"/>
          <w:sz w:val="24"/>
          <w:szCs w:val="24"/>
          <w:lang w:val="es-MX"/>
        </w:rPr>
      </w:pPr>
      <w:r w:rsidRPr="00255778">
        <w:rPr>
          <w:rFonts w:ascii="Tahoma" w:hAnsi="Tahoma" w:cs="Tahoma"/>
          <w:b/>
          <w:sz w:val="24"/>
          <w:szCs w:val="24"/>
        </w:rPr>
        <w:t>SEGUNDO:</w:t>
      </w:r>
      <w:r w:rsidRPr="00255778">
        <w:rPr>
          <w:rFonts w:ascii="Tahoma" w:hAnsi="Tahoma" w:cs="Tahoma"/>
          <w:sz w:val="24"/>
          <w:szCs w:val="24"/>
        </w:rPr>
        <w:t xml:space="preserve"> </w:t>
      </w:r>
      <w:r w:rsidR="00255778" w:rsidRPr="00255778">
        <w:rPr>
          <w:rFonts w:ascii="Tahoma" w:hAnsi="Tahoma" w:cs="Tahoma"/>
          <w:sz w:val="24"/>
          <w:szCs w:val="24"/>
        </w:rPr>
        <w:t>El señor</w:t>
      </w:r>
      <w:r w:rsidR="00255778" w:rsidRPr="00255778">
        <w:rPr>
          <w:rFonts w:ascii="Tahoma" w:hAnsi="Tahoma" w:cs="Tahoma"/>
          <w:b/>
          <w:sz w:val="24"/>
          <w:szCs w:val="24"/>
        </w:rPr>
        <w:t xml:space="preserve"> </w:t>
      </w:r>
      <w:r w:rsidR="00255778" w:rsidRPr="00AE72CE">
        <w:rPr>
          <w:rFonts w:ascii="Tahoma" w:hAnsi="Tahoma" w:cs="Tahoma"/>
          <w:b/>
          <w:sz w:val="24"/>
          <w:szCs w:val="24"/>
        </w:rPr>
        <w:t>AGUSTÍN DE JESÚS SÁNCHEZ MEJÍA,</w:t>
      </w:r>
      <w:r w:rsidR="00255778" w:rsidRPr="00255778">
        <w:rPr>
          <w:rFonts w:ascii="Tahoma" w:hAnsi="Tahoma" w:cs="Tahoma"/>
          <w:sz w:val="24"/>
          <w:szCs w:val="24"/>
        </w:rPr>
        <w:t xml:space="preserve"> identificado con la cédula de ciudadanía número 71.973.249 de Turbo (Antioquia),  alías “El Político, Poli u Oscar”, continuará a disposición del </w:t>
      </w:r>
      <w:r w:rsidR="00DF50B3">
        <w:rPr>
          <w:rFonts w:ascii="Tahoma" w:hAnsi="Tahoma" w:cs="Tahoma"/>
          <w:sz w:val="24"/>
          <w:szCs w:val="24"/>
          <w:lang w:val="es-MX"/>
        </w:rPr>
        <w:t xml:space="preserve">Juzgado Primero </w:t>
      </w:r>
      <w:r w:rsidR="00DF50B3" w:rsidRPr="00424F67">
        <w:rPr>
          <w:rFonts w:ascii="Tahoma" w:hAnsi="Tahoma" w:cs="Tahoma"/>
          <w:sz w:val="24"/>
          <w:szCs w:val="24"/>
          <w:lang w:val="es-MX"/>
        </w:rPr>
        <w:t xml:space="preserve">Penal del Circuito Especializado </w:t>
      </w:r>
      <w:r w:rsidR="00DF50B3">
        <w:rPr>
          <w:rFonts w:ascii="Tahoma" w:hAnsi="Tahoma" w:cs="Tahoma"/>
          <w:sz w:val="24"/>
          <w:szCs w:val="24"/>
          <w:lang w:val="es-MX"/>
        </w:rPr>
        <w:t>con Función de Conocimiento Sistema Acusatorio de Ibagué</w:t>
      </w:r>
      <w:r w:rsidR="00255778" w:rsidRPr="00255778">
        <w:rPr>
          <w:rFonts w:ascii="Tahoma" w:hAnsi="Tahoma" w:cs="Tahoma"/>
          <w:sz w:val="24"/>
          <w:szCs w:val="24"/>
        </w:rPr>
        <w:t>, despacho al cual se le remitirá copia de esta decisión.</w:t>
      </w:r>
      <w:r w:rsidR="00255778" w:rsidRPr="0089003B">
        <w:rPr>
          <w:rFonts w:ascii="Tahoma" w:hAnsi="Tahoma" w:cs="Tahoma"/>
          <w:sz w:val="24"/>
          <w:szCs w:val="24"/>
        </w:rPr>
        <w:t xml:space="preserve"> </w:t>
      </w:r>
    </w:p>
    <w:p w:rsidR="00283252" w:rsidRPr="0089003B" w:rsidRDefault="00283252" w:rsidP="00255778">
      <w:pPr>
        <w:spacing w:line="360" w:lineRule="auto"/>
        <w:ind w:firstLine="567"/>
        <w:jc w:val="both"/>
        <w:rPr>
          <w:rFonts w:ascii="Tahoma" w:hAnsi="Tahoma" w:cs="Tahoma"/>
          <w:sz w:val="24"/>
          <w:szCs w:val="24"/>
        </w:rPr>
      </w:pPr>
    </w:p>
    <w:p w:rsidR="00945A8E" w:rsidRPr="0089003B" w:rsidRDefault="00F11567" w:rsidP="00945A8E">
      <w:pPr>
        <w:spacing w:line="360" w:lineRule="auto"/>
        <w:ind w:firstLine="567"/>
        <w:jc w:val="both"/>
        <w:outlineLvl w:val="0"/>
        <w:rPr>
          <w:rFonts w:ascii="Tahoma" w:hAnsi="Tahoma" w:cs="Tahoma"/>
          <w:sz w:val="24"/>
          <w:szCs w:val="24"/>
        </w:rPr>
      </w:pPr>
      <w:r w:rsidRPr="00945A8E">
        <w:rPr>
          <w:rFonts w:ascii="Tahoma" w:hAnsi="Tahoma" w:cs="Tahoma"/>
          <w:b/>
          <w:sz w:val="24"/>
          <w:szCs w:val="24"/>
        </w:rPr>
        <w:t>TERCERO</w:t>
      </w:r>
      <w:r w:rsidR="00D10441" w:rsidRPr="00945A8E">
        <w:rPr>
          <w:rFonts w:ascii="Tahoma" w:hAnsi="Tahoma" w:cs="Tahoma"/>
          <w:b/>
          <w:sz w:val="24"/>
          <w:szCs w:val="24"/>
        </w:rPr>
        <w:t>:</w:t>
      </w:r>
      <w:r w:rsidR="00D10441" w:rsidRPr="00945A8E">
        <w:rPr>
          <w:rFonts w:ascii="Tahoma" w:hAnsi="Tahoma" w:cs="Tahoma"/>
          <w:sz w:val="24"/>
          <w:szCs w:val="24"/>
        </w:rPr>
        <w:t xml:space="preserve"> </w:t>
      </w:r>
      <w:r w:rsidR="00945A8E" w:rsidRPr="00945A8E">
        <w:rPr>
          <w:rFonts w:ascii="Tahoma" w:hAnsi="Tahoma" w:cs="Tahoma"/>
          <w:sz w:val="24"/>
          <w:szCs w:val="24"/>
        </w:rPr>
        <w:t xml:space="preserve">El Fiscal 24 </w:t>
      </w:r>
      <w:r w:rsidR="00945A8E">
        <w:rPr>
          <w:rFonts w:ascii="Tahoma" w:hAnsi="Tahoma" w:cs="Tahoma"/>
          <w:sz w:val="24"/>
          <w:szCs w:val="24"/>
        </w:rPr>
        <w:t>Delegado</w:t>
      </w:r>
      <w:r w:rsidR="00945A8E" w:rsidRPr="0089003B">
        <w:rPr>
          <w:rFonts w:ascii="Tahoma" w:hAnsi="Tahoma" w:cs="Tahoma"/>
          <w:sz w:val="24"/>
          <w:szCs w:val="24"/>
        </w:rPr>
        <w:t xml:space="preserve"> ante la Unidad de Justicia y Paz, compulsará copias ante la jurisdicción ordinaria, para se investiguen y juzguen los hechos puestos a consideraci</w:t>
      </w:r>
      <w:r w:rsidR="00945A8E">
        <w:rPr>
          <w:rFonts w:ascii="Tahoma" w:hAnsi="Tahoma" w:cs="Tahoma"/>
          <w:sz w:val="24"/>
          <w:szCs w:val="24"/>
        </w:rPr>
        <w:t xml:space="preserve">ón del Magistrado de Control de Garantías de la Sala de Justicia y Paz del Tribunal Superior de Bogotá y que fueron objeto de formulación de imputación de cargos y medida de aseguramiento. </w:t>
      </w:r>
      <w:r w:rsidR="00945A8E" w:rsidRPr="0089003B">
        <w:rPr>
          <w:rFonts w:ascii="Tahoma" w:hAnsi="Tahoma" w:cs="Tahoma"/>
          <w:sz w:val="24"/>
          <w:szCs w:val="24"/>
        </w:rPr>
        <w:t xml:space="preserve"> </w:t>
      </w:r>
    </w:p>
    <w:p w:rsidR="00A75F3D" w:rsidRDefault="00A75F3D" w:rsidP="00D121B5">
      <w:pPr>
        <w:spacing w:line="360" w:lineRule="auto"/>
        <w:jc w:val="both"/>
        <w:outlineLvl w:val="0"/>
        <w:rPr>
          <w:rFonts w:ascii="Tahoma" w:hAnsi="Tahoma" w:cs="Tahoma"/>
          <w:b/>
          <w:sz w:val="24"/>
          <w:szCs w:val="24"/>
        </w:rPr>
      </w:pPr>
    </w:p>
    <w:p w:rsidR="00A75F3D" w:rsidRPr="0089003B" w:rsidRDefault="00F11567" w:rsidP="00A75F3D">
      <w:pPr>
        <w:spacing w:line="360" w:lineRule="auto"/>
        <w:ind w:firstLine="567"/>
        <w:jc w:val="both"/>
        <w:outlineLvl w:val="0"/>
        <w:rPr>
          <w:rFonts w:ascii="Tahoma" w:hAnsi="Tahoma" w:cs="Tahoma"/>
          <w:sz w:val="24"/>
          <w:szCs w:val="24"/>
        </w:rPr>
      </w:pPr>
      <w:r w:rsidRPr="0089003B">
        <w:rPr>
          <w:rFonts w:ascii="Tahoma" w:hAnsi="Tahoma" w:cs="Tahoma"/>
          <w:b/>
          <w:sz w:val="24"/>
          <w:szCs w:val="24"/>
        </w:rPr>
        <w:t>CUART</w:t>
      </w:r>
      <w:r w:rsidR="00D10391" w:rsidRPr="0089003B">
        <w:rPr>
          <w:rFonts w:ascii="Tahoma" w:hAnsi="Tahoma" w:cs="Tahoma"/>
          <w:b/>
          <w:sz w:val="24"/>
          <w:szCs w:val="24"/>
        </w:rPr>
        <w:t xml:space="preserve">O: </w:t>
      </w:r>
      <w:r w:rsidR="00A75F3D" w:rsidRPr="0089003B">
        <w:rPr>
          <w:rFonts w:ascii="Tahoma" w:hAnsi="Tahoma" w:cs="Tahoma"/>
          <w:sz w:val="24"/>
          <w:szCs w:val="24"/>
        </w:rPr>
        <w:t xml:space="preserve">Por la Secretaría de la Sala, envíese copia de esta decisión a la Unidad de Fiscalías Delegada ante la Sala de Justicia y Paz, para los fines pertinentes.  </w:t>
      </w:r>
    </w:p>
    <w:p w:rsidR="0071357E" w:rsidRPr="0089003B" w:rsidRDefault="0071357E" w:rsidP="00A75F3D">
      <w:pPr>
        <w:spacing w:line="360" w:lineRule="auto"/>
        <w:ind w:firstLine="567"/>
        <w:jc w:val="both"/>
        <w:outlineLvl w:val="0"/>
        <w:rPr>
          <w:rFonts w:ascii="Tahoma" w:hAnsi="Tahoma" w:cs="Tahoma"/>
          <w:b/>
          <w:sz w:val="24"/>
          <w:szCs w:val="24"/>
        </w:rPr>
      </w:pPr>
    </w:p>
    <w:p w:rsidR="0013064F" w:rsidRDefault="00F11567" w:rsidP="00A75F3D">
      <w:pPr>
        <w:spacing w:line="360" w:lineRule="auto"/>
        <w:ind w:firstLine="567"/>
        <w:jc w:val="both"/>
        <w:outlineLvl w:val="0"/>
        <w:rPr>
          <w:rFonts w:ascii="Tahoma" w:hAnsi="Tahoma" w:cs="Tahoma"/>
          <w:sz w:val="24"/>
          <w:szCs w:val="24"/>
        </w:rPr>
      </w:pPr>
      <w:r w:rsidRPr="0089003B">
        <w:rPr>
          <w:rFonts w:ascii="Tahoma" w:hAnsi="Tahoma" w:cs="Tahoma"/>
          <w:b/>
          <w:sz w:val="24"/>
          <w:szCs w:val="24"/>
        </w:rPr>
        <w:t>QUIN</w:t>
      </w:r>
      <w:r w:rsidR="00D10391" w:rsidRPr="0089003B">
        <w:rPr>
          <w:rFonts w:ascii="Tahoma" w:hAnsi="Tahoma" w:cs="Tahoma"/>
          <w:b/>
          <w:sz w:val="24"/>
          <w:szCs w:val="24"/>
        </w:rPr>
        <w:t>TO:</w:t>
      </w:r>
      <w:r w:rsidR="00D10391" w:rsidRPr="0089003B">
        <w:rPr>
          <w:rFonts w:ascii="Tahoma" w:hAnsi="Tahoma" w:cs="Tahoma"/>
          <w:sz w:val="24"/>
          <w:szCs w:val="24"/>
        </w:rPr>
        <w:t xml:space="preserve"> </w:t>
      </w:r>
      <w:r w:rsidR="0013064F">
        <w:rPr>
          <w:rFonts w:ascii="Tahoma" w:hAnsi="Tahoma" w:cs="Tahoma"/>
          <w:sz w:val="24"/>
          <w:szCs w:val="24"/>
        </w:rPr>
        <w:t xml:space="preserve">Por la Secretaría de la Sala, se anexará copia de esta decisión al proceso radicado bajo el número 2006-82620 que se adelanta en la Sala de </w:t>
      </w:r>
      <w:r w:rsidR="0013064F">
        <w:rPr>
          <w:rFonts w:ascii="Tahoma" w:hAnsi="Tahoma" w:cs="Tahoma"/>
          <w:sz w:val="24"/>
          <w:szCs w:val="24"/>
        </w:rPr>
        <w:lastRenderedPageBreak/>
        <w:t xml:space="preserve">Conocimiento de este Tribunal en contra de AGUSTÍN DE JEÚS SÁNCHEZ MEJÍA, para los fines legales pertinentes. </w:t>
      </w:r>
    </w:p>
    <w:p w:rsidR="0013064F" w:rsidRDefault="0013064F" w:rsidP="00A75F3D">
      <w:pPr>
        <w:spacing w:line="360" w:lineRule="auto"/>
        <w:ind w:firstLine="567"/>
        <w:jc w:val="both"/>
        <w:outlineLvl w:val="0"/>
        <w:rPr>
          <w:rFonts w:ascii="Tahoma" w:hAnsi="Tahoma" w:cs="Tahoma"/>
          <w:sz w:val="24"/>
          <w:szCs w:val="24"/>
        </w:rPr>
      </w:pPr>
    </w:p>
    <w:p w:rsidR="00A75F3D" w:rsidRPr="0089003B" w:rsidRDefault="0013064F" w:rsidP="00A75F3D">
      <w:pPr>
        <w:spacing w:line="360" w:lineRule="auto"/>
        <w:ind w:firstLine="567"/>
        <w:jc w:val="both"/>
        <w:outlineLvl w:val="0"/>
        <w:rPr>
          <w:rFonts w:ascii="Tahoma" w:hAnsi="Tahoma" w:cs="Tahoma"/>
          <w:sz w:val="24"/>
          <w:szCs w:val="24"/>
        </w:rPr>
      </w:pPr>
      <w:r w:rsidRPr="0089003B">
        <w:rPr>
          <w:rFonts w:ascii="Tahoma" w:hAnsi="Tahoma" w:cs="Tahoma"/>
          <w:b/>
          <w:sz w:val="24"/>
          <w:szCs w:val="24"/>
        </w:rPr>
        <w:t xml:space="preserve">SEXTO: </w:t>
      </w:r>
      <w:r w:rsidR="00A75F3D" w:rsidRPr="0089003B">
        <w:rPr>
          <w:rFonts w:ascii="Tahoma" w:hAnsi="Tahoma" w:cs="Tahoma"/>
          <w:sz w:val="24"/>
          <w:szCs w:val="24"/>
        </w:rPr>
        <w:t>Contra esta decisión proceden los recursos de reposición y apelación.</w:t>
      </w:r>
    </w:p>
    <w:p w:rsidR="006E4E24" w:rsidRPr="0089003B" w:rsidRDefault="006E4E24" w:rsidP="00D121B5">
      <w:pPr>
        <w:spacing w:line="360" w:lineRule="auto"/>
        <w:jc w:val="both"/>
        <w:outlineLvl w:val="0"/>
        <w:rPr>
          <w:rFonts w:ascii="Tahoma" w:hAnsi="Tahoma" w:cs="Tahoma"/>
          <w:sz w:val="24"/>
          <w:szCs w:val="24"/>
        </w:rPr>
      </w:pPr>
    </w:p>
    <w:p w:rsidR="00A75F3D" w:rsidRPr="0089003B" w:rsidRDefault="0013064F" w:rsidP="00A75F3D">
      <w:pPr>
        <w:spacing w:line="360" w:lineRule="auto"/>
        <w:ind w:firstLine="567"/>
        <w:jc w:val="both"/>
        <w:rPr>
          <w:rFonts w:ascii="Tahoma" w:hAnsi="Tahoma" w:cs="Tahoma"/>
          <w:sz w:val="24"/>
          <w:szCs w:val="24"/>
        </w:rPr>
      </w:pPr>
      <w:r w:rsidRPr="0089003B">
        <w:rPr>
          <w:rFonts w:ascii="Tahoma" w:hAnsi="Tahoma" w:cs="Tahoma"/>
          <w:b/>
          <w:sz w:val="24"/>
          <w:szCs w:val="24"/>
        </w:rPr>
        <w:t>S</w:t>
      </w:r>
      <w:r>
        <w:rPr>
          <w:rFonts w:ascii="Tahoma" w:hAnsi="Tahoma" w:cs="Tahoma"/>
          <w:b/>
          <w:sz w:val="24"/>
          <w:szCs w:val="24"/>
        </w:rPr>
        <w:t>ÉPTIMO</w:t>
      </w:r>
      <w:r w:rsidRPr="0089003B">
        <w:rPr>
          <w:rFonts w:ascii="Tahoma" w:hAnsi="Tahoma" w:cs="Tahoma"/>
          <w:b/>
          <w:sz w:val="24"/>
          <w:szCs w:val="24"/>
        </w:rPr>
        <w:t xml:space="preserve">: </w:t>
      </w:r>
      <w:r w:rsidR="00A75F3D" w:rsidRPr="0089003B">
        <w:rPr>
          <w:rFonts w:ascii="Tahoma" w:hAnsi="Tahoma" w:cs="Tahoma"/>
          <w:sz w:val="24"/>
          <w:szCs w:val="24"/>
        </w:rPr>
        <w:t>Ejecutoriada esta decisión, archívese la presente actuación.</w:t>
      </w:r>
    </w:p>
    <w:p w:rsidR="00D10441" w:rsidRPr="0089003B" w:rsidRDefault="00D10441" w:rsidP="00D121B5">
      <w:pPr>
        <w:spacing w:line="360" w:lineRule="auto"/>
        <w:jc w:val="both"/>
        <w:outlineLvl w:val="0"/>
        <w:rPr>
          <w:rFonts w:ascii="Tahoma" w:hAnsi="Tahoma" w:cs="Tahoma"/>
          <w:b/>
          <w:sz w:val="24"/>
          <w:szCs w:val="24"/>
        </w:rPr>
      </w:pPr>
    </w:p>
    <w:p w:rsidR="00D10441" w:rsidRPr="0089003B" w:rsidRDefault="00D10441" w:rsidP="00D121B5">
      <w:pPr>
        <w:spacing w:line="360" w:lineRule="auto"/>
        <w:rPr>
          <w:rFonts w:ascii="Tahoma" w:hAnsi="Tahoma" w:cs="Tahoma"/>
          <w:sz w:val="24"/>
          <w:szCs w:val="24"/>
        </w:rPr>
      </w:pPr>
      <w:r w:rsidRPr="0089003B">
        <w:rPr>
          <w:rFonts w:ascii="Tahoma" w:hAnsi="Tahoma" w:cs="Tahoma"/>
          <w:sz w:val="24"/>
          <w:szCs w:val="24"/>
        </w:rPr>
        <w:t>Notifíquese y Cúmplase</w:t>
      </w:r>
    </w:p>
    <w:p w:rsidR="00D10441" w:rsidRPr="0089003B" w:rsidRDefault="00D10441" w:rsidP="00D121B5">
      <w:pPr>
        <w:pStyle w:val="Prrafodelista"/>
        <w:spacing w:after="0" w:line="360" w:lineRule="auto"/>
        <w:ind w:left="1920"/>
        <w:rPr>
          <w:rFonts w:ascii="Tahoma" w:hAnsi="Tahoma" w:cs="Tahoma"/>
          <w:sz w:val="24"/>
          <w:szCs w:val="24"/>
        </w:rPr>
      </w:pPr>
    </w:p>
    <w:p w:rsidR="007179CF" w:rsidRDefault="007179CF" w:rsidP="00D121B5">
      <w:pPr>
        <w:pStyle w:val="Prrafodelista"/>
        <w:spacing w:after="0" w:line="360" w:lineRule="auto"/>
        <w:ind w:left="0"/>
        <w:jc w:val="center"/>
        <w:rPr>
          <w:rFonts w:ascii="Tahoma" w:hAnsi="Tahoma" w:cs="Tahoma"/>
          <w:sz w:val="24"/>
          <w:szCs w:val="24"/>
        </w:rPr>
      </w:pPr>
    </w:p>
    <w:p w:rsidR="00D10441" w:rsidRPr="0089003B" w:rsidRDefault="00D10441" w:rsidP="00D121B5">
      <w:pPr>
        <w:pStyle w:val="Prrafodelista"/>
        <w:spacing w:after="0" w:line="360" w:lineRule="auto"/>
        <w:ind w:left="0"/>
        <w:jc w:val="center"/>
        <w:rPr>
          <w:rFonts w:ascii="Tahoma" w:hAnsi="Tahoma" w:cs="Tahoma"/>
          <w:sz w:val="24"/>
          <w:szCs w:val="24"/>
        </w:rPr>
      </w:pPr>
      <w:r w:rsidRPr="0089003B">
        <w:rPr>
          <w:rFonts w:ascii="Tahoma" w:hAnsi="Tahoma" w:cs="Tahoma"/>
          <w:sz w:val="24"/>
          <w:szCs w:val="24"/>
        </w:rPr>
        <w:t>EDUARDO CASTELLANOS ROSO</w:t>
      </w:r>
    </w:p>
    <w:p w:rsidR="00AD53E4" w:rsidRDefault="00AD53E4" w:rsidP="00D121B5">
      <w:pPr>
        <w:spacing w:line="360" w:lineRule="auto"/>
        <w:ind w:right="-367"/>
        <w:jc w:val="both"/>
        <w:rPr>
          <w:rFonts w:ascii="Tahoma" w:hAnsi="Tahoma" w:cs="Tahoma"/>
          <w:sz w:val="24"/>
          <w:szCs w:val="24"/>
        </w:rPr>
      </w:pPr>
    </w:p>
    <w:p w:rsidR="007179CF" w:rsidRDefault="007179CF" w:rsidP="00D121B5">
      <w:pPr>
        <w:spacing w:line="360" w:lineRule="auto"/>
        <w:ind w:right="-367"/>
        <w:jc w:val="both"/>
        <w:rPr>
          <w:rFonts w:ascii="Tahoma" w:hAnsi="Tahoma" w:cs="Tahoma"/>
          <w:sz w:val="24"/>
          <w:szCs w:val="24"/>
        </w:rPr>
      </w:pPr>
    </w:p>
    <w:p w:rsidR="007179CF" w:rsidRDefault="007179CF" w:rsidP="00D121B5">
      <w:pPr>
        <w:spacing w:line="360" w:lineRule="auto"/>
        <w:ind w:right="-367"/>
        <w:jc w:val="both"/>
        <w:rPr>
          <w:rFonts w:ascii="Tahoma" w:hAnsi="Tahoma" w:cs="Tahoma"/>
          <w:sz w:val="24"/>
          <w:szCs w:val="24"/>
        </w:rPr>
      </w:pPr>
    </w:p>
    <w:p w:rsidR="009C525F" w:rsidRDefault="00D10441" w:rsidP="00D121B5">
      <w:pPr>
        <w:spacing w:line="360" w:lineRule="auto"/>
        <w:ind w:right="-367"/>
        <w:jc w:val="both"/>
        <w:rPr>
          <w:rFonts w:ascii="Tahoma" w:hAnsi="Tahoma" w:cs="Tahoma"/>
          <w:sz w:val="24"/>
          <w:szCs w:val="24"/>
        </w:rPr>
      </w:pPr>
      <w:r w:rsidRPr="0089003B">
        <w:rPr>
          <w:rFonts w:ascii="Tahoma" w:hAnsi="Tahoma" w:cs="Tahoma"/>
          <w:sz w:val="24"/>
          <w:szCs w:val="24"/>
        </w:rPr>
        <w:t>LESTER MARÍA GONZÁLEZ ROMERO</w:t>
      </w:r>
      <w:r w:rsidRPr="0089003B">
        <w:rPr>
          <w:rFonts w:ascii="Tahoma" w:hAnsi="Tahoma" w:cs="Tahoma"/>
          <w:sz w:val="24"/>
          <w:szCs w:val="24"/>
        </w:rPr>
        <w:tab/>
      </w:r>
      <w:r w:rsidRPr="0089003B">
        <w:rPr>
          <w:rFonts w:ascii="Tahoma" w:hAnsi="Tahoma" w:cs="Tahoma"/>
          <w:sz w:val="24"/>
          <w:szCs w:val="24"/>
        </w:rPr>
        <w:tab/>
      </w:r>
      <w:r w:rsidR="00D32040" w:rsidRPr="0089003B">
        <w:rPr>
          <w:rFonts w:ascii="Tahoma" w:hAnsi="Tahoma" w:cs="Tahoma"/>
          <w:sz w:val="24"/>
          <w:szCs w:val="24"/>
        </w:rPr>
        <w:tab/>
      </w:r>
      <w:r w:rsidR="00D32040" w:rsidRPr="0089003B">
        <w:rPr>
          <w:rFonts w:ascii="Tahoma" w:hAnsi="Tahoma" w:cs="Tahoma"/>
          <w:sz w:val="24"/>
          <w:szCs w:val="24"/>
        </w:rPr>
        <w:tab/>
      </w:r>
      <w:r w:rsidRPr="0089003B">
        <w:rPr>
          <w:rFonts w:ascii="Tahoma" w:hAnsi="Tahoma" w:cs="Tahoma"/>
          <w:sz w:val="24"/>
          <w:szCs w:val="24"/>
        </w:rPr>
        <w:t>ULDI TERESA JIMÉNEZ LÓPEZ</w:t>
      </w:r>
    </w:p>
    <w:p w:rsidR="00665FE0" w:rsidRDefault="00665FE0" w:rsidP="00D121B5">
      <w:pPr>
        <w:spacing w:line="360" w:lineRule="auto"/>
        <w:ind w:right="-367"/>
        <w:jc w:val="both"/>
        <w:rPr>
          <w:rFonts w:ascii="Tahoma" w:hAnsi="Tahoma" w:cs="Tahoma"/>
          <w:sz w:val="24"/>
          <w:szCs w:val="24"/>
        </w:rPr>
      </w:pPr>
    </w:p>
    <w:p w:rsidR="00665FE0" w:rsidRDefault="00665FE0" w:rsidP="00D121B5">
      <w:pPr>
        <w:spacing w:line="360" w:lineRule="auto"/>
        <w:ind w:right="-367"/>
        <w:jc w:val="both"/>
        <w:rPr>
          <w:rFonts w:ascii="Tahoma" w:hAnsi="Tahoma" w:cs="Tahoma"/>
          <w:sz w:val="24"/>
          <w:szCs w:val="24"/>
        </w:rPr>
      </w:pPr>
    </w:p>
    <w:p w:rsidR="00665FE0" w:rsidRPr="00CB483C" w:rsidRDefault="00665FE0" w:rsidP="00665FE0">
      <w:pPr>
        <w:spacing w:line="360" w:lineRule="auto"/>
        <w:jc w:val="center"/>
        <w:rPr>
          <w:rFonts w:ascii="Tahoma" w:hAnsi="Tahoma" w:cs="Tahoma"/>
          <w:sz w:val="24"/>
          <w:szCs w:val="24"/>
        </w:rPr>
      </w:pPr>
    </w:p>
    <w:p w:rsidR="00665FE0" w:rsidRPr="00CB483C" w:rsidRDefault="00665FE0" w:rsidP="00665FE0">
      <w:pPr>
        <w:spacing w:line="360" w:lineRule="auto"/>
        <w:jc w:val="center"/>
        <w:rPr>
          <w:rFonts w:ascii="Tahoma" w:hAnsi="Tahoma" w:cs="Tahoma"/>
          <w:sz w:val="24"/>
          <w:szCs w:val="24"/>
        </w:rPr>
      </w:pPr>
      <w:r w:rsidRPr="00CB483C">
        <w:rPr>
          <w:rFonts w:ascii="Tahoma" w:hAnsi="Tahoma" w:cs="Tahoma"/>
          <w:sz w:val="24"/>
          <w:szCs w:val="24"/>
        </w:rPr>
        <w:t>JORGE CRUZ ROJAS</w:t>
      </w:r>
    </w:p>
    <w:p w:rsidR="00665FE0" w:rsidRPr="00CB483C" w:rsidRDefault="00665FE0" w:rsidP="00665FE0">
      <w:pPr>
        <w:spacing w:line="360" w:lineRule="auto"/>
        <w:jc w:val="center"/>
        <w:rPr>
          <w:rFonts w:ascii="Tahoma" w:hAnsi="Tahoma" w:cs="Tahoma"/>
          <w:b/>
          <w:sz w:val="24"/>
          <w:szCs w:val="24"/>
        </w:rPr>
      </w:pPr>
      <w:r w:rsidRPr="00CB483C">
        <w:rPr>
          <w:rFonts w:ascii="Tahoma" w:hAnsi="Tahoma" w:cs="Tahoma"/>
          <w:sz w:val="24"/>
          <w:szCs w:val="24"/>
        </w:rPr>
        <w:t>Secretario</w:t>
      </w:r>
    </w:p>
    <w:p w:rsidR="00665FE0" w:rsidRPr="00CB483C" w:rsidRDefault="00665FE0" w:rsidP="00665FE0">
      <w:pPr>
        <w:spacing w:line="360" w:lineRule="auto"/>
        <w:ind w:right="51" w:firstLine="708"/>
        <w:jc w:val="both"/>
        <w:rPr>
          <w:rFonts w:ascii="Tahoma" w:hAnsi="Tahoma" w:cs="Tahoma"/>
          <w:sz w:val="24"/>
          <w:szCs w:val="24"/>
        </w:rPr>
      </w:pPr>
    </w:p>
    <w:p w:rsidR="00665FE0" w:rsidRDefault="00665FE0" w:rsidP="00D121B5">
      <w:pPr>
        <w:spacing w:line="360" w:lineRule="auto"/>
        <w:ind w:right="-367"/>
        <w:jc w:val="both"/>
        <w:rPr>
          <w:rFonts w:ascii="Tahoma" w:hAnsi="Tahoma" w:cs="Tahoma"/>
          <w:sz w:val="24"/>
          <w:szCs w:val="24"/>
        </w:rPr>
      </w:pPr>
    </w:p>
    <w:sectPr w:rsidR="00665FE0" w:rsidSect="00804602">
      <w:headerReference w:type="default" r:id="rId8"/>
      <w:footerReference w:type="default" r:id="rId9"/>
      <w:pgSz w:w="12240" w:h="18720" w:code="14"/>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FC2" w:rsidRDefault="00367FC2" w:rsidP="00270DF9">
      <w:r>
        <w:separator/>
      </w:r>
    </w:p>
  </w:endnote>
  <w:endnote w:type="continuationSeparator" w:id="1">
    <w:p w:rsidR="00367FC2" w:rsidRDefault="00367FC2" w:rsidP="00270D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3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42517"/>
      <w:docPartObj>
        <w:docPartGallery w:val="Page Numbers (Bottom of Page)"/>
        <w:docPartUnique/>
      </w:docPartObj>
    </w:sdtPr>
    <w:sdtContent>
      <w:p w:rsidR="00F13A51" w:rsidRDefault="003D3945">
        <w:pPr>
          <w:pStyle w:val="Piedepgina"/>
          <w:jc w:val="right"/>
        </w:pPr>
        <w:r>
          <w:fldChar w:fldCharType="begin"/>
        </w:r>
        <w:r w:rsidR="00725B57">
          <w:instrText xml:space="preserve"> PAGE   \* MERGEFORMAT </w:instrText>
        </w:r>
        <w:r>
          <w:fldChar w:fldCharType="separate"/>
        </w:r>
        <w:r w:rsidR="008A7C9D">
          <w:rPr>
            <w:noProof/>
          </w:rPr>
          <w:t>1</w:t>
        </w:r>
        <w:r>
          <w:rPr>
            <w:noProof/>
          </w:rPr>
          <w:fldChar w:fldCharType="end"/>
        </w:r>
      </w:p>
    </w:sdtContent>
  </w:sdt>
  <w:p w:rsidR="00F13A51" w:rsidRDefault="00F13A5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FC2" w:rsidRDefault="00367FC2" w:rsidP="00270DF9">
      <w:r>
        <w:separator/>
      </w:r>
    </w:p>
  </w:footnote>
  <w:footnote w:type="continuationSeparator" w:id="1">
    <w:p w:rsidR="00367FC2" w:rsidRDefault="00367FC2" w:rsidP="00270DF9">
      <w:r>
        <w:continuationSeparator/>
      </w:r>
    </w:p>
  </w:footnote>
  <w:footnote w:id="2">
    <w:p w:rsidR="00F13A51" w:rsidRPr="00A77C52" w:rsidRDefault="00F13A51" w:rsidP="00A77C52">
      <w:pPr>
        <w:jc w:val="both"/>
        <w:rPr>
          <w:rFonts w:ascii="Tahoma" w:hAnsi="Tahoma" w:cs="Tahoma"/>
          <w:sz w:val="16"/>
          <w:szCs w:val="16"/>
          <w:lang w:val="es-MX"/>
        </w:rPr>
      </w:pPr>
      <w:r>
        <w:rPr>
          <w:rStyle w:val="Refdenotaalpie"/>
        </w:rPr>
        <w:footnoteRef/>
      </w:r>
      <w:r>
        <w:t xml:space="preserve"> </w:t>
      </w:r>
      <w:r w:rsidRPr="00A77C52">
        <w:rPr>
          <w:rFonts w:ascii="Tahoma" w:hAnsi="Tahoma" w:cs="Tahoma"/>
          <w:sz w:val="16"/>
          <w:szCs w:val="16"/>
          <w:lang w:val="es-MX"/>
        </w:rPr>
        <w:t>Estos hechos fueron puesto</w:t>
      </w:r>
      <w:r>
        <w:rPr>
          <w:rFonts w:ascii="Tahoma" w:hAnsi="Tahoma" w:cs="Tahoma"/>
          <w:sz w:val="16"/>
          <w:szCs w:val="16"/>
          <w:lang w:val="es-MX"/>
        </w:rPr>
        <w:t>s</w:t>
      </w:r>
      <w:r w:rsidRPr="00A77C52">
        <w:rPr>
          <w:rFonts w:ascii="Tahoma" w:hAnsi="Tahoma" w:cs="Tahoma"/>
          <w:sz w:val="16"/>
          <w:szCs w:val="16"/>
          <w:lang w:val="es-MX"/>
        </w:rPr>
        <w:t xml:space="preserve"> en conocimiento por Esteban Espinosa Cruz, integrante del grupo armado ilegal denominado “Águilas Negras”, quien manifestó que él y otros, entre ellos alias “caballo”, aceptaron la orden impartida por alias “político” de dar muerte a alias “chala” o “Fabio” y a Myriam Olaya Varahona</w:t>
      </w:r>
      <w:r w:rsidR="002B1B9C">
        <w:rPr>
          <w:rFonts w:ascii="Tahoma" w:hAnsi="Tahoma" w:cs="Tahoma"/>
          <w:sz w:val="16"/>
          <w:szCs w:val="16"/>
          <w:lang w:val="es-MX"/>
        </w:rPr>
        <w:t xml:space="preserve"> (sic)</w:t>
      </w:r>
      <w:r w:rsidRPr="00A77C52">
        <w:rPr>
          <w:rFonts w:ascii="Tahoma" w:hAnsi="Tahoma" w:cs="Tahoma"/>
          <w:sz w:val="16"/>
          <w:szCs w:val="16"/>
          <w:lang w:val="es-MX"/>
        </w:rPr>
        <w:t xml:space="preserve"> alias “la flaca” o “mona” de nombre, al considerar que se habían infiltrado en la organización con el fin de suministrar información a las autoridades. (Ver fallo del Juzgado Segundo Penal del Circuito Especializado de Ibagué).</w:t>
      </w:r>
    </w:p>
    <w:p w:rsidR="00F13A51" w:rsidRPr="00A77C52" w:rsidRDefault="00F13A51">
      <w:pPr>
        <w:pStyle w:val="Textonotapie"/>
        <w:rPr>
          <w:lang w:val="es-MX"/>
        </w:rPr>
      </w:pPr>
    </w:p>
  </w:footnote>
  <w:footnote w:id="3">
    <w:p w:rsidR="0071009B" w:rsidRPr="00125C9F" w:rsidRDefault="0071009B" w:rsidP="0071009B">
      <w:pPr>
        <w:pStyle w:val="Textonotapie"/>
        <w:rPr>
          <w:rFonts w:ascii="Tahoma" w:hAnsi="Tahoma" w:cs="Tahoma"/>
          <w:sz w:val="16"/>
          <w:szCs w:val="16"/>
          <w:lang w:val="es-CO"/>
        </w:rPr>
      </w:pPr>
      <w:r w:rsidRPr="00125C9F">
        <w:rPr>
          <w:rStyle w:val="Refdenotaalpie"/>
          <w:rFonts w:ascii="Tahoma" w:hAnsi="Tahoma" w:cs="Tahoma"/>
          <w:sz w:val="16"/>
          <w:szCs w:val="16"/>
        </w:rPr>
        <w:footnoteRef/>
      </w:r>
      <w:r w:rsidRPr="00125C9F">
        <w:rPr>
          <w:rFonts w:ascii="Tahoma" w:hAnsi="Tahoma" w:cs="Tahoma"/>
          <w:sz w:val="16"/>
          <w:szCs w:val="16"/>
        </w:rPr>
        <w:t xml:space="preserve"> </w:t>
      </w:r>
      <w:r w:rsidRPr="00125C9F">
        <w:rPr>
          <w:rFonts w:ascii="Tahoma" w:hAnsi="Tahoma" w:cs="Tahoma"/>
          <w:sz w:val="16"/>
          <w:szCs w:val="16"/>
          <w:lang w:val="es-CO"/>
        </w:rPr>
        <w:t>Artículo 1º Decreto 3391 de 2006</w:t>
      </w:r>
    </w:p>
  </w:footnote>
  <w:footnote w:id="4">
    <w:p w:rsidR="0071009B" w:rsidRPr="00125C9F" w:rsidRDefault="0071009B" w:rsidP="0071009B">
      <w:pPr>
        <w:pStyle w:val="Textonotapie"/>
        <w:jc w:val="both"/>
        <w:rPr>
          <w:rFonts w:ascii="Tahoma" w:hAnsi="Tahoma" w:cs="Tahoma"/>
          <w:sz w:val="16"/>
          <w:szCs w:val="16"/>
          <w:lang w:val="es-CO"/>
        </w:rPr>
      </w:pPr>
      <w:r w:rsidRPr="00125C9F">
        <w:rPr>
          <w:rStyle w:val="Refdenotaalpie"/>
          <w:rFonts w:ascii="Tahoma" w:hAnsi="Tahoma" w:cs="Tahoma"/>
          <w:sz w:val="16"/>
          <w:szCs w:val="16"/>
        </w:rPr>
        <w:footnoteRef/>
      </w:r>
      <w:r w:rsidRPr="00125C9F">
        <w:rPr>
          <w:rFonts w:ascii="Tahoma" w:hAnsi="Tahoma" w:cs="Tahoma"/>
          <w:sz w:val="16"/>
          <w:szCs w:val="16"/>
        </w:rPr>
        <w:t xml:space="preserve"> </w:t>
      </w:r>
      <w:r w:rsidRPr="00125C9F">
        <w:rPr>
          <w:rFonts w:ascii="Tahoma" w:hAnsi="Tahoma" w:cs="Tahoma"/>
          <w:sz w:val="16"/>
          <w:szCs w:val="16"/>
          <w:lang w:val="es-CO"/>
        </w:rPr>
        <w:t xml:space="preserve">Decisión de </w:t>
      </w:r>
      <w:smartTag w:uri="urn:schemas-microsoft-com:office:smarttags" w:element="PersonName">
        <w:smartTagPr>
          <w:attr w:name="ProductID" w:val="la Sala"/>
        </w:smartTagPr>
        <w:r w:rsidRPr="00125C9F">
          <w:rPr>
            <w:rFonts w:ascii="Tahoma" w:hAnsi="Tahoma" w:cs="Tahoma"/>
            <w:sz w:val="16"/>
            <w:szCs w:val="16"/>
            <w:lang w:val="es-CO"/>
          </w:rPr>
          <w:t>la Sala</w:t>
        </w:r>
      </w:smartTag>
      <w:r w:rsidRPr="00125C9F">
        <w:rPr>
          <w:rFonts w:ascii="Tahoma" w:hAnsi="Tahoma" w:cs="Tahoma"/>
          <w:sz w:val="16"/>
          <w:szCs w:val="16"/>
          <w:lang w:val="es-CO"/>
        </w:rPr>
        <w:t xml:space="preserve"> de Casación Penal de </w:t>
      </w:r>
      <w:smartTag w:uri="urn:schemas-microsoft-com:office:smarttags" w:element="PersonName">
        <w:smartTagPr>
          <w:attr w:name="ProductID" w:val="la Corte Suprema"/>
        </w:smartTagPr>
        <w:smartTag w:uri="urn:schemas-microsoft-com:office:smarttags" w:element="PersonName">
          <w:smartTagPr>
            <w:attr w:name="ProductID" w:val="la Corte"/>
          </w:smartTagPr>
          <w:r w:rsidRPr="00125C9F">
            <w:rPr>
              <w:rFonts w:ascii="Tahoma" w:hAnsi="Tahoma" w:cs="Tahoma"/>
              <w:sz w:val="16"/>
              <w:szCs w:val="16"/>
              <w:lang w:val="es-CO"/>
            </w:rPr>
            <w:t>la Corte</w:t>
          </w:r>
        </w:smartTag>
        <w:r w:rsidRPr="00125C9F">
          <w:rPr>
            <w:rFonts w:ascii="Tahoma" w:hAnsi="Tahoma" w:cs="Tahoma"/>
            <w:sz w:val="16"/>
            <w:szCs w:val="16"/>
            <w:lang w:val="es-CO"/>
          </w:rPr>
          <w:t xml:space="preserve"> Suprema</w:t>
        </w:r>
      </w:smartTag>
      <w:r w:rsidRPr="00125C9F">
        <w:rPr>
          <w:rFonts w:ascii="Tahoma" w:hAnsi="Tahoma" w:cs="Tahoma"/>
          <w:sz w:val="16"/>
          <w:szCs w:val="16"/>
          <w:lang w:val="es-CO"/>
        </w:rPr>
        <w:t xml:space="preserve"> de Justicia, rad. 27873 del 27 de agosto de </w:t>
      </w:r>
      <w:smartTag w:uri="urn:schemas-microsoft-com:office:smarttags" w:element="metricconverter">
        <w:smartTagPr>
          <w:attr w:name="ProductID" w:val="2007, M"/>
        </w:smartTagPr>
        <w:r w:rsidRPr="00125C9F">
          <w:rPr>
            <w:rFonts w:ascii="Tahoma" w:hAnsi="Tahoma" w:cs="Tahoma"/>
            <w:sz w:val="16"/>
            <w:szCs w:val="16"/>
            <w:lang w:val="es-CO"/>
          </w:rPr>
          <w:t>2007, M</w:t>
        </w:r>
      </w:smartTag>
      <w:r w:rsidRPr="00125C9F">
        <w:rPr>
          <w:rFonts w:ascii="Tahoma" w:hAnsi="Tahoma" w:cs="Tahoma"/>
          <w:sz w:val="16"/>
          <w:szCs w:val="16"/>
          <w:lang w:val="es-CO"/>
        </w:rPr>
        <w:t xml:space="preserve">.P. Dr. Julio Enrique Socha Salamanca. </w:t>
      </w:r>
    </w:p>
  </w:footnote>
  <w:footnote w:id="5">
    <w:p w:rsidR="0071009B" w:rsidRPr="00125C9F" w:rsidRDefault="0071009B" w:rsidP="0071009B">
      <w:pPr>
        <w:pStyle w:val="Textonotapie"/>
        <w:rPr>
          <w:rFonts w:ascii="Tahoma" w:hAnsi="Tahoma" w:cs="Tahoma"/>
          <w:sz w:val="16"/>
          <w:szCs w:val="16"/>
          <w:lang w:val="es-CO"/>
        </w:rPr>
      </w:pPr>
      <w:r w:rsidRPr="00125C9F">
        <w:rPr>
          <w:rStyle w:val="Refdenotaalpie"/>
          <w:rFonts w:ascii="Tahoma" w:hAnsi="Tahoma" w:cs="Tahoma"/>
          <w:sz w:val="16"/>
          <w:szCs w:val="16"/>
        </w:rPr>
        <w:footnoteRef/>
      </w:r>
      <w:r w:rsidRPr="00125C9F">
        <w:rPr>
          <w:rFonts w:ascii="Tahoma" w:hAnsi="Tahoma" w:cs="Tahoma"/>
          <w:sz w:val="16"/>
          <w:szCs w:val="16"/>
        </w:rPr>
        <w:t xml:space="preserve"> </w:t>
      </w:r>
      <w:r w:rsidRPr="00125C9F">
        <w:rPr>
          <w:rFonts w:ascii="Tahoma" w:hAnsi="Tahoma" w:cs="Tahoma"/>
          <w:sz w:val="16"/>
          <w:szCs w:val="16"/>
          <w:lang w:val="es-CO"/>
        </w:rPr>
        <w:t xml:space="preserve">Artículo 1º Decreto 2898 de 2006. </w:t>
      </w:r>
    </w:p>
  </w:footnote>
  <w:footnote w:id="6">
    <w:p w:rsidR="0071009B" w:rsidRPr="00A71B35" w:rsidRDefault="0071009B" w:rsidP="0071009B">
      <w:pPr>
        <w:pStyle w:val="Textonotapie"/>
        <w:rPr>
          <w:sz w:val="16"/>
          <w:szCs w:val="16"/>
          <w:lang w:val="es-CO"/>
        </w:rPr>
      </w:pPr>
      <w:r w:rsidRPr="00125C9F">
        <w:rPr>
          <w:rStyle w:val="Refdenotaalpie"/>
          <w:rFonts w:ascii="Tahoma" w:hAnsi="Tahoma" w:cs="Tahoma"/>
          <w:sz w:val="16"/>
          <w:szCs w:val="16"/>
        </w:rPr>
        <w:footnoteRef/>
      </w:r>
      <w:r w:rsidRPr="00125C9F">
        <w:rPr>
          <w:rFonts w:ascii="Tahoma" w:hAnsi="Tahoma" w:cs="Tahoma"/>
          <w:sz w:val="16"/>
          <w:szCs w:val="16"/>
        </w:rPr>
        <w:t xml:space="preserve"> </w:t>
      </w:r>
      <w:r w:rsidRPr="00125C9F">
        <w:rPr>
          <w:rFonts w:ascii="Tahoma" w:hAnsi="Tahoma" w:cs="Tahoma"/>
          <w:sz w:val="16"/>
          <w:szCs w:val="16"/>
          <w:lang w:val="es-CO"/>
        </w:rPr>
        <w:t>C.S.J., ibídem.</w:t>
      </w:r>
      <w:r w:rsidRPr="00A71B35">
        <w:rPr>
          <w:rFonts w:ascii="Verdana" w:hAnsi="Verdana"/>
          <w:sz w:val="16"/>
          <w:szCs w:val="16"/>
          <w:lang w:val="es-CO"/>
        </w:rPr>
        <w:t xml:space="preserve"> </w:t>
      </w:r>
    </w:p>
  </w:footnote>
  <w:footnote w:id="7">
    <w:p w:rsidR="0071009B" w:rsidRPr="00125C9F" w:rsidRDefault="0071009B" w:rsidP="0071009B">
      <w:pPr>
        <w:pStyle w:val="Textonotapie"/>
        <w:jc w:val="both"/>
        <w:rPr>
          <w:rFonts w:ascii="Tahoma" w:hAnsi="Tahoma" w:cs="Tahoma"/>
          <w:sz w:val="16"/>
          <w:szCs w:val="16"/>
          <w:lang w:val="es-CO"/>
        </w:rPr>
      </w:pPr>
      <w:r w:rsidRPr="00125C9F">
        <w:rPr>
          <w:rStyle w:val="Refdenotaalpie"/>
          <w:rFonts w:ascii="Tahoma" w:hAnsi="Tahoma" w:cs="Tahoma"/>
          <w:sz w:val="16"/>
          <w:szCs w:val="16"/>
        </w:rPr>
        <w:footnoteRef/>
      </w:r>
      <w:r w:rsidRPr="00125C9F">
        <w:rPr>
          <w:rFonts w:ascii="Tahoma" w:hAnsi="Tahoma" w:cs="Tahoma"/>
          <w:sz w:val="16"/>
          <w:szCs w:val="16"/>
        </w:rPr>
        <w:t xml:space="preserve"> </w:t>
      </w:r>
      <w:r w:rsidRPr="00125C9F">
        <w:rPr>
          <w:rFonts w:ascii="Tahoma" w:hAnsi="Tahoma" w:cs="Tahoma"/>
          <w:sz w:val="16"/>
          <w:szCs w:val="16"/>
          <w:lang w:val="es-CO"/>
        </w:rPr>
        <w:t>C.S.J., Auto del 27 de agosto del 2007. Rad. 27873. M.P. Julio Enrique Socha Salamanca</w:t>
      </w:r>
    </w:p>
  </w:footnote>
  <w:footnote w:id="8">
    <w:p w:rsidR="0071009B" w:rsidRPr="00125C9F" w:rsidRDefault="0071009B" w:rsidP="0071009B">
      <w:pPr>
        <w:spacing w:line="360" w:lineRule="auto"/>
        <w:jc w:val="both"/>
        <w:rPr>
          <w:rFonts w:ascii="Tahoma" w:hAnsi="Tahoma" w:cs="Tahoma"/>
          <w:sz w:val="16"/>
          <w:szCs w:val="16"/>
          <w:lang w:val="es-CO"/>
        </w:rPr>
      </w:pPr>
      <w:r w:rsidRPr="00125C9F">
        <w:rPr>
          <w:rStyle w:val="Refdenotaalpie"/>
          <w:rFonts w:ascii="Tahoma" w:hAnsi="Tahoma" w:cs="Tahoma"/>
          <w:sz w:val="16"/>
          <w:szCs w:val="16"/>
        </w:rPr>
        <w:footnoteRef/>
      </w:r>
      <w:r w:rsidRPr="00125C9F">
        <w:rPr>
          <w:rFonts w:ascii="Tahoma" w:hAnsi="Tahoma" w:cs="Tahoma"/>
          <w:sz w:val="16"/>
          <w:szCs w:val="16"/>
        </w:rPr>
        <w:t xml:space="preserve"> Ibídem. </w:t>
      </w:r>
    </w:p>
  </w:footnote>
  <w:footnote w:id="9">
    <w:p w:rsidR="00F13A51" w:rsidRPr="00E6777C" w:rsidRDefault="00F13A51" w:rsidP="00273E54">
      <w:pPr>
        <w:pStyle w:val="Textonotapie"/>
        <w:jc w:val="both"/>
        <w:rPr>
          <w:rFonts w:ascii="Tahoma" w:hAnsi="Tahoma" w:cs="Tahoma"/>
          <w:sz w:val="16"/>
          <w:szCs w:val="16"/>
          <w:lang w:val="es-CO"/>
        </w:rPr>
      </w:pPr>
      <w:r w:rsidRPr="00E6777C">
        <w:rPr>
          <w:rStyle w:val="Refdenotaalpie"/>
          <w:rFonts w:ascii="Tahoma" w:hAnsi="Tahoma" w:cs="Tahoma"/>
          <w:sz w:val="16"/>
          <w:szCs w:val="16"/>
        </w:rPr>
        <w:footnoteRef/>
      </w:r>
      <w:r w:rsidRPr="00E6777C">
        <w:rPr>
          <w:rFonts w:ascii="Tahoma" w:hAnsi="Tahoma" w:cs="Tahoma"/>
          <w:sz w:val="16"/>
          <w:szCs w:val="16"/>
        </w:rPr>
        <w:t xml:space="preserve"> </w:t>
      </w:r>
      <w:r>
        <w:rPr>
          <w:rFonts w:ascii="Tahoma" w:hAnsi="Tahoma" w:cs="Tahoma"/>
          <w:sz w:val="16"/>
          <w:szCs w:val="16"/>
          <w:lang w:val="es-CO"/>
        </w:rPr>
        <w:t>Ver folio 22 cuaderno Tribunal Superior</w:t>
      </w:r>
      <w:r w:rsidRPr="00E6777C">
        <w:rPr>
          <w:rFonts w:ascii="Tahoma" w:hAnsi="Tahoma" w:cs="Tahoma"/>
          <w:sz w:val="16"/>
          <w:szCs w:val="16"/>
          <w:lang w:val="es-CO"/>
        </w:rPr>
        <w:t>.</w:t>
      </w:r>
    </w:p>
  </w:footnote>
  <w:footnote w:id="10">
    <w:p w:rsidR="00F13A51" w:rsidRPr="00497875" w:rsidRDefault="00F13A51" w:rsidP="00497875">
      <w:pPr>
        <w:pStyle w:val="Textonotapie"/>
        <w:jc w:val="both"/>
        <w:rPr>
          <w:rFonts w:ascii="Tahoma" w:hAnsi="Tahoma" w:cs="Tahoma"/>
          <w:sz w:val="16"/>
          <w:szCs w:val="16"/>
        </w:rPr>
      </w:pPr>
      <w:r>
        <w:rPr>
          <w:rStyle w:val="Refdenotaalpie"/>
        </w:rPr>
        <w:footnoteRef/>
      </w:r>
      <w:r>
        <w:t xml:space="preserve"> </w:t>
      </w:r>
      <w:r w:rsidRPr="00497875">
        <w:rPr>
          <w:rFonts w:ascii="Tahoma" w:hAnsi="Tahoma" w:cs="Tahoma"/>
          <w:sz w:val="16"/>
          <w:szCs w:val="16"/>
        </w:rPr>
        <w:t xml:space="preserve">Gaceta del Congreso No. 74 del 4 de marzo de 2005. </w:t>
      </w:r>
    </w:p>
  </w:footnote>
  <w:footnote w:id="11">
    <w:p w:rsidR="00F13A51" w:rsidRPr="0052131A" w:rsidRDefault="00F13A51" w:rsidP="00FD269F">
      <w:pPr>
        <w:rPr>
          <w:lang w:val="es-CO"/>
        </w:rPr>
      </w:pPr>
      <w:r>
        <w:rPr>
          <w:rStyle w:val="Refdenotaalpie"/>
        </w:rPr>
        <w:footnoteRef/>
      </w:r>
      <w:r>
        <w:t xml:space="preserve"> </w:t>
      </w:r>
      <w:r w:rsidRPr="00FD269F">
        <w:rPr>
          <w:rFonts w:ascii="Tahoma" w:hAnsi="Tahoma" w:cs="Tahoma"/>
          <w:sz w:val="16"/>
          <w:szCs w:val="16"/>
          <w:lang w:val="es-CO"/>
        </w:rPr>
        <w:t>Ver Acuerdo de Fátima suscrito el 12 y 13 de mayo de 2004</w:t>
      </w:r>
      <w:r w:rsidRPr="00FD269F">
        <w:rPr>
          <w:rFonts w:ascii="Tahoma" w:hAnsi="Tahoma" w:cs="Tahoma"/>
          <w:color w:val="000000"/>
          <w:sz w:val="16"/>
          <w:szCs w:val="16"/>
          <w:lang w:val="es-CO"/>
        </w:rPr>
        <w:t xml:space="preserve"> </w:t>
      </w:r>
      <w:hyperlink r:id="rId1" w:tgtFrame="_blank" w:history="1">
        <w:r w:rsidRPr="0052131A">
          <w:rPr>
            <w:rStyle w:val="Hipervnculo"/>
            <w:rFonts w:ascii="Tahoma" w:hAnsi="Tahoma" w:cs="Tahoma"/>
            <w:color w:val="auto"/>
            <w:sz w:val="16"/>
            <w:szCs w:val="16"/>
            <w:lang w:val="es-CO"/>
          </w:rPr>
          <w:t>http://www.reintegracion.gov.co/Es/proceso_ddr/Paginas/auc_2004.aspx</w:t>
        </w:r>
      </w:hyperlink>
      <w:r w:rsidRPr="0052131A">
        <w:rPr>
          <w:lang w:val="es-CO"/>
        </w:rPr>
        <w:t xml:space="preserve"> </w:t>
      </w:r>
    </w:p>
  </w:footnote>
  <w:footnote w:id="12">
    <w:p w:rsidR="00F13A51" w:rsidRPr="00E47A0E" w:rsidRDefault="00F13A51" w:rsidP="00E47A0E">
      <w:pPr>
        <w:pStyle w:val="Textonotapie"/>
        <w:jc w:val="both"/>
        <w:rPr>
          <w:lang w:val="es-CO"/>
        </w:rPr>
      </w:pPr>
      <w:r>
        <w:rPr>
          <w:rStyle w:val="Refdenotaalpie"/>
        </w:rPr>
        <w:footnoteRef/>
      </w:r>
      <w:r>
        <w:rPr>
          <w:lang w:val="es-CO"/>
        </w:rPr>
        <w:t xml:space="preserve"> </w:t>
      </w:r>
      <w:r w:rsidRPr="00E47A0E">
        <w:rPr>
          <w:rFonts w:ascii="Tahoma" w:hAnsi="Tahoma" w:cs="Tahoma"/>
          <w:sz w:val="16"/>
          <w:szCs w:val="16"/>
          <w:lang w:val="es-CO"/>
        </w:rPr>
        <w:t xml:space="preserve">Artículo 3º Ley 975 de 2005. </w:t>
      </w:r>
    </w:p>
  </w:footnote>
  <w:footnote w:id="13">
    <w:p w:rsidR="00F13A51" w:rsidRPr="00E6777C" w:rsidRDefault="00F13A51" w:rsidP="00C21FD3">
      <w:pPr>
        <w:pStyle w:val="Textonotapie"/>
        <w:jc w:val="both"/>
        <w:rPr>
          <w:rFonts w:ascii="Tahoma" w:hAnsi="Tahoma" w:cs="Tahoma"/>
          <w:sz w:val="16"/>
          <w:szCs w:val="16"/>
          <w:lang w:val="es-CO"/>
        </w:rPr>
      </w:pPr>
      <w:r w:rsidRPr="00E6777C">
        <w:rPr>
          <w:rStyle w:val="Refdenotaalpie"/>
          <w:rFonts w:ascii="Tahoma" w:hAnsi="Tahoma" w:cs="Tahoma"/>
          <w:sz w:val="16"/>
          <w:szCs w:val="16"/>
        </w:rPr>
        <w:footnoteRef/>
      </w:r>
      <w:r w:rsidRPr="00E6777C">
        <w:rPr>
          <w:rFonts w:ascii="Tahoma" w:hAnsi="Tahoma" w:cs="Tahoma"/>
          <w:sz w:val="16"/>
          <w:szCs w:val="16"/>
        </w:rPr>
        <w:t xml:space="preserve"> </w:t>
      </w:r>
      <w:r w:rsidRPr="00E6777C">
        <w:rPr>
          <w:rFonts w:ascii="Tahoma" w:hAnsi="Tahoma" w:cs="Tahoma"/>
          <w:sz w:val="16"/>
          <w:szCs w:val="16"/>
          <w:lang w:val="es-CO"/>
        </w:rPr>
        <w:t>Desmovilización colectiva.</w:t>
      </w:r>
    </w:p>
  </w:footnote>
  <w:footnote w:id="14">
    <w:p w:rsidR="00F13A51" w:rsidRPr="004D420C" w:rsidRDefault="00F13A51" w:rsidP="00A55833">
      <w:pPr>
        <w:pStyle w:val="Prrafodelista"/>
        <w:spacing w:line="240" w:lineRule="auto"/>
        <w:ind w:left="0"/>
        <w:jc w:val="both"/>
      </w:pPr>
      <w:r w:rsidRPr="004D420C">
        <w:rPr>
          <w:rStyle w:val="Refdenotaalpie"/>
          <w:rFonts w:ascii="Tahoma" w:hAnsi="Tahoma" w:cs="Tahoma"/>
          <w:sz w:val="16"/>
          <w:szCs w:val="16"/>
        </w:rPr>
        <w:footnoteRef/>
      </w:r>
      <w:r>
        <w:t xml:space="preserve"> </w:t>
      </w:r>
      <w:r w:rsidRPr="004D420C">
        <w:rPr>
          <w:rFonts w:ascii="Tahoma" w:hAnsi="Tahoma" w:cs="Tahoma"/>
          <w:sz w:val="16"/>
          <w:szCs w:val="16"/>
        </w:rPr>
        <w:t>Se entiende por grupo armado organizado al margen de la ley, el grupo de guerrilla o de autodefensas, o una parte significativa e integral de los mismos como bloques, frentes y otras modalidades de esas mismas organizaciones, de las que trate la Ley 782 de 2002. (inciso 2º artículo 1º de la ley 975 de 2005)</w:t>
      </w:r>
      <w:r>
        <w:rPr>
          <w:rFonts w:ascii="Tahoma" w:hAnsi="Tahoma" w:cs="Tahoma"/>
          <w:sz w:val="16"/>
          <w:szCs w:val="16"/>
        </w:rPr>
        <w:t>.</w:t>
      </w:r>
    </w:p>
  </w:footnote>
  <w:footnote w:id="15">
    <w:p w:rsidR="00F13A51" w:rsidRPr="003C51B8" w:rsidRDefault="00F13A51" w:rsidP="003C51B8">
      <w:pPr>
        <w:pStyle w:val="Textonotapie"/>
        <w:rPr>
          <w:rFonts w:ascii="Tahoma" w:hAnsi="Tahoma" w:cs="Tahoma"/>
          <w:sz w:val="16"/>
          <w:szCs w:val="16"/>
        </w:rPr>
      </w:pPr>
      <w:r>
        <w:rPr>
          <w:rStyle w:val="Refdenotaalpie"/>
        </w:rPr>
        <w:footnoteRef/>
      </w:r>
      <w:r>
        <w:t xml:space="preserve"> </w:t>
      </w:r>
      <w:r w:rsidRPr="003C51B8">
        <w:rPr>
          <w:rFonts w:ascii="Tahoma" w:hAnsi="Tahoma" w:cs="Tahoma"/>
          <w:sz w:val="16"/>
          <w:szCs w:val="16"/>
        </w:rPr>
        <w:t>Ver decisión de exclusión de DARINEL GIL SOTELO, del 18 de mayo de 2012, M.P. Dr. Eduardo Castellanos Roso</w:t>
      </w:r>
      <w:r>
        <w:rPr>
          <w:rFonts w:ascii="Tahoma" w:hAnsi="Tahoma" w:cs="Tahoma"/>
          <w:sz w:val="16"/>
          <w:szCs w:val="16"/>
        </w:rPr>
        <w:t xml:space="preserve">, Sala de Justicia y Paz, Tribunal Superior de Bogotá. </w:t>
      </w:r>
    </w:p>
  </w:footnote>
  <w:footnote w:id="16">
    <w:p w:rsidR="00F13A51" w:rsidRPr="00E6777C" w:rsidRDefault="00F13A51" w:rsidP="00525BD1">
      <w:pPr>
        <w:pStyle w:val="Textonotapie"/>
        <w:jc w:val="both"/>
        <w:rPr>
          <w:rFonts w:ascii="Tahoma" w:hAnsi="Tahoma" w:cs="Tahoma"/>
          <w:sz w:val="16"/>
          <w:szCs w:val="16"/>
        </w:rPr>
      </w:pPr>
      <w:r w:rsidRPr="00E6777C">
        <w:rPr>
          <w:rStyle w:val="Refdenotaalpie"/>
          <w:rFonts w:ascii="Tahoma" w:hAnsi="Tahoma" w:cs="Tahoma"/>
          <w:sz w:val="16"/>
          <w:szCs w:val="16"/>
        </w:rPr>
        <w:footnoteRef/>
      </w:r>
      <w:r w:rsidRPr="00E6777C">
        <w:rPr>
          <w:rFonts w:ascii="Tahoma" w:hAnsi="Tahoma" w:cs="Tahoma"/>
          <w:sz w:val="16"/>
          <w:szCs w:val="16"/>
        </w:rPr>
        <w:t xml:space="preserve"> Corte Suprema de Justicia, Sala </w:t>
      </w:r>
      <w:r>
        <w:rPr>
          <w:rFonts w:ascii="Tahoma" w:hAnsi="Tahoma" w:cs="Tahoma"/>
          <w:sz w:val="16"/>
          <w:szCs w:val="16"/>
        </w:rPr>
        <w:t>de Casación Penal, segunda instancia, radicación 34423</w:t>
      </w:r>
      <w:r w:rsidRPr="00E6777C">
        <w:rPr>
          <w:rFonts w:ascii="Tahoma" w:hAnsi="Tahoma" w:cs="Tahoma"/>
          <w:sz w:val="16"/>
          <w:szCs w:val="16"/>
        </w:rPr>
        <w:t>.</w:t>
      </w:r>
    </w:p>
  </w:footnote>
  <w:footnote w:id="17">
    <w:p w:rsidR="00F13A51" w:rsidRPr="00B501D7" w:rsidRDefault="00F13A51">
      <w:pPr>
        <w:pStyle w:val="Textonotapie"/>
      </w:pPr>
      <w:r>
        <w:rPr>
          <w:rStyle w:val="Refdenotaalpie"/>
        </w:rPr>
        <w:footnoteRef/>
      </w:r>
      <w:r>
        <w:t xml:space="preserve"> </w:t>
      </w:r>
      <w:r w:rsidRPr="00A15609">
        <w:rPr>
          <w:rFonts w:ascii="Tahoma" w:hAnsi="Tahoma" w:cs="Tahoma"/>
          <w:sz w:val="16"/>
          <w:szCs w:val="16"/>
        </w:rPr>
        <w:t>Ibídem</w:t>
      </w:r>
      <w:r>
        <w:t>.</w:t>
      </w:r>
    </w:p>
  </w:footnote>
  <w:footnote w:id="18">
    <w:p w:rsidR="00F13A51" w:rsidRPr="000B7753" w:rsidRDefault="00F13A51" w:rsidP="00B2182A">
      <w:pPr>
        <w:pStyle w:val="Textonotapie"/>
        <w:contextualSpacing/>
        <w:jc w:val="both"/>
        <w:rPr>
          <w:lang w:val="es-CO"/>
        </w:rPr>
      </w:pPr>
      <w:r>
        <w:rPr>
          <w:rStyle w:val="Refdenotaalpie"/>
        </w:rPr>
        <w:footnoteRef/>
      </w:r>
      <w:r>
        <w:t xml:space="preserve"> </w:t>
      </w:r>
      <w:r w:rsidR="000725D4">
        <w:rPr>
          <w:rFonts w:ascii="Tahoma" w:hAnsi="Tahoma" w:cs="Tahoma"/>
          <w:sz w:val="16"/>
          <w:szCs w:val="16"/>
        </w:rPr>
        <w:t xml:space="preserve">Ver entre otras decisiones de la </w:t>
      </w:r>
      <w:r w:rsidR="000725D4" w:rsidRPr="002A7B7C">
        <w:rPr>
          <w:rFonts w:ascii="Tahoma" w:hAnsi="Tahoma" w:cs="Tahoma"/>
          <w:sz w:val="16"/>
          <w:szCs w:val="16"/>
          <w:lang w:val="es-CO"/>
        </w:rPr>
        <w:t>CSJ, Segunda I</w:t>
      </w:r>
      <w:r w:rsidR="000725D4">
        <w:rPr>
          <w:rFonts w:ascii="Tahoma" w:hAnsi="Tahoma" w:cs="Tahoma"/>
          <w:sz w:val="16"/>
          <w:szCs w:val="16"/>
          <w:lang w:val="es-CO"/>
        </w:rPr>
        <w:t xml:space="preserve">nstancia 31162 del 11 de marzo </w:t>
      </w:r>
      <w:r w:rsidR="000725D4" w:rsidRPr="002A7B7C">
        <w:rPr>
          <w:rFonts w:ascii="Tahoma" w:hAnsi="Tahoma" w:cs="Tahoma"/>
          <w:sz w:val="16"/>
          <w:szCs w:val="16"/>
          <w:lang w:val="es-CO"/>
        </w:rPr>
        <w:t xml:space="preserve">de 2009, </w:t>
      </w:r>
      <w:r w:rsidR="000725D4">
        <w:rPr>
          <w:rFonts w:ascii="Tahoma" w:hAnsi="Tahoma" w:cs="Tahoma"/>
          <w:sz w:val="16"/>
          <w:szCs w:val="16"/>
          <w:lang w:val="es-CO"/>
        </w:rPr>
        <w:t xml:space="preserve">y segunda instancia 27873 del 27 de agosto de 2007 </w:t>
      </w:r>
      <w:r w:rsidR="000725D4" w:rsidRPr="002A7B7C">
        <w:rPr>
          <w:rFonts w:ascii="Tahoma" w:hAnsi="Tahoma" w:cs="Tahoma"/>
          <w:sz w:val="16"/>
          <w:szCs w:val="16"/>
          <w:lang w:val="es-CO"/>
        </w:rPr>
        <w:t xml:space="preserve">M.P. Dr. Julio Enrique Socha Salamanca.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51" w:rsidRDefault="00F13A51" w:rsidP="00296CAA">
    <w:pPr>
      <w:ind w:firstLine="360"/>
      <w:rPr>
        <w:b/>
        <w:color w:val="C0C0C0"/>
        <w:sz w:val="18"/>
        <w:szCs w:val="18"/>
      </w:rPr>
    </w:pPr>
    <w:r w:rsidRPr="00474DC9">
      <w:rPr>
        <w:b/>
        <w:color w:val="C0C0C0"/>
        <w:sz w:val="18"/>
        <w:szCs w:val="18"/>
        <w:highlight w:val="lightGray"/>
      </w:rPr>
      <w:object w:dxaOrig="1111"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8.25pt" o:ole="">
          <v:imagedata r:id="rId1" o:title=""/>
        </v:shape>
        <o:OLEObject Type="Embed" ProgID="Word.Picture.8" ShapeID="_x0000_i1025" DrawAspect="Content" ObjectID="_1429097567" r:id="rId2"/>
      </w:object>
    </w:r>
  </w:p>
  <w:p w:rsidR="00F13A51" w:rsidRDefault="00F13A51" w:rsidP="00296CAA">
    <w:pPr>
      <w:rPr>
        <w:rFonts w:ascii="Brush Script MT" w:hAnsi="Brush Script MT"/>
        <w:b/>
        <w:lang w:val="es-ES_tradnl"/>
      </w:rPr>
    </w:pPr>
    <w:r>
      <w:rPr>
        <w:rFonts w:ascii="Brush Script MT" w:hAnsi="Brush Script MT" w:cs="Courier New"/>
        <w:b/>
        <w:sz w:val="16"/>
        <w:szCs w:val="16"/>
      </w:rPr>
      <w:t xml:space="preserve"> </w:t>
    </w:r>
    <w:r>
      <w:rPr>
        <w:rFonts w:ascii="Brush Script MT" w:hAnsi="Brush Script MT" w:cs="Courier New"/>
        <w:b/>
      </w:rPr>
      <w:t>Tribunal Superior De Bogotá</w:t>
    </w:r>
    <w:r>
      <w:rPr>
        <w:rFonts w:ascii="Brush Script MT" w:hAnsi="Brush Script MT"/>
        <w:b/>
        <w:lang w:val="es-ES_tradnl"/>
      </w:rPr>
      <w:t xml:space="preserve">    </w:t>
    </w:r>
  </w:p>
  <w:p w:rsidR="00F13A51" w:rsidRPr="005207CF" w:rsidRDefault="00F13A51" w:rsidP="00804602">
    <w:pPr>
      <w:rPr>
        <w:rFonts w:ascii="Tahoma" w:hAnsi="Tahoma" w:cs="Tahoma"/>
        <w:b/>
        <w:lang w:val="es-ES_tradnl"/>
      </w:rPr>
    </w:pPr>
    <w:r>
      <w:rPr>
        <w:rFonts w:ascii="Brush Script MT" w:hAnsi="Brush Script MT"/>
        <w:b/>
        <w:lang w:val="es-ES_tradnl"/>
      </w:rPr>
      <w:t xml:space="preserve"> Sala de Justicia y Paz                            </w:t>
    </w:r>
    <w:r>
      <w:rPr>
        <w:rFonts w:ascii="Brush Script MT" w:hAnsi="Brush Script MT"/>
        <w:b/>
        <w:lang w:val="es-ES_tradnl"/>
      </w:rPr>
      <w:tab/>
    </w:r>
    <w:r>
      <w:rPr>
        <w:rFonts w:ascii="Brush Script MT" w:hAnsi="Brush Script MT"/>
        <w:b/>
        <w:lang w:val="es-ES_tradnl"/>
      </w:rPr>
      <w:tab/>
      <w:t xml:space="preserve">        </w:t>
    </w:r>
    <w:r>
      <w:rPr>
        <w:rFonts w:ascii="Brush Script MT" w:hAnsi="Brush Script MT"/>
        <w:b/>
        <w:lang w:val="es-ES_tradnl"/>
      </w:rPr>
      <w:tab/>
      <w:t xml:space="preserve">         </w:t>
    </w:r>
    <w:r w:rsidRPr="005207CF">
      <w:rPr>
        <w:rFonts w:ascii="Tahoma" w:hAnsi="Tahoma" w:cs="Tahoma"/>
        <w:sz w:val="16"/>
        <w:szCs w:val="16"/>
      </w:rPr>
      <w:t>Rad. 11-001-22-52000-2012 0001600 Rad interno 1983</w:t>
    </w:r>
  </w:p>
  <w:p w:rsidR="00F13A51" w:rsidRDefault="00F13A51" w:rsidP="00804602">
    <w:pPr>
      <w:pStyle w:val="Encabezado"/>
      <w:tabs>
        <w:tab w:val="clear" w:pos="4252"/>
        <w:tab w:val="clear" w:pos="8504"/>
      </w:tabs>
      <w:jc w:val="right"/>
      <w:rPr>
        <w:rFonts w:ascii="Tahoma" w:hAnsi="Tahoma" w:cs="Tahoma"/>
        <w:sz w:val="16"/>
        <w:szCs w:val="16"/>
      </w:rPr>
    </w:pPr>
    <w:r>
      <w:rPr>
        <w:rFonts w:ascii="Tahoma" w:hAnsi="Tahoma" w:cs="Tahoma"/>
        <w:sz w:val="16"/>
        <w:szCs w:val="16"/>
      </w:rPr>
      <w:t xml:space="preserve">AGUSTÍN DE JESÚS SÁNCHEZ MEJÍA </w:t>
    </w:r>
  </w:p>
  <w:p w:rsidR="00F13A51" w:rsidRDefault="00F13A5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6EA63A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3B43E7A"/>
    <w:multiLevelType w:val="multilevel"/>
    <w:tmpl w:val="2648FB0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4EF7876"/>
    <w:multiLevelType w:val="hybridMultilevel"/>
    <w:tmpl w:val="CD7CCDD8"/>
    <w:lvl w:ilvl="0" w:tplc="7CFA20A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nsid w:val="0C4F6683"/>
    <w:multiLevelType w:val="hybridMultilevel"/>
    <w:tmpl w:val="E2C64B7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E1278EE"/>
    <w:multiLevelType w:val="hybridMultilevel"/>
    <w:tmpl w:val="3B9C57C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E521EBF"/>
    <w:multiLevelType w:val="hybridMultilevel"/>
    <w:tmpl w:val="946A207A"/>
    <w:lvl w:ilvl="0" w:tplc="240A000B">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19E1622"/>
    <w:multiLevelType w:val="hybridMultilevel"/>
    <w:tmpl w:val="97260F9E"/>
    <w:lvl w:ilvl="0" w:tplc="8778938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nsid w:val="14AF339C"/>
    <w:multiLevelType w:val="hybridMultilevel"/>
    <w:tmpl w:val="8BDE2E26"/>
    <w:lvl w:ilvl="0" w:tplc="865E319C">
      <w:numFmt w:val="bullet"/>
      <w:lvlText w:val="-"/>
      <w:lvlJc w:val="left"/>
      <w:pPr>
        <w:ind w:left="720" w:hanging="360"/>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8">
    <w:nsid w:val="19725C53"/>
    <w:multiLevelType w:val="hybridMultilevel"/>
    <w:tmpl w:val="3F1EF00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C790BDC"/>
    <w:multiLevelType w:val="multilevel"/>
    <w:tmpl w:val="5EA6863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24729FA"/>
    <w:multiLevelType w:val="hybridMultilevel"/>
    <w:tmpl w:val="772404F6"/>
    <w:lvl w:ilvl="0" w:tplc="44025A02">
      <w:start w:val="21"/>
      <w:numFmt w:val="decimal"/>
      <w:lvlText w:val="%1."/>
      <w:lvlJc w:val="left"/>
      <w:pPr>
        <w:ind w:left="720" w:hanging="360"/>
      </w:pPr>
      <w:rPr>
        <w:rFonts w:hint="default"/>
        <w:b w:val="0"/>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434110E"/>
    <w:multiLevelType w:val="hybridMultilevel"/>
    <w:tmpl w:val="5A864A36"/>
    <w:lvl w:ilvl="0" w:tplc="1550EDD2">
      <w:start w:val="1"/>
      <w:numFmt w:val="decimal"/>
      <w:lvlText w:val="%1."/>
      <w:lvlJc w:val="left"/>
      <w:pPr>
        <w:ind w:left="720" w:hanging="360"/>
      </w:pPr>
      <w:rPr>
        <w:rFonts w:cs="Times New Roman"/>
        <w:b/>
        <w:bCs/>
        <w:color w:val="FF0000"/>
        <w:sz w:val="24"/>
        <w:szCs w:val="24"/>
      </w:rPr>
    </w:lvl>
    <w:lvl w:ilvl="1" w:tplc="240A0019">
      <w:start w:val="1"/>
      <w:numFmt w:val="decimal"/>
      <w:lvlText w:val="%2."/>
      <w:lvlJc w:val="left"/>
      <w:pPr>
        <w:tabs>
          <w:tab w:val="num" w:pos="1440"/>
        </w:tabs>
        <w:ind w:left="1440" w:hanging="360"/>
      </w:pPr>
      <w:rPr>
        <w:rFonts w:cs="Times New Roman"/>
      </w:rPr>
    </w:lvl>
    <w:lvl w:ilvl="2" w:tplc="240A001B">
      <w:start w:val="1"/>
      <w:numFmt w:val="decimal"/>
      <w:lvlText w:val="%3."/>
      <w:lvlJc w:val="left"/>
      <w:pPr>
        <w:tabs>
          <w:tab w:val="num" w:pos="2160"/>
        </w:tabs>
        <w:ind w:left="2160" w:hanging="360"/>
      </w:pPr>
      <w:rPr>
        <w:rFonts w:cs="Times New Roman"/>
      </w:rPr>
    </w:lvl>
    <w:lvl w:ilvl="3" w:tplc="240A000F">
      <w:start w:val="1"/>
      <w:numFmt w:val="decimal"/>
      <w:lvlText w:val="%4."/>
      <w:lvlJc w:val="left"/>
      <w:pPr>
        <w:tabs>
          <w:tab w:val="num" w:pos="2880"/>
        </w:tabs>
        <w:ind w:left="2880" w:hanging="360"/>
      </w:pPr>
      <w:rPr>
        <w:rFonts w:cs="Times New Roman"/>
      </w:rPr>
    </w:lvl>
    <w:lvl w:ilvl="4" w:tplc="240A0019">
      <w:start w:val="1"/>
      <w:numFmt w:val="decimal"/>
      <w:lvlText w:val="%5."/>
      <w:lvlJc w:val="left"/>
      <w:pPr>
        <w:tabs>
          <w:tab w:val="num" w:pos="3600"/>
        </w:tabs>
        <w:ind w:left="3600" w:hanging="360"/>
      </w:pPr>
      <w:rPr>
        <w:rFonts w:cs="Times New Roman"/>
      </w:rPr>
    </w:lvl>
    <w:lvl w:ilvl="5" w:tplc="240A001B">
      <w:start w:val="1"/>
      <w:numFmt w:val="decimal"/>
      <w:lvlText w:val="%6."/>
      <w:lvlJc w:val="left"/>
      <w:pPr>
        <w:tabs>
          <w:tab w:val="num" w:pos="4320"/>
        </w:tabs>
        <w:ind w:left="4320" w:hanging="360"/>
      </w:pPr>
      <w:rPr>
        <w:rFonts w:cs="Times New Roman"/>
      </w:rPr>
    </w:lvl>
    <w:lvl w:ilvl="6" w:tplc="240A000F">
      <w:start w:val="1"/>
      <w:numFmt w:val="decimal"/>
      <w:lvlText w:val="%7."/>
      <w:lvlJc w:val="left"/>
      <w:pPr>
        <w:tabs>
          <w:tab w:val="num" w:pos="5040"/>
        </w:tabs>
        <w:ind w:left="5040" w:hanging="360"/>
      </w:pPr>
      <w:rPr>
        <w:rFonts w:cs="Times New Roman"/>
      </w:rPr>
    </w:lvl>
    <w:lvl w:ilvl="7" w:tplc="240A0019">
      <w:start w:val="1"/>
      <w:numFmt w:val="decimal"/>
      <w:lvlText w:val="%8."/>
      <w:lvlJc w:val="left"/>
      <w:pPr>
        <w:tabs>
          <w:tab w:val="num" w:pos="5760"/>
        </w:tabs>
        <w:ind w:left="5760" w:hanging="360"/>
      </w:pPr>
      <w:rPr>
        <w:rFonts w:cs="Times New Roman"/>
      </w:rPr>
    </w:lvl>
    <w:lvl w:ilvl="8" w:tplc="240A001B">
      <w:start w:val="1"/>
      <w:numFmt w:val="decimal"/>
      <w:lvlText w:val="%9."/>
      <w:lvlJc w:val="left"/>
      <w:pPr>
        <w:tabs>
          <w:tab w:val="num" w:pos="6480"/>
        </w:tabs>
        <w:ind w:left="6480" w:hanging="360"/>
      </w:pPr>
      <w:rPr>
        <w:rFonts w:cs="Times New Roman"/>
      </w:rPr>
    </w:lvl>
  </w:abstractNum>
  <w:abstractNum w:abstractNumId="12">
    <w:nsid w:val="25F43638"/>
    <w:multiLevelType w:val="hybridMultilevel"/>
    <w:tmpl w:val="8D3A8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6C631C5"/>
    <w:multiLevelType w:val="hybridMultilevel"/>
    <w:tmpl w:val="23D04A1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7786DC9"/>
    <w:multiLevelType w:val="hybridMultilevel"/>
    <w:tmpl w:val="46F82E6A"/>
    <w:lvl w:ilvl="0" w:tplc="37CABF0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nsid w:val="298C07EB"/>
    <w:multiLevelType w:val="hybridMultilevel"/>
    <w:tmpl w:val="CD048C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A845229"/>
    <w:multiLevelType w:val="hybridMultilevel"/>
    <w:tmpl w:val="4AC48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BB5077A"/>
    <w:multiLevelType w:val="hybridMultilevel"/>
    <w:tmpl w:val="3C8C5584"/>
    <w:lvl w:ilvl="0" w:tplc="0108D9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BC31C8E"/>
    <w:multiLevelType w:val="hybridMultilevel"/>
    <w:tmpl w:val="C090CCE2"/>
    <w:lvl w:ilvl="0" w:tplc="7CECEC60">
      <w:start w:val="1"/>
      <w:numFmt w:val="lowerRoman"/>
      <w:lvlText w:val="(%1)"/>
      <w:lvlJc w:val="left"/>
      <w:pPr>
        <w:ind w:left="1788" w:hanging="108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nsid w:val="2CA7457C"/>
    <w:multiLevelType w:val="hybridMultilevel"/>
    <w:tmpl w:val="02108864"/>
    <w:lvl w:ilvl="0" w:tplc="911A0CF2">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3CC46EC0"/>
    <w:multiLevelType w:val="hybridMultilevel"/>
    <w:tmpl w:val="211445A2"/>
    <w:lvl w:ilvl="0" w:tplc="BCE8805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2380F38"/>
    <w:multiLevelType w:val="multilevel"/>
    <w:tmpl w:val="38E04C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44DE41F4"/>
    <w:multiLevelType w:val="hybridMultilevel"/>
    <w:tmpl w:val="FF3E72A0"/>
    <w:lvl w:ilvl="0" w:tplc="240A000F">
      <w:start w:val="1"/>
      <w:numFmt w:val="decimal"/>
      <w:lvlText w:val="%1."/>
      <w:lvlJc w:val="left"/>
      <w:pPr>
        <w:ind w:left="1778" w:hanging="360"/>
      </w:pPr>
      <w:rPr>
        <w:rFonts w:hint="default"/>
        <w:b w:val="0"/>
        <w:i w:val="0"/>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DA62C51"/>
    <w:multiLevelType w:val="hybridMultilevel"/>
    <w:tmpl w:val="A0788940"/>
    <w:lvl w:ilvl="0" w:tplc="439658B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5D74FDA"/>
    <w:multiLevelType w:val="hybridMultilevel"/>
    <w:tmpl w:val="F8EC4178"/>
    <w:lvl w:ilvl="0" w:tplc="50D8E72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74E1698"/>
    <w:multiLevelType w:val="hybridMultilevel"/>
    <w:tmpl w:val="4306B318"/>
    <w:lvl w:ilvl="0" w:tplc="0F3EFE76">
      <w:start w:val="1"/>
      <w:numFmt w:val="upperRoman"/>
      <w:pStyle w:val="TDC1"/>
      <w:lvlText w:val="%1."/>
      <w:lvlJc w:val="left"/>
      <w:pPr>
        <w:ind w:left="1080" w:hanging="720"/>
      </w:pPr>
      <w:rPr>
        <w:rFonts w:ascii="Verdana" w:hAnsi="Verdana" w:cstheme="minorHAnsi"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2580CCA"/>
    <w:multiLevelType w:val="hybridMultilevel"/>
    <w:tmpl w:val="AE8CE5C8"/>
    <w:lvl w:ilvl="0" w:tplc="ACCA65AA">
      <w:start w:val="9"/>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nsid w:val="65FD6B75"/>
    <w:multiLevelType w:val="hybridMultilevel"/>
    <w:tmpl w:val="DF6E127E"/>
    <w:lvl w:ilvl="0" w:tplc="8C54DCCA">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8">
    <w:nsid w:val="6D0E7C9C"/>
    <w:multiLevelType w:val="hybridMultilevel"/>
    <w:tmpl w:val="8FE8366E"/>
    <w:lvl w:ilvl="0" w:tplc="240A000B">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D2C7240"/>
    <w:multiLevelType w:val="hybridMultilevel"/>
    <w:tmpl w:val="EEBE878C"/>
    <w:lvl w:ilvl="0" w:tplc="DD8E28B4">
      <w:start w:val="1"/>
      <w:numFmt w:val="lowerRoman"/>
      <w:lvlText w:val="(%1)"/>
      <w:lvlJc w:val="left"/>
      <w:pPr>
        <w:ind w:left="1428" w:hanging="720"/>
      </w:pPr>
      <w:rPr>
        <w:rFonts w:hint="default"/>
        <w:color w:val="00000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0">
    <w:nsid w:val="6DA0566D"/>
    <w:multiLevelType w:val="hybridMultilevel"/>
    <w:tmpl w:val="D83E4E00"/>
    <w:lvl w:ilvl="0" w:tplc="DDEAD69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F1727DE"/>
    <w:multiLevelType w:val="hybridMultilevel"/>
    <w:tmpl w:val="DC1EED28"/>
    <w:lvl w:ilvl="0" w:tplc="0C0A000F">
      <w:start w:val="1"/>
      <w:numFmt w:val="decimal"/>
      <w:lvlText w:val="%1."/>
      <w:lvlJc w:val="left"/>
      <w:pPr>
        <w:tabs>
          <w:tab w:val="num" w:pos="720"/>
        </w:tabs>
        <w:ind w:left="720" w:hanging="360"/>
      </w:pPr>
      <w:rPr>
        <w:rFonts w:cs="Times New Roman"/>
      </w:rPr>
    </w:lvl>
    <w:lvl w:ilvl="1" w:tplc="C27483FE">
      <w:start w:val="3"/>
      <w:numFmt w:val="bullet"/>
      <w:lvlText w:val=""/>
      <w:lvlJc w:val="left"/>
      <w:pPr>
        <w:tabs>
          <w:tab w:val="num" w:pos="1440"/>
        </w:tabs>
        <w:ind w:left="1440" w:hanging="360"/>
      </w:pPr>
      <w:rPr>
        <w:rFonts w:ascii="Symbol" w:eastAsia="Times New Roman" w:hAnsi="Symbol" w:hint="default"/>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2">
    <w:nsid w:val="73EE433F"/>
    <w:multiLevelType w:val="hybridMultilevel"/>
    <w:tmpl w:val="1D941C5C"/>
    <w:lvl w:ilvl="0" w:tplc="240A000B">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4407DC7"/>
    <w:multiLevelType w:val="multilevel"/>
    <w:tmpl w:val="24C61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C2C7EB6"/>
    <w:multiLevelType w:val="hybridMultilevel"/>
    <w:tmpl w:val="35F2EBE6"/>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5">
    <w:nsid w:val="7FD27637"/>
    <w:multiLevelType w:val="hybridMultilevel"/>
    <w:tmpl w:val="ABE4E69E"/>
    <w:lvl w:ilvl="0" w:tplc="C0D8CEF6">
      <w:start w:val="1"/>
      <w:numFmt w:val="decimal"/>
      <w:lvlText w:val="%1."/>
      <w:lvlJc w:val="left"/>
      <w:pPr>
        <w:ind w:left="1920" w:hanging="360"/>
      </w:pPr>
      <w:rPr>
        <w:rFonts w:ascii="Tahoma" w:eastAsia="Calibri" w:hAnsi="Tahoma" w:cs="Tahoma"/>
        <w:b w:val="0"/>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9"/>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3"/>
  </w:num>
  <w:num w:numId="19">
    <w:abstractNumId w:val="3"/>
  </w:num>
  <w:num w:numId="20">
    <w:abstractNumId w:val="22"/>
  </w:num>
  <w:num w:numId="21">
    <w:abstractNumId w:val="17"/>
  </w:num>
  <w:num w:numId="22">
    <w:abstractNumId w:val="12"/>
  </w:num>
  <w:num w:numId="23">
    <w:abstractNumId w:val="4"/>
  </w:num>
  <w:num w:numId="24">
    <w:abstractNumId w:val="18"/>
  </w:num>
  <w:num w:numId="25">
    <w:abstractNumId w:val="15"/>
  </w:num>
  <w:num w:numId="26">
    <w:abstractNumId w:val="13"/>
  </w:num>
  <w:num w:numId="27">
    <w:abstractNumId w:val="14"/>
  </w:num>
  <w:num w:numId="28">
    <w:abstractNumId w:val="27"/>
  </w:num>
  <w:num w:numId="29">
    <w:abstractNumId w:val="6"/>
  </w:num>
  <w:num w:numId="30">
    <w:abstractNumId w:val="30"/>
  </w:num>
  <w:num w:numId="31">
    <w:abstractNumId w:val="24"/>
  </w:num>
  <w:num w:numId="32">
    <w:abstractNumId w:val="23"/>
  </w:num>
  <w:num w:numId="33">
    <w:abstractNumId w:val="8"/>
  </w:num>
  <w:num w:numId="34">
    <w:abstractNumId w:val="35"/>
  </w:num>
  <w:num w:numId="35">
    <w:abstractNumId w:val="5"/>
  </w:num>
  <w:num w:numId="36">
    <w:abstractNumId w:val="28"/>
  </w:num>
  <w:num w:numId="37">
    <w:abstractNumId w:val="32"/>
  </w:num>
  <w:num w:numId="38">
    <w:abstractNumId w:val="25"/>
  </w:num>
  <w:num w:numId="39">
    <w:abstractNumId w:val="20"/>
  </w:num>
  <w:num w:numId="40">
    <w:abstractNumId w:val="26"/>
  </w:num>
  <w:num w:numId="41">
    <w:abstractNumId w:val="1"/>
  </w:num>
  <w:num w:numId="42">
    <w:abstractNumId w:val="19"/>
  </w:num>
  <w:num w:numId="43">
    <w:abstractNumId w:val="10"/>
  </w:num>
  <w:num w:numId="44">
    <w:abstractNumId w:val="16"/>
  </w:num>
  <w:num w:numId="45">
    <w:abstractNumId w:val="2"/>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76802"/>
  </w:hdrShapeDefaults>
  <w:footnotePr>
    <w:footnote w:id="0"/>
    <w:footnote w:id="1"/>
  </w:footnotePr>
  <w:endnotePr>
    <w:endnote w:id="0"/>
    <w:endnote w:id="1"/>
  </w:endnotePr>
  <w:compat/>
  <w:rsids>
    <w:rsidRoot w:val="00270DF9"/>
    <w:rsid w:val="000018A6"/>
    <w:rsid w:val="00005B6D"/>
    <w:rsid w:val="0000605D"/>
    <w:rsid w:val="00007BDF"/>
    <w:rsid w:val="0001313E"/>
    <w:rsid w:val="0001489E"/>
    <w:rsid w:val="000150F2"/>
    <w:rsid w:val="0001651C"/>
    <w:rsid w:val="00016701"/>
    <w:rsid w:val="000203C6"/>
    <w:rsid w:val="00021C67"/>
    <w:rsid w:val="00023700"/>
    <w:rsid w:val="000247DA"/>
    <w:rsid w:val="0002688D"/>
    <w:rsid w:val="00030FF2"/>
    <w:rsid w:val="00033340"/>
    <w:rsid w:val="000341CF"/>
    <w:rsid w:val="00034539"/>
    <w:rsid w:val="000378C0"/>
    <w:rsid w:val="000409AC"/>
    <w:rsid w:val="00040EFC"/>
    <w:rsid w:val="0004312F"/>
    <w:rsid w:val="000435F4"/>
    <w:rsid w:val="00044100"/>
    <w:rsid w:val="000451FA"/>
    <w:rsid w:val="00045E9C"/>
    <w:rsid w:val="000466E1"/>
    <w:rsid w:val="00046D66"/>
    <w:rsid w:val="0005194B"/>
    <w:rsid w:val="00052A75"/>
    <w:rsid w:val="00052FD1"/>
    <w:rsid w:val="00055D39"/>
    <w:rsid w:val="00056506"/>
    <w:rsid w:val="000570C6"/>
    <w:rsid w:val="00057DC2"/>
    <w:rsid w:val="000607F5"/>
    <w:rsid w:val="00063420"/>
    <w:rsid w:val="0006430D"/>
    <w:rsid w:val="00065077"/>
    <w:rsid w:val="000656BF"/>
    <w:rsid w:val="00070180"/>
    <w:rsid w:val="0007140F"/>
    <w:rsid w:val="000717EA"/>
    <w:rsid w:val="0007220F"/>
    <w:rsid w:val="000725D4"/>
    <w:rsid w:val="00072AEA"/>
    <w:rsid w:val="00073B9C"/>
    <w:rsid w:val="0007400F"/>
    <w:rsid w:val="00074473"/>
    <w:rsid w:val="0007475E"/>
    <w:rsid w:val="000747E0"/>
    <w:rsid w:val="00075E4F"/>
    <w:rsid w:val="00075F27"/>
    <w:rsid w:val="00076927"/>
    <w:rsid w:val="000778A8"/>
    <w:rsid w:val="00077AEB"/>
    <w:rsid w:val="00080365"/>
    <w:rsid w:val="00081C00"/>
    <w:rsid w:val="00083A70"/>
    <w:rsid w:val="00085BA6"/>
    <w:rsid w:val="000860AB"/>
    <w:rsid w:val="00086346"/>
    <w:rsid w:val="000908D7"/>
    <w:rsid w:val="00090CAA"/>
    <w:rsid w:val="0009131F"/>
    <w:rsid w:val="00095B50"/>
    <w:rsid w:val="00097F08"/>
    <w:rsid w:val="000A0B44"/>
    <w:rsid w:val="000A0E83"/>
    <w:rsid w:val="000A14FA"/>
    <w:rsid w:val="000A1E07"/>
    <w:rsid w:val="000A2836"/>
    <w:rsid w:val="000A2946"/>
    <w:rsid w:val="000A32BF"/>
    <w:rsid w:val="000A45F5"/>
    <w:rsid w:val="000A4CED"/>
    <w:rsid w:val="000A51DE"/>
    <w:rsid w:val="000A5201"/>
    <w:rsid w:val="000A5752"/>
    <w:rsid w:val="000A5B3D"/>
    <w:rsid w:val="000A5F08"/>
    <w:rsid w:val="000A7F02"/>
    <w:rsid w:val="000B5225"/>
    <w:rsid w:val="000B59B2"/>
    <w:rsid w:val="000B6770"/>
    <w:rsid w:val="000B6A13"/>
    <w:rsid w:val="000B6B29"/>
    <w:rsid w:val="000B724C"/>
    <w:rsid w:val="000B7518"/>
    <w:rsid w:val="000B7753"/>
    <w:rsid w:val="000C0B2D"/>
    <w:rsid w:val="000C350E"/>
    <w:rsid w:val="000C4758"/>
    <w:rsid w:val="000C5614"/>
    <w:rsid w:val="000C6167"/>
    <w:rsid w:val="000C61A1"/>
    <w:rsid w:val="000C6411"/>
    <w:rsid w:val="000D0AEC"/>
    <w:rsid w:val="000D167A"/>
    <w:rsid w:val="000D3904"/>
    <w:rsid w:val="000D3C5D"/>
    <w:rsid w:val="000D51B6"/>
    <w:rsid w:val="000D698F"/>
    <w:rsid w:val="000D6F80"/>
    <w:rsid w:val="000D7266"/>
    <w:rsid w:val="000D7306"/>
    <w:rsid w:val="000E05F7"/>
    <w:rsid w:val="000E1C73"/>
    <w:rsid w:val="000E386F"/>
    <w:rsid w:val="000E59A9"/>
    <w:rsid w:val="000E6965"/>
    <w:rsid w:val="000F305A"/>
    <w:rsid w:val="000F4A62"/>
    <w:rsid w:val="000F5E5E"/>
    <w:rsid w:val="000F5EE6"/>
    <w:rsid w:val="000F635D"/>
    <w:rsid w:val="000F6ED2"/>
    <w:rsid w:val="000F6EEC"/>
    <w:rsid w:val="00103910"/>
    <w:rsid w:val="00104B6A"/>
    <w:rsid w:val="00105EFA"/>
    <w:rsid w:val="0010787B"/>
    <w:rsid w:val="001105B9"/>
    <w:rsid w:val="00111226"/>
    <w:rsid w:val="001114D2"/>
    <w:rsid w:val="00113628"/>
    <w:rsid w:val="00116DBA"/>
    <w:rsid w:val="00116DDD"/>
    <w:rsid w:val="00120C91"/>
    <w:rsid w:val="001218F2"/>
    <w:rsid w:val="0012250B"/>
    <w:rsid w:val="00122D90"/>
    <w:rsid w:val="00125C90"/>
    <w:rsid w:val="00126C48"/>
    <w:rsid w:val="0012700A"/>
    <w:rsid w:val="0013064F"/>
    <w:rsid w:val="00130AA5"/>
    <w:rsid w:val="00131CF7"/>
    <w:rsid w:val="001321A1"/>
    <w:rsid w:val="00134CCA"/>
    <w:rsid w:val="00135288"/>
    <w:rsid w:val="00135867"/>
    <w:rsid w:val="00135ADC"/>
    <w:rsid w:val="0013681B"/>
    <w:rsid w:val="00141037"/>
    <w:rsid w:val="0014574B"/>
    <w:rsid w:val="0014716D"/>
    <w:rsid w:val="001476C5"/>
    <w:rsid w:val="00147D3D"/>
    <w:rsid w:val="00150B9F"/>
    <w:rsid w:val="00152122"/>
    <w:rsid w:val="00153789"/>
    <w:rsid w:val="001545F7"/>
    <w:rsid w:val="00154664"/>
    <w:rsid w:val="00154848"/>
    <w:rsid w:val="001561A9"/>
    <w:rsid w:val="00156391"/>
    <w:rsid w:val="00156D7E"/>
    <w:rsid w:val="001578E5"/>
    <w:rsid w:val="00160A47"/>
    <w:rsid w:val="00160F48"/>
    <w:rsid w:val="0016326E"/>
    <w:rsid w:val="00164316"/>
    <w:rsid w:val="00165A11"/>
    <w:rsid w:val="00165F18"/>
    <w:rsid w:val="0016717A"/>
    <w:rsid w:val="0017007F"/>
    <w:rsid w:val="001709B7"/>
    <w:rsid w:val="001740AF"/>
    <w:rsid w:val="001758B4"/>
    <w:rsid w:val="00175A0E"/>
    <w:rsid w:val="00176199"/>
    <w:rsid w:val="00180D04"/>
    <w:rsid w:val="001811BB"/>
    <w:rsid w:val="00181651"/>
    <w:rsid w:val="00181B14"/>
    <w:rsid w:val="00181C63"/>
    <w:rsid w:val="0018211B"/>
    <w:rsid w:val="001832AE"/>
    <w:rsid w:val="0018593F"/>
    <w:rsid w:val="00185A19"/>
    <w:rsid w:val="0018630B"/>
    <w:rsid w:val="00186FFA"/>
    <w:rsid w:val="00187463"/>
    <w:rsid w:val="00190343"/>
    <w:rsid w:val="00190D9D"/>
    <w:rsid w:val="001924C1"/>
    <w:rsid w:val="001925E6"/>
    <w:rsid w:val="001928DC"/>
    <w:rsid w:val="00192DC1"/>
    <w:rsid w:val="001936C8"/>
    <w:rsid w:val="00194E63"/>
    <w:rsid w:val="00195612"/>
    <w:rsid w:val="00196672"/>
    <w:rsid w:val="00197165"/>
    <w:rsid w:val="00197601"/>
    <w:rsid w:val="001A0D99"/>
    <w:rsid w:val="001A51F0"/>
    <w:rsid w:val="001A63C1"/>
    <w:rsid w:val="001B0176"/>
    <w:rsid w:val="001B03FF"/>
    <w:rsid w:val="001B22E5"/>
    <w:rsid w:val="001B2BEC"/>
    <w:rsid w:val="001B5126"/>
    <w:rsid w:val="001B5F7D"/>
    <w:rsid w:val="001B71C4"/>
    <w:rsid w:val="001C0661"/>
    <w:rsid w:val="001C0C92"/>
    <w:rsid w:val="001D24EF"/>
    <w:rsid w:val="001D29BC"/>
    <w:rsid w:val="001D59FB"/>
    <w:rsid w:val="001D740E"/>
    <w:rsid w:val="001E0622"/>
    <w:rsid w:val="001E0DBE"/>
    <w:rsid w:val="001E1248"/>
    <w:rsid w:val="001E128F"/>
    <w:rsid w:val="001E2067"/>
    <w:rsid w:val="001E35B4"/>
    <w:rsid w:val="001E3B09"/>
    <w:rsid w:val="001E4FA9"/>
    <w:rsid w:val="001E6030"/>
    <w:rsid w:val="001E686C"/>
    <w:rsid w:val="001E6CA9"/>
    <w:rsid w:val="001E6E45"/>
    <w:rsid w:val="001E7352"/>
    <w:rsid w:val="001F06E6"/>
    <w:rsid w:val="001F0E44"/>
    <w:rsid w:val="001F12C7"/>
    <w:rsid w:val="001F1BCD"/>
    <w:rsid w:val="001F1F47"/>
    <w:rsid w:val="001F346E"/>
    <w:rsid w:val="001F3FD2"/>
    <w:rsid w:val="001F5BDC"/>
    <w:rsid w:val="001F5C25"/>
    <w:rsid w:val="00202A15"/>
    <w:rsid w:val="00205592"/>
    <w:rsid w:val="002055B9"/>
    <w:rsid w:val="002058B1"/>
    <w:rsid w:val="00220287"/>
    <w:rsid w:val="00220E64"/>
    <w:rsid w:val="002213A0"/>
    <w:rsid w:val="00221A63"/>
    <w:rsid w:val="00222671"/>
    <w:rsid w:val="002228DA"/>
    <w:rsid w:val="0022369A"/>
    <w:rsid w:val="002249D8"/>
    <w:rsid w:val="00233075"/>
    <w:rsid w:val="00233F36"/>
    <w:rsid w:val="00234647"/>
    <w:rsid w:val="00241424"/>
    <w:rsid w:val="002423C6"/>
    <w:rsid w:val="002434C4"/>
    <w:rsid w:val="00245D2C"/>
    <w:rsid w:val="00252478"/>
    <w:rsid w:val="0025271E"/>
    <w:rsid w:val="00252A52"/>
    <w:rsid w:val="002531BB"/>
    <w:rsid w:val="0025469F"/>
    <w:rsid w:val="00255181"/>
    <w:rsid w:val="00255778"/>
    <w:rsid w:val="00255CD3"/>
    <w:rsid w:val="00257665"/>
    <w:rsid w:val="002630B3"/>
    <w:rsid w:val="00264398"/>
    <w:rsid w:val="002646B9"/>
    <w:rsid w:val="00264ABA"/>
    <w:rsid w:val="00264DB5"/>
    <w:rsid w:val="002665D1"/>
    <w:rsid w:val="0026677B"/>
    <w:rsid w:val="002670AF"/>
    <w:rsid w:val="002673CB"/>
    <w:rsid w:val="00267925"/>
    <w:rsid w:val="00267FE3"/>
    <w:rsid w:val="00270270"/>
    <w:rsid w:val="00270DF9"/>
    <w:rsid w:val="00271070"/>
    <w:rsid w:val="00271168"/>
    <w:rsid w:val="002719DE"/>
    <w:rsid w:val="002723F4"/>
    <w:rsid w:val="00272ADF"/>
    <w:rsid w:val="00273E54"/>
    <w:rsid w:val="00274152"/>
    <w:rsid w:val="00275ADD"/>
    <w:rsid w:val="00277248"/>
    <w:rsid w:val="002774C4"/>
    <w:rsid w:val="0028177F"/>
    <w:rsid w:val="00283252"/>
    <w:rsid w:val="00284C64"/>
    <w:rsid w:val="002855C3"/>
    <w:rsid w:val="00286654"/>
    <w:rsid w:val="00286FDC"/>
    <w:rsid w:val="00287C5F"/>
    <w:rsid w:val="00293D41"/>
    <w:rsid w:val="00294C84"/>
    <w:rsid w:val="00295BC7"/>
    <w:rsid w:val="0029650E"/>
    <w:rsid w:val="00296CAA"/>
    <w:rsid w:val="00296FE8"/>
    <w:rsid w:val="0029716D"/>
    <w:rsid w:val="002A0104"/>
    <w:rsid w:val="002A19F9"/>
    <w:rsid w:val="002A1A76"/>
    <w:rsid w:val="002A2051"/>
    <w:rsid w:val="002A2C17"/>
    <w:rsid w:val="002A41F1"/>
    <w:rsid w:val="002A4418"/>
    <w:rsid w:val="002A4D20"/>
    <w:rsid w:val="002A553C"/>
    <w:rsid w:val="002A5896"/>
    <w:rsid w:val="002A7B7C"/>
    <w:rsid w:val="002B1B9C"/>
    <w:rsid w:val="002B1ED0"/>
    <w:rsid w:val="002B2491"/>
    <w:rsid w:val="002B4130"/>
    <w:rsid w:val="002B5FEB"/>
    <w:rsid w:val="002B79C3"/>
    <w:rsid w:val="002C3C2B"/>
    <w:rsid w:val="002C3F9B"/>
    <w:rsid w:val="002C605B"/>
    <w:rsid w:val="002C736C"/>
    <w:rsid w:val="002C75A4"/>
    <w:rsid w:val="002D2FE2"/>
    <w:rsid w:val="002D3370"/>
    <w:rsid w:val="002D3CCF"/>
    <w:rsid w:val="002D603B"/>
    <w:rsid w:val="002D6378"/>
    <w:rsid w:val="002D71F0"/>
    <w:rsid w:val="002D74DE"/>
    <w:rsid w:val="002D7A32"/>
    <w:rsid w:val="002D7E32"/>
    <w:rsid w:val="002E2C03"/>
    <w:rsid w:val="002E3D31"/>
    <w:rsid w:val="002E51C0"/>
    <w:rsid w:val="002E55ED"/>
    <w:rsid w:val="002E66FB"/>
    <w:rsid w:val="002E744A"/>
    <w:rsid w:val="002E7D13"/>
    <w:rsid w:val="002F10F4"/>
    <w:rsid w:val="002F131C"/>
    <w:rsid w:val="002F5908"/>
    <w:rsid w:val="002F6107"/>
    <w:rsid w:val="00300797"/>
    <w:rsid w:val="003011A2"/>
    <w:rsid w:val="00302882"/>
    <w:rsid w:val="00303196"/>
    <w:rsid w:val="00306221"/>
    <w:rsid w:val="00307C6C"/>
    <w:rsid w:val="0031354B"/>
    <w:rsid w:val="00314989"/>
    <w:rsid w:val="003169C7"/>
    <w:rsid w:val="003177C4"/>
    <w:rsid w:val="00324449"/>
    <w:rsid w:val="003247E7"/>
    <w:rsid w:val="00324A06"/>
    <w:rsid w:val="00325F63"/>
    <w:rsid w:val="00326509"/>
    <w:rsid w:val="003271D6"/>
    <w:rsid w:val="00327DD0"/>
    <w:rsid w:val="00327F23"/>
    <w:rsid w:val="00330811"/>
    <w:rsid w:val="003313A4"/>
    <w:rsid w:val="00331EBE"/>
    <w:rsid w:val="003324F2"/>
    <w:rsid w:val="00334828"/>
    <w:rsid w:val="00335E6E"/>
    <w:rsid w:val="0033731E"/>
    <w:rsid w:val="003373B0"/>
    <w:rsid w:val="00337E0F"/>
    <w:rsid w:val="003430EA"/>
    <w:rsid w:val="00343418"/>
    <w:rsid w:val="00346624"/>
    <w:rsid w:val="0034705B"/>
    <w:rsid w:val="00351007"/>
    <w:rsid w:val="003522E4"/>
    <w:rsid w:val="00352A77"/>
    <w:rsid w:val="003530E3"/>
    <w:rsid w:val="003532DC"/>
    <w:rsid w:val="003534E8"/>
    <w:rsid w:val="00353F1B"/>
    <w:rsid w:val="003546FB"/>
    <w:rsid w:val="003559D3"/>
    <w:rsid w:val="00355FBF"/>
    <w:rsid w:val="00356228"/>
    <w:rsid w:val="00356D1A"/>
    <w:rsid w:val="0035793E"/>
    <w:rsid w:val="00360955"/>
    <w:rsid w:val="00362DC9"/>
    <w:rsid w:val="00362E42"/>
    <w:rsid w:val="0036368E"/>
    <w:rsid w:val="00364BA3"/>
    <w:rsid w:val="00366300"/>
    <w:rsid w:val="003664E4"/>
    <w:rsid w:val="003665D5"/>
    <w:rsid w:val="003671E2"/>
    <w:rsid w:val="00367288"/>
    <w:rsid w:val="00367B69"/>
    <w:rsid w:val="00367FC2"/>
    <w:rsid w:val="00371D87"/>
    <w:rsid w:val="00371F4E"/>
    <w:rsid w:val="00373D71"/>
    <w:rsid w:val="00374504"/>
    <w:rsid w:val="003749D5"/>
    <w:rsid w:val="00377E15"/>
    <w:rsid w:val="003804B2"/>
    <w:rsid w:val="00380B1B"/>
    <w:rsid w:val="00382E11"/>
    <w:rsid w:val="003838B2"/>
    <w:rsid w:val="00384047"/>
    <w:rsid w:val="00384811"/>
    <w:rsid w:val="00385DD8"/>
    <w:rsid w:val="00385F1C"/>
    <w:rsid w:val="00390867"/>
    <w:rsid w:val="003918D7"/>
    <w:rsid w:val="003925AF"/>
    <w:rsid w:val="003966A8"/>
    <w:rsid w:val="00396D3F"/>
    <w:rsid w:val="0039705F"/>
    <w:rsid w:val="003A0963"/>
    <w:rsid w:val="003A14FF"/>
    <w:rsid w:val="003A1A9D"/>
    <w:rsid w:val="003A248B"/>
    <w:rsid w:val="003A31DB"/>
    <w:rsid w:val="003A4B7F"/>
    <w:rsid w:val="003A732C"/>
    <w:rsid w:val="003B1072"/>
    <w:rsid w:val="003B2126"/>
    <w:rsid w:val="003B3691"/>
    <w:rsid w:val="003B6305"/>
    <w:rsid w:val="003B65E3"/>
    <w:rsid w:val="003C0926"/>
    <w:rsid w:val="003C118B"/>
    <w:rsid w:val="003C17BB"/>
    <w:rsid w:val="003C19CD"/>
    <w:rsid w:val="003C2894"/>
    <w:rsid w:val="003C3601"/>
    <w:rsid w:val="003C51B8"/>
    <w:rsid w:val="003C68E7"/>
    <w:rsid w:val="003C724A"/>
    <w:rsid w:val="003D18C5"/>
    <w:rsid w:val="003D1CBF"/>
    <w:rsid w:val="003D26B8"/>
    <w:rsid w:val="003D3945"/>
    <w:rsid w:val="003D3BD6"/>
    <w:rsid w:val="003D3D07"/>
    <w:rsid w:val="003D4A17"/>
    <w:rsid w:val="003D536E"/>
    <w:rsid w:val="003D5EC2"/>
    <w:rsid w:val="003D71E5"/>
    <w:rsid w:val="003E3575"/>
    <w:rsid w:val="003E43A5"/>
    <w:rsid w:val="003E4A1B"/>
    <w:rsid w:val="003E59F8"/>
    <w:rsid w:val="003E6AE1"/>
    <w:rsid w:val="003F0A35"/>
    <w:rsid w:val="003F2907"/>
    <w:rsid w:val="003F4394"/>
    <w:rsid w:val="003F5B33"/>
    <w:rsid w:val="003F77DD"/>
    <w:rsid w:val="003F78DB"/>
    <w:rsid w:val="003F7A3F"/>
    <w:rsid w:val="00400508"/>
    <w:rsid w:val="004028A8"/>
    <w:rsid w:val="0040315A"/>
    <w:rsid w:val="00405222"/>
    <w:rsid w:val="004057A2"/>
    <w:rsid w:val="00407511"/>
    <w:rsid w:val="004103D3"/>
    <w:rsid w:val="00411601"/>
    <w:rsid w:val="004130DB"/>
    <w:rsid w:val="004169D4"/>
    <w:rsid w:val="004202F9"/>
    <w:rsid w:val="00420F16"/>
    <w:rsid w:val="00422A2E"/>
    <w:rsid w:val="004239EA"/>
    <w:rsid w:val="00424F67"/>
    <w:rsid w:val="004256AC"/>
    <w:rsid w:val="00427B22"/>
    <w:rsid w:val="004343B2"/>
    <w:rsid w:val="0043576C"/>
    <w:rsid w:val="004360EF"/>
    <w:rsid w:val="00436327"/>
    <w:rsid w:val="00440BDE"/>
    <w:rsid w:val="00442177"/>
    <w:rsid w:val="00445894"/>
    <w:rsid w:val="00450CFD"/>
    <w:rsid w:val="0045169E"/>
    <w:rsid w:val="0045200A"/>
    <w:rsid w:val="00452992"/>
    <w:rsid w:val="00452A88"/>
    <w:rsid w:val="00455A9A"/>
    <w:rsid w:val="00455D01"/>
    <w:rsid w:val="00462E61"/>
    <w:rsid w:val="004640C0"/>
    <w:rsid w:val="00464AF7"/>
    <w:rsid w:val="00464C3C"/>
    <w:rsid w:val="00465355"/>
    <w:rsid w:val="004654CA"/>
    <w:rsid w:val="00471545"/>
    <w:rsid w:val="00473B43"/>
    <w:rsid w:val="00474CA5"/>
    <w:rsid w:val="00477013"/>
    <w:rsid w:val="0047798D"/>
    <w:rsid w:val="00477A2D"/>
    <w:rsid w:val="00477A5C"/>
    <w:rsid w:val="0048162A"/>
    <w:rsid w:val="004816A5"/>
    <w:rsid w:val="004821A5"/>
    <w:rsid w:val="0048263C"/>
    <w:rsid w:val="0048301B"/>
    <w:rsid w:val="004830A4"/>
    <w:rsid w:val="00484376"/>
    <w:rsid w:val="00485CDB"/>
    <w:rsid w:val="0048758C"/>
    <w:rsid w:val="00487F4A"/>
    <w:rsid w:val="00491A7D"/>
    <w:rsid w:val="004949AD"/>
    <w:rsid w:val="00495BAD"/>
    <w:rsid w:val="00496334"/>
    <w:rsid w:val="00496A67"/>
    <w:rsid w:val="00497875"/>
    <w:rsid w:val="00497F4E"/>
    <w:rsid w:val="004A0D4C"/>
    <w:rsid w:val="004A246B"/>
    <w:rsid w:val="004A2766"/>
    <w:rsid w:val="004A48B0"/>
    <w:rsid w:val="004A5354"/>
    <w:rsid w:val="004A7DAF"/>
    <w:rsid w:val="004A7F0F"/>
    <w:rsid w:val="004B0136"/>
    <w:rsid w:val="004B30A4"/>
    <w:rsid w:val="004B49B7"/>
    <w:rsid w:val="004B5244"/>
    <w:rsid w:val="004C13A3"/>
    <w:rsid w:val="004C26AF"/>
    <w:rsid w:val="004C2C9B"/>
    <w:rsid w:val="004C3912"/>
    <w:rsid w:val="004C5636"/>
    <w:rsid w:val="004C6448"/>
    <w:rsid w:val="004C6AC4"/>
    <w:rsid w:val="004C6DD0"/>
    <w:rsid w:val="004C71DF"/>
    <w:rsid w:val="004D420C"/>
    <w:rsid w:val="004D475C"/>
    <w:rsid w:val="004D4E53"/>
    <w:rsid w:val="004D521F"/>
    <w:rsid w:val="004D5BF2"/>
    <w:rsid w:val="004D65C9"/>
    <w:rsid w:val="004E0196"/>
    <w:rsid w:val="004E166E"/>
    <w:rsid w:val="004E39E9"/>
    <w:rsid w:val="004E4D04"/>
    <w:rsid w:val="004E5E80"/>
    <w:rsid w:val="004E603A"/>
    <w:rsid w:val="004F0054"/>
    <w:rsid w:val="004F0DC5"/>
    <w:rsid w:val="004F0F2A"/>
    <w:rsid w:val="004F0F68"/>
    <w:rsid w:val="004F273C"/>
    <w:rsid w:val="004F3E65"/>
    <w:rsid w:val="004F6828"/>
    <w:rsid w:val="004F68A0"/>
    <w:rsid w:val="0050051B"/>
    <w:rsid w:val="00501662"/>
    <w:rsid w:val="00503E5C"/>
    <w:rsid w:val="00505687"/>
    <w:rsid w:val="00511A69"/>
    <w:rsid w:val="005123D7"/>
    <w:rsid w:val="005128A3"/>
    <w:rsid w:val="00513B63"/>
    <w:rsid w:val="005141B2"/>
    <w:rsid w:val="0051476D"/>
    <w:rsid w:val="005153EA"/>
    <w:rsid w:val="00516E1F"/>
    <w:rsid w:val="005176B2"/>
    <w:rsid w:val="005207CF"/>
    <w:rsid w:val="0052131A"/>
    <w:rsid w:val="00521A1D"/>
    <w:rsid w:val="00524CF6"/>
    <w:rsid w:val="00524F37"/>
    <w:rsid w:val="00524F45"/>
    <w:rsid w:val="00525BD1"/>
    <w:rsid w:val="00527FE4"/>
    <w:rsid w:val="00530F93"/>
    <w:rsid w:val="005337DF"/>
    <w:rsid w:val="00533F5C"/>
    <w:rsid w:val="00536167"/>
    <w:rsid w:val="005406D4"/>
    <w:rsid w:val="00540CC2"/>
    <w:rsid w:val="00541089"/>
    <w:rsid w:val="00541EA7"/>
    <w:rsid w:val="00541EF5"/>
    <w:rsid w:val="0054284D"/>
    <w:rsid w:val="00543787"/>
    <w:rsid w:val="005438A2"/>
    <w:rsid w:val="00543CCF"/>
    <w:rsid w:val="0054591F"/>
    <w:rsid w:val="005466EE"/>
    <w:rsid w:val="0055337B"/>
    <w:rsid w:val="00555368"/>
    <w:rsid w:val="00557BC7"/>
    <w:rsid w:val="00557F36"/>
    <w:rsid w:val="0056071A"/>
    <w:rsid w:val="00561574"/>
    <w:rsid w:val="005632DD"/>
    <w:rsid w:val="00563460"/>
    <w:rsid w:val="00564AE5"/>
    <w:rsid w:val="0056594F"/>
    <w:rsid w:val="00570F95"/>
    <w:rsid w:val="005710C3"/>
    <w:rsid w:val="005732F7"/>
    <w:rsid w:val="00573C05"/>
    <w:rsid w:val="00574C9A"/>
    <w:rsid w:val="0057699D"/>
    <w:rsid w:val="005776D1"/>
    <w:rsid w:val="00581895"/>
    <w:rsid w:val="00581B92"/>
    <w:rsid w:val="00585C1F"/>
    <w:rsid w:val="005863F9"/>
    <w:rsid w:val="00586D0C"/>
    <w:rsid w:val="005914F6"/>
    <w:rsid w:val="005926D5"/>
    <w:rsid w:val="005939F3"/>
    <w:rsid w:val="00593CA2"/>
    <w:rsid w:val="0059537A"/>
    <w:rsid w:val="00597204"/>
    <w:rsid w:val="005A0D4A"/>
    <w:rsid w:val="005A1D07"/>
    <w:rsid w:val="005A323B"/>
    <w:rsid w:val="005A642E"/>
    <w:rsid w:val="005A717F"/>
    <w:rsid w:val="005B0CAA"/>
    <w:rsid w:val="005B29DA"/>
    <w:rsid w:val="005B3294"/>
    <w:rsid w:val="005B5476"/>
    <w:rsid w:val="005C361C"/>
    <w:rsid w:val="005C39BA"/>
    <w:rsid w:val="005C4512"/>
    <w:rsid w:val="005C5230"/>
    <w:rsid w:val="005C77FE"/>
    <w:rsid w:val="005D0407"/>
    <w:rsid w:val="005D2224"/>
    <w:rsid w:val="005D2241"/>
    <w:rsid w:val="005D250E"/>
    <w:rsid w:val="005D3EFA"/>
    <w:rsid w:val="005D49B0"/>
    <w:rsid w:val="005D5C33"/>
    <w:rsid w:val="005D5F28"/>
    <w:rsid w:val="005E0338"/>
    <w:rsid w:val="005E05F1"/>
    <w:rsid w:val="005E0B0C"/>
    <w:rsid w:val="005E1232"/>
    <w:rsid w:val="005E2567"/>
    <w:rsid w:val="005F0045"/>
    <w:rsid w:val="005F21A6"/>
    <w:rsid w:val="005F4262"/>
    <w:rsid w:val="005F4D98"/>
    <w:rsid w:val="005F4E11"/>
    <w:rsid w:val="0060129F"/>
    <w:rsid w:val="00602297"/>
    <w:rsid w:val="00604679"/>
    <w:rsid w:val="00605508"/>
    <w:rsid w:val="00607F23"/>
    <w:rsid w:val="00610495"/>
    <w:rsid w:val="006106AE"/>
    <w:rsid w:val="00611827"/>
    <w:rsid w:val="0061240D"/>
    <w:rsid w:val="0061269F"/>
    <w:rsid w:val="006200BF"/>
    <w:rsid w:val="0062044B"/>
    <w:rsid w:val="006204E3"/>
    <w:rsid w:val="00620C62"/>
    <w:rsid w:val="00626B2B"/>
    <w:rsid w:val="006274C3"/>
    <w:rsid w:val="00630456"/>
    <w:rsid w:val="00630AE8"/>
    <w:rsid w:val="00631D0B"/>
    <w:rsid w:val="006339B3"/>
    <w:rsid w:val="006339F6"/>
    <w:rsid w:val="006356FA"/>
    <w:rsid w:val="00635CA4"/>
    <w:rsid w:val="006360AD"/>
    <w:rsid w:val="00637051"/>
    <w:rsid w:val="00641070"/>
    <w:rsid w:val="0064160C"/>
    <w:rsid w:val="00642B14"/>
    <w:rsid w:val="00643CE5"/>
    <w:rsid w:val="00646541"/>
    <w:rsid w:val="006470DA"/>
    <w:rsid w:val="00650303"/>
    <w:rsid w:val="00650EC4"/>
    <w:rsid w:val="006521E9"/>
    <w:rsid w:val="00653786"/>
    <w:rsid w:val="00655134"/>
    <w:rsid w:val="0065519A"/>
    <w:rsid w:val="006567D5"/>
    <w:rsid w:val="00656D45"/>
    <w:rsid w:val="00657082"/>
    <w:rsid w:val="00660CF5"/>
    <w:rsid w:val="00661ED0"/>
    <w:rsid w:val="00662CF1"/>
    <w:rsid w:val="00662F44"/>
    <w:rsid w:val="006633D1"/>
    <w:rsid w:val="006640E3"/>
    <w:rsid w:val="00665F20"/>
    <w:rsid w:val="00665FE0"/>
    <w:rsid w:val="00666887"/>
    <w:rsid w:val="00666A5C"/>
    <w:rsid w:val="00667DA7"/>
    <w:rsid w:val="00667E0A"/>
    <w:rsid w:val="0067250A"/>
    <w:rsid w:val="00672A3C"/>
    <w:rsid w:val="00673A09"/>
    <w:rsid w:val="006761BB"/>
    <w:rsid w:val="006774F6"/>
    <w:rsid w:val="0068034B"/>
    <w:rsid w:val="006827A0"/>
    <w:rsid w:val="00685866"/>
    <w:rsid w:val="0068649A"/>
    <w:rsid w:val="006872E1"/>
    <w:rsid w:val="00687B04"/>
    <w:rsid w:val="006919A2"/>
    <w:rsid w:val="00691F35"/>
    <w:rsid w:val="00694492"/>
    <w:rsid w:val="006944CE"/>
    <w:rsid w:val="006945C3"/>
    <w:rsid w:val="00695307"/>
    <w:rsid w:val="006960A5"/>
    <w:rsid w:val="006A060A"/>
    <w:rsid w:val="006A1117"/>
    <w:rsid w:val="006A1280"/>
    <w:rsid w:val="006A38AA"/>
    <w:rsid w:val="006A3A87"/>
    <w:rsid w:val="006A3FFF"/>
    <w:rsid w:val="006A4C3D"/>
    <w:rsid w:val="006A506C"/>
    <w:rsid w:val="006A5099"/>
    <w:rsid w:val="006A5B8D"/>
    <w:rsid w:val="006A7729"/>
    <w:rsid w:val="006A77B4"/>
    <w:rsid w:val="006B0D34"/>
    <w:rsid w:val="006B2ED3"/>
    <w:rsid w:val="006B3423"/>
    <w:rsid w:val="006B37B2"/>
    <w:rsid w:val="006B49BF"/>
    <w:rsid w:val="006B4EBB"/>
    <w:rsid w:val="006B5EE1"/>
    <w:rsid w:val="006B643B"/>
    <w:rsid w:val="006B7DB8"/>
    <w:rsid w:val="006B7EBF"/>
    <w:rsid w:val="006C124E"/>
    <w:rsid w:val="006C1262"/>
    <w:rsid w:val="006C154D"/>
    <w:rsid w:val="006C35E7"/>
    <w:rsid w:val="006C4004"/>
    <w:rsid w:val="006C4B07"/>
    <w:rsid w:val="006C67D9"/>
    <w:rsid w:val="006C740D"/>
    <w:rsid w:val="006C7FB4"/>
    <w:rsid w:val="006D288D"/>
    <w:rsid w:val="006D312B"/>
    <w:rsid w:val="006D443A"/>
    <w:rsid w:val="006D4887"/>
    <w:rsid w:val="006D49B9"/>
    <w:rsid w:val="006D619C"/>
    <w:rsid w:val="006D7A1C"/>
    <w:rsid w:val="006E2151"/>
    <w:rsid w:val="006E22B9"/>
    <w:rsid w:val="006E22FC"/>
    <w:rsid w:val="006E24BA"/>
    <w:rsid w:val="006E2B72"/>
    <w:rsid w:val="006E4E24"/>
    <w:rsid w:val="006E520E"/>
    <w:rsid w:val="006E615D"/>
    <w:rsid w:val="006E68F4"/>
    <w:rsid w:val="006E6ACD"/>
    <w:rsid w:val="006F3358"/>
    <w:rsid w:val="006F4DCB"/>
    <w:rsid w:val="006F4EFD"/>
    <w:rsid w:val="006F7DD8"/>
    <w:rsid w:val="007003A5"/>
    <w:rsid w:val="00700A40"/>
    <w:rsid w:val="0070181A"/>
    <w:rsid w:val="00701A4F"/>
    <w:rsid w:val="00701A62"/>
    <w:rsid w:val="007028E4"/>
    <w:rsid w:val="00703087"/>
    <w:rsid w:val="00703C66"/>
    <w:rsid w:val="00705472"/>
    <w:rsid w:val="00706A3E"/>
    <w:rsid w:val="00706D30"/>
    <w:rsid w:val="0071009B"/>
    <w:rsid w:val="00710B3E"/>
    <w:rsid w:val="007118D6"/>
    <w:rsid w:val="00711BF0"/>
    <w:rsid w:val="00712A38"/>
    <w:rsid w:val="0071357E"/>
    <w:rsid w:val="0071599D"/>
    <w:rsid w:val="00715AAA"/>
    <w:rsid w:val="00716345"/>
    <w:rsid w:val="007164BB"/>
    <w:rsid w:val="0071662B"/>
    <w:rsid w:val="00717837"/>
    <w:rsid w:val="007179CF"/>
    <w:rsid w:val="007229BC"/>
    <w:rsid w:val="007232FF"/>
    <w:rsid w:val="007243A9"/>
    <w:rsid w:val="00724D37"/>
    <w:rsid w:val="007252A5"/>
    <w:rsid w:val="00725B57"/>
    <w:rsid w:val="00726040"/>
    <w:rsid w:val="007264FE"/>
    <w:rsid w:val="00726A07"/>
    <w:rsid w:val="00727E12"/>
    <w:rsid w:val="007304DE"/>
    <w:rsid w:val="00731ED1"/>
    <w:rsid w:val="00732B4B"/>
    <w:rsid w:val="00735ADA"/>
    <w:rsid w:val="0073619C"/>
    <w:rsid w:val="00736EB1"/>
    <w:rsid w:val="00741DD5"/>
    <w:rsid w:val="007420C0"/>
    <w:rsid w:val="00742F40"/>
    <w:rsid w:val="007461DE"/>
    <w:rsid w:val="007461EB"/>
    <w:rsid w:val="00751995"/>
    <w:rsid w:val="00756AC2"/>
    <w:rsid w:val="00761AD9"/>
    <w:rsid w:val="00761CB5"/>
    <w:rsid w:val="007629A5"/>
    <w:rsid w:val="00763D8A"/>
    <w:rsid w:val="007644DB"/>
    <w:rsid w:val="00764B33"/>
    <w:rsid w:val="007651BA"/>
    <w:rsid w:val="007661AE"/>
    <w:rsid w:val="00766D32"/>
    <w:rsid w:val="00770CBB"/>
    <w:rsid w:val="007711BA"/>
    <w:rsid w:val="0077172B"/>
    <w:rsid w:val="00771E4D"/>
    <w:rsid w:val="00773FA4"/>
    <w:rsid w:val="0077454D"/>
    <w:rsid w:val="00775802"/>
    <w:rsid w:val="00776AD9"/>
    <w:rsid w:val="00780320"/>
    <w:rsid w:val="00780C78"/>
    <w:rsid w:val="00781B46"/>
    <w:rsid w:val="00782A72"/>
    <w:rsid w:val="00782CDB"/>
    <w:rsid w:val="00783DB3"/>
    <w:rsid w:val="00785752"/>
    <w:rsid w:val="00785B97"/>
    <w:rsid w:val="00786A2E"/>
    <w:rsid w:val="00786D55"/>
    <w:rsid w:val="00790FE3"/>
    <w:rsid w:val="007950AB"/>
    <w:rsid w:val="0079717F"/>
    <w:rsid w:val="007979D6"/>
    <w:rsid w:val="007A0DA7"/>
    <w:rsid w:val="007A3049"/>
    <w:rsid w:val="007A5519"/>
    <w:rsid w:val="007A5D0B"/>
    <w:rsid w:val="007A647A"/>
    <w:rsid w:val="007B11B7"/>
    <w:rsid w:val="007B3A51"/>
    <w:rsid w:val="007B3F27"/>
    <w:rsid w:val="007B599B"/>
    <w:rsid w:val="007B61BA"/>
    <w:rsid w:val="007B64DF"/>
    <w:rsid w:val="007B7531"/>
    <w:rsid w:val="007B7CBF"/>
    <w:rsid w:val="007C27D1"/>
    <w:rsid w:val="007C3F10"/>
    <w:rsid w:val="007C4D38"/>
    <w:rsid w:val="007C53EF"/>
    <w:rsid w:val="007C5C48"/>
    <w:rsid w:val="007C7BBB"/>
    <w:rsid w:val="007D0A2C"/>
    <w:rsid w:val="007D1622"/>
    <w:rsid w:val="007D36A0"/>
    <w:rsid w:val="007D61F5"/>
    <w:rsid w:val="007D7294"/>
    <w:rsid w:val="007E5829"/>
    <w:rsid w:val="007E5930"/>
    <w:rsid w:val="007E5F47"/>
    <w:rsid w:val="007E7FC9"/>
    <w:rsid w:val="007F19B4"/>
    <w:rsid w:val="007F2155"/>
    <w:rsid w:val="007F2FA7"/>
    <w:rsid w:val="007F504E"/>
    <w:rsid w:val="007F5536"/>
    <w:rsid w:val="007F7B0C"/>
    <w:rsid w:val="00800070"/>
    <w:rsid w:val="0080113F"/>
    <w:rsid w:val="00804602"/>
    <w:rsid w:val="00804AED"/>
    <w:rsid w:val="008053EA"/>
    <w:rsid w:val="00805FEF"/>
    <w:rsid w:val="008062B5"/>
    <w:rsid w:val="00812E67"/>
    <w:rsid w:val="0081335F"/>
    <w:rsid w:val="008159E2"/>
    <w:rsid w:val="008176E6"/>
    <w:rsid w:val="008177F9"/>
    <w:rsid w:val="00820117"/>
    <w:rsid w:val="008204DA"/>
    <w:rsid w:val="008210E2"/>
    <w:rsid w:val="00821B2A"/>
    <w:rsid w:val="00822715"/>
    <w:rsid w:val="00822867"/>
    <w:rsid w:val="00823710"/>
    <w:rsid w:val="00824543"/>
    <w:rsid w:val="00824ED1"/>
    <w:rsid w:val="00824F0E"/>
    <w:rsid w:val="008251DF"/>
    <w:rsid w:val="00825264"/>
    <w:rsid w:val="00825A5B"/>
    <w:rsid w:val="0082732B"/>
    <w:rsid w:val="0083116F"/>
    <w:rsid w:val="00832378"/>
    <w:rsid w:val="008339F4"/>
    <w:rsid w:val="008348C2"/>
    <w:rsid w:val="00835014"/>
    <w:rsid w:val="00835AB6"/>
    <w:rsid w:val="00836640"/>
    <w:rsid w:val="008404EC"/>
    <w:rsid w:val="00840796"/>
    <w:rsid w:val="00841259"/>
    <w:rsid w:val="00842956"/>
    <w:rsid w:val="008445AC"/>
    <w:rsid w:val="00844BCC"/>
    <w:rsid w:val="0084791C"/>
    <w:rsid w:val="00847DF8"/>
    <w:rsid w:val="008509FA"/>
    <w:rsid w:val="008514B5"/>
    <w:rsid w:val="00851767"/>
    <w:rsid w:val="0085305D"/>
    <w:rsid w:val="008545E0"/>
    <w:rsid w:val="00854DED"/>
    <w:rsid w:val="00855DFA"/>
    <w:rsid w:val="00857BEE"/>
    <w:rsid w:val="00857C37"/>
    <w:rsid w:val="00860AF4"/>
    <w:rsid w:val="008611BF"/>
    <w:rsid w:val="00862F04"/>
    <w:rsid w:val="00864561"/>
    <w:rsid w:val="008649B0"/>
    <w:rsid w:val="00864BE3"/>
    <w:rsid w:val="00864FDC"/>
    <w:rsid w:val="0086567C"/>
    <w:rsid w:val="008659D7"/>
    <w:rsid w:val="0086691C"/>
    <w:rsid w:val="00870300"/>
    <w:rsid w:val="008710E6"/>
    <w:rsid w:val="0087264C"/>
    <w:rsid w:val="00874554"/>
    <w:rsid w:val="00876966"/>
    <w:rsid w:val="00877F8F"/>
    <w:rsid w:val="00882FCE"/>
    <w:rsid w:val="00886338"/>
    <w:rsid w:val="008868F2"/>
    <w:rsid w:val="0089003B"/>
    <w:rsid w:val="008903E2"/>
    <w:rsid w:val="00890478"/>
    <w:rsid w:val="00892922"/>
    <w:rsid w:val="00892F4F"/>
    <w:rsid w:val="0089396D"/>
    <w:rsid w:val="008940D4"/>
    <w:rsid w:val="00894F8A"/>
    <w:rsid w:val="008959C9"/>
    <w:rsid w:val="00896FA4"/>
    <w:rsid w:val="00897984"/>
    <w:rsid w:val="008A20C5"/>
    <w:rsid w:val="008A2D46"/>
    <w:rsid w:val="008A6FC2"/>
    <w:rsid w:val="008A70CA"/>
    <w:rsid w:val="008A7C9D"/>
    <w:rsid w:val="008B22AF"/>
    <w:rsid w:val="008B328F"/>
    <w:rsid w:val="008B4021"/>
    <w:rsid w:val="008B4A43"/>
    <w:rsid w:val="008B6B35"/>
    <w:rsid w:val="008B78DC"/>
    <w:rsid w:val="008C11CC"/>
    <w:rsid w:val="008C1695"/>
    <w:rsid w:val="008C57B5"/>
    <w:rsid w:val="008C6402"/>
    <w:rsid w:val="008C66ED"/>
    <w:rsid w:val="008C680C"/>
    <w:rsid w:val="008C747D"/>
    <w:rsid w:val="008D02FF"/>
    <w:rsid w:val="008D04EB"/>
    <w:rsid w:val="008D0626"/>
    <w:rsid w:val="008D0DD1"/>
    <w:rsid w:val="008D2363"/>
    <w:rsid w:val="008D2501"/>
    <w:rsid w:val="008D27CD"/>
    <w:rsid w:val="008D28CD"/>
    <w:rsid w:val="008D5742"/>
    <w:rsid w:val="008D59EE"/>
    <w:rsid w:val="008D66E3"/>
    <w:rsid w:val="008D720D"/>
    <w:rsid w:val="008D74FB"/>
    <w:rsid w:val="008D7D6F"/>
    <w:rsid w:val="008E02E3"/>
    <w:rsid w:val="008E0E99"/>
    <w:rsid w:val="008E12FE"/>
    <w:rsid w:val="008E2553"/>
    <w:rsid w:val="008E3F39"/>
    <w:rsid w:val="008E493E"/>
    <w:rsid w:val="008E68D4"/>
    <w:rsid w:val="008E79C0"/>
    <w:rsid w:val="008F01C5"/>
    <w:rsid w:val="008F2BDC"/>
    <w:rsid w:val="008F356B"/>
    <w:rsid w:val="008F3E4D"/>
    <w:rsid w:val="008F5E8A"/>
    <w:rsid w:val="008F674F"/>
    <w:rsid w:val="008F685E"/>
    <w:rsid w:val="008F703F"/>
    <w:rsid w:val="009004E6"/>
    <w:rsid w:val="00901632"/>
    <w:rsid w:val="00903762"/>
    <w:rsid w:val="00903FC4"/>
    <w:rsid w:val="00905008"/>
    <w:rsid w:val="00907312"/>
    <w:rsid w:val="00907BB4"/>
    <w:rsid w:val="00911437"/>
    <w:rsid w:val="00912AB3"/>
    <w:rsid w:val="009139E8"/>
    <w:rsid w:val="00914B9C"/>
    <w:rsid w:val="00914D07"/>
    <w:rsid w:val="00915363"/>
    <w:rsid w:val="009178D9"/>
    <w:rsid w:val="00921257"/>
    <w:rsid w:val="00922034"/>
    <w:rsid w:val="00924BD1"/>
    <w:rsid w:val="00932A57"/>
    <w:rsid w:val="00933083"/>
    <w:rsid w:val="00933DA5"/>
    <w:rsid w:val="00933EC2"/>
    <w:rsid w:val="00937401"/>
    <w:rsid w:val="0093793A"/>
    <w:rsid w:val="00937A13"/>
    <w:rsid w:val="00940C73"/>
    <w:rsid w:val="0094265D"/>
    <w:rsid w:val="00942749"/>
    <w:rsid w:val="0094358B"/>
    <w:rsid w:val="009435A1"/>
    <w:rsid w:val="009441DD"/>
    <w:rsid w:val="009456C3"/>
    <w:rsid w:val="00945A8E"/>
    <w:rsid w:val="009469D3"/>
    <w:rsid w:val="00947400"/>
    <w:rsid w:val="00947A65"/>
    <w:rsid w:val="00951C2F"/>
    <w:rsid w:val="0095463F"/>
    <w:rsid w:val="009557EE"/>
    <w:rsid w:val="009566CD"/>
    <w:rsid w:val="009572BC"/>
    <w:rsid w:val="009601B7"/>
    <w:rsid w:val="0096092E"/>
    <w:rsid w:val="009619DA"/>
    <w:rsid w:val="00964A47"/>
    <w:rsid w:val="00965A36"/>
    <w:rsid w:val="00971AD4"/>
    <w:rsid w:val="00976CAB"/>
    <w:rsid w:val="00977701"/>
    <w:rsid w:val="00977B26"/>
    <w:rsid w:val="00977E04"/>
    <w:rsid w:val="00980094"/>
    <w:rsid w:val="0098115D"/>
    <w:rsid w:val="009847BF"/>
    <w:rsid w:val="00985180"/>
    <w:rsid w:val="009852D5"/>
    <w:rsid w:val="00985B5E"/>
    <w:rsid w:val="00985B6C"/>
    <w:rsid w:val="0098713D"/>
    <w:rsid w:val="009907D1"/>
    <w:rsid w:val="00991D3D"/>
    <w:rsid w:val="0099522B"/>
    <w:rsid w:val="0099737F"/>
    <w:rsid w:val="00997B9D"/>
    <w:rsid w:val="009A0067"/>
    <w:rsid w:val="009A02D0"/>
    <w:rsid w:val="009A10A9"/>
    <w:rsid w:val="009A1375"/>
    <w:rsid w:val="009A2F35"/>
    <w:rsid w:val="009A3F82"/>
    <w:rsid w:val="009A41D1"/>
    <w:rsid w:val="009A6DF2"/>
    <w:rsid w:val="009B006A"/>
    <w:rsid w:val="009B066E"/>
    <w:rsid w:val="009B09D6"/>
    <w:rsid w:val="009B4B63"/>
    <w:rsid w:val="009B67B1"/>
    <w:rsid w:val="009C2F17"/>
    <w:rsid w:val="009C525F"/>
    <w:rsid w:val="009C6582"/>
    <w:rsid w:val="009D010B"/>
    <w:rsid w:val="009D011D"/>
    <w:rsid w:val="009D0BD8"/>
    <w:rsid w:val="009D250C"/>
    <w:rsid w:val="009D697C"/>
    <w:rsid w:val="009D7128"/>
    <w:rsid w:val="009D7201"/>
    <w:rsid w:val="009D7319"/>
    <w:rsid w:val="009E1F1C"/>
    <w:rsid w:val="009E1F63"/>
    <w:rsid w:val="009E33DF"/>
    <w:rsid w:val="009E3C61"/>
    <w:rsid w:val="009E48BD"/>
    <w:rsid w:val="009E5742"/>
    <w:rsid w:val="009E6936"/>
    <w:rsid w:val="009F2704"/>
    <w:rsid w:val="009F2A58"/>
    <w:rsid w:val="009F660E"/>
    <w:rsid w:val="009F6EB9"/>
    <w:rsid w:val="009F7BAD"/>
    <w:rsid w:val="009F7F45"/>
    <w:rsid w:val="00A037A3"/>
    <w:rsid w:val="00A06790"/>
    <w:rsid w:val="00A06918"/>
    <w:rsid w:val="00A07D49"/>
    <w:rsid w:val="00A12D18"/>
    <w:rsid w:val="00A142F3"/>
    <w:rsid w:val="00A14CEE"/>
    <w:rsid w:val="00A15609"/>
    <w:rsid w:val="00A16A1E"/>
    <w:rsid w:val="00A16A75"/>
    <w:rsid w:val="00A17B24"/>
    <w:rsid w:val="00A17BC8"/>
    <w:rsid w:val="00A224F2"/>
    <w:rsid w:val="00A22A98"/>
    <w:rsid w:val="00A23CA6"/>
    <w:rsid w:val="00A23DA3"/>
    <w:rsid w:val="00A23F25"/>
    <w:rsid w:val="00A23FF7"/>
    <w:rsid w:val="00A240F0"/>
    <w:rsid w:val="00A24220"/>
    <w:rsid w:val="00A2669B"/>
    <w:rsid w:val="00A27FFE"/>
    <w:rsid w:val="00A31D7B"/>
    <w:rsid w:val="00A32E6C"/>
    <w:rsid w:val="00A34288"/>
    <w:rsid w:val="00A348E3"/>
    <w:rsid w:val="00A42F2A"/>
    <w:rsid w:val="00A4633A"/>
    <w:rsid w:val="00A47317"/>
    <w:rsid w:val="00A54480"/>
    <w:rsid w:val="00A55833"/>
    <w:rsid w:val="00A55E8A"/>
    <w:rsid w:val="00A56132"/>
    <w:rsid w:val="00A56237"/>
    <w:rsid w:val="00A56E97"/>
    <w:rsid w:val="00A56F60"/>
    <w:rsid w:val="00A57B62"/>
    <w:rsid w:val="00A610D5"/>
    <w:rsid w:val="00A61B63"/>
    <w:rsid w:val="00A61DA6"/>
    <w:rsid w:val="00A622F3"/>
    <w:rsid w:val="00A629F8"/>
    <w:rsid w:val="00A62CB4"/>
    <w:rsid w:val="00A6338C"/>
    <w:rsid w:val="00A64713"/>
    <w:rsid w:val="00A658E3"/>
    <w:rsid w:val="00A66D6D"/>
    <w:rsid w:val="00A67943"/>
    <w:rsid w:val="00A67FC8"/>
    <w:rsid w:val="00A70F7B"/>
    <w:rsid w:val="00A71880"/>
    <w:rsid w:val="00A7264F"/>
    <w:rsid w:val="00A72670"/>
    <w:rsid w:val="00A72C4D"/>
    <w:rsid w:val="00A73788"/>
    <w:rsid w:val="00A745E3"/>
    <w:rsid w:val="00A7527F"/>
    <w:rsid w:val="00A75978"/>
    <w:rsid w:val="00A75F3D"/>
    <w:rsid w:val="00A7641A"/>
    <w:rsid w:val="00A77C52"/>
    <w:rsid w:val="00A808E2"/>
    <w:rsid w:val="00A81F93"/>
    <w:rsid w:val="00A82BA9"/>
    <w:rsid w:val="00A836B5"/>
    <w:rsid w:val="00A83E53"/>
    <w:rsid w:val="00A84AE2"/>
    <w:rsid w:val="00A84F39"/>
    <w:rsid w:val="00A852E6"/>
    <w:rsid w:val="00A90438"/>
    <w:rsid w:val="00A91E7C"/>
    <w:rsid w:val="00A936AE"/>
    <w:rsid w:val="00A9432A"/>
    <w:rsid w:val="00A94606"/>
    <w:rsid w:val="00A955ED"/>
    <w:rsid w:val="00AA0428"/>
    <w:rsid w:val="00AA0A4B"/>
    <w:rsid w:val="00AA0A98"/>
    <w:rsid w:val="00AA134A"/>
    <w:rsid w:val="00AA2F3A"/>
    <w:rsid w:val="00AA5904"/>
    <w:rsid w:val="00AA59CF"/>
    <w:rsid w:val="00AA75DD"/>
    <w:rsid w:val="00AB050E"/>
    <w:rsid w:val="00AB14D3"/>
    <w:rsid w:val="00AB14DC"/>
    <w:rsid w:val="00AB222F"/>
    <w:rsid w:val="00AB23D9"/>
    <w:rsid w:val="00AB2C89"/>
    <w:rsid w:val="00AB2DDA"/>
    <w:rsid w:val="00AB3E10"/>
    <w:rsid w:val="00AB42AA"/>
    <w:rsid w:val="00AB66AF"/>
    <w:rsid w:val="00AC1DF6"/>
    <w:rsid w:val="00AC2219"/>
    <w:rsid w:val="00AC2C1C"/>
    <w:rsid w:val="00AC33FB"/>
    <w:rsid w:val="00AC3B6A"/>
    <w:rsid w:val="00AC71A8"/>
    <w:rsid w:val="00AC7895"/>
    <w:rsid w:val="00AD0798"/>
    <w:rsid w:val="00AD10D4"/>
    <w:rsid w:val="00AD11CA"/>
    <w:rsid w:val="00AD29B0"/>
    <w:rsid w:val="00AD317B"/>
    <w:rsid w:val="00AD3387"/>
    <w:rsid w:val="00AD33EF"/>
    <w:rsid w:val="00AD53E4"/>
    <w:rsid w:val="00AD5BFA"/>
    <w:rsid w:val="00AD7025"/>
    <w:rsid w:val="00AD7884"/>
    <w:rsid w:val="00AE208B"/>
    <w:rsid w:val="00AE21F7"/>
    <w:rsid w:val="00AE4B07"/>
    <w:rsid w:val="00AE55A7"/>
    <w:rsid w:val="00AE56A4"/>
    <w:rsid w:val="00AE6B0F"/>
    <w:rsid w:val="00AE7082"/>
    <w:rsid w:val="00AE72CE"/>
    <w:rsid w:val="00AE79F7"/>
    <w:rsid w:val="00AF01CE"/>
    <w:rsid w:val="00AF1CAF"/>
    <w:rsid w:val="00AF25F5"/>
    <w:rsid w:val="00AF72B9"/>
    <w:rsid w:val="00B024DC"/>
    <w:rsid w:val="00B03A19"/>
    <w:rsid w:val="00B0425D"/>
    <w:rsid w:val="00B068EC"/>
    <w:rsid w:val="00B10A4A"/>
    <w:rsid w:val="00B10BB9"/>
    <w:rsid w:val="00B10EB2"/>
    <w:rsid w:val="00B10F78"/>
    <w:rsid w:val="00B11327"/>
    <w:rsid w:val="00B132EA"/>
    <w:rsid w:val="00B1360E"/>
    <w:rsid w:val="00B16416"/>
    <w:rsid w:val="00B17E48"/>
    <w:rsid w:val="00B200DE"/>
    <w:rsid w:val="00B20BD8"/>
    <w:rsid w:val="00B20C6D"/>
    <w:rsid w:val="00B20F14"/>
    <w:rsid w:val="00B2182A"/>
    <w:rsid w:val="00B22D8C"/>
    <w:rsid w:val="00B23229"/>
    <w:rsid w:val="00B23E63"/>
    <w:rsid w:val="00B23FB0"/>
    <w:rsid w:val="00B24348"/>
    <w:rsid w:val="00B25694"/>
    <w:rsid w:val="00B2590F"/>
    <w:rsid w:val="00B25BA5"/>
    <w:rsid w:val="00B27F86"/>
    <w:rsid w:val="00B3067E"/>
    <w:rsid w:val="00B323F6"/>
    <w:rsid w:val="00B34E23"/>
    <w:rsid w:val="00B35F1D"/>
    <w:rsid w:val="00B36A8D"/>
    <w:rsid w:val="00B37BAB"/>
    <w:rsid w:val="00B37CFB"/>
    <w:rsid w:val="00B4032F"/>
    <w:rsid w:val="00B410F8"/>
    <w:rsid w:val="00B41269"/>
    <w:rsid w:val="00B414B9"/>
    <w:rsid w:val="00B41F2A"/>
    <w:rsid w:val="00B4373C"/>
    <w:rsid w:val="00B43B2F"/>
    <w:rsid w:val="00B442A4"/>
    <w:rsid w:val="00B462F3"/>
    <w:rsid w:val="00B46508"/>
    <w:rsid w:val="00B46B7D"/>
    <w:rsid w:val="00B470A4"/>
    <w:rsid w:val="00B4736C"/>
    <w:rsid w:val="00B47A83"/>
    <w:rsid w:val="00B501D7"/>
    <w:rsid w:val="00B524BF"/>
    <w:rsid w:val="00B52934"/>
    <w:rsid w:val="00B568E2"/>
    <w:rsid w:val="00B57061"/>
    <w:rsid w:val="00B57BB6"/>
    <w:rsid w:val="00B60CBF"/>
    <w:rsid w:val="00B627F5"/>
    <w:rsid w:val="00B62A27"/>
    <w:rsid w:val="00B62BB0"/>
    <w:rsid w:val="00B62DA7"/>
    <w:rsid w:val="00B65911"/>
    <w:rsid w:val="00B67500"/>
    <w:rsid w:val="00B67964"/>
    <w:rsid w:val="00B7005E"/>
    <w:rsid w:val="00B701CC"/>
    <w:rsid w:val="00B70CD3"/>
    <w:rsid w:val="00B71076"/>
    <w:rsid w:val="00B72B21"/>
    <w:rsid w:val="00B740F5"/>
    <w:rsid w:val="00B74837"/>
    <w:rsid w:val="00B7681F"/>
    <w:rsid w:val="00B802D0"/>
    <w:rsid w:val="00B80718"/>
    <w:rsid w:val="00B8091C"/>
    <w:rsid w:val="00B80AA3"/>
    <w:rsid w:val="00B82592"/>
    <w:rsid w:val="00B8320D"/>
    <w:rsid w:val="00B83E50"/>
    <w:rsid w:val="00B84624"/>
    <w:rsid w:val="00B865A3"/>
    <w:rsid w:val="00B87967"/>
    <w:rsid w:val="00B87AB0"/>
    <w:rsid w:val="00B91AA8"/>
    <w:rsid w:val="00B92120"/>
    <w:rsid w:val="00B92F62"/>
    <w:rsid w:val="00B946D5"/>
    <w:rsid w:val="00B94E6D"/>
    <w:rsid w:val="00B9557D"/>
    <w:rsid w:val="00B95CE1"/>
    <w:rsid w:val="00B962AF"/>
    <w:rsid w:val="00B96AAD"/>
    <w:rsid w:val="00B97A94"/>
    <w:rsid w:val="00BA210F"/>
    <w:rsid w:val="00BA534B"/>
    <w:rsid w:val="00BB0729"/>
    <w:rsid w:val="00BB20E2"/>
    <w:rsid w:val="00BB2F66"/>
    <w:rsid w:val="00BB47DB"/>
    <w:rsid w:val="00BB6552"/>
    <w:rsid w:val="00BB7963"/>
    <w:rsid w:val="00BB7C8F"/>
    <w:rsid w:val="00BB7D3F"/>
    <w:rsid w:val="00BC06BB"/>
    <w:rsid w:val="00BC06D1"/>
    <w:rsid w:val="00BC1B4D"/>
    <w:rsid w:val="00BC345F"/>
    <w:rsid w:val="00BC34C2"/>
    <w:rsid w:val="00BC3DFC"/>
    <w:rsid w:val="00BC4CE2"/>
    <w:rsid w:val="00BC4D10"/>
    <w:rsid w:val="00BC5F56"/>
    <w:rsid w:val="00BC730E"/>
    <w:rsid w:val="00BC76AF"/>
    <w:rsid w:val="00BC78C0"/>
    <w:rsid w:val="00BC7C50"/>
    <w:rsid w:val="00BD1811"/>
    <w:rsid w:val="00BD1C65"/>
    <w:rsid w:val="00BD205F"/>
    <w:rsid w:val="00BD2B59"/>
    <w:rsid w:val="00BD30D2"/>
    <w:rsid w:val="00BD33CB"/>
    <w:rsid w:val="00BD5458"/>
    <w:rsid w:val="00BD7D7D"/>
    <w:rsid w:val="00BE286E"/>
    <w:rsid w:val="00BE2E0F"/>
    <w:rsid w:val="00BE5D6A"/>
    <w:rsid w:val="00BE69B2"/>
    <w:rsid w:val="00BE6C84"/>
    <w:rsid w:val="00BE7017"/>
    <w:rsid w:val="00BF0B04"/>
    <w:rsid w:val="00BF2BDB"/>
    <w:rsid w:val="00BF3066"/>
    <w:rsid w:val="00BF504D"/>
    <w:rsid w:val="00BF6035"/>
    <w:rsid w:val="00BF6E9A"/>
    <w:rsid w:val="00BF70F8"/>
    <w:rsid w:val="00C00345"/>
    <w:rsid w:val="00C016DE"/>
    <w:rsid w:val="00C01EF7"/>
    <w:rsid w:val="00C02927"/>
    <w:rsid w:val="00C04906"/>
    <w:rsid w:val="00C06670"/>
    <w:rsid w:val="00C068AD"/>
    <w:rsid w:val="00C10143"/>
    <w:rsid w:val="00C10CA6"/>
    <w:rsid w:val="00C12B66"/>
    <w:rsid w:val="00C1376B"/>
    <w:rsid w:val="00C13F22"/>
    <w:rsid w:val="00C14504"/>
    <w:rsid w:val="00C15EB6"/>
    <w:rsid w:val="00C21FD3"/>
    <w:rsid w:val="00C23D5A"/>
    <w:rsid w:val="00C2466F"/>
    <w:rsid w:val="00C251BC"/>
    <w:rsid w:val="00C27F0A"/>
    <w:rsid w:val="00C31718"/>
    <w:rsid w:val="00C3241D"/>
    <w:rsid w:val="00C33CB0"/>
    <w:rsid w:val="00C34115"/>
    <w:rsid w:val="00C359B8"/>
    <w:rsid w:val="00C37C01"/>
    <w:rsid w:val="00C43ED5"/>
    <w:rsid w:val="00C451B2"/>
    <w:rsid w:val="00C45B9A"/>
    <w:rsid w:val="00C45FDC"/>
    <w:rsid w:val="00C4616B"/>
    <w:rsid w:val="00C46FCA"/>
    <w:rsid w:val="00C471CA"/>
    <w:rsid w:val="00C47224"/>
    <w:rsid w:val="00C5054C"/>
    <w:rsid w:val="00C506C0"/>
    <w:rsid w:val="00C50D8C"/>
    <w:rsid w:val="00C52F42"/>
    <w:rsid w:val="00C5359E"/>
    <w:rsid w:val="00C539A4"/>
    <w:rsid w:val="00C539D4"/>
    <w:rsid w:val="00C53A26"/>
    <w:rsid w:val="00C54520"/>
    <w:rsid w:val="00C57352"/>
    <w:rsid w:val="00C57A54"/>
    <w:rsid w:val="00C57CAE"/>
    <w:rsid w:val="00C645E0"/>
    <w:rsid w:val="00C71823"/>
    <w:rsid w:val="00C72395"/>
    <w:rsid w:val="00C72A78"/>
    <w:rsid w:val="00C72B50"/>
    <w:rsid w:val="00C73694"/>
    <w:rsid w:val="00C75397"/>
    <w:rsid w:val="00C7596D"/>
    <w:rsid w:val="00C759C4"/>
    <w:rsid w:val="00C761C6"/>
    <w:rsid w:val="00C765D3"/>
    <w:rsid w:val="00C8229F"/>
    <w:rsid w:val="00C830E8"/>
    <w:rsid w:val="00C83BB4"/>
    <w:rsid w:val="00C844A7"/>
    <w:rsid w:val="00C84B16"/>
    <w:rsid w:val="00C86E43"/>
    <w:rsid w:val="00C871A7"/>
    <w:rsid w:val="00C8754E"/>
    <w:rsid w:val="00C90234"/>
    <w:rsid w:val="00C90F4A"/>
    <w:rsid w:val="00C92C2A"/>
    <w:rsid w:val="00C93108"/>
    <w:rsid w:val="00C93784"/>
    <w:rsid w:val="00C93DCA"/>
    <w:rsid w:val="00C95AD4"/>
    <w:rsid w:val="00CA1E9F"/>
    <w:rsid w:val="00CA2609"/>
    <w:rsid w:val="00CA29EA"/>
    <w:rsid w:val="00CA2C8A"/>
    <w:rsid w:val="00CA30D1"/>
    <w:rsid w:val="00CA36CE"/>
    <w:rsid w:val="00CA3F0E"/>
    <w:rsid w:val="00CA41AC"/>
    <w:rsid w:val="00CA4390"/>
    <w:rsid w:val="00CA4510"/>
    <w:rsid w:val="00CA6069"/>
    <w:rsid w:val="00CA6F3E"/>
    <w:rsid w:val="00CA7084"/>
    <w:rsid w:val="00CB0027"/>
    <w:rsid w:val="00CB1AA3"/>
    <w:rsid w:val="00CB2191"/>
    <w:rsid w:val="00CB2BD7"/>
    <w:rsid w:val="00CB49CD"/>
    <w:rsid w:val="00CB5443"/>
    <w:rsid w:val="00CC0085"/>
    <w:rsid w:val="00CC7935"/>
    <w:rsid w:val="00CD0780"/>
    <w:rsid w:val="00CD1572"/>
    <w:rsid w:val="00CD1A77"/>
    <w:rsid w:val="00CD34A6"/>
    <w:rsid w:val="00CD3531"/>
    <w:rsid w:val="00CD418C"/>
    <w:rsid w:val="00CD4AA9"/>
    <w:rsid w:val="00CD6495"/>
    <w:rsid w:val="00CD7343"/>
    <w:rsid w:val="00CE36EB"/>
    <w:rsid w:val="00CE3847"/>
    <w:rsid w:val="00CE5666"/>
    <w:rsid w:val="00CE63E6"/>
    <w:rsid w:val="00CE6A60"/>
    <w:rsid w:val="00CE7D8F"/>
    <w:rsid w:val="00CF047E"/>
    <w:rsid w:val="00CF08A6"/>
    <w:rsid w:val="00CF20D8"/>
    <w:rsid w:val="00CF312C"/>
    <w:rsid w:val="00CF3468"/>
    <w:rsid w:val="00CF363A"/>
    <w:rsid w:val="00CF3F66"/>
    <w:rsid w:val="00CF48C7"/>
    <w:rsid w:val="00CF4D46"/>
    <w:rsid w:val="00CF61F5"/>
    <w:rsid w:val="00CF6B5A"/>
    <w:rsid w:val="00D00EDD"/>
    <w:rsid w:val="00D01026"/>
    <w:rsid w:val="00D01D76"/>
    <w:rsid w:val="00D04F14"/>
    <w:rsid w:val="00D06A24"/>
    <w:rsid w:val="00D06A63"/>
    <w:rsid w:val="00D07785"/>
    <w:rsid w:val="00D10391"/>
    <w:rsid w:val="00D10441"/>
    <w:rsid w:val="00D104CB"/>
    <w:rsid w:val="00D121B5"/>
    <w:rsid w:val="00D12D43"/>
    <w:rsid w:val="00D13D14"/>
    <w:rsid w:val="00D152D6"/>
    <w:rsid w:val="00D16974"/>
    <w:rsid w:val="00D20A6C"/>
    <w:rsid w:val="00D21295"/>
    <w:rsid w:val="00D22919"/>
    <w:rsid w:val="00D2373A"/>
    <w:rsid w:val="00D24118"/>
    <w:rsid w:val="00D2453C"/>
    <w:rsid w:val="00D26853"/>
    <w:rsid w:val="00D26959"/>
    <w:rsid w:val="00D30F4A"/>
    <w:rsid w:val="00D32040"/>
    <w:rsid w:val="00D3314D"/>
    <w:rsid w:val="00D3398A"/>
    <w:rsid w:val="00D33DFB"/>
    <w:rsid w:val="00D33EBE"/>
    <w:rsid w:val="00D34B83"/>
    <w:rsid w:val="00D35E6E"/>
    <w:rsid w:val="00D37B9D"/>
    <w:rsid w:val="00D40D07"/>
    <w:rsid w:val="00D414AE"/>
    <w:rsid w:val="00D43454"/>
    <w:rsid w:val="00D4518D"/>
    <w:rsid w:val="00D45F67"/>
    <w:rsid w:val="00D470BF"/>
    <w:rsid w:val="00D4752F"/>
    <w:rsid w:val="00D47E08"/>
    <w:rsid w:val="00D5074F"/>
    <w:rsid w:val="00D51C9C"/>
    <w:rsid w:val="00D52837"/>
    <w:rsid w:val="00D550F5"/>
    <w:rsid w:val="00D56108"/>
    <w:rsid w:val="00D576F2"/>
    <w:rsid w:val="00D57953"/>
    <w:rsid w:val="00D601F6"/>
    <w:rsid w:val="00D60684"/>
    <w:rsid w:val="00D655C9"/>
    <w:rsid w:val="00D70A2F"/>
    <w:rsid w:val="00D7377C"/>
    <w:rsid w:val="00D73D96"/>
    <w:rsid w:val="00D75B3C"/>
    <w:rsid w:val="00D75DB0"/>
    <w:rsid w:val="00D82EBF"/>
    <w:rsid w:val="00D836C1"/>
    <w:rsid w:val="00D85D2C"/>
    <w:rsid w:val="00D869D4"/>
    <w:rsid w:val="00D86FF7"/>
    <w:rsid w:val="00D90242"/>
    <w:rsid w:val="00D922D8"/>
    <w:rsid w:val="00D93ADF"/>
    <w:rsid w:val="00D94B43"/>
    <w:rsid w:val="00D95B3A"/>
    <w:rsid w:val="00D95C4E"/>
    <w:rsid w:val="00D97331"/>
    <w:rsid w:val="00D97C4A"/>
    <w:rsid w:val="00DA232B"/>
    <w:rsid w:val="00DA3019"/>
    <w:rsid w:val="00DA37A5"/>
    <w:rsid w:val="00DA4F6F"/>
    <w:rsid w:val="00DA5A63"/>
    <w:rsid w:val="00DA6094"/>
    <w:rsid w:val="00DA6105"/>
    <w:rsid w:val="00DB0707"/>
    <w:rsid w:val="00DB3EB8"/>
    <w:rsid w:val="00DB54DC"/>
    <w:rsid w:val="00DB6E19"/>
    <w:rsid w:val="00DB729D"/>
    <w:rsid w:val="00DB7AF8"/>
    <w:rsid w:val="00DC15A0"/>
    <w:rsid w:val="00DC18FD"/>
    <w:rsid w:val="00DC1AA2"/>
    <w:rsid w:val="00DC488E"/>
    <w:rsid w:val="00DC4C0F"/>
    <w:rsid w:val="00DC4EC0"/>
    <w:rsid w:val="00DC5CEB"/>
    <w:rsid w:val="00DC743B"/>
    <w:rsid w:val="00DD0371"/>
    <w:rsid w:val="00DD0407"/>
    <w:rsid w:val="00DD0895"/>
    <w:rsid w:val="00DD13F7"/>
    <w:rsid w:val="00DD1945"/>
    <w:rsid w:val="00DD249A"/>
    <w:rsid w:val="00DD2909"/>
    <w:rsid w:val="00DD2CFA"/>
    <w:rsid w:val="00DD3DB4"/>
    <w:rsid w:val="00DD3E57"/>
    <w:rsid w:val="00DD5BEF"/>
    <w:rsid w:val="00DD74CE"/>
    <w:rsid w:val="00DE0E9C"/>
    <w:rsid w:val="00DE219F"/>
    <w:rsid w:val="00DE225F"/>
    <w:rsid w:val="00DE40F9"/>
    <w:rsid w:val="00DE5253"/>
    <w:rsid w:val="00DE54FC"/>
    <w:rsid w:val="00DE75AE"/>
    <w:rsid w:val="00DF054C"/>
    <w:rsid w:val="00DF0DBF"/>
    <w:rsid w:val="00DF1168"/>
    <w:rsid w:val="00DF1B6A"/>
    <w:rsid w:val="00DF50B3"/>
    <w:rsid w:val="00DF5BF4"/>
    <w:rsid w:val="00DF6935"/>
    <w:rsid w:val="00DF7388"/>
    <w:rsid w:val="00DF74D3"/>
    <w:rsid w:val="00DF785C"/>
    <w:rsid w:val="00DF7B10"/>
    <w:rsid w:val="00E01FC5"/>
    <w:rsid w:val="00E047B1"/>
    <w:rsid w:val="00E048FC"/>
    <w:rsid w:val="00E0585C"/>
    <w:rsid w:val="00E06BF8"/>
    <w:rsid w:val="00E0704D"/>
    <w:rsid w:val="00E074CB"/>
    <w:rsid w:val="00E0782C"/>
    <w:rsid w:val="00E10444"/>
    <w:rsid w:val="00E121E4"/>
    <w:rsid w:val="00E136C3"/>
    <w:rsid w:val="00E137BF"/>
    <w:rsid w:val="00E13A08"/>
    <w:rsid w:val="00E14DCD"/>
    <w:rsid w:val="00E160D2"/>
    <w:rsid w:val="00E16DBC"/>
    <w:rsid w:val="00E17721"/>
    <w:rsid w:val="00E17FBC"/>
    <w:rsid w:val="00E23D36"/>
    <w:rsid w:val="00E23E6F"/>
    <w:rsid w:val="00E2438E"/>
    <w:rsid w:val="00E262AA"/>
    <w:rsid w:val="00E270D1"/>
    <w:rsid w:val="00E270DC"/>
    <w:rsid w:val="00E30304"/>
    <w:rsid w:val="00E31861"/>
    <w:rsid w:val="00E40BA2"/>
    <w:rsid w:val="00E410BF"/>
    <w:rsid w:val="00E423AE"/>
    <w:rsid w:val="00E431BD"/>
    <w:rsid w:val="00E432E7"/>
    <w:rsid w:val="00E4361A"/>
    <w:rsid w:val="00E43FE7"/>
    <w:rsid w:val="00E4400D"/>
    <w:rsid w:val="00E448E9"/>
    <w:rsid w:val="00E44D3F"/>
    <w:rsid w:val="00E46BC3"/>
    <w:rsid w:val="00E471C6"/>
    <w:rsid w:val="00E47A0E"/>
    <w:rsid w:val="00E50B49"/>
    <w:rsid w:val="00E50D2E"/>
    <w:rsid w:val="00E51DB7"/>
    <w:rsid w:val="00E5399F"/>
    <w:rsid w:val="00E5648C"/>
    <w:rsid w:val="00E60867"/>
    <w:rsid w:val="00E60A6F"/>
    <w:rsid w:val="00E626C2"/>
    <w:rsid w:val="00E62B56"/>
    <w:rsid w:val="00E62E2E"/>
    <w:rsid w:val="00E63190"/>
    <w:rsid w:val="00E63597"/>
    <w:rsid w:val="00E6417B"/>
    <w:rsid w:val="00E64EC2"/>
    <w:rsid w:val="00E6777C"/>
    <w:rsid w:val="00E725F9"/>
    <w:rsid w:val="00E7381E"/>
    <w:rsid w:val="00E73CE0"/>
    <w:rsid w:val="00E75F72"/>
    <w:rsid w:val="00E774D0"/>
    <w:rsid w:val="00E77E91"/>
    <w:rsid w:val="00E81168"/>
    <w:rsid w:val="00E8336C"/>
    <w:rsid w:val="00E83610"/>
    <w:rsid w:val="00E83A53"/>
    <w:rsid w:val="00E8595F"/>
    <w:rsid w:val="00E866C8"/>
    <w:rsid w:val="00E86BFD"/>
    <w:rsid w:val="00E879A9"/>
    <w:rsid w:val="00E91A90"/>
    <w:rsid w:val="00E91F37"/>
    <w:rsid w:val="00E93040"/>
    <w:rsid w:val="00E930D4"/>
    <w:rsid w:val="00E959DC"/>
    <w:rsid w:val="00E96270"/>
    <w:rsid w:val="00E96CF9"/>
    <w:rsid w:val="00E96D42"/>
    <w:rsid w:val="00E97E40"/>
    <w:rsid w:val="00EA3F4E"/>
    <w:rsid w:val="00EA4FBF"/>
    <w:rsid w:val="00EB1A6A"/>
    <w:rsid w:val="00EB227A"/>
    <w:rsid w:val="00EB36F6"/>
    <w:rsid w:val="00EB43FB"/>
    <w:rsid w:val="00EB5D24"/>
    <w:rsid w:val="00EB6738"/>
    <w:rsid w:val="00EB7415"/>
    <w:rsid w:val="00EC0791"/>
    <w:rsid w:val="00EC0ADB"/>
    <w:rsid w:val="00EC3E81"/>
    <w:rsid w:val="00EC4004"/>
    <w:rsid w:val="00EC4490"/>
    <w:rsid w:val="00EC5726"/>
    <w:rsid w:val="00ED1AFD"/>
    <w:rsid w:val="00ED2E8B"/>
    <w:rsid w:val="00ED4FEC"/>
    <w:rsid w:val="00EE0888"/>
    <w:rsid w:val="00EE08FF"/>
    <w:rsid w:val="00EE14C3"/>
    <w:rsid w:val="00EE2245"/>
    <w:rsid w:val="00EE3090"/>
    <w:rsid w:val="00EE3B7A"/>
    <w:rsid w:val="00EE3E19"/>
    <w:rsid w:val="00EE3E87"/>
    <w:rsid w:val="00EE7A04"/>
    <w:rsid w:val="00EE7A4A"/>
    <w:rsid w:val="00EF07C2"/>
    <w:rsid w:val="00EF15D9"/>
    <w:rsid w:val="00EF205B"/>
    <w:rsid w:val="00F00F7C"/>
    <w:rsid w:val="00F018ED"/>
    <w:rsid w:val="00F02BAD"/>
    <w:rsid w:val="00F03216"/>
    <w:rsid w:val="00F03A51"/>
    <w:rsid w:val="00F05AC6"/>
    <w:rsid w:val="00F065FE"/>
    <w:rsid w:val="00F070FD"/>
    <w:rsid w:val="00F07E00"/>
    <w:rsid w:val="00F11567"/>
    <w:rsid w:val="00F1193E"/>
    <w:rsid w:val="00F11EA3"/>
    <w:rsid w:val="00F13A51"/>
    <w:rsid w:val="00F13DCE"/>
    <w:rsid w:val="00F15BD1"/>
    <w:rsid w:val="00F16CCF"/>
    <w:rsid w:val="00F214E3"/>
    <w:rsid w:val="00F21A27"/>
    <w:rsid w:val="00F225BD"/>
    <w:rsid w:val="00F22BDB"/>
    <w:rsid w:val="00F22E48"/>
    <w:rsid w:val="00F25BB0"/>
    <w:rsid w:val="00F264B2"/>
    <w:rsid w:val="00F26D7C"/>
    <w:rsid w:val="00F277A5"/>
    <w:rsid w:val="00F30EDD"/>
    <w:rsid w:val="00F30F51"/>
    <w:rsid w:val="00F31EF5"/>
    <w:rsid w:val="00F331B2"/>
    <w:rsid w:val="00F3431A"/>
    <w:rsid w:val="00F34E15"/>
    <w:rsid w:val="00F37362"/>
    <w:rsid w:val="00F37A84"/>
    <w:rsid w:val="00F40703"/>
    <w:rsid w:val="00F40A31"/>
    <w:rsid w:val="00F413EF"/>
    <w:rsid w:val="00F420CB"/>
    <w:rsid w:val="00F45440"/>
    <w:rsid w:val="00F456DE"/>
    <w:rsid w:val="00F45BF4"/>
    <w:rsid w:val="00F461CD"/>
    <w:rsid w:val="00F46492"/>
    <w:rsid w:val="00F47E44"/>
    <w:rsid w:val="00F50106"/>
    <w:rsid w:val="00F507C2"/>
    <w:rsid w:val="00F52F94"/>
    <w:rsid w:val="00F54602"/>
    <w:rsid w:val="00F54AA9"/>
    <w:rsid w:val="00F561B8"/>
    <w:rsid w:val="00F569F4"/>
    <w:rsid w:val="00F60542"/>
    <w:rsid w:val="00F61344"/>
    <w:rsid w:val="00F62009"/>
    <w:rsid w:val="00F62BF4"/>
    <w:rsid w:val="00F660A5"/>
    <w:rsid w:val="00F662E6"/>
    <w:rsid w:val="00F706E3"/>
    <w:rsid w:val="00F70D85"/>
    <w:rsid w:val="00F71679"/>
    <w:rsid w:val="00F73211"/>
    <w:rsid w:val="00F74E47"/>
    <w:rsid w:val="00F75A09"/>
    <w:rsid w:val="00F75F8B"/>
    <w:rsid w:val="00F81581"/>
    <w:rsid w:val="00F81AF4"/>
    <w:rsid w:val="00F8381F"/>
    <w:rsid w:val="00F83A87"/>
    <w:rsid w:val="00F83DF2"/>
    <w:rsid w:val="00F85552"/>
    <w:rsid w:val="00F86526"/>
    <w:rsid w:val="00F86875"/>
    <w:rsid w:val="00F9001E"/>
    <w:rsid w:val="00F908EE"/>
    <w:rsid w:val="00F911A7"/>
    <w:rsid w:val="00F91602"/>
    <w:rsid w:val="00F91D97"/>
    <w:rsid w:val="00F94178"/>
    <w:rsid w:val="00F956E3"/>
    <w:rsid w:val="00F97584"/>
    <w:rsid w:val="00FA13AB"/>
    <w:rsid w:val="00FA284F"/>
    <w:rsid w:val="00FA3820"/>
    <w:rsid w:val="00FA6653"/>
    <w:rsid w:val="00FA7336"/>
    <w:rsid w:val="00FA7363"/>
    <w:rsid w:val="00FB03DD"/>
    <w:rsid w:val="00FB3B39"/>
    <w:rsid w:val="00FB3EFC"/>
    <w:rsid w:val="00FB514D"/>
    <w:rsid w:val="00FB5186"/>
    <w:rsid w:val="00FB5871"/>
    <w:rsid w:val="00FB5CD5"/>
    <w:rsid w:val="00FC06C5"/>
    <w:rsid w:val="00FC1A9D"/>
    <w:rsid w:val="00FC1C30"/>
    <w:rsid w:val="00FC29E7"/>
    <w:rsid w:val="00FC2C12"/>
    <w:rsid w:val="00FC2D58"/>
    <w:rsid w:val="00FC31FE"/>
    <w:rsid w:val="00FC475D"/>
    <w:rsid w:val="00FC6345"/>
    <w:rsid w:val="00FC7618"/>
    <w:rsid w:val="00FC76CE"/>
    <w:rsid w:val="00FC7B7D"/>
    <w:rsid w:val="00FC7E56"/>
    <w:rsid w:val="00FD1A64"/>
    <w:rsid w:val="00FD1C4B"/>
    <w:rsid w:val="00FD1EA7"/>
    <w:rsid w:val="00FD269F"/>
    <w:rsid w:val="00FD29CA"/>
    <w:rsid w:val="00FD4D4D"/>
    <w:rsid w:val="00FD71B3"/>
    <w:rsid w:val="00FD7434"/>
    <w:rsid w:val="00FE2E9E"/>
    <w:rsid w:val="00FE412E"/>
    <w:rsid w:val="00FE4992"/>
    <w:rsid w:val="00FE64A9"/>
    <w:rsid w:val="00FF24B8"/>
    <w:rsid w:val="00FF305E"/>
    <w:rsid w:val="00FF334B"/>
    <w:rsid w:val="00FF5494"/>
    <w:rsid w:val="00FF61C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uiPriority="0"/>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DF9"/>
    <w:rPr>
      <w:rFonts w:ascii="Times New Roman" w:hAnsi="Times New Roman"/>
      <w:sz w:val="20"/>
      <w:szCs w:val="20"/>
      <w:lang w:val="es-ES" w:eastAsia="es-ES"/>
    </w:rPr>
  </w:style>
  <w:style w:type="paragraph" w:styleId="Ttulo1">
    <w:name w:val="heading 1"/>
    <w:basedOn w:val="Normal"/>
    <w:next w:val="Normal"/>
    <w:link w:val="Ttulo1Car"/>
    <w:uiPriority w:val="99"/>
    <w:qFormat/>
    <w:rsid w:val="00270DF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270DF9"/>
    <w:pPr>
      <w:keepNext/>
      <w:jc w:val="both"/>
      <w:outlineLvl w:val="1"/>
    </w:pPr>
    <w:rPr>
      <w:b/>
      <w:bCs/>
      <w:i/>
      <w:iCs/>
    </w:rPr>
  </w:style>
  <w:style w:type="paragraph" w:styleId="Ttulo3">
    <w:name w:val="heading 3"/>
    <w:basedOn w:val="Normal"/>
    <w:next w:val="Normal"/>
    <w:link w:val="Ttulo3Car"/>
    <w:uiPriority w:val="99"/>
    <w:qFormat/>
    <w:rsid w:val="00270DF9"/>
    <w:pPr>
      <w:keepNext/>
      <w:spacing w:line="360" w:lineRule="auto"/>
      <w:jc w:val="both"/>
      <w:outlineLvl w:val="2"/>
    </w:pPr>
    <w:rPr>
      <w:b/>
      <w:bCs/>
      <w:i/>
      <w:iCs/>
      <w:sz w:val="22"/>
      <w:szCs w:val="22"/>
    </w:rPr>
  </w:style>
  <w:style w:type="paragraph" w:styleId="Ttulo4">
    <w:name w:val="heading 4"/>
    <w:basedOn w:val="Normal"/>
    <w:link w:val="Ttulo4Car"/>
    <w:uiPriority w:val="99"/>
    <w:qFormat/>
    <w:rsid w:val="00270DF9"/>
    <w:pPr>
      <w:spacing w:before="100" w:beforeAutospacing="1" w:after="100" w:afterAutospacing="1"/>
      <w:outlineLvl w:val="3"/>
    </w:pPr>
    <w:rPr>
      <w:b/>
      <w:bCs/>
      <w:sz w:val="24"/>
      <w:szCs w:val="24"/>
    </w:rPr>
  </w:style>
  <w:style w:type="paragraph" w:styleId="Ttulo5">
    <w:name w:val="heading 5"/>
    <w:basedOn w:val="Normal"/>
    <w:next w:val="Normal"/>
    <w:link w:val="Ttulo5Car"/>
    <w:unhideWhenUsed/>
    <w:qFormat/>
    <w:rsid w:val="00E8595F"/>
    <w:pPr>
      <w:keepNext/>
      <w:keepLines/>
      <w:spacing w:before="200"/>
      <w:jc w:val="center"/>
      <w:outlineLvl w:val="4"/>
    </w:pPr>
    <w:rPr>
      <w:rFonts w:ascii="Verdana" w:eastAsiaTheme="majorEastAsia" w:hAnsi="Verdana" w:cstheme="majorBidi"/>
      <w:b/>
      <w:color w:val="243F60" w:themeColor="accent1" w:themeShade="7F"/>
      <w:sz w:val="24"/>
    </w:rPr>
  </w:style>
  <w:style w:type="paragraph" w:styleId="Ttulo6">
    <w:name w:val="heading 6"/>
    <w:basedOn w:val="Normal"/>
    <w:next w:val="Normal"/>
    <w:link w:val="Ttulo6Car"/>
    <w:uiPriority w:val="99"/>
    <w:qFormat/>
    <w:rsid w:val="00270DF9"/>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70DF9"/>
    <w:rPr>
      <w:rFonts w:ascii="Arial" w:hAnsi="Arial" w:cs="Arial"/>
      <w:b/>
      <w:bCs/>
      <w:kern w:val="32"/>
      <w:sz w:val="32"/>
      <w:szCs w:val="32"/>
      <w:lang w:val="es-ES" w:eastAsia="es-ES"/>
    </w:rPr>
  </w:style>
  <w:style w:type="character" w:customStyle="1" w:styleId="Ttulo2Car">
    <w:name w:val="Título 2 Car"/>
    <w:basedOn w:val="Fuentedeprrafopredeter"/>
    <w:link w:val="Ttulo2"/>
    <w:uiPriority w:val="99"/>
    <w:locked/>
    <w:rsid w:val="00270DF9"/>
    <w:rPr>
      <w:rFonts w:ascii="Times New Roman" w:hAnsi="Times New Roman" w:cs="Times New Roman"/>
      <w:b/>
      <w:bCs/>
      <w:i/>
      <w:iCs/>
      <w:sz w:val="20"/>
      <w:szCs w:val="20"/>
      <w:lang w:val="es-ES" w:eastAsia="es-ES"/>
    </w:rPr>
  </w:style>
  <w:style w:type="character" w:customStyle="1" w:styleId="Ttulo3Car">
    <w:name w:val="Título 3 Car"/>
    <w:basedOn w:val="Fuentedeprrafopredeter"/>
    <w:link w:val="Ttulo3"/>
    <w:uiPriority w:val="99"/>
    <w:semiHidden/>
    <w:locked/>
    <w:rsid w:val="00270DF9"/>
    <w:rPr>
      <w:rFonts w:ascii="Times New Roman" w:hAnsi="Times New Roman" w:cs="Times New Roman"/>
      <w:b/>
      <w:bCs/>
      <w:i/>
      <w:iCs/>
      <w:sz w:val="20"/>
      <w:szCs w:val="20"/>
      <w:lang w:val="es-ES" w:eastAsia="es-ES"/>
    </w:rPr>
  </w:style>
  <w:style w:type="character" w:customStyle="1" w:styleId="Ttulo4Car">
    <w:name w:val="Título 4 Car"/>
    <w:basedOn w:val="Fuentedeprrafopredeter"/>
    <w:link w:val="Ttulo4"/>
    <w:uiPriority w:val="99"/>
    <w:semiHidden/>
    <w:locked/>
    <w:rsid w:val="00270DF9"/>
    <w:rPr>
      <w:rFonts w:ascii="Times New Roman" w:hAnsi="Times New Roman" w:cs="Times New Roman"/>
      <w:b/>
      <w:bCs/>
      <w:sz w:val="24"/>
      <w:szCs w:val="24"/>
      <w:lang w:val="es-ES" w:eastAsia="es-ES"/>
    </w:rPr>
  </w:style>
  <w:style w:type="character" w:customStyle="1" w:styleId="Ttulo6Car">
    <w:name w:val="Título 6 Car"/>
    <w:basedOn w:val="Fuentedeprrafopredeter"/>
    <w:link w:val="Ttulo6"/>
    <w:uiPriority w:val="99"/>
    <w:semiHidden/>
    <w:locked/>
    <w:rsid w:val="00270DF9"/>
    <w:rPr>
      <w:rFonts w:ascii="Times New Roman" w:hAnsi="Times New Roman" w:cs="Times New Roman"/>
      <w:b/>
      <w:bCs/>
      <w:lang w:val="es-ES" w:eastAsia="es-ES"/>
    </w:rPr>
  </w:style>
  <w:style w:type="character" w:styleId="Hipervnculo">
    <w:name w:val="Hyperlink"/>
    <w:basedOn w:val="Fuentedeprrafopredeter"/>
    <w:uiPriority w:val="99"/>
    <w:semiHidden/>
    <w:rsid w:val="00270DF9"/>
    <w:rPr>
      <w:rFonts w:ascii="Times New Roman" w:hAnsi="Times New Roman" w:cs="Times New Roman"/>
      <w:color w:val="0000FF"/>
      <w:u w:val="none"/>
      <w:effect w:val="none"/>
    </w:rPr>
  </w:style>
  <w:style w:type="character" w:styleId="nfasis">
    <w:name w:val="Emphasis"/>
    <w:basedOn w:val="Fuentedeprrafopredeter"/>
    <w:qFormat/>
    <w:rsid w:val="00270DF9"/>
    <w:rPr>
      <w:rFonts w:ascii="Times New Roman" w:hAnsi="Times New Roman" w:cs="Times New Roman"/>
      <w:i/>
      <w:iCs/>
    </w:rPr>
  </w:style>
  <w:style w:type="paragraph" w:styleId="HTMLconformatoprevio">
    <w:name w:val="HTML Preformatted"/>
    <w:basedOn w:val="Normal"/>
    <w:link w:val="HTMLconformatoprevioCar1"/>
    <w:uiPriority w:val="99"/>
    <w:semiHidden/>
    <w:rsid w:val="00270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lang w:val="es-CO" w:eastAsia="es-CO"/>
    </w:rPr>
  </w:style>
  <w:style w:type="character" w:customStyle="1" w:styleId="HTMLconformatoprevioCar1">
    <w:name w:val="HTML con formato previo Car1"/>
    <w:basedOn w:val="Fuentedeprrafopredeter"/>
    <w:link w:val="HTMLconformatoprevio"/>
    <w:uiPriority w:val="99"/>
    <w:semiHidden/>
    <w:locked/>
    <w:rsid w:val="00270DF9"/>
    <w:rPr>
      <w:rFonts w:ascii="Courier New" w:hAnsi="Courier New" w:cs="Courier New"/>
      <w:lang w:eastAsia="es-CO"/>
    </w:rPr>
  </w:style>
  <w:style w:type="character" w:customStyle="1" w:styleId="HTMLconformatoprevioCar">
    <w:name w:val="HTML con formato previo Car"/>
    <w:basedOn w:val="Fuentedeprrafopredeter"/>
    <w:uiPriority w:val="99"/>
    <w:semiHidden/>
    <w:locked/>
    <w:rsid w:val="00270DF9"/>
    <w:rPr>
      <w:rFonts w:ascii="Consolas" w:hAnsi="Consolas" w:cs="Consolas"/>
      <w:sz w:val="20"/>
      <w:szCs w:val="20"/>
      <w:lang w:val="es-ES" w:eastAsia="es-ES"/>
    </w:rPr>
  </w:style>
  <w:style w:type="character" w:styleId="Textoennegrita">
    <w:name w:val="Strong"/>
    <w:basedOn w:val="Fuentedeprrafopredeter"/>
    <w:uiPriority w:val="22"/>
    <w:qFormat/>
    <w:rsid w:val="00270DF9"/>
    <w:rPr>
      <w:rFonts w:ascii="Times New Roman" w:hAnsi="Times New Roman" w:cs="Times New Roman"/>
      <w:b/>
      <w:bCs/>
    </w:rPr>
  </w:style>
  <w:style w:type="paragraph" w:styleId="NormalWeb">
    <w:name w:val="Normal (Web)"/>
    <w:basedOn w:val="Normal"/>
    <w:rsid w:val="00270DF9"/>
    <w:pPr>
      <w:spacing w:before="100" w:beforeAutospacing="1" w:after="100" w:afterAutospacing="1"/>
    </w:pPr>
    <w:rPr>
      <w:sz w:val="24"/>
      <w:szCs w:val="24"/>
    </w:rPr>
  </w:style>
  <w:style w:type="character" w:customStyle="1" w:styleId="FootnoteTextChar">
    <w:name w:val="Footnote Text Char"/>
    <w:aliases w:val="Footnote Text Char Char Char Char Char Char,Footnote Text Char Char Char Char Char1,Footnote reference Char,FA Fu Char,texto de nota al pie Char,Car Char,FA Fu Car Car Car Car Car Car Car Car Char,FA Fu Car Car Car Car Car Char"/>
    <w:uiPriority w:val="99"/>
    <w:semiHidden/>
    <w:locked/>
    <w:rsid w:val="00270DF9"/>
    <w:rPr>
      <w:rFonts w:ascii="Times New Roman" w:hAnsi="Times New Roman"/>
      <w:sz w:val="20"/>
      <w:lang w:val="es-ES" w:eastAsia="es-ES"/>
    </w:rPr>
  </w:style>
  <w:style w:type="paragraph" w:styleId="Textonotapie">
    <w:name w:val="footnote text"/>
    <w:aliases w:val="Footnote Text Char Char Char Char Char,Footnote Text Char Char Char Char,Footnote reference,FA Fu,texto de nota al pie,Car,FA Fu Car Car Car Car Car Car Car Car,FA Fu Car Car Car Car Car,Footnote Text Char Char Char,texto de nota al p"/>
    <w:basedOn w:val="Normal"/>
    <w:link w:val="TextonotapieCar"/>
    <w:rsid w:val="00270DF9"/>
    <w:rPr>
      <w:rFonts w:eastAsia="Times New Roman"/>
    </w:rPr>
  </w:style>
  <w:style w:type="character" w:customStyle="1" w:styleId="FootnoteTextChar1">
    <w:name w:val="Footnote Text Char1"/>
    <w:aliases w:val="Footnote Text Char Char Char Char Char Char1,Footnote Text Char Char Char Char Char2,Footnote reference Char1,FA Fu Char1,texto de nota al pie Char1,Car Char1,FA Fu Car Car Car Car Car Car Car Car Char1"/>
    <w:basedOn w:val="Fuentedeprrafopredeter"/>
    <w:uiPriority w:val="99"/>
    <w:semiHidden/>
    <w:locked/>
    <w:rsid w:val="00A61DA6"/>
    <w:rPr>
      <w:rFonts w:ascii="Times New Roman" w:hAnsi="Times New Roman" w:cs="Times New Roman"/>
      <w:sz w:val="20"/>
      <w:szCs w:val="20"/>
    </w:rPr>
  </w:style>
  <w:style w:type="character" w:customStyle="1" w:styleId="TextonotapieCar">
    <w:name w:val="Texto nota pie Car"/>
    <w:aliases w:val="Footnote Text Char Char Char Char Char Car,Footnote Text Char Char Char Char Car,Footnote reference Car,FA Fu Car,texto de nota al pie Car,Car Car,FA Fu Car Car Car Car Car Car Car Car Car,FA Fu Car Car Car Car Car Car"/>
    <w:basedOn w:val="Fuentedeprrafopredeter"/>
    <w:link w:val="Textonotapie"/>
    <w:locked/>
    <w:rsid w:val="00270DF9"/>
    <w:rPr>
      <w:rFonts w:ascii="Times New Roman" w:hAnsi="Times New Roman" w:cs="Times New Roman"/>
      <w:sz w:val="20"/>
      <w:szCs w:val="20"/>
      <w:lang w:val="es-ES" w:eastAsia="es-ES"/>
    </w:rPr>
  </w:style>
  <w:style w:type="character" w:customStyle="1" w:styleId="CommentTextChar">
    <w:name w:val="Comment Text Char"/>
    <w:uiPriority w:val="99"/>
    <w:semiHidden/>
    <w:locked/>
    <w:rsid w:val="00270DF9"/>
    <w:rPr>
      <w:rFonts w:ascii="Times New Roman" w:hAnsi="Times New Roman"/>
      <w:sz w:val="20"/>
      <w:lang w:eastAsia="es-ES"/>
    </w:rPr>
  </w:style>
  <w:style w:type="paragraph" w:styleId="Textocomentario">
    <w:name w:val="annotation text"/>
    <w:basedOn w:val="Normal"/>
    <w:link w:val="TextocomentarioCar"/>
    <w:uiPriority w:val="99"/>
    <w:semiHidden/>
    <w:rsid w:val="00270DF9"/>
    <w:rPr>
      <w:lang w:val="es-CO"/>
    </w:rPr>
  </w:style>
  <w:style w:type="character" w:customStyle="1" w:styleId="TextocomentarioCar">
    <w:name w:val="Texto comentario Car"/>
    <w:basedOn w:val="Fuentedeprrafopredeter"/>
    <w:link w:val="Textocomentario"/>
    <w:uiPriority w:val="99"/>
    <w:semiHidden/>
    <w:locked/>
    <w:rsid w:val="00A61DA6"/>
    <w:rPr>
      <w:rFonts w:ascii="Times New Roman" w:hAnsi="Times New Roman" w:cs="Times New Roman"/>
      <w:sz w:val="20"/>
      <w:szCs w:val="20"/>
    </w:rPr>
  </w:style>
  <w:style w:type="paragraph" w:styleId="Encabezado">
    <w:name w:val="header"/>
    <w:basedOn w:val="Normal"/>
    <w:link w:val="EncabezadoCar"/>
    <w:rsid w:val="00270DF9"/>
    <w:pPr>
      <w:tabs>
        <w:tab w:val="center" w:pos="4252"/>
        <w:tab w:val="right" w:pos="8504"/>
      </w:tabs>
    </w:pPr>
  </w:style>
  <w:style w:type="character" w:customStyle="1" w:styleId="EncabezadoCar">
    <w:name w:val="Encabezado Car"/>
    <w:basedOn w:val="Fuentedeprrafopredeter"/>
    <w:link w:val="Encabezado"/>
    <w:locked/>
    <w:rsid w:val="00270DF9"/>
    <w:rPr>
      <w:rFonts w:ascii="Times New Roman" w:hAnsi="Times New Roman" w:cs="Times New Roman"/>
      <w:sz w:val="20"/>
      <w:szCs w:val="20"/>
      <w:lang w:val="es-ES" w:eastAsia="es-ES"/>
    </w:rPr>
  </w:style>
  <w:style w:type="character" w:customStyle="1" w:styleId="FooterChar">
    <w:name w:val="Footer Char"/>
    <w:uiPriority w:val="99"/>
    <w:semiHidden/>
    <w:locked/>
    <w:rsid w:val="00270DF9"/>
    <w:rPr>
      <w:rFonts w:ascii="Times New Roman" w:hAnsi="Times New Roman"/>
      <w:sz w:val="20"/>
      <w:lang w:val="es-ES" w:eastAsia="es-ES"/>
    </w:rPr>
  </w:style>
  <w:style w:type="paragraph" w:styleId="Piedepgina">
    <w:name w:val="footer"/>
    <w:basedOn w:val="Normal"/>
    <w:link w:val="PiedepginaCar"/>
    <w:rsid w:val="00270DF9"/>
    <w:pPr>
      <w:tabs>
        <w:tab w:val="center" w:pos="4252"/>
        <w:tab w:val="right" w:pos="8504"/>
      </w:tabs>
    </w:pPr>
  </w:style>
  <w:style w:type="character" w:customStyle="1" w:styleId="PiedepginaCar">
    <w:name w:val="Pie de página Car"/>
    <w:basedOn w:val="Fuentedeprrafopredeter"/>
    <w:link w:val="Piedepgina"/>
    <w:locked/>
    <w:rsid w:val="00A61DA6"/>
    <w:rPr>
      <w:rFonts w:ascii="Times New Roman" w:hAnsi="Times New Roman" w:cs="Times New Roman"/>
      <w:sz w:val="20"/>
      <w:szCs w:val="20"/>
    </w:rPr>
  </w:style>
  <w:style w:type="paragraph" w:styleId="Textonotaalfinal">
    <w:name w:val="endnote text"/>
    <w:basedOn w:val="Normal"/>
    <w:link w:val="TextonotaalfinalCar1"/>
    <w:uiPriority w:val="99"/>
    <w:semiHidden/>
    <w:rsid w:val="00270DF9"/>
    <w:rPr>
      <w:rFonts w:ascii="Calibri" w:hAnsi="Calibri" w:cs="Calibri"/>
      <w:sz w:val="22"/>
      <w:szCs w:val="22"/>
      <w:lang w:val="es-CO"/>
    </w:rPr>
  </w:style>
  <w:style w:type="character" w:customStyle="1" w:styleId="TextonotaalfinalCar1">
    <w:name w:val="Texto nota al final Car1"/>
    <w:basedOn w:val="Fuentedeprrafopredeter"/>
    <w:link w:val="Textonotaalfinal"/>
    <w:uiPriority w:val="99"/>
    <w:semiHidden/>
    <w:locked/>
    <w:rsid w:val="00270DF9"/>
    <w:rPr>
      <w:rFonts w:cs="Times New Roman"/>
      <w:lang w:eastAsia="es-ES"/>
    </w:rPr>
  </w:style>
  <w:style w:type="character" w:customStyle="1" w:styleId="TextonotaalfinalCar">
    <w:name w:val="Texto nota al final Car"/>
    <w:basedOn w:val="Fuentedeprrafopredeter"/>
    <w:uiPriority w:val="99"/>
    <w:semiHidden/>
    <w:locked/>
    <w:rsid w:val="00270DF9"/>
    <w:rPr>
      <w:rFonts w:ascii="Times New Roman" w:hAnsi="Times New Roman" w:cs="Times New Roman"/>
      <w:sz w:val="20"/>
      <w:szCs w:val="20"/>
      <w:lang w:val="es-ES" w:eastAsia="es-ES"/>
    </w:rPr>
  </w:style>
  <w:style w:type="paragraph" w:styleId="Listaconvietas2">
    <w:name w:val="List Bullet 2"/>
    <w:basedOn w:val="Normal"/>
    <w:uiPriority w:val="99"/>
    <w:semiHidden/>
    <w:rsid w:val="00270DF9"/>
    <w:pPr>
      <w:numPr>
        <w:numId w:val="2"/>
      </w:numPr>
    </w:pPr>
    <w:rPr>
      <w:rFonts w:eastAsia="Times New Roman"/>
      <w:lang w:val="es-CO"/>
    </w:rPr>
  </w:style>
  <w:style w:type="paragraph" w:styleId="Ttulo">
    <w:name w:val="Title"/>
    <w:basedOn w:val="Normal"/>
    <w:link w:val="TtuloCar"/>
    <w:qFormat/>
    <w:rsid w:val="00270DF9"/>
    <w:pPr>
      <w:suppressAutoHyphens/>
      <w:spacing w:line="360" w:lineRule="auto"/>
      <w:jc w:val="center"/>
    </w:pPr>
    <w:rPr>
      <w:b/>
      <w:bCs/>
      <w:i/>
      <w:iCs/>
      <w:color w:val="00FFFF"/>
      <w:spacing w:val="-3"/>
      <w:sz w:val="28"/>
      <w:szCs w:val="28"/>
    </w:rPr>
  </w:style>
  <w:style w:type="character" w:customStyle="1" w:styleId="TtuloCar">
    <w:name w:val="Título Car"/>
    <w:basedOn w:val="Fuentedeprrafopredeter"/>
    <w:link w:val="Ttulo"/>
    <w:locked/>
    <w:rsid w:val="00270DF9"/>
    <w:rPr>
      <w:rFonts w:ascii="Times New Roman" w:hAnsi="Times New Roman" w:cs="Times New Roman"/>
      <w:b/>
      <w:bCs/>
      <w:i/>
      <w:iCs/>
      <w:color w:val="00FFFF"/>
      <w:spacing w:val="-3"/>
      <w:sz w:val="20"/>
      <w:szCs w:val="20"/>
      <w:lang w:val="es-ES" w:eastAsia="es-ES"/>
    </w:rPr>
  </w:style>
  <w:style w:type="character" w:customStyle="1" w:styleId="ClosingChar">
    <w:name w:val="Closing Char"/>
    <w:uiPriority w:val="99"/>
    <w:semiHidden/>
    <w:locked/>
    <w:rsid w:val="00270DF9"/>
    <w:rPr>
      <w:rFonts w:ascii="Times New Roman" w:hAnsi="Times New Roman"/>
      <w:sz w:val="20"/>
      <w:lang w:val="es-ES" w:eastAsia="es-ES"/>
    </w:rPr>
  </w:style>
  <w:style w:type="paragraph" w:styleId="Cierre">
    <w:name w:val="Closing"/>
    <w:basedOn w:val="Normal"/>
    <w:link w:val="CierreCar"/>
    <w:uiPriority w:val="99"/>
    <w:semiHidden/>
    <w:rsid w:val="00270DF9"/>
    <w:pPr>
      <w:ind w:left="4252"/>
    </w:pPr>
  </w:style>
  <w:style w:type="character" w:customStyle="1" w:styleId="CierreCar">
    <w:name w:val="Cierre Car"/>
    <w:basedOn w:val="Fuentedeprrafopredeter"/>
    <w:link w:val="Cierre"/>
    <w:uiPriority w:val="99"/>
    <w:semiHidden/>
    <w:locked/>
    <w:rsid w:val="00A61DA6"/>
    <w:rPr>
      <w:rFonts w:ascii="Times New Roman" w:hAnsi="Times New Roman" w:cs="Times New Roman"/>
      <w:sz w:val="20"/>
      <w:szCs w:val="20"/>
    </w:rPr>
  </w:style>
  <w:style w:type="paragraph" w:styleId="Textoindependiente">
    <w:name w:val="Body Text"/>
    <w:basedOn w:val="Normal"/>
    <w:link w:val="TextoindependienteCar"/>
    <w:uiPriority w:val="99"/>
    <w:semiHidden/>
    <w:rsid w:val="00270DF9"/>
    <w:pPr>
      <w:spacing w:after="120"/>
    </w:pPr>
  </w:style>
  <w:style w:type="character" w:customStyle="1" w:styleId="TextoindependienteCar">
    <w:name w:val="Texto independiente Car"/>
    <w:basedOn w:val="Fuentedeprrafopredeter"/>
    <w:link w:val="Textoindependiente"/>
    <w:uiPriority w:val="99"/>
    <w:semiHidden/>
    <w:locked/>
    <w:rsid w:val="00270DF9"/>
    <w:rPr>
      <w:rFonts w:ascii="Times New Roman" w:hAnsi="Times New Roman" w:cs="Times New Roman"/>
      <w:sz w:val="20"/>
      <w:szCs w:val="20"/>
      <w:lang w:val="es-ES" w:eastAsia="es-ES"/>
    </w:rPr>
  </w:style>
  <w:style w:type="character" w:customStyle="1" w:styleId="BodyTextIndentChar">
    <w:name w:val="Body Text Indent Char"/>
    <w:uiPriority w:val="99"/>
    <w:semiHidden/>
    <w:locked/>
    <w:rsid w:val="00270DF9"/>
    <w:rPr>
      <w:rFonts w:ascii="Times New Roman" w:hAnsi="Times New Roman"/>
      <w:sz w:val="20"/>
      <w:lang w:val="es-ES" w:eastAsia="es-ES"/>
    </w:rPr>
  </w:style>
  <w:style w:type="paragraph" w:styleId="Sangradetextonormal">
    <w:name w:val="Body Text Indent"/>
    <w:basedOn w:val="Normal"/>
    <w:link w:val="SangradetextonormalCar"/>
    <w:uiPriority w:val="99"/>
    <w:semiHidden/>
    <w:rsid w:val="00270DF9"/>
    <w:pPr>
      <w:spacing w:after="120"/>
      <w:ind w:left="283"/>
    </w:pPr>
  </w:style>
  <w:style w:type="character" w:customStyle="1" w:styleId="SangradetextonormalCar">
    <w:name w:val="Sangría de texto normal Car"/>
    <w:basedOn w:val="Fuentedeprrafopredeter"/>
    <w:link w:val="Sangradetextonormal"/>
    <w:uiPriority w:val="99"/>
    <w:semiHidden/>
    <w:locked/>
    <w:rsid w:val="00A61DA6"/>
    <w:rPr>
      <w:rFonts w:ascii="Times New Roman" w:hAnsi="Times New Roman" w:cs="Times New Roman"/>
      <w:sz w:val="20"/>
      <w:szCs w:val="20"/>
    </w:rPr>
  </w:style>
  <w:style w:type="paragraph" w:styleId="Subttulo">
    <w:name w:val="Subtitle"/>
    <w:basedOn w:val="Normal"/>
    <w:link w:val="SubttuloCar"/>
    <w:uiPriority w:val="99"/>
    <w:qFormat/>
    <w:rsid w:val="00270DF9"/>
    <w:pPr>
      <w:autoSpaceDE w:val="0"/>
      <w:autoSpaceDN w:val="0"/>
      <w:jc w:val="both"/>
    </w:pPr>
    <w:rPr>
      <w:rFonts w:ascii="Arial" w:hAnsi="Arial" w:cs="Arial"/>
      <w:sz w:val="28"/>
      <w:szCs w:val="28"/>
      <w:lang w:val="es-ES_tradnl"/>
    </w:rPr>
  </w:style>
  <w:style w:type="character" w:customStyle="1" w:styleId="SubttuloCar">
    <w:name w:val="Subtítulo Car"/>
    <w:basedOn w:val="Fuentedeprrafopredeter"/>
    <w:link w:val="Subttulo"/>
    <w:uiPriority w:val="99"/>
    <w:locked/>
    <w:rsid w:val="00270DF9"/>
    <w:rPr>
      <w:rFonts w:ascii="Arial" w:hAnsi="Arial" w:cs="Arial"/>
      <w:sz w:val="28"/>
      <w:szCs w:val="28"/>
      <w:lang w:val="es-ES_tradnl" w:eastAsia="es-ES"/>
    </w:rPr>
  </w:style>
  <w:style w:type="character" w:customStyle="1" w:styleId="SalutationChar">
    <w:name w:val="Salutation Char"/>
    <w:uiPriority w:val="99"/>
    <w:semiHidden/>
    <w:locked/>
    <w:rsid w:val="00270DF9"/>
    <w:rPr>
      <w:rFonts w:ascii="Times New Roman" w:hAnsi="Times New Roman"/>
      <w:sz w:val="20"/>
      <w:lang w:val="es-ES" w:eastAsia="es-ES"/>
    </w:rPr>
  </w:style>
  <w:style w:type="paragraph" w:styleId="Saludo">
    <w:name w:val="Salutation"/>
    <w:basedOn w:val="Normal"/>
    <w:next w:val="Normal"/>
    <w:link w:val="SaludoCar"/>
    <w:uiPriority w:val="99"/>
    <w:semiHidden/>
    <w:rsid w:val="00270DF9"/>
  </w:style>
  <w:style w:type="character" w:customStyle="1" w:styleId="SaludoCar">
    <w:name w:val="Saludo Car"/>
    <w:basedOn w:val="Fuentedeprrafopredeter"/>
    <w:link w:val="Saludo"/>
    <w:uiPriority w:val="99"/>
    <w:semiHidden/>
    <w:locked/>
    <w:rsid w:val="00A61DA6"/>
    <w:rPr>
      <w:rFonts w:ascii="Times New Roman" w:hAnsi="Times New Roman" w:cs="Times New Roman"/>
      <w:sz w:val="20"/>
      <w:szCs w:val="20"/>
    </w:rPr>
  </w:style>
  <w:style w:type="character" w:customStyle="1" w:styleId="BodyTextFirstIndentChar">
    <w:name w:val="Body Text First Indent Char"/>
    <w:uiPriority w:val="99"/>
    <w:semiHidden/>
    <w:locked/>
    <w:rsid w:val="00270DF9"/>
    <w:rPr>
      <w:rFonts w:ascii="Times New Roman" w:hAnsi="Times New Roman"/>
      <w:sz w:val="20"/>
      <w:lang w:val="es-ES" w:eastAsia="es-ES"/>
    </w:rPr>
  </w:style>
  <w:style w:type="paragraph" w:styleId="Textoindependienteprimerasangra">
    <w:name w:val="Body Text First Indent"/>
    <w:basedOn w:val="Textoindependiente"/>
    <w:link w:val="TextoindependienteprimerasangraCar"/>
    <w:uiPriority w:val="99"/>
    <w:semiHidden/>
    <w:rsid w:val="00270DF9"/>
    <w:pPr>
      <w:ind w:firstLine="210"/>
    </w:pPr>
  </w:style>
  <w:style w:type="character" w:customStyle="1" w:styleId="TextoindependienteprimerasangraCar">
    <w:name w:val="Texto independiente primera sangría Car"/>
    <w:basedOn w:val="TextoindependienteCar"/>
    <w:link w:val="Textoindependienteprimerasangra"/>
    <w:uiPriority w:val="99"/>
    <w:semiHidden/>
    <w:locked/>
    <w:rsid w:val="00A61DA6"/>
    <w:rPr>
      <w:rFonts w:ascii="Times New Roman" w:hAnsi="Times New Roman" w:cs="Times New Roman"/>
      <w:sz w:val="20"/>
      <w:szCs w:val="20"/>
      <w:lang w:val="es-ES" w:eastAsia="es-ES"/>
    </w:rPr>
  </w:style>
  <w:style w:type="character" w:customStyle="1" w:styleId="BodyTextFirstIndent2Char">
    <w:name w:val="Body Text First Indent 2 Char"/>
    <w:uiPriority w:val="99"/>
    <w:semiHidden/>
    <w:locked/>
    <w:rsid w:val="00270DF9"/>
    <w:rPr>
      <w:rFonts w:ascii="Times New Roman" w:hAnsi="Times New Roman"/>
      <w:sz w:val="20"/>
      <w:lang w:val="es-ES" w:eastAsia="es-ES"/>
    </w:rPr>
  </w:style>
  <w:style w:type="paragraph" w:styleId="Textoindependienteprimerasangra2">
    <w:name w:val="Body Text First Indent 2"/>
    <w:basedOn w:val="Sangradetextonormal"/>
    <w:link w:val="Textoindependienteprimerasangra2Car"/>
    <w:uiPriority w:val="99"/>
    <w:semiHidden/>
    <w:rsid w:val="00270DF9"/>
    <w:pPr>
      <w:ind w:firstLine="210"/>
    </w:pPr>
  </w:style>
  <w:style w:type="character" w:customStyle="1" w:styleId="Textoindependienteprimerasangra2Car">
    <w:name w:val="Texto independiente primera sangría 2 Car"/>
    <w:basedOn w:val="BodyTextIndentChar"/>
    <w:link w:val="Textoindependienteprimerasangra2"/>
    <w:uiPriority w:val="99"/>
    <w:semiHidden/>
    <w:locked/>
    <w:rsid w:val="00A61DA6"/>
    <w:rPr>
      <w:rFonts w:ascii="Times New Roman" w:hAnsi="Times New Roman" w:cs="Times New Roman"/>
      <w:sz w:val="20"/>
      <w:szCs w:val="20"/>
      <w:lang w:val="es-ES" w:eastAsia="es-ES"/>
    </w:rPr>
  </w:style>
  <w:style w:type="character" w:customStyle="1" w:styleId="BodyText2Char">
    <w:name w:val="Body Text 2 Char"/>
    <w:uiPriority w:val="99"/>
    <w:semiHidden/>
    <w:locked/>
    <w:rsid w:val="00270DF9"/>
    <w:rPr>
      <w:rFonts w:ascii="Times New Roman" w:hAnsi="Times New Roman"/>
      <w:sz w:val="20"/>
      <w:lang w:val="es-ES_tradnl" w:eastAsia="es-ES"/>
    </w:rPr>
  </w:style>
  <w:style w:type="paragraph" w:styleId="Textoindependiente2">
    <w:name w:val="Body Text 2"/>
    <w:basedOn w:val="Normal"/>
    <w:link w:val="Textoindependiente2Car"/>
    <w:uiPriority w:val="99"/>
    <w:semiHidden/>
    <w:rsid w:val="00270DF9"/>
    <w:pPr>
      <w:spacing w:line="360" w:lineRule="auto"/>
      <w:jc w:val="both"/>
    </w:pPr>
    <w:rPr>
      <w:lang w:val="es-ES_tradnl"/>
    </w:rPr>
  </w:style>
  <w:style w:type="character" w:customStyle="1" w:styleId="Textoindependiente2Car">
    <w:name w:val="Texto independiente 2 Car"/>
    <w:basedOn w:val="Fuentedeprrafopredeter"/>
    <w:link w:val="Textoindependiente2"/>
    <w:uiPriority w:val="99"/>
    <w:semiHidden/>
    <w:locked/>
    <w:rsid w:val="00A61DA6"/>
    <w:rPr>
      <w:rFonts w:ascii="Times New Roman" w:hAnsi="Times New Roman" w:cs="Times New Roman"/>
      <w:sz w:val="20"/>
      <w:szCs w:val="20"/>
    </w:rPr>
  </w:style>
  <w:style w:type="character" w:customStyle="1" w:styleId="BodyText3Char">
    <w:name w:val="Body Text 3 Char"/>
    <w:uiPriority w:val="99"/>
    <w:semiHidden/>
    <w:locked/>
    <w:rsid w:val="00270DF9"/>
    <w:rPr>
      <w:rFonts w:ascii="Times New Roman" w:hAnsi="Times New Roman"/>
      <w:sz w:val="16"/>
      <w:lang w:val="es-ES_tradnl" w:eastAsia="es-ES"/>
    </w:rPr>
  </w:style>
  <w:style w:type="paragraph" w:styleId="Textoindependiente3">
    <w:name w:val="Body Text 3"/>
    <w:basedOn w:val="Normal"/>
    <w:link w:val="Textoindependiente3Car"/>
    <w:uiPriority w:val="99"/>
    <w:semiHidden/>
    <w:rsid w:val="00270DF9"/>
    <w:pPr>
      <w:overflowPunct w:val="0"/>
      <w:autoSpaceDE w:val="0"/>
      <w:autoSpaceDN w:val="0"/>
      <w:adjustRightInd w:val="0"/>
      <w:spacing w:after="120"/>
    </w:pPr>
    <w:rPr>
      <w:sz w:val="16"/>
      <w:szCs w:val="16"/>
      <w:lang w:val="es-ES_tradnl"/>
    </w:rPr>
  </w:style>
  <w:style w:type="character" w:customStyle="1" w:styleId="Textoindependiente3Car">
    <w:name w:val="Texto independiente 3 Car"/>
    <w:basedOn w:val="Fuentedeprrafopredeter"/>
    <w:link w:val="Textoindependiente3"/>
    <w:uiPriority w:val="99"/>
    <w:semiHidden/>
    <w:locked/>
    <w:rsid w:val="00A61DA6"/>
    <w:rPr>
      <w:rFonts w:ascii="Times New Roman" w:hAnsi="Times New Roman" w:cs="Times New Roman"/>
      <w:sz w:val="16"/>
      <w:szCs w:val="16"/>
    </w:rPr>
  </w:style>
  <w:style w:type="character" w:customStyle="1" w:styleId="BodyTextIndent2Char">
    <w:name w:val="Body Text Indent 2 Char"/>
    <w:uiPriority w:val="99"/>
    <w:semiHidden/>
    <w:locked/>
    <w:rsid w:val="00270DF9"/>
    <w:rPr>
      <w:rFonts w:ascii="Arial" w:hAnsi="Arial"/>
      <w:sz w:val="26"/>
      <w:lang w:val="es-ES" w:eastAsia="es-ES"/>
    </w:rPr>
  </w:style>
  <w:style w:type="paragraph" w:styleId="Sangra2detindependiente">
    <w:name w:val="Body Text Indent 2"/>
    <w:basedOn w:val="Normal"/>
    <w:link w:val="Sangra2detindependienteCar"/>
    <w:uiPriority w:val="99"/>
    <w:semiHidden/>
    <w:rsid w:val="00270DF9"/>
    <w:pPr>
      <w:spacing w:line="360" w:lineRule="auto"/>
      <w:ind w:firstLine="708"/>
      <w:jc w:val="both"/>
    </w:pPr>
    <w:rPr>
      <w:rFonts w:ascii="Arial" w:hAnsi="Arial"/>
      <w:sz w:val="26"/>
      <w:szCs w:val="26"/>
    </w:rPr>
  </w:style>
  <w:style w:type="character" w:customStyle="1" w:styleId="Sangra2detindependienteCar">
    <w:name w:val="Sangría 2 de t. independiente Car"/>
    <w:basedOn w:val="Fuentedeprrafopredeter"/>
    <w:link w:val="Sangra2detindependiente"/>
    <w:uiPriority w:val="99"/>
    <w:semiHidden/>
    <w:locked/>
    <w:rsid w:val="00A61DA6"/>
    <w:rPr>
      <w:rFonts w:ascii="Times New Roman" w:hAnsi="Times New Roman" w:cs="Times New Roman"/>
      <w:sz w:val="20"/>
      <w:szCs w:val="20"/>
    </w:rPr>
  </w:style>
  <w:style w:type="paragraph" w:styleId="Textosinformato">
    <w:name w:val="Plain Text"/>
    <w:basedOn w:val="Normal"/>
    <w:link w:val="TextosinformatoCar"/>
    <w:uiPriority w:val="99"/>
    <w:semiHidden/>
    <w:rsid w:val="00270DF9"/>
    <w:rPr>
      <w:rFonts w:ascii="Courier New" w:hAnsi="Courier New" w:cs="Courier New"/>
      <w:lang w:val="es-CO"/>
    </w:rPr>
  </w:style>
  <w:style w:type="character" w:customStyle="1" w:styleId="TextosinformatoCar">
    <w:name w:val="Texto sin formato Car"/>
    <w:basedOn w:val="Fuentedeprrafopredeter"/>
    <w:link w:val="Textosinformato"/>
    <w:uiPriority w:val="99"/>
    <w:semiHidden/>
    <w:locked/>
    <w:rsid w:val="00270DF9"/>
    <w:rPr>
      <w:rFonts w:ascii="Courier New" w:hAnsi="Courier New" w:cs="Courier New"/>
      <w:sz w:val="20"/>
      <w:szCs w:val="20"/>
      <w:lang w:eastAsia="es-ES"/>
    </w:rPr>
  </w:style>
  <w:style w:type="character" w:customStyle="1" w:styleId="CommentSubjectChar">
    <w:name w:val="Comment Subject Char"/>
    <w:uiPriority w:val="99"/>
    <w:semiHidden/>
    <w:locked/>
    <w:rsid w:val="00270DF9"/>
    <w:rPr>
      <w:rFonts w:ascii="Times New Roman" w:hAnsi="Times New Roman"/>
      <w:b/>
      <w:sz w:val="20"/>
      <w:lang w:eastAsia="es-ES"/>
    </w:rPr>
  </w:style>
  <w:style w:type="paragraph" w:styleId="Asuntodelcomentario">
    <w:name w:val="annotation subject"/>
    <w:basedOn w:val="Textocomentario"/>
    <w:next w:val="Textocomentario"/>
    <w:link w:val="AsuntodelcomentarioCar"/>
    <w:uiPriority w:val="99"/>
    <w:semiHidden/>
    <w:rsid w:val="00270DF9"/>
    <w:rPr>
      <w:b/>
      <w:bCs/>
    </w:rPr>
  </w:style>
  <w:style w:type="character" w:customStyle="1" w:styleId="AsuntodelcomentarioCar">
    <w:name w:val="Asunto del comentario Car"/>
    <w:basedOn w:val="CommentTextChar"/>
    <w:link w:val="Asuntodelcomentario"/>
    <w:uiPriority w:val="99"/>
    <w:semiHidden/>
    <w:locked/>
    <w:rsid w:val="00A61DA6"/>
    <w:rPr>
      <w:rFonts w:ascii="Times New Roman" w:hAnsi="Times New Roman" w:cs="Times New Roman"/>
      <w:b/>
      <w:bCs/>
      <w:sz w:val="20"/>
      <w:szCs w:val="20"/>
      <w:lang w:eastAsia="es-ES"/>
    </w:rPr>
  </w:style>
  <w:style w:type="paragraph" w:styleId="Textodeglobo">
    <w:name w:val="Balloon Text"/>
    <w:basedOn w:val="Normal"/>
    <w:link w:val="TextodegloboCar1"/>
    <w:uiPriority w:val="99"/>
    <w:semiHidden/>
    <w:rsid w:val="00270DF9"/>
    <w:rPr>
      <w:rFonts w:ascii="Tahoma" w:hAnsi="Tahoma" w:cs="Tahoma"/>
      <w:sz w:val="16"/>
      <w:szCs w:val="16"/>
    </w:rPr>
  </w:style>
  <w:style w:type="character" w:customStyle="1" w:styleId="TextodegloboCar1">
    <w:name w:val="Texto de globo Car1"/>
    <w:basedOn w:val="Fuentedeprrafopredeter"/>
    <w:link w:val="Textodeglobo"/>
    <w:uiPriority w:val="99"/>
    <w:semiHidden/>
    <w:locked/>
    <w:rsid w:val="00270DF9"/>
    <w:rPr>
      <w:rFonts w:ascii="Tahoma" w:hAnsi="Tahoma" w:cs="Tahoma"/>
      <w:sz w:val="16"/>
      <w:szCs w:val="16"/>
      <w:lang w:val="es-ES" w:eastAsia="es-ES"/>
    </w:rPr>
  </w:style>
  <w:style w:type="character" w:customStyle="1" w:styleId="TextodegloboCar">
    <w:name w:val="Texto de globo Car"/>
    <w:basedOn w:val="Fuentedeprrafopredeter"/>
    <w:uiPriority w:val="99"/>
    <w:semiHidden/>
    <w:locked/>
    <w:rsid w:val="00270DF9"/>
    <w:rPr>
      <w:rFonts w:ascii="Tahoma" w:hAnsi="Tahoma" w:cs="Tahoma"/>
      <w:sz w:val="16"/>
      <w:szCs w:val="16"/>
      <w:lang w:val="es-ES" w:eastAsia="es-ES"/>
    </w:rPr>
  </w:style>
  <w:style w:type="paragraph" w:styleId="Sinespaciado">
    <w:name w:val="No Spacing"/>
    <w:qFormat/>
    <w:rsid w:val="00270DF9"/>
    <w:rPr>
      <w:rFonts w:cs="Calibri"/>
      <w:lang w:val="es-ES" w:eastAsia="en-US"/>
    </w:rPr>
  </w:style>
  <w:style w:type="paragraph" w:styleId="Prrafodelista">
    <w:name w:val="List Paragraph"/>
    <w:basedOn w:val="Normal"/>
    <w:uiPriority w:val="34"/>
    <w:qFormat/>
    <w:rsid w:val="00270DF9"/>
    <w:pPr>
      <w:spacing w:after="200" w:line="276" w:lineRule="auto"/>
      <w:ind w:left="720"/>
    </w:pPr>
    <w:rPr>
      <w:rFonts w:ascii="Calibri" w:hAnsi="Calibri" w:cs="Calibri"/>
      <w:sz w:val="22"/>
      <w:szCs w:val="22"/>
      <w:lang w:val="es-CO" w:eastAsia="en-US"/>
    </w:rPr>
  </w:style>
  <w:style w:type="paragraph" w:styleId="Cita">
    <w:name w:val="Quote"/>
    <w:basedOn w:val="Normal"/>
    <w:next w:val="Normal"/>
    <w:link w:val="CitaCar"/>
    <w:qFormat/>
    <w:rsid w:val="00270DF9"/>
    <w:pPr>
      <w:spacing w:after="80" w:line="276" w:lineRule="auto"/>
      <w:ind w:left="561"/>
      <w:jc w:val="both"/>
    </w:pPr>
    <w:rPr>
      <w:rFonts w:ascii="Arial Narrow" w:eastAsia="Times New Roman" w:hAnsi="Arial Narrow" w:cs="Arial Narrow"/>
      <w:sz w:val="26"/>
      <w:szCs w:val="26"/>
    </w:rPr>
  </w:style>
  <w:style w:type="character" w:customStyle="1" w:styleId="QuoteChar">
    <w:name w:val="Quote Char"/>
    <w:basedOn w:val="Fuentedeprrafopredeter"/>
    <w:link w:val="Cita1"/>
    <w:uiPriority w:val="99"/>
    <w:locked/>
    <w:rsid w:val="00270DF9"/>
    <w:rPr>
      <w:rFonts w:ascii="Arial Narrow" w:hAnsi="Arial Narrow" w:cs="Arial Narrow"/>
      <w:sz w:val="26"/>
      <w:szCs w:val="26"/>
      <w:lang w:val="es-ES" w:eastAsia="es-ES"/>
    </w:rPr>
  </w:style>
  <w:style w:type="character" w:customStyle="1" w:styleId="CitaCar">
    <w:name w:val="Cita Car"/>
    <w:basedOn w:val="Fuentedeprrafopredeter"/>
    <w:link w:val="Cita"/>
    <w:locked/>
    <w:rsid w:val="00270DF9"/>
    <w:rPr>
      <w:rFonts w:ascii="Arial Narrow" w:hAnsi="Arial Narrow" w:cs="Arial Narrow"/>
      <w:sz w:val="26"/>
      <w:szCs w:val="26"/>
      <w:lang w:val="es-ES" w:eastAsia="es-ES"/>
    </w:rPr>
  </w:style>
  <w:style w:type="paragraph" w:customStyle="1" w:styleId="Textoindependiente21">
    <w:name w:val="Texto independiente 21"/>
    <w:basedOn w:val="Normal"/>
    <w:uiPriority w:val="99"/>
    <w:rsid w:val="00270DF9"/>
    <w:pPr>
      <w:overflowPunct w:val="0"/>
      <w:autoSpaceDE w:val="0"/>
      <w:autoSpaceDN w:val="0"/>
      <w:adjustRightInd w:val="0"/>
      <w:jc w:val="both"/>
    </w:pPr>
    <w:rPr>
      <w:rFonts w:ascii="Bookman Old Style" w:hAnsi="Bookman Old Style" w:cs="Bookman Old Style"/>
      <w:sz w:val="22"/>
      <w:szCs w:val="22"/>
      <w:lang w:val="es-ES_tradnl" w:eastAsia="es-CO"/>
    </w:rPr>
  </w:style>
  <w:style w:type="paragraph" w:customStyle="1" w:styleId="Prrafodelista1">
    <w:name w:val="Párrafo de lista1"/>
    <w:basedOn w:val="Normal"/>
    <w:rsid w:val="00270DF9"/>
    <w:pPr>
      <w:ind w:left="720"/>
    </w:pPr>
  </w:style>
  <w:style w:type="paragraph" w:customStyle="1" w:styleId="CPTitle">
    <w:name w:val="CP Title"/>
    <w:basedOn w:val="Normal"/>
    <w:uiPriority w:val="99"/>
    <w:rsid w:val="00270DF9"/>
    <w:pPr>
      <w:tabs>
        <w:tab w:val="left" w:pos="720"/>
        <w:tab w:val="left" w:pos="1440"/>
        <w:tab w:val="left" w:pos="2160"/>
        <w:tab w:val="left" w:pos="2880"/>
        <w:tab w:val="left" w:pos="7200"/>
        <w:tab w:val="left" w:pos="7920"/>
        <w:tab w:val="left" w:pos="8640"/>
      </w:tabs>
      <w:jc w:val="center"/>
    </w:pPr>
    <w:rPr>
      <w:sz w:val="22"/>
      <w:szCs w:val="22"/>
      <w:lang w:val="pt-PT"/>
    </w:rPr>
  </w:style>
  <w:style w:type="paragraph" w:customStyle="1" w:styleId="Sinespaciado1">
    <w:name w:val="Sin espaciado1"/>
    <w:uiPriority w:val="99"/>
    <w:rsid w:val="00270DF9"/>
    <w:rPr>
      <w:rFonts w:cs="Calibri"/>
      <w:lang w:eastAsia="en-US"/>
    </w:rPr>
  </w:style>
  <w:style w:type="paragraph" w:customStyle="1" w:styleId="Default">
    <w:name w:val="Default"/>
    <w:rsid w:val="00270DF9"/>
    <w:pPr>
      <w:autoSpaceDE w:val="0"/>
      <w:autoSpaceDN w:val="0"/>
      <w:adjustRightInd w:val="0"/>
    </w:pPr>
    <w:rPr>
      <w:rFonts w:ascii="Times New Roman" w:eastAsia="Times New Roman" w:hAnsi="Times New Roman"/>
      <w:color w:val="000000"/>
      <w:sz w:val="24"/>
      <w:szCs w:val="24"/>
      <w:lang w:eastAsia="en-US"/>
    </w:rPr>
  </w:style>
  <w:style w:type="paragraph" w:customStyle="1" w:styleId="mw-hiero-outer">
    <w:name w:val="mw-hiero-outer"/>
    <w:basedOn w:val="Normal"/>
    <w:uiPriority w:val="99"/>
    <w:rsid w:val="00270DF9"/>
    <w:pPr>
      <w:spacing w:before="100" w:beforeAutospacing="1" w:after="100" w:afterAutospacing="1"/>
    </w:pPr>
    <w:rPr>
      <w:sz w:val="24"/>
      <w:szCs w:val="24"/>
      <w:lang w:val="es-CO" w:eastAsia="es-CO"/>
    </w:rPr>
  </w:style>
  <w:style w:type="paragraph" w:customStyle="1" w:styleId="js-messagebox">
    <w:name w:val="js-messagebox"/>
    <w:basedOn w:val="Normal"/>
    <w:uiPriority w:val="99"/>
    <w:rsid w:val="00270DF9"/>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sz w:val="19"/>
      <w:szCs w:val="19"/>
      <w:lang w:val="es-CO" w:eastAsia="es-CO"/>
    </w:rPr>
  </w:style>
  <w:style w:type="paragraph" w:customStyle="1" w:styleId="suggestions">
    <w:name w:val="suggestions"/>
    <w:basedOn w:val="Normal"/>
    <w:uiPriority w:val="99"/>
    <w:rsid w:val="00270DF9"/>
    <w:pPr>
      <w:ind w:right="-15"/>
    </w:pPr>
    <w:rPr>
      <w:sz w:val="24"/>
      <w:szCs w:val="24"/>
      <w:lang w:val="es-CO" w:eastAsia="es-CO"/>
    </w:rPr>
  </w:style>
  <w:style w:type="paragraph" w:customStyle="1" w:styleId="suggestions-special">
    <w:name w:val="suggestions-special"/>
    <w:basedOn w:val="Normal"/>
    <w:uiPriority w:val="99"/>
    <w:rsid w:val="00270DF9"/>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es-CO" w:eastAsia="es-CO"/>
    </w:rPr>
  </w:style>
  <w:style w:type="paragraph" w:customStyle="1" w:styleId="suggestions-results">
    <w:name w:val="suggestions-results"/>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FFFFFF"/>
    </w:pPr>
    <w:rPr>
      <w:sz w:val="19"/>
      <w:szCs w:val="19"/>
      <w:lang w:val="es-CO" w:eastAsia="es-CO"/>
    </w:rPr>
  </w:style>
  <w:style w:type="paragraph" w:customStyle="1" w:styleId="suggestions-result">
    <w:name w:val="suggestions-result"/>
    <w:basedOn w:val="Normal"/>
    <w:uiPriority w:val="99"/>
    <w:rsid w:val="00270DF9"/>
    <w:pPr>
      <w:spacing w:line="360" w:lineRule="atLeast"/>
    </w:pPr>
    <w:rPr>
      <w:sz w:val="24"/>
      <w:szCs w:val="24"/>
      <w:lang w:val="es-CO" w:eastAsia="es-CO"/>
    </w:rPr>
  </w:style>
  <w:style w:type="paragraph" w:customStyle="1" w:styleId="suggestions-result-current">
    <w:name w:val="suggestions-result-current"/>
    <w:basedOn w:val="Normal"/>
    <w:uiPriority w:val="99"/>
    <w:rsid w:val="00270DF9"/>
    <w:pPr>
      <w:shd w:val="clear" w:color="auto" w:fill="4C59A6"/>
      <w:spacing w:before="100" w:beforeAutospacing="1" w:after="100" w:afterAutospacing="1"/>
    </w:pPr>
    <w:rPr>
      <w:color w:val="FFFFFF"/>
      <w:sz w:val="24"/>
      <w:szCs w:val="24"/>
      <w:lang w:val="es-CO" w:eastAsia="es-CO"/>
    </w:rPr>
  </w:style>
  <w:style w:type="paragraph" w:customStyle="1" w:styleId="autoellipsis-matched">
    <w:name w:val="autoellipsis-matched"/>
    <w:basedOn w:val="Normal"/>
    <w:uiPriority w:val="99"/>
    <w:rsid w:val="00270DF9"/>
    <w:pPr>
      <w:spacing w:before="100" w:beforeAutospacing="1" w:after="100" w:afterAutospacing="1"/>
    </w:pPr>
    <w:rPr>
      <w:b/>
      <w:bCs/>
      <w:sz w:val="24"/>
      <w:szCs w:val="24"/>
      <w:lang w:val="es-CO" w:eastAsia="es-CO"/>
    </w:rPr>
  </w:style>
  <w:style w:type="paragraph" w:customStyle="1" w:styleId="highlight">
    <w:name w:val="highlight"/>
    <w:basedOn w:val="Normal"/>
    <w:uiPriority w:val="99"/>
    <w:rsid w:val="00270DF9"/>
    <w:pPr>
      <w:spacing w:before="100" w:beforeAutospacing="1" w:after="100" w:afterAutospacing="1"/>
    </w:pPr>
    <w:rPr>
      <w:b/>
      <w:bCs/>
      <w:sz w:val="24"/>
      <w:szCs w:val="24"/>
      <w:lang w:val="es-CO" w:eastAsia="es-CO"/>
    </w:rPr>
  </w:style>
  <w:style w:type="paragraph" w:customStyle="1" w:styleId="corchete-llamada">
    <w:name w:val="corchete-llamada"/>
    <w:basedOn w:val="Normal"/>
    <w:uiPriority w:val="99"/>
    <w:rsid w:val="00270DF9"/>
    <w:pPr>
      <w:spacing w:before="100" w:beforeAutospacing="1" w:after="100" w:afterAutospacing="1"/>
    </w:pPr>
    <w:rPr>
      <w:vanish/>
      <w:sz w:val="24"/>
      <w:szCs w:val="24"/>
      <w:lang w:val="es-CO" w:eastAsia="es-CO"/>
    </w:rPr>
  </w:style>
  <w:style w:type="paragraph" w:customStyle="1" w:styleId="infobox">
    <w:name w:val="infobox"/>
    <w:basedOn w:val="Normal"/>
    <w:uiPriority w:val="99"/>
    <w:rsid w:val="00270DF9"/>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es-CO" w:eastAsia="es-CO"/>
    </w:rPr>
  </w:style>
  <w:style w:type="paragraph" w:customStyle="1" w:styleId="infoderecha">
    <w:name w:val="infoderecha"/>
    <w:basedOn w:val="Normal"/>
    <w:uiPriority w:val="99"/>
    <w:rsid w:val="00270DF9"/>
    <w:pPr>
      <w:spacing w:after="240"/>
      <w:ind w:left="240"/>
    </w:pPr>
    <w:rPr>
      <w:sz w:val="24"/>
      <w:szCs w:val="24"/>
      <w:lang w:val="es-CO" w:eastAsia="es-CO"/>
    </w:rPr>
  </w:style>
  <w:style w:type="paragraph" w:customStyle="1" w:styleId="infoboxv2">
    <w:name w:val="infobox_v2"/>
    <w:basedOn w:val="Normal"/>
    <w:uiPriority w:val="99"/>
    <w:rsid w:val="00270DF9"/>
    <w:pPr>
      <w:pBdr>
        <w:top w:val="single" w:sz="6" w:space="5" w:color="B4BBC8"/>
        <w:left w:val="single" w:sz="6" w:space="5" w:color="B4BBC8"/>
        <w:bottom w:val="single" w:sz="6" w:space="5" w:color="B4BBC8"/>
        <w:right w:val="single" w:sz="6" w:space="5" w:color="B4BBC8"/>
      </w:pBdr>
      <w:shd w:val="clear" w:color="auto" w:fill="F9F9F9"/>
      <w:spacing w:before="120" w:after="120" w:line="360" w:lineRule="atLeast"/>
      <w:ind w:left="240"/>
    </w:pPr>
    <w:rPr>
      <w:color w:val="000000"/>
      <w:sz w:val="22"/>
      <w:szCs w:val="22"/>
      <w:lang w:val="es-CO" w:eastAsia="es-CO"/>
    </w:rPr>
  </w:style>
  <w:style w:type="paragraph" w:customStyle="1" w:styleId="navbox-title">
    <w:name w:val="navbox-title"/>
    <w:basedOn w:val="Normal"/>
    <w:uiPriority w:val="99"/>
    <w:rsid w:val="00270DF9"/>
    <w:pPr>
      <w:shd w:val="clear" w:color="auto" w:fill="CCCCFF"/>
      <w:spacing w:before="100" w:beforeAutospacing="1" w:after="100" w:afterAutospacing="1"/>
      <w:jc w:val="center"/>
    </w:pPr>
    <w:rPr>
      <w:sz w:val="24"/>
      <w:szCs w:val="24"/>
      <w:lang w:val="es-CO" w:eastAsia="es-CO"/>
    </w:rPr>
  </w:style>
  <w:style w:type="paragraph" w:customStyle="1" w:styleId="navbox-abovebelow">
    <w:name w:val="navbox-abovebelow"/>
    <w:basedOn w:val="Normal"/>
    <w:uiPriority w:val="99"/>
    <w:rsid w:val="00270DF9"/>
    <w:pPr>
      <w:shd w:val="clear" w:color="auto" w:fill="DDDDFF"/>
      <w:spacing w:before="100" w:beforeAutospacing="1" w:after="100" w:afterAutospacing="1"/>
      <w:jc w:val="center"/>
    </w:pPr>
    <w:rPr>
      <w:sz w:val="24"/>
      <w:szCs w:val="24"/>
      <w:lang w:val="es-CO" w:eastAsia="es-CO"/>
    </w:rPr>
  </w:style>
  <w:style w:type="paragraph" w:customStyle="1" w:styleId="navbox-group">
    <w:name w:val="navbox-group"/>
    <w:basedOn w:val="Normal"/>
    <w:uiPriority w:val="99"/>
    <w:rsid w:val="00270DF9"/>
    <w:pPr>
      <w:shd w:val="clear" w:color="auto" w:fill="DDDDFF"/>
      <w:spacing w:before="100" w:beforeAutospacing="1" w:after="100" w:afterAutospacing="1"/>
      <w:jc w:val="right"/>
    </w:pPr>
    <w:rPr>
      <w:b/>
      <w:bCs/>
      <w:sz w:val="24"/>
      <w:szCs w:val="24"/>
      <w:lang w:val="es-CO" w:eastAsia="es-CO"/>
    </w:rPr>
  </w:style>
  <w:style w:type="paragraph" w:customStyle="1" w:styleId="navbox">
    <w:name w:val="navbox"/>
    <w:basedOn w:val="Normal"/>
    <w:uiPriority w:val="99"/>
    <w:rsid w:val="00270DF9"/>
    <w:pPr>
      <w:shd w:val="clear" w:color="auto" w:fill="FDFDFD"/>
      <w:spacing w:before="100" w:beforeAutospacing="1" w:after="100" w:afterAutospacing="1"/>
    </w:pPr>
    <w:rPr>
      <w:sz w:val="24"/>
      <w:szCs w:val="24"/>
      <w:lang w:val="es-CO" w:eastAsia="es-CO"/>
    </w:rPr>
  </w:style>
  <w:style w:type="paragraph" w:customStyle="1" w:styleId="navbox-subgroup">
    <w:name w:val="navbox-subgroup"/>
    <w:basedOn w:val="Normal"/>
    <w:uiPriority w:val="99"/>
    <w:rsid w:val="00270DF9"/>
    <w:pPr>
      <w:shd w:val="clear" w:color="auto" w:fill="FDFDFD"/>
      <w:spacing w:before="100" w:beforeAutospacing="1" w:after="100" w:afterAutospacing="1"/>
    </w:pPr>
    <w:rPr>
      <w:sz w:val="24"/>
      <w:szCs w:val="24"/>
      <w:lang w:val="es-CO" w:eastAsia="es-CO"/>
    </w:rPr>
  </w:style>
  <w:style w:type="paragraph" w:customStyle="1" w:styleId="navbox-list">
    <w:name w:val="navbox-list"/>
    <w:basedOn w:val="Normal"/>
    <w:uiPriority w:val="99"/>
    <w:rsid w:val="00270DF9"/>
    <w:pPr>
      <w:spacing w:before="100" w:beforeAutospacing="1" w:after="100" w:afterAutospacing="1"/>
    </w:pPr>
    <w:rPr>
      <w:sz w:val="24"/>
      <w:szCs w:val="24"/>
      <w:lang w:val="es-CO" w:eastAsia="es-CO"/>
    </w:rPr>
  </w:style>
  <w:style w:type="paragraph" w:customStyle="1" w:styleId="navbox-even">
    <w:name w:val="navbox-even"/>
    <w:basedOn w:val="Normal"/>
    <w:uiPriority w:val="99"/>
    <w:rsid w:val="00270DF9"/>
    <w:pPr>
      <w:shd w:val="clear" w:color="auto" w:fill="F7F7F7"/>
      <w:spacing w:before="100" w:beforeAutospacing="1" w:after="100" w:afterAutospacing="1"/>
    </w:pPr>
    <w:rPr>
      <w:sz w:val="24"/>
      <w:szCs w:val="24"/>
      <w:lang w:val="es-CO" w:eastAsia="es-CO"/>
    </w:rPr>
  </w:style>
  <w:style w:type="paragraph" w:customStyle="1" w:styleId="navbox-odd">
    <w:name w:val="navbox-odd"/>
    <w:basedOn w:val="Normal"/>
    <w:uiPriority w:val="99"/>
    <w:rsid w:val="00270DF9"/>
    <w:pPr>
      <w:spacing w:before="100" w:beforeAutospacing="1" w:after="100" w:afterAutospacing="1"/>
    </w:pPr>
    <w:rPr>
      <w:sz w:val="24"/>
      <w:szCs w:val="24"/>
      <w:lang w:val="es-CO" w:eastAsia="es-CO"/>
    </w:rPr>
  </w:style>
  <w:style w:type="paragraph" w:customStyle="1" w:styleId="collapsebutton">
    <w:name w:val="collapsebutton"/>
    <w:basedOn w:val="Normal"/>
    <w:uiPriority w:val="99"/>
    <w:rsid w:val="00270DF9"/>
    <w:pPr>
      <w:spacing w:before="100" w:beforeAutospacing="1" w:after="100" w:afterAutospacing="1"/>
      <w:jc w:val="right"/>
    </w:pPr>
    <w:rPr>
      <w:sz w:val="24"/>
      <w:szCs w:val="24"/>
      <w:lang w:val="es-CO" w:eastAsia="es-CO"/>
    </w:rPr>
  </w:style>
  <w:style w:type="paragraph" w:customStyle="1" w:styleId="navbar">
    <w:name w:val="navbar"/>
    <w:basedOn w:val="Normal"/>
    <w:uiPriority w:val="99"/>
    <w:rsid w:val="00270DF9"/>
    <w:pPr>
      <w:spacing w:before="100" w:beforeAutospacing="1" w:after="100" w:afterAutospacing="1"/>
    </w:pPr>
    <w:rPr>
      <w:sz w:val="21"/>
      <w:szCs w:val="21"/>
      <w:lang w:val="es-CO" w:eastAsia="es-CO"/>
    </w:rPr>
  </w:style>
  <w:style w:type="paragraph" w:customStyle="1" w:styleId="geo-default">
    <w:name w:val="geo-default"/>
    <w:basedOn w:val="Normal"/>
    <w:uiPriority w:val="99"/>
    <w:rsid w:val="00270DF9"/>
    <w:pPr>
      <w:spacing w:before="100" w:beforeAutospacing="1" w:after="100" w:afterAutospacing="1"/>
    </w:pPr>
    <w:rPr>
      <w:sz w:val="24"/>
      <w:szCs w:val="24"/>
      <w:lang w:val="es-CO" w:eastAsia="es-CO"/>
    </w:rPr>
  </w:style>
  <w:style w:type="paragraph" w:customStyle="1" w:styleId="geo-dms">
    <w:name w:val="geo-dms"/>
    <w:basedOn w:val="Normal"/>
    <w:uiPriority w:val="99"/>
    <w:rsid w:val="00270DF9"/>
    <w:pPr>
      <w:spacing w:before="100" w:beforeAutospacing="1" w:after="100" w:afterAutospacing="1"/>
    </w:pPr>
    <w:rPr>
      <w:sz w:val="24"/>
      <w:szCs w:val="24"/>
      <w:lang w:val="es-CO" w:eastAsia="es-CO"/>
    </w:rPr>
  </w:style>
  <w:style w:type="paragraph" w:customStyle="1" w:styleId="geo-dec">
    <w:name w:val="geo-dec"/>
    <w:basedOn w:val="Normal"/>
    <w:uiPriority w:val="99"/>
    <w:rsid w:val="00270DF9"/>
    <w:pPr>
      <w:spacing w:before="100" w:beforeAutospacing="1" w:after="100" w:afterAutospacing="1"/>
    </w:pPr>
    <w:rPr>
      <w:sz w:val="24"/>
      <w:szCs w:val="24"/>
      <w:lang w:val="es-CO" w:eastAsia="es-CO"/>
    </w:rPr>
  </w:style>
  <w:style w:type="paragraph" w:customStyle="1" w:styleId="geo-nondefault">
    <w:name w:val="geo-nondefault"/>
    <w:basedOn w:val="Normal"/>
    <w:uiPriority w:val="99"/>
    <w:rsid w:val="00270DF9"/>
    <w:pPr>
      <w:spacing w:before="100" w:beforeAutospacing="1" w:after="100" w:afterAutospacing="1"/>
    </w:pPr>
    <w:rPr>
      <w:vanish/>
      <w:sz w:val="24"/>
      <w:szCs w:val="24"/>
      <w:lang w:val="es-CO" w:eastAsia="es-CO"/>
    </w:rPr>
  </w:style>
  <w:style w:type="paragraph" w:customStyle="1" w:styleId="geo-multi-punct">
    <w:name w:val="geo-multi-punct"/>
    <w:basedOn w:val="Normal"/>
    <w:uiPriority w:val="99"/>
    <w:rsid w:val="00270DF9"/>
    <w:pPr>
      <w:spacing w:before="100" w:beforeAutospacing="1" w:after="100" w:afterAutospacing="1"/>
    </w:pPr>
    <w:rPr>
      <w:vanish/>
      <w:sz w:val="24"/>
      <w:szCs w:val="24"/>
      <w:lang w:val="es-CO" w:eastAsia="es-CO"/>
    </w:rPr>
  </w:style>
  <w:style w:type="paragraph" w:customStyle="1" w:styleId="longitude">
    <w:name w:val="longitude"/>
    <w:basedOn w:val="Normal"/>
    <w:uiPriority w:val="99"/>
    <w:rsid w:val="00270DF9"/>
    <w:pPr>
      <w:spacing w:before="100" w:beforeAutospacing="1" w:after="100" w:afterAutospacing="1"/>
    </w:pPr>
    <w:rPr>
      <w:sz w:val="24"/>
      <w:szCs w:val="24"/>
      <w:lang w:val="es-CO" w:eastAsia="es-CO"/>
    </w:rPr>
  </w:style>
  <w:style w:type="paragraph" w:customStyle="1" w:styleId="latitude">
    <w:name w:val="latitude"/>
    <w:basedOn w:val="Normal"/>
    <w:uiPriority w:val="99"/>
    <w:rsid w:val="00270DF9"/>
    <w:pPr>
      <w:spacing w:before="100" w:beforeAutospacing="1" w:after="100" w:afterAutospacing="1"/>
    </w:pPr>
    <w:rPr>
      <w:sz w:val="24"/>
      <w:szCs w:val="24"/>
      <w:lang w:val="es-CO" w:eastAsia="es-CO"/>
    </w:rPr>
  </w:style>
  <w:style w:type="paragraph" w:customStyle="1" w:styleId="citado">
    <w:name w:val="citado"/>
    <w:basedOn w:val="Normal"/>
    <w:uiPriority w:val="99"/>
    <w:rsid w:val="00270DF9"/>
    <w:pPr>
      <w:shd w:val="clear" w:color="auto" w:fill="F9F9F9"/>
      <w:spacing w:before="100" w:beforeAutospacing="1" w:after="100" w:afterAutospacing="1"/>
    </w:pPr>
    <w:rPr>
      <w:sz w:val="22"/>
      <w:szCs w:val="22"/>
      <w:lang w:val="es-CO" w:eastAsia="es-CO"/>
    </w:rPr>
  </w:style>
  <w:style w:type="paragraph" w:customStyle="1" w:styleId="notice">
    <w:name w:val="notice"/>
    <w:basedOn w:val="Normal"/>
    <w:uiPriority w:val="99"/>
    <w:rsid w:val="00270DF9"/>
    <w:pPr>
      <w:spacing w:before="240" w:after="240"/>
      <w:ind w:left="240" w:right="240"/>
      <w:jc w:val="both"/>
    </w:pPr>
    <w:rPr>
      <w:sz w:val="24"/>
      <w:szCs w:val="24"/>
      <w:lang w:val="es-CO" w:eastAsia="es-CO"/>
    </w:rPr>
  </w:style>
  <w:style w:type="paragraph" w:customStyle="1" w:styleId="ipa">
    <w:name w:val="ipa"/>
    <w:basedOn w:val="Normal"/>
    <w:uiPriority w:val="99"/>
    <w:rsid w:val="00270DF9"/>
    <w:pPr>
      <w:spacing w:before="100" w:beforeAutospacing="1" w:after="100" w:afterAutospacing="1"/>
    </w:pPr>
    <w:rPr>
      <w:rFonts w:ascii="Arial Unicode MS" w:eastAsia="Arial Unicode MS" w:cs="Arial Unicode MS"/>
      <w:sz w:val="24"/>
      <w:szCs w:val="24"/>
      <w:lang w:val="es-CO" w:eastAsia="es-CO"/>
    </w:rPr>
  </w:style>
  <w:style w:type="paragraph" w:customStyle="1" w:styleId="unicode">
    <w:name w:val="unicode"/>
    <w:basedOn w:val="Normal"/>
    <w:uiPriority w:val="99"/>
    <w:rsid w:val="00270DF9"/>
    <w:pPr>
      <w:spacing w:before="100" w:beforeAutospacing="1" w:after="100" w:afterAutospacing="1"/>
    </w:pPr>
    <w:rPr>
      <w:rFonts w:ascii="Arial Unicode MS" w:eastAsia="Arial Unicode MS" w:cs="Arial Unicode MS"/>
      <w:sz w:val="24"/>
      <w:szCs w:val="24"/>
      <w:lang w:val="es-CO" w:eastAsia="es-CO"/>
    </w:rPr>
  </w:style>
  <w:style w:type="paragraph" w:customStyle="1" w:styleId="polytonic">
    <w:name w:val="polytonic"/>
    <w:basedOn w:val="Normal"/>
    <w:uiPriority w:val="99"/>
    <w:rsid w:val="00270DF9"/>
    <w:pPr>
      <w:spacing w:before="100" w:beforeAutospacing="1" w:after="100" w:afterAutospacing="1"/>
    </w:pPr>
    <w:rPr>
      <w:rFonts w:ascii="Palatino Linotype" w:hAnsi="Palatino Linotype" w:cs="Palatino Linotype"/>
      <w:sz w:val="24"/>
      <w:szCs w:val="24"/>
      <w:lang w:val="es-CO" w:eastAsia="es-CO"/>
    </w:rPr>
  </w:style>
  <w:style w:type="paragraph" w:customStyle="1" w:styleId="parabiblios">
    <w:name w:val="para_biblios"/>
    <w:basedOn w:val="Normal"/>
    <w:uiPriority w:val="99"/>
    <w:rsid w:val="00270DF9"/>
    <w:pPr>
      <w:spacing w:before="100" w:beforeAutospacing="1" w:after="100" w:afterAutospacing="1"/>
    </w:pPr>
    <w:rPr>
      <w:vanish/>
      <w:sz w:val="24"/>
      <w:szCs w:val="24"/>
      <w:lang w:val="es-CO" w:eastAsia="es-CO"/>
    </w:rPr>
  </w:style>
  <w:style w:type="paragraph" w:customStyle="1" w:styleId="rotate0">
    <w:name w:val="rotate_0"/>
    <w:basedOn w:val="Normal"/>
    <w:uiPriority w:val="99"/>
    <w:rsid w:val="00270DF9"/>
    <w:pPr>
      <w:spacing w:before="100" w:beforeAutospacing="1" w:after="100" w:afterAutospacing="1"/>
    </w:pPr>
    <w:rPr>
      <w:sz w:val="24"/>
      <w:szCs w:val="24"/>
      <w:lang w:val="es-CO" w:eastAsia="es-CO"/>
    </w:rPr>
  </w:style>
  <w:style w:type="paragraph" w:customStyle="1" w:styleId="rotate1">
    <w:name w:val="rotate_1"/>
    <w:basedOn w:val="Normal"/>
    <w:uiPriority w:val="99"/>
    <w:rsid w:val="00270DF9"/>
    <w:pPr>
      <w:spacing w:before="100" w:beforeAutospacing="1" w:after="100" w:afterAutospacing="1"/>
    </w:pPr>
    <w:rPr>
      <w:vanish/>
      <w:sz w:val="24"/>
      <w:szCs w:val="24"/>
      <w:lang w:val="es-CO" w:eastAsia="es-CO"/>
    </w:rPr>
  </w:style>
  <w:style w:type="paragraph" w:customStyle="1" w:styleId="rotate2">
    <w:name w:val="rotate_2"/>
    <w:basedOn w:val="Normal"/>
    <w:uiPriority w:val="99"/>
    <w:rsid w:val="00270DF9"/>
    <w:pPr>
      <w:spacing w:before="100" w:beforeAutospacing="1" w:after="100" w:afterAutospacing="1"/>
    </w:pPr>
    <w:rPr>
      <w:vanish/>
      <w:sz w:val="24"/>
      <w:szCs w:val="24"/>
      <w:lang w:val="es-CO" w:eastAsia="es-CO"/>
    </w:rPr>
  </w:style>
  <w:style w:type="paragraph" w:customStyle="1" w:styleId="rotate3">
    <w:name w:val="rotate_3"/>
    <w:basedOn w:val="Normal"/>
    <w:uiPriority w:val="99"/>
    <w:rsid w:val="00270DF9"/>
    <w:pPr>
      <w:spacing w:before="100" w:beforeAutospacing="1" w:after="100" w:afterAutospacing="1"/>
    </w:pPr>
    <w:rPr>
      <w:vanish/>
      <w:sz w:val="24"/>
      <w:szCs w:val="24"/>
      <w:lang w:val="es-CO" w:eastAsia="es-CO"/>
    </w:rPr>
  </w:style>
  <w:style w:type="paragraph" w:customStyle="1" w:styleId="rotate4">
    <w:name w:val="rotate_4"/>
    <w:basedOn w:val="Normal"/>
    <w:uiPriority w:val="99"/>
    <w:rsid w:val="00270DF9"/>
    <w:pPr>
      <w:spacing w:before="100" w:beforeAutospacing="1" w:after="100" w:afterAutospacing="1"/>
    </w:pPr>
    <w:rPr>
      <w:vanish/>
      <w:sz w:val="24"/>
      <w:szCs w:val="24"/>
      <w:lang w:val="es-CO" w:eastAsia="es-CO"/>
    </w:rPr>
  </w:style>
  <w:style w:type="paragraph" w:customStyle="1" w:styleId="rotate5">
    <w:name w:val="rotate_5"/>
    <w:basedOn w:val="Normal"/>
    <w:uiPriority w:val="99"/>
    <w:rsid w:val="00270DF9"/>
    <w:pPr>
      <w:spacing w:before="100" w:beforeAutospacing="1" w:after="100" w:afterAutospacing="1"/>
    </w:pPr>
    <w:rPr>
      <w:vanish/>
      <w:sz w:val="24"/>
      <w:szCs w:val="24"/>
      <w:lang w:val="es-CO" w:eastAsia="es-CO"/>
    </w:rPr>
  </w:style>
  <w:style w:type="paragraph" w:customStyle="1" w:styleId="rotate6">
    <w:name w:val="rotate_6"/>
    <w:basedOn w:val="Normal"/>
    <w:uiPriority w:val="99"/>
    <w:rsid w:val="00270DF9"/>
    <w:pPr>
      <w:spacing w:before="100" w:beforeAutospacing="1" w:after="100" w:afterAutospacing="1"/>
    </w:pPr>
    <w:rPr>
      <w:vanish/>
      <w:sz w:val="24"/>
      <w:szCs w:val="24"/>
      <w:lang w:val="es-CO" w:eastAsia="es-CO"/>
    </w:rPr>
  </w:style>
  <w:style w:type="paragraph" w:customStyle="1" w:styleId="rotate7">
    <w:name w:val="rotate_7"/>
    <w:basedOn w:val="Normal"/>
    <w:uiPriority w:val="99"/>
    <w:rsid w:val="00270DF9"/>
    <w:pPr>
      <w:spacing w:before="100" w:beforeAutospacing="1" w:after="100" w:afterAutospacing="1"/>
    </w:pPr>
    <w:rPr>
      <w:vanish/>
      <w:sz w:val="24"/>
      <w:szCs w:val="24"/>
      <w:lang w:val="es-CO" w:eastAsia="es-CO"/>
    </w:rPr>
  </w:style>
  <w:style w:type="paragraph" w:customStyle="1" w:styleId="rotate8">
    <w:name w:val="rotate_8"/>
    <w:basedOn w:val="Normal"/>
    <w:uiPriority w:val="99"/>
    <w:rsid w:val="00270DF9"/>
    <w:pPr>
      <w:spacing w:before="100" w:beforeAutospacing="1" w:after="100" w:afterAutospacing="1"/>
    </w:pPr>
    <w:rPr>
      <w:vanish/>
      <w:sz w:val="24"/>
      <w:szCs w:val="24"/>
      <w:lang w:val="es-CO" w:eastAsia="es-CO"/>
    </w:rPr>
  </w:style>
  <w:style w:type="paragraph" w:customStyle="1" w:styleId="rotate9">
    <w:name w:val="rotate_9"/>
    <w:basedOn w:val="Normal"/>
    <w:uiPriority w:val="99"/>
    <w:rsid w:val="00270DF9"/>
    <w:pPr>
      <w:spacing w:before="100" w:beforeAutospacing="1" w:after="100" w:afterAutospacing="1"/>
    </w:pPr>
    <w:rPr>
      <w:vanish/>
      <w:sz w:val="24"/>
      <w:szCs w:val="24"/>
      <w:lang w:val="es-CO" w:eastAsia="es-CO"/>
    </w:rPr>
  </w:style>
  <w:style w:type="paragraph" w:customStyle="1" w:styleId="mw-specialpages-table">
    <w:name w:val="mw-specialpages-table"/>
    <w:basedOn w:val="Normal"/>
    <w:uiPriority w:val="99"/>
    <w:rsid w:val="00270DF9"/>
    <w:pPr>
      <w:spacing w:before="100" w:beforeAutospacing="1" w:after="100" w:afterAutospacing="1"/>
    </w:pPr>
    <w:rPr>
      <w:sz w:val="24"/>
      <w:szCs w:val="24"/>
      <w:lang w:val="es-CO" w:eastAsia="es-CO"/>
    </w:rPr>
  </w:style>
  <w:style w:type="paragraph" w:customStyle="1" w:styleId="interproject">
    <w:name w:val="interproject"/>
    <w:basedOn w:val="Normal"/>
    <w:uiPriority w:val="99"/>
    <w:rsid w:val="00270DF9"/>
    <w:pPr>
      <w:pBdr>
        <w:top w:val="dotted" w:sz="12" w:space="0" w:color="AAAAAA"/>
      </w:pBdr>
      <w:spacing w:before="480" w:after="100" w:afterAutospacing="1"/>
    </w:pPr>
    <w:rPr>
      <w:vanish/>
      <w:sz w:val="24"/>
      <w:szCs w:val="24"/>
      <w:lang w:val="es-CO" w:eastAsia="es-CO"/>
    </w:rPr>
  </w:style>
  <w:style w:type="paragraph" w:customStyle="1" w:styleId="messagebox">
    <w:name w:val="messagebox"/>
    <w:basedOn w:val="Normal"/>
    <w:uiPriority w:val="99"/>
    <w:rsid w:val="00270DF9"/>
    <w:pPr>
      <w:pBdr>
        <w:top w:val="single" w:sz="6" w:space="2" w:color="AAAAAA"/>
        <w:left w:val="single" w:sz="6" w:space="2" w:color="AAAAAA"/>
        <w:bottom w:val="single" w:sz="6" w:space="2" w:color="AAAAAA"/>
        <w:right w:val="single" w:sz="6" w:space="2" w:color="AAAAAA"/>
      </w:pBdr>
      <w:shd w:val="clear" w:color="auto" w:fill="F9F9F9"/>
      <w:spacing w:after="240"/>
    </w:pPr>
    <w:rPr>
      <w:sz w:val="24"/>
      <w:szCs w:val="24"/>
      <w:lang w:val="es-CO" w:eastAsia="es-CO"/>
    </w:rPr>
  </w:style>
  <w:style w:type="paragraph" w:customStyle="1" w:styleId="abbr">
    <w:name w:val="abbr"/>
    <w:basedOn w:val="Normal"/>
    <w:uiPriority w:val="99"/>
    <w:rsid w:val="00270DF9"/>
    <w:pPr>
      <w:pBdr>
        <w:bottom w:val="dotted" w:sz="6" w:space="0" w:color="000000"/>
      </w:pBdr>
      <w:spacing w:before="100" w:beforeAutospacing="1" w:after="100" w:afterAutospacing="1"/>
    </w:pPr>
    <w:rPr>
      <w:sz w:val="24"/>
      <w:szCs w:val="24"/>
      <w:lang w:val="es-CO" w:eastAsia="es-CO"/>
    </w:rPr>
  </w:style>
  <w:style w:type="paragraph" w:customStyle="1" w:styleId="js-messagebox-group">
    <w:name w:val="js-messagebox-group"/>
    <w:basedOn w:val="Normal"/>
    <w:uiPriority w:val="99"/>
    <w:rsid w:val="00270DF9"/>
    <w:pPr>
      <w:spacing w:before="100" w:beforeAutospacing="1" w:after="100" w:afterAutospacing="1"/>
    </w:pPr>
    <w:rPr>
      <w:sz w:val="24"/>
      <w:szCs w:val="24"/>
      <w:lang w:val="es-CO" w:eastAsia="es-CO"/>
    </w:rPr>
  </w:style>
  <w:style w:type="paragraph" w:customStyle="1" w:styleId="special-label">
    <w:name w:val="special-label"/>
    <w:basedOn w:val="Normal"/>
    <w:uiPriority w:val="99"/>
    <w:rsid w:val="00270DF9"/>
    <w:pPr>
      <w:spacing w:before="100" w:beforeAutospacing="1" w:after="100" w:afterAutospacing="1"/>
    </w:pPr>
    <w:rPr>
      <w:sz w:val="24"/>
      <w:szCs w:val="24"/>
      <w:lang w:val="es-CO" w:eastAsia="es-CO"/>
    </w:rPr>
  </w:style>
  <w:style w:type="paragraph" w:customStyle="1" w:styleId="special-query">
    <w:name w:val="special-query"/>
    <w:basedOn w:val="Normal"/>
    <w:uiPriority w:val="99"/>
    <w:rsid w:val="00270DF9"/>
    <w:pPr>
      <w:spacing w:before="100" w:beforeAutospacing="1" w:after="100" w:afterAutospacing="1"/>
    </w:pPr>
    <w:rPr>
      <w:sz w:val="24"/>
      <w:szCs w:val="24"/>
      <w:lang w:val="es-CO" w:eastAsia="es-CO"/>
    </w:rPr>
  </w:style>
  <w:style w:type="paragraph" w:customStyle="1" w:styleId="special-hover">
    <w:name w:val="special-hover"/>
    <w:basedOn w:val="Normal"/>
    <w:uiPriority w:val="99"/>
    <w:rsid w:val="00270DF9"/>
    <w:pPr>
      <w:spacing w:before="100" w:beforeAutospacing="1" w:after="100" w:afterAutospacing="1"/>
    </w:pPr>
    <w:rPr>
      <w:sz w:val="24"/>
      <w:szCs w:val="24"/>
      <w:lang w:val="es-CO" w:eastAsia="es-CO"/>
    </w:rPr>
  </w:style>
  <w:style w:type="paragraph" w:customStyle="1" w:styleId="cabecera">
    <w:name w:val="cabecera"/>
    <w:basedOn w:val="Normal"/>
    <w:uiPriority w:val="99"/>
    <w:rsid w:val="00270DF9"/>
    <w:pPr>
      <w:spacing w:before="100" w:beforeAutospacing="1" w:after="100" w:afterAutospacing="1"/>
    </w:pPr>
    <w:rPr>
      <w:sz w:val="24"/>
      <w:szCs w:val="24"/>
      <w:lang w:val="es-CO" w:eastAsia="es-CO"/>
    </w:rPr>
  </w:style>
  <w:style w:type="paragraph" w:customStyle="1" w:styleId="media">
    <w:name w:val="media"/>
    <w:basedOn w:val="Normal"/>
    <w:uiPriority w:val="99"/>
    <w:rsid w:val="00270DF9"/>
    <w:pPr>
      <w:spacing w:before="100" w:beforeAutospacing="1" w:after="100" w:afterAutospacing="1"/>
    </w:pPr>
    <w:rPr>
      <w:sz w:val="24"/>
      <w:szCs w:val="24"/>
      <w:lang w:val="es-CO" w:eastAsia="es-CO"/>
    </w:rPr>
  </w:style>
  <w:style w:type="paragraph" w:customStyle="1" w:styleId="off">
    <w:name w:val="off"/>
    <w:basedOn w:val="Normal"/>
    <w:uiPriority w:val="99"/>
    <w:rsid w:val="00270DF9"/>
    <w:pPr>
      <w:spacing w:before="100" w:beforeAutospacing="1" w:after="100" w:afterAutospacing="1"/>
    </w:pPr>
    <w:rPr>
      <w:sz w:val="24"/>
      <w:szCs w:val="24"/>
      <w:lang w:val="es-CO" w:eastAsia="es-CO"/>
    </w:rPr>
  </w:style>
  <w:style w:type="paragraph" w:customStyle="1" w:styleId="onn">
    <w:name w:val="onn"/>
    <w:basedOn w:val="Normal"/>
    <w:uiPriority w:val="99"/>
    <w:rsid w:val="00270DF9"/>
    <w:pPr>
      <w:spacing w:before="100" w:beforeAutospacing="1" w:after="100" w:afterAutospacing="1"/>
    </w:pPr>
    <w:rPr>
      <w:sz w:val="24"/>
      <w:szCs w:val="24"/>
      <w:lang w:val="es-CO" w:eastAsia="es-CO"/>
    </w:rPr>
  </w:style>
  <w:style w:type="paragraph" w:customStyle="1" w:styleId="wrk">
    <w:name w:val="wrk"/>
    <w:basedOn w:val="Normal"/>
    <w:uiPriority w:val="99"/>
    <w:rsid w:val="00270DF9"/>
    <w:pPr>
      <w:spacing w:before="100" w:beforeAutospacing="1" w:after="100" w:afterAutospacing="1"/>
    </w:pPr>
    <w:rPr>
      <w:sz w:val="24"/>
      <w:szCs w:val="24"/>
      <w:lang w:val="es-CO" w:eastAsia="es-CO"/>
    </w:rPr>
  </w:style>
  <w:style w:type="paragraph" w:customStyle="1" w:styleId="cll">
    <w:name w:val="cll"/>
    <w:basedOn w:val="Normal"/>
    <w:uiPriority w:val="99"/>
    <w:rsid w:val="00270DF9"/>
    <w:pPr>
      <w:spacing w:before="100" w:beforeAutospacing="1" w:after="100" w:afterAutospacing="1"/>
    </w:pPr>
    <w:rPr>
      <w:sz w:val="24"/>
      <w:szCs w:val="24"/>
      <w:lang w:val="es-CO" w:eastAsia="es-CO"/>
    </w:rPr>
  </w:style>
  <w:style w:type="paragraph" w:customStyle="1" w:styleId="key">
    <w:name w:val="key"/>
    <w:basedOn w:val="Normal"/>
    <w:uiPriority w:val="99"/>
    <w:rsid w:val="00270DF9"/>
    <w:pPr>
      <w:spacing w:before="100" w:beforeAutospacing="1" w:after="100" w:afterAutospacing="1"/>
    </w:pPr>
    <w:rPr>
      <w:sz w:val="24"/>
      <w:szCs w:val="24"/>
      <w:lang w:val="es-CO" w:eastAsia="es-CO"/>
    </w:rPr>
  </w:style>
  <w:style w:type="paragraph" w:customStyle="1" w:styleId="diffchange">
    <w:name w:val="diffchange"/>
    <w:basedOn w:val="Normal"/>
    <w:uiPriority w:val="99"/>
    <w:rsid w:val="00270DF9"/>
    <w:pPr>
      <w:spacing w:before="100" w:beforeAutospacing="1" w:after="100" w:afterAutospacing="1"/>
    </w:pPr>
    <w:rPr>
      <w:sz w:val="24"/>
      <w:szCs w:val="24"/>
      <w:lang w:val="es-CO" w:eastAsia="es-CO"/>
    </w:rPr>
  </w:style>
  <w:style w:type="paragraph" w:customStyle="1" w:styleId="pbody">
    <w:name w:val="pbody"/>
    <w:basedOn w:val="Normal"/>
    <w:uiPriority w:val="99"/>
    <w:rsid w:val="00270DF9"/>
    <w:pPr>
      <w:spacing w:before="100" w:beforeAutospacing="1" w:after="100" w:afterAutospacing="1"/>
    </w:pPr>
    <w:rPr>
      <w:sz w:val="24"/>
      <w:szCs w:val="24"/>
      <w:lang w:val="es-CO" w:eastAsia="es-CO"/>
    </w:rPr>
  </w:style>
  <w:style w:type="paragraph" w:customStyle="1" w:styleId="mw-hierotable">
    <w:name w:val="mw-hierotable"/>
    <w:basedOn w:val="Normal"/>
    <w:uiPriority w:val="99"/>
    <w:rsid w:val="00270DF9"/>
    <w:pPr>
      <w:spacing w:before="100" w:beforeAutospacing="1" w:after="100" w:afterAutospacing="1"/>
    </w:pPr>
    <w:rPr>
      <w:sz w:val="24"/>
      <w:szCs w:val="24"/>
      <w:lang w:val="es-CO" w:eastAsia="es-CO"/>
    </w:rPr>
  </w:style>
  <w:style w:type="paragraph" w:customStyle="1" w:styleId="plainlinksneverexpand">
    <w:name w:val="plainlinksneverexpand"/>
    <w:basedOn w:val="Normal"/>
    <w:uiPriority w:val="99"/>
    <w:rsid w:val="00270DF9"/>
    <w:pPr>
      <w:spacing w:before="100" w:beforeAutospacing="1" w:after="100" w:afterAutospacing="1"/>
    </w:pPr>
    <w:rPr>
      <w:sz w:val="24"/>
      <w:szCs w:val="24"/>
      <w:lang w:val="es-CO" w:eastAsia="es-CO"/>
    </w:rPr>
  </w:style>
  <w:style w:type="paragraph" w:customStyle="1" w:styleId="urlexpansion">
    <w:name w:val="urlexpansion"/>
    <w:basedOn w:val="Normal"/>
    <w:uiPriority w:val="99"/>
    <w:rsid w:val="00270DF9"/>
    <w:pPr>
      <w:spacing w:before="100" w:beforeAutospacing="1" w:after="100" w:afterAutospacing="1"/>
    </w:pPr>
    <w:rPr>
      <w:sz w:val="24"/>
      <w:szCs w:val="24"/>
      <w:lang w:val="es-CO" w:eastAsia="es-CO"/>
    </w:rPr>
  </w:style>
  <w:style w:type="paragraph" w:customStyle="1" w:styleId="js-messagebox-group1">
    <w:name w:val="js-messagebox-group1"/>
    <w:basedOn w:val="Normal"/>
    <w:uiPriority w:val="99"/>
    <w:rsid w:val="00270DF9"/>
    <w:pPr>
      <w:pBdr>
        <w:bottom w:val="single" w:sz="6" w:space="6" w:color="DDDDDD"/>
      </w:pBdr>
      <w:spacing w:before="15" w:after="15"/>
      <w:ind w:left="15" w:right="15"/>
    </w:pPr>
    <w:rPr>
      <w:sz w:val="24"/>
      <w:szCs w:val="24"/>
      <w:lang w:val="es-CO" w:eastAsia="es-CO"/>
    </w:rPr>
  </w:style>
  <w:style w:type="paragraph" w:customStyle="1" w:styleId="special-label1">
    <w:name w:val="special-label1"/>
    <w:basedOn w:val="Normal"/>
    <w:uiPriority w:val="99"/>
    <w:rsid w:val="00270DF9"/>
    <w:pPr>
      <w:spacing w:before="100" w:beforeAutospacing="1" w:after="100" w:afterAutospacing="1"/>
    </w:pPr>
    <w:rPr>
      <w:color w:val="808080"/>
      <w:sz w:val="19"/>
      <w:szCs w:val="19"/>
      <w:lang w:val="es-CO" w:eastAsia="es-CO"/>
    </w:rPr>
  </w:style>
  <w:style w:type="paragraph" w:customStyle="1" w:styleId="special-query1">
    <w:name w:val="special-query1"/>
    <w:basedOn w:val="Normal"/>
    <w:uiPriority w:val="99"/>
    <w:rsid w:val="00270DF9"/>
    <w:pPr>
      <w:spacing w:before="100" w:beforeAutospacing="1" w:after="100" w:afterAutospacing="1"/>
    </w:pPr>
    <w:rPr>
      <w:i/>
      <w:iCs/>
      <w:color w:val="000000"/>
      <w:sz w:val="24"/>
      <w:szCs w:val="24"/>
      <w:lang w:val="es-CO" w:eastAsia="es-CO"/>
    </w:rPr>
  </w:style>
  <w:style w:type="paragraph" w:customStyle="1" w:styleId="special-hover1">
    <w:name w:val="special-hover1"/>
    <w:basedOn w:val="Normal"/>
    <w:uiPriority w:val="99"/>
    <w:rsid w:val="00270DF9"/>
    <w:pPr>
      <w:shd w:val="clear" w:color="auto" w:fill="C0C0C0"/>
      <w:spacing w:before="100" w:beforeAutospacing="1" w:after="100" w:afterAutospacing="1"/>
    </w:pPr>
    <w:rPr>
      <w:sz w:val="24"/>
      <w:szCs w:val="24"/>
      <w:lang w:val="es-CO" w:eastAsia="es-CO"/>
    </w:rPr>
  </w:style>
  <w:style w:type="paragraph" w:customStyle="1" w:styleId="special-label2">
    <w:name w:val="special-label2"/>
    <w:basedOn w:val="Normal"/>
    <w:uiPriority w:val="99"/>
    <w:rsid w:val="00270DF9"/>
    <w:pPr>
      <w:spacing w:before="100" w:beforeAutospacing="1" w:after="100" w:afterAutospacing="1"/>
    </w:pPr>
    <w:rPr>
      <w:color w:val="FFFFFF"/>
      <w:sz w:val="24"/>
      <w:szCs w:val="24"/>
      <w:lang w:val="es-CO" w:eastAsia="es-CO"/>
    </w:rPr>
  </w:style>
  <w:style w:type="paragraph" w:customStyle="1" w:styleId="special-query2">
    <w:name w:val="special-query2"/>
    <w:basedOn w:val="Normal"/>
    <w:uiPriority w:val="99"/>
    <w:rsid w:val="00270DF9"/>
    <w:pPr>
      <w:spacing w:before="100" w:beforeAutospacing="1" w:after="100" w:afterAutospacing="1"/>
    </w:pPr>
    <w:rPr>
      <w:color w:val="FFFFFF"/>
      <w:sz w:val="24"/>
      <w:szCs w:val="24"/>
      <w:lang w:val="es-CO" w:eastAsia="es-CO"/>
    </w:rPr>
  </w:style>
  <w:style w:type="paragraph" w:customStyle="1" w:styleId="cabecera1">
    <w:name w:val="cabecera1"/>
    <w:basedOn w:val="Normal"/>
    <w:uiPriority w:val="99"/>
    <w:rsid w:val="00270DF9"/>
    <w:pPr>
      <w:spacing w:before="100" w:beforeAutospacing="1" w:after="100" w:afterAutospacing="1" w:line="288" w:lineRule="atLeast"/>
      <w:jc w:val="center"/>
    </w:pPr>
    <w:rPr>
      <w:b/>
      <w:bCs/>
      <w:sz w:val="34"/>
      <w:szCs w:val="34"/>
      <w:lang w:val="es-CO" w:eastAsia="es-CO"/>
    </w:rPr>
  </w:style>
  <w:style w:type="paragraph" w:customStyle="1" w:styleId="media1">
    <w:name w:val="media1"/>
    <w:basedOn w:val="Normal"/>
    <w:uiPriority w:val="99"/>
    <w:rsid w:val="00270DF9"/>
    <w:pPr>
      <w:spacing w:before="100" w:beforeAutospacing="1" w:after="100" w:afterAutospacing="1"/>
      <w:jc w:val="center"/>
    </w:pPr>
    <w:rPr>
      <w:b/>
      <w:bCs/>
      <w:sz w:val="24"/>
      <w:szCs w:val="24"/>
      <w:lang w:val="es-CO" w:eastAsia="es-CO"/>
    </w:rPr>
  </w:style>
  <w:style w:type="paragraph" w:customStyle="1" w:styleId="navbox-title1">
    <w:name w:val="navbox-title1"/>
    <w:basedOn w:val="Normal"/>
    <w:uiPriority w:val="99"/>
    <w:rsid w:val="00270DF9"/>
    <w:pPr>
      <w:shd w:val="clear" w:color="auto" w:fill="DDDDFF"/>
      <w:spacing w:before="100" w:beforeAutospacing="1" w:after="100" w:afterAutospacing="1"/>
      <w:jc w:val="center"/>
    </w:pPr>
    <w:rPr>
      <w:sz w:val="24"/>
      <w:szCs w:val="24"/>
      <w:lang w:val="es-CO" w:eastAsia="es-CO"/>
    </w:rPr>
  </w:style>
  <w:style w:type="paragraph" w:customStyle="1" w:styleId="navbox-group1">
    <w:name w:val="navbox-group1"/>
    <w:basedOn w:val="Normal"/>
    <w:uiPriority w:val="99"/>
    <w:rsid w:val="00270DF9"/>
    <w:pPr>
      <w:shd w:val="clear" w:color="auto" w:fill="E6E6FF"/>
      <w:spacing w:before="100" w:beforeAutospacing="1" w:after="100" w:afterAutospacing="1"/>
      <w:jc w:val="right"/>
    </w:pPr>
    <w:rPr>
      <w:b/>
      <w:bCs/>
      <w:sz w:val="24"/>
      <w:szCs w:val="24"/>
      <w:lang w:val="es-CO" w:eastAsia="es-CO"/>
    </w:rPr>
  </w:style>
  <w:style w:type="paragraph" w:customStyle="1" w:styleId="navbox-abovebelow1">
    <w:name w:val="navbox-abovebelow1"/>
    <w:basedOn w:val="Normal"/>
    <w:uiPriority w:val="99"/>
    <w:rsid w:val="00270DF9"/>
    <w:pPr>
      <w:shd w:val="clear" w:color="auto" w:fill="E6E6FF"/>
      <w:spacing w:before="100" w:beforeAutospacing="1" w:after="100" w:afterAutospacing="1"/>
      <w:jc w:val="center"/>
    </w:pPr>
    <w:rPr>
      <w:sz w:val="24"/>
      <w:szCs w:val="24"/>
      <w:lang w:val="es-CO" w:eastAsia="es-CO"/>
    </w:rPr>
  </w:style>
  <w:style w:type="paragraph" w:customStyle="1" w:styleId="collapsebutton1">
    <w:name w:val="collapsebutton1"/>
    <w:basedOn w:val="Normal"/>
    <w:uiPriority w:val="99"/>
    <w:rsid w:val="00270DF9"/>
    <w:pPr>
      <w:spacing w:before="100" w:beforeAutospacing="1" w:after="100" w:afterAutospacing="1"/>
      <w:jc w:val="right"/>
    </w:pPr>
    <w:rPr>
      <w:sz w:val="24"/>
      <w:szCs w:val="24"/>
      <w:lang w:val="es-CO" w:eastAsia="es-CO"/>
    </w:rPr>
  </w:style>
  <w:style w:type="paragraph" w:customStyle="1" w:styleId="navbar1">
    <w:name w:val="navbar1"/>
    <w:basedOn w:val="Normal"/>
    <w:uiPriority w:val="99"/>
    <w:rsid w:val="00270DF9"/>
    <w:pPr>
      <w:spacing w:before="100" w:beforeAutospacing="1" w:after="100" w:afterAutospacing="1"/>
    </w:pPr>
    <w:rPr>
      <w:sz w:val="24"/>
      <w:szCs w:val="24"/>
      <w:lang w:val="es-CO" w:eastAsia="es-CO"/>
    </w:rPr>
  </w:style>
  <w:style w:type="paragraph" w:customStyle="1" w:styleId="off1">
    <w:name w:val="off1"/>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sz w:val="19"/>
      <w:szCs w:val="19"/>
      <w:lang w:val="es-CO" w:eastAsia="es-CO"/>
    </w:rPr>
  </w:style>
  <w:style w:type="paragraph" w:customStyle="1" w:styleId="onn1">
    <w:name w:val="onn1"/>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CCFFCC"/>
      <w:spacing w:before="100" w:beforeAutospacing="1" w:after="100" w:afterAutospacing="1"/>
    </w:pPr>
    <w:rPr>
      <w:sz w:val="19"/>
      <w:szCs w:val="19"/>
      <w:lang w:val="es-CO" w:eastAsia="es-CO"/>
    </w:rPr>
  </w:style>
  <w:style w:type="paragraph" w:customStyle="1" w:styleId="wrk1">
    <w:name w:val="wrk1"/>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CCCCFF"/>
      <w:spacing w:before="100" w:beforeAutospacing="1" w:after="100" w:afterAutospacing="1"/>
    </w:pPr>
    <w:rPr>
      <w:sz w:val="19"/>
      <w:szCs w:val="19"/>
      <w:lang w:val="es-CO" w:eastAsia="es-CO"/>
    </w:rPr>
  </w:style>
  <w:style w:type="paragraph" w:customStyle="1" w:styleId="cll1">
    <w:name w:val="cll1"/>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FFFFDD"/>
      <w:spacing w:before="100" w:beforeAutospacing="1" w:after="100" w:afterAutospacing="1"/>
    </w:pPr>
    <w:rPr>
      <w:sz w:val="19"/>
      <w:szCs w:val="19"/>
      <w:lang w:val="es-CO" w:eastAsia="es-CO"/>
    </w:rPr>
  </w:style>
  <w:style w:type="paragraph" w:customStyle="1" w:styleId="key1">
    <w:name w:val="key1"/>
    <w:basedOn w:val="Normal"/>
    <w:uiPriority w:val="99"/>
    <w:rsid w:val="00270DF9"/>
    <w:pPr>
      <w:pBdr>
        <w:top w:val="dashed" w:sz="6" w:space="0" w:color="000000"/>
      </w:pBdr>
      <w:spacing w:before="100" w:beforeAutospacing="1" w:after="100" w:afterAutospacing="1"/>
      <w:jc w:val="right"/>
    </w:pPr>
    <w:rPr>
      <w:sz w:val="22"/>
      <w:szCs w:val="22"/>
      <w:lang w:val="es-CO" w:eastAsia="es-CO"/>
    </w:rPr>
  </w:style>
  <w:style w:type="paragraph" w:customStyle="1" w:styleId="urlexpansion1">
    <w:name w:val="urlexpansion1"/>
    <w:basedOn w:val="Normal"/>
    <w:uiPriority w:val="99"/>
    <w:rsid w:val="00270DF9"/>
    <w:pPr>
      <w:spacing w:before="100" w:beforeAutospacing="1" w:after="100" w:afterAutospacing="1"/>
    </w:pPr>
    <w:rPr>
      <w:vanish/>
      <w:sz w:val="24"/>
      <w:szCs w:val="24"/>
      <w:lang w:val="es-CO" w:eastAsia="es-CO"/>
    </w:rPr>
  </w:style>
  <w:style w:type="paragraph" w:customStyle="1" w:styleId="diffchange1">
    <w:name w:val="diffchange1"/>
    <w:basedOn w:val="Normal"/>
    <w:uiPriority w:val="99"/>
    <w:rsid w:val="00270DF9"/>
    <w:pPr>
      <w:shd w:val="clear" w:color="auto" w:fill="B0E897"/>
      <w:spacing w:before="100" w:beforeAutospacing="1" w:after="100" w:afterAutospacing="1"/>
    </w:pPr>
    <w:rPr>
      <w:b/>
      <w:bCs/>
      <w:color w:val="104000"/>
      <w:sz w:val="24"/>
      <w:szCs w:val="24"/>
      <w:lang w:val="es-CO" w:eastAsia="es-CO"/>
    </w:rPr>
  </w:style>
  <w:style w:type="paragraph" w:customStyle="1" w:styleId="diffchange2">
    <w:name w:val="diffchange2"/>
    <w:basedOn w:val="Normal"/>
    <w:uiPriority w:val="99"/>
    <w:rsid w:val="00270DF9"/>
    <w:pPr>
      <w:shd w:val="clear" w:color="auto" w:fill="FAE368"/>
      <w:spacing w:before="100" w:beforeAutospacing="1" w:after="100" w:afterAutospacing="1"/>
    </w:pPr>
    <w:rPr>
      <w:b/>
      <w:bCs/>
      <w:color w:val="9F0606"/>
      <w:sz w:val="24"/>
      <w:szCs w:val="24"/>
      <w:lang w:val="es-CO" w:eastAsia="es-CO"/>
    </w:rPr>
  </w:style>
  <w:style w:type="paragraph" w:customStyle="1" w:styleId="pbody1">
    <w:name w:val="pbody1"/>
    <w:basedOn w:val="Normal"/>
    <w:uiPriority w:val="99"/>
    <w:rsid w:val="00270DF9"/>
    <w:pPr>
      <w:spacing w:before="100" w:beforeAutospacing="1" w:after="100" w:afterAutospacing="1"/>
    </w:pPr>
    <w:rPr>
      <w:sz w:val="24"/>
      <w:szCs w:val="24"/>
      <w:lang w:val="es-CO" w:eastAsia="es-CO"/>
    </w:rPr>
  </w:style>
  <w:style w:type="paragraph" w:customStyle="1" w:styleId="Sinespaciado2">
    <w:name w:val="Sin espaciado2"/>
    <w:uiPriority w:val="99"/>
    <w:rsid w:val="00270DF9"/>
    <w:rPr>
      <w:rFonts w:eastAsia="Times New Roman" w:cs="Calibri"/>
      <w:lang w:val="es-ES" w:eastAsia="en-US"/>
    </w:rPr>
  </w:style>
  <w:style w:type="paragraph" w:customStyle="1" w:styleId="Cita1">
    <w:name w:val="Cita1"/>
    <w:basedOn w:val="Normal"/>
    <w:next w:val="Normal"/>
    <w:link w:val="QuoteChar"/>
    <w:uiPriority w:val="99"/>
    <w:rsid w:val="00270DF9"/>
    <w:pPr>
      <w:spacing w:after="80" w:line="276" w:lineRule="auto"/>
      <w:ind w:left="561"/>
      <w:jc w:val="both"/>
    </w:pPr>
    <w:rPr>
      <w:rFonts w:ascii="Arial Narrow" w:hAnsi="Arial Narrow" w:cs="Arial Narrow"/>
      <w:sz w:val="26"/>
      <w:szCs w:val="26"/>
    </w:rPr>
  </w:style>
  <w:style w:type="paragraph" w:customStyle="1" w:styleId="LEYES">
    <w:name w:val="LEYES"/>
    <w:basedOn w:val="Normal"/>
    <w:next w:val="Normal"/>
    <w:uiPriority w:val="99"/>
    <w:rsid w:val="00270DF9"/>
    <w:pPr>
      <w:widowControl w:val="0"/>
      <w:tabs>
        <w:tab w:val="center" w:pos="510"/>
        <w:tab w:val="left" w:pos="1134"/>
      </w:tabs>
      <w:autoSpaceDE w:val="0"/>
      <w:autoSpaceDN w:val="0"/>
      <w:adjustRightInd w:val="0"/>
      <w:spacing w:before="28" w:after="11" w:line="240" w:lineRule="atLeast"/>
      <w:ind w:firstLine="283"/>
      <w:jc w:val="both"/>
    </w:pPr>
    <w:rPr>
      <w:color w:val="000000"/>
      <w:sz w:val="23"/>
      <w:szCs w:val="23"/>
    </w:rPr>
  </w:style>
  <w:style w:type="paragraph" w:customStyle="1" w:styleId="Predeterminado">
    <w:name w:val="Predeterminado"/>
    <w:rsid w:val="00270DF9"/>
    <w:pPr>
      <w:widowControl w:val="0"/>
    </w:pPr>
    <w:rPr>
      <w:rFonts w:ascii="Verdana" w:eastAsia="Times New Roman" w:hAnsi="Verdana" w:cs="Verdana"/>
      <w:sz w:val="24"/>
      <w:szCs w:val="24"/>
      <w:lang w:val="es-ES" w:eastAsia="es-ES"/>
    </w:rPr>
  </w:style>
  <w:style w:type="paragraph" w:customStyle="1" w:styleId="conomico">
    <w:name w:val="conomico"/>
    <w:basedOn w:val="Normal"/>
    <w:uiPriority w:val="99"/>
    <w:rsid w:val="00270DF9"/>
    <w:pPr>
      <w:overflowPunct w:val="0"/>
      <w:autoSpaceDE w:val="0"/>
      <w:autoSpaceDN w:val="0"/>
      <w:adjustRightInd w:val="0"/>
      <w:jc w:val="both"/>
    </w:pPr>
    <w:rPr>
      <w:rFonts w:ascii="Arial" w:eastAsia="Times New Roman" w:hAnsi="Arial" w:cs="Arial"/>
      <w:sz w:val="24"/>
      <w:szCs w:val="24"/>
      <w:lang w:val="es-ES_tradnl"/>
    </w:rPr>
  </w:style>
  <w:style w:type="paragraph" w:customStyle="1" w:styleId="ms-rtecustom-texto">
    <w:name w:val="ms-rtecustom-texto"/>
    <w:basedOn w:val="Normal"/>
    <w:uiPriority w:val="99"/>
    <w:rsid w:val="00270DF9"/>
    <w:pPr>
      <w:spacing w:before="100" w:beforeAutospacing="1" w:after="100" w:afterAutospacing="1"/>
      <w:jc w:val="both"/>
    </w:pPr>
    <w:rPr>
      <w:rFonts w:ascii="Arial" w:eastAsia="Times New Roman" w:hAnsi="Arial" w:cs="Arial"/>
      <w:color w:val="333333"/>
      <w:sz w:val="14"/>
      <w:szCs w:val="14"/>
      <w:lang w:val="es-CO"/>
    </w:rPr>
  </w:style>
  <w:style w:type="paragraph" w:customStyle="1" w:styleId="ms-rtecustom-th2">
    <w:name w:val="ms-rtecustom-t_h2"/>
    <w:basedOn w:val="Normal"/>
    <w:uiPriority w:val="99"/>
    <w:rsid w:val="00270DF9"/>
    <w:pPr>
      <w:spacing w:before="100" w:beforeAutospacing="1" w:after="100" w:afterAutospacing="1"/>
    </w:pPr>
    <w:rPr>
      <w:rFonts w:ascii="Arial" w:eastAsia="Times New Roman" w:hAnsi="Arial" w:cs="Arial"/>
      <w:b/>
      <w:bCs/>
      <w:color w:val="012961"/>
      <w:sz w:val="18"/>
      <w:szCs w:val="18"/>
      <w:lang w:val="es-CO"/>
    </w:rPr>
  </w:style>
  <w:style w:type="paragraph" w:customStyle="1" w:styleId="Profesin">
    <w:name w:val="ProfesiÛn"/>
    <w:basedOn w:val="Normal"/>
    <w:uiPriority w:val="99"/>
    <w:rsid w:val="00270DF9"/>
    <w:pPr>
      <w:tabs>
        <w:tab w:val="left" w:pos="1134"/>
      </w:tabs>
      <w:spacing w:line="360" w:lineRule="atLeast"/>
      <w:jc w:val="center"/>
    </w:pPr>
    <w:rPr>
      <w:rFonts w:ascii="Arial" w:eastAsia="Times New Roman" w:hAnsi="Arial" w:cs="Arial"/>
      <w:b/>
      <w:bCs/>
      <w:sz w:val="32"/>
      <w:szCs w:val="32"/>
      <w:lang w:val="es-CO"/>
    </w:rPr>
  </w:style>
  <w:style w:type="paragraph" w:customStyle="1" w:styleId="Textoindependiente22">
    <w:name w:val="Texto independiente 22"/>
    <w:basedOn w:val="Normal"/>
    <w:uiPriority w:val="99"/>
    <w:rsid w:val="00270D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overflowPunct w:val="0"/>
      <w:autoSpaceDE w:val="0"/>
      <w:autoSpaceDN w:val="0"/>
      <w:adjustRightInd w:val="0"/>
      <w:jc w:val="both"/>
    </w:pPr>
    <w:rPr>
      <w:rFonts w:eastAsia="Times New Roman"/>
      <w:sz w:val="24"/>
      <w:szCs w:val="24"/>
      <w:lang w:val="es-MX"/>
    </w:rPr>
  </w:style>
  <w:style w:type="paragraph" w:customStyle="1" w:styleId="cuerpotexto">
    <w:name w:val="cuerpotexto"/>
    <w:basedOn w:val="Normal"/>
    <w:rsid w:val="00270DF9"/>
    <w:pPr>
      <w:autoSpaceDE w:val="0"/>
      <w:autoSpaceDN w:val="0"/>
      <w:spacing w:before="28" w:after="28" w:line="210" w:lineRule="atLeast"/>
      <w:ind w:firstLine="283"/>
      <w:jc w:val="both"/>
    </w:pPr>
    <w:rPr>
      <w:rFonts w:eastAsia="Times New Roman"/>
      <w:color w:val="000000"/>
      <w:sz w:val="19"/>
      <w:szCs w:val="19"/>
      <w:lang w:val="es-CO"/>
    </w:rPr>
  </w:style>
  <w:style w:type="paragraph" w:customStyle="1" w:styleId="TxBrp10">
    <w:name w:val="TxBr_p10"/>
    <w:basedOn w:val="Normal"/>
    <w:uiPriority w:val="99"/>
    <w:rsid w:val="00270DF9"/>
    <w:pPr>
      <w:tabs>
        <w:tab w:val="left" w:pos="3798"/>
        <w:tab w:val="left" w:pos="4274"/>
      </w:tabs>
      <w:snapToGrid w:val="0"/>
      <w:spacing w:line="255" w:lineRule="atLeast"/>
      <w:ind w:left="3798" w:firstLine="477"/>
      <w:jc w:val="both"/>
    </w:pPr>
    <w:rPr>
      <w:rFonts w:eastAsia="Times New Roman"/>
      <w:sz w:val="24"/>
      <w:szCs w:val="24"/>
    </w:rPr>
  </w:style>
  <w:style w:type="paragraph" w:customStyle="1" w:styleId="BodyA">
    <w:name w:val="Body A"/>
    <w:uiPriority w:val="99"/>
    <w:rsid w:val="00270DF9"/>
    <w:rPr>
      <w:rFonts w:ascii="Helvetica" w:hAnsi="Helvetica" w:cs="Helvetica"/>
      <w:color w:val="000000"/>
      <w:sz w:val="24"/>
      <w:szCs w:val="24"/>
      <w:lang w:val="en-US"/>
    </w:rPr>
  </w:style>
  <w:style w:type="paragraph" w:customStyle="1" w:styleId="FootnoteTextA">
    <w:name w:val="Footnote Text A"/>
    <w:uiPriority w:val="99"/>
    <w:rsid w:val="00270DF9"/>
    <w:rPr>
      <w:rFonts w:ascii="Helvetica" w:hAnsi="Helvetica" w:cs="Helvetica"/>
      <w:color w:val="000000"/>
      <w:sz w:val="20"/>
      <w:szCs w:val="20"/>
      <w:lang w:val="en-US"/>
    </w:rPr>
  </w:style>
  <w:style w:type="character" w:styleId="Refdenotaalpie">
    <w:name w:val="footnote reference"/>
    <w:aliases w:val="Texto de nota al pie"/>
    <w:basedOn w:val="Fuentedeprrafopredeter"/>
    <w:rsid w:val="00270DF9"/>
    <w:rPr>
      <w:rFonts w:ascii="Times New Roman" w:hAnsi="Times New Roman" w:cs="Times New Roman"/>
      <w:vertAlign w:val="superscript"/>
    </w:rPr>
  </w:style>
  <w:style w:type="character" w:customStyle="1" w:styleId="eacep1">
    <w:name w:val="eacep1"/>
    <w:basedOn w:val="Fuentedeprrafopredeter"/>
    <w:uiPriority w:val="99"/>
    <w:rsid w:val="00270DF9"/>
    <w:rPr>
      <w:rFonts w:ascii="Times New Roman" w:hAnsi="Times New Roman" w:cs="Times New Roman"/>
      <w:color w:val="000000"/>
    </w:rPr>
  </w:style>
  <w:style w:type="character" w:customStyle="1" w:styleId="eetimo1">
    <w:name w:val="eetimo1"/>
    <w:basedOn w:val="Fuentedeprrafopredeter"/>
    <w:uiPriority w:val="99"/>
    <w:rsid w:val="00270DF9"/>
    <w:rPr>
      <w:rFonts w:ascii="Arial Unicode MS" w:eastAsia="Arial Unicode MS" w:hAnsi="Arial Unicode MS" w:cs="Arial Unicode MS"/>
      <w:color w:val="008000"/>
      <w:sz w:val="26"/>
      <w:szCs w:val="26"/>
    </w:rPr>
  </w:style>
  <w:style w:type="character" w:customStyle="1" w:styleId="caps">
    <w:name w:val="caps"/>
    <w:basedOn w:val="Fuentedeprrafopredeter"/>
    <w:uiPriority w:val="99"/>
    <w:rsid w:val="00270DF9"/>
    <w:rPr>
      <w:rFonts w:ascii="Times New Roman" w:hAnsi="Times New Roman" w:cs="Times New Roman"/>
    </w:rPr>
  </w:style>
  <w:style w:type="character" w:customStyle="1" w:styleId="a">
    <w:name w:val="a"/>
    <w:basedOn w:val="Fuentedeprrafopredeter"/>
    <w:uiPriority w:val="99"/>
    <w:rsid w:val="00270DF9"/>
    <w:rPr>
      <w:rFonts w:ascii="Times New Roman" w:hAnsi="Times New Roman" w:cs="Times New Roman"/>
    </w:rPr>
  </w:style>
  <w:style w:type="character" w:customStyle="1" w:styleId="apple-style-span">
    <w:name w:val="apple-style-span"/>
    <w:basedOn w:val="Fuentedeprrafopredeter"/>
    <w:rsid w:val="00270DF9"/>
    <w:rPr>
      <w:rFonts w:ascii="Times New Roman" w:hAnsi="Times New Roman" w:cs="Times New Roman"/>
    </w:rPr>
  </w:style>
  <w:style w:type="character" w:customStyle="1" w:styleId="corchete-llamada1">
    <w:name w:val="corchete-llamada1"/>
    <w:basedOn w:val="Fuentedeprrafopredeter"/>
    <w:uiPriority w:val="99"/>
    <w:rsid w:val="00270DF9"/>
    <w:rPr>
      <w:rFonts w:ascii="Times New Roman" w:hAnsi="Times New Roman" w:cs="Times New Roman"/>
      <w:vanish/>
    </w:rPr>
  </w:style>
  <w:style w:type="character" w:customStyle="1" w:styleId="mw-headline">
    <w:name w:val="mw-headline"/>
    <w:basedOn w:val="Fuentedeprrafopredeter"/>
    <w:uiPriority w:val="99"/>
    <w:rsid w:val="00270DF9"/>
    <w:rPr>
      <w:rFonts w:ascii="Times New Roman" w:hAnsi="Times New Roman" w:cs="Times New Roman"/>
    </w:rPr>
  </w:style>
  <w:style w:type="character" w:customStyle="1" w:styleId="textos1">
    <w:name w:val="textos1"/>
    <w:basedOn w:val="Fuentedeprrafopredeter"/>
    <w:uiPriority w:val="99"/>
    <w:rsid w:val="00270DF9"/>
    <w:rPr>
      <w:rFonts w:ascii="Arial Narrow" w:hAnsi="Arial Narrow" w:cs="Arial Narrow"/>
      <w:color w:val="000000"/>
      <w:sz w:val="24"/>
      <w:szCs w:val="24"/>
      <w:u w:val="none"/>
      <w:effect w:val="none"/>
    </w:rPr>
  </w:style>
  <w:style w:type="character" w:customStyle="1" w:styleId="citation">
    <w:name w:val="citation"/>
    <w:basedOn w:val="Fuentedeprrafopredeter"/>
    <w:uiPriority w:val="99"/>
    <w:rsid w:val="00270DF9"/>
    <w:rPr>
      <w:rFonts w:ascii="Times New Roman" w:hAnsi="Times New Roman" w:cs="Times New Roman"/>
    </w:rPr>
  </w:style>
  <w:style w:type="character" w:customStyle="1" w:styleId="nofirmado">
    <w:name w:val="nofirmado"/>
    <w:basedOn w:val="Fuentedeprrafopredeter"/>
    <w:uiPriority w:val="99"/>
    <w:rsid w:val="00270DF9"/>
    <w:rPr>
      <w:rFonts w:ascii="Times New Roman" w:hAnsi="Times New Roman" w:cs="Times New Roman"/>
      <w:sz w:val="20"/>
      <w:szCs w:val="20"/>
    </w:rPr>
  </w:style>
  <w:style w:type="character" w:customStyle="1" w:styleId="mw-geshi">
    <w:name w:val="mw-geshi"/>
    <w:basedOn w:val="Fuentedeprrafopredeter"/>
    <w:uiPriority w:val="99"/>
    <w:rsid w:val="00270DF9"/>
    <w:rPr>
      <w:rFonts w:ascii="Courier New" w:hAnsi="Courier New" w:cs="Courier New"/>
    </w:rPr>
  </w:style>
  <w:style w:type="character" w:customStyle="1" w:styleId="tocnumber">
    <w:name w:val="tocnumber"/>
    <w:basedOn w:val="Fuentedeprrafopredeter"/>
    <w:uiPriority w:val="99"/>
    <w:rsid w:val="00270DF9"/>
    <w:rPr>
      <w:rFonts w:ascii="Times New Roman" w:hAnsi="Times New Roman" w:cs="Times New Roman"/>
    </w:rPr>
  </w:style>
  <w:style w:type="character" w:customStyle="1" w:styleId="toctext">
    <w:name w:val="toctext"/>
    <w:basedOn w:val="Fuentedeprrafopredeter"/>
    <w:uiPriority w:val="99"/>
    <w:rsid w:val="00270DF9"/>
    <w:rPr>
      <w:rFonts w:ascii="Times New Roman" w:hAnsi="Times New Roman" w:cs="Times New Roman"/>
    </w:rPr>
  </w:style>
  <w:style w:type="character" w:customStyle="1" w:styleId="editsection">
    <w:name w:val="editsection"/>
    <w:basedOn w:val="Fuentedeprrafopredeter"/>
    <w:uiPriority w:val="99"/>
    <w:rsid w:val="00270DF9"/>
    <w:rPr>
      <w:rFonts w:ascii="Times New Roman" w:hAnsi="Times New Roman" w:cs="Times New Roman"/>
      <w:color w:val="auto"/>
    </w:rPr>
  </w:style>
  <w:style w:type="character" w:customStyle="1" w:styleId="flagicon">
    <w:name w:val="flagicon"/>
    <w:basedOn w:val="Fuentedeprrafopredeter"/>
    <w:uiPriority w:val="99"/>
    <w:rsid w:val="00270DF9"/>
    <w:rPr>
      <w:rFonts w:ascii="Times New Roman" w:hAnsi="Times New Roman" w:cs="Times New Roman"/>
    </w:rPr>
  </w:style>
  <w:style w:type="character" w:customStyle="1" w:styleId="printonly">
    <w:name w:val="printonly"/>
    <w:basedOn w:val="Fuentedeprrafopredeter"/>
    <w:uiPriority w:val="99"/>
    <w:rsid w:val="00270DF9"/>
    <w:rPr>
      <w:rFonts w:ascii="Times New Roman" w:hAnsi="Times New Roman" w:cs="Times New Roman"/>
    </w:rPr>
  </w:style>
  <w:style w:type="character" w:customStyle="1" w:styleId="z3988">
    <w:name w:val="z3988"/>
    <w:basedOn w:val="Fuentedeprrafopredeter"/>
    <w:uiPriority w:val="99"/>
    <w:rsid w:val="00270DF9"/>
    <w:rPr>
      <w:rFonts w:ascii="Times New Roman" w:hAnsi="Times New Roman" w:cs="Times New Roman"/>
    </w:rPr>
  </w:style>
  <w:style w:type="character" w:customStyle="1" w:styleId="ms-rtecustom-th31">
    <w:name w:val="ms-rtecustom-t_h31"/>
    <w:uiPriority w:val="99"/>
    <w:rsid w:val="00270DF9"/>
    <w:rPr>
      <w:rFonts w:ascii="Arial" w:hAnsi="Arial"/>
      <w:b/>
      <w:color w:val="333333"/>
      <w:sz w:val="17"/>
    </w:rPr>
  </w:style>
  <w:style w:type="character" w:customStyle="1" w:styleId="ms-rtecustom-texto1">
    <w:name w:val="ms-rtecustom-texto1"/>
    <w:uiPriority w:val="99"/>
    <w:rsid w:val="00270DF9"/>
    <w:rPr>
      <w:rFonts w:ascii="Arial" w:hAnsi="Arial"/>
      <w:color w:val="333333"/>
      <w:sz w:val="14"/>
    </w:rPr>
  </w:style>
  <w:style w:type="character" w:customStyle="1" w:styleId="antetituloarticulo1">
    <w:name w:val="antetitulo_articulo1"/>
    <w:uiPriority w:val="99"/>
    <w:rsid w:val="00270DF9"/>
    <w:rPr>
      <w:rFonts w:ascii="Georgia" w:hAnsi="Georgia"/>
      <w:b/>
      <w:color w:val="auto"/>
      <w:sz w:val="17"/>
    </w:rPr>
  </w:style>
  <w:style w:type="character" w:customStyle="1" w:styleId="eacep">
    <w:name w:val="eacep"/>
    <w:basedOn w:val="Fuentedeprrafopredeter"/>
    <w:uiPriority w:val="99"/>
    <w:rsid w:val="00270DF9"/>
    <w:rPr>
      <w:rFonts w:cs="Times New Roman"/>
    </w:rPr>
  </w:style>
  <w:style w:type="character" w:customStyle="1" w:styleId="apple-converted-space">
    <w:name w:val="apple-converted-space"/>
    <w:basedOn w:val="Fuentedeprrafopredeter"/>
    <w:rsid w:val="00270DF9"/>
    <w:rPr>
      <w:rFonts w:cs="Times New Roman"/>
    </w:rPr>
  </w:style>
  <w:style w:type="character" w:styleId="Nmerodepgina">
    <w:name w:val="page number"/>
    <w:basedOn w:val="Fuentedeprrafopredeter"/>
    <w:uiPriority w:val="99"/>
    <w:locked/>
    <w:rsid w:val="002665D1"/>
    <w:rPr>
      <w:rFonts w:cs="Times New Roman"/>
    </w:rPr>
  </w:style>
  <w:style w:type="character" w:customStyle="1" w:styleId="textonavy">
    <w:name w:val="texto_navy"/>
    <w:basedOn w:val="Fuentedeprrafopredeter"/>
    <w:rsid w:val="00D45F67"/>
  </w:style>
  <w:style w:type="character" w:customStyle="1" w:styleId="TextonotapieCar1">
    <w:name w:val="Texto nota pie Car1"/>
    <w:aliases w:val="Texto nota pie Car Car,Footnote Text Char Char Char Car"/>
    <w:basedOn w:val="Fuentedeprrafopredeter"/>
    <w:locked/>
    <w:rsid w:val="003665D5"/>
    <w:rPr>
      <w:sz w:val="20"/>
      <w:szCs w:val="20"/>
      <w:lang w:val="es-ES" w:eastAsia="es-ES"/>
    </w:rPr>
  </w:style>
  <w:style w:type="character" w:customStyle="1" w:styleId="Ttulo5Car">
    <w:name w:val="Título 5 Car"/>
    <w:basedOn w:val="Fuentedeprrafopredeter"/>
    <w:link w:val="Ttulo5"/>
    <w:rsid w:val="00E8595F"/>
    <w:rPr>
      <w:rFonts w:ascii="Verdana" w:eastAsiaTheme="majorEastAsia" w:hAnsi="Verdana" w:cstheme="majorBidi"/>
      <w:b/>
      <w:color w:val="243F60" w:themeColor="accent1" w:themeShade="7F"/>
      <w:sz w:val="24"/>
      <w:szCs w:val="20"/>
      <w:lang w:val="es-ES" w:eastAsia="es-ES"/>
    </w:rPr>
  </w:style>
  <w:style w:type="paragraph" w:styleId="TtulodeTDC">
    <w:name w:val="TOC Heading"/>
    <w:basedOn w:val="Ttulo1"/>
    <w:next w:val="Normal"/>
    <w:uiPriority w:val="39"/>
    <w:semiHidden/>
    <w:unhideWhenUsed/>
    <w:qFormat/>
    <w:rsid w:val="00EE3E8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1">
    <w:name w:val="toc 1"/>
    <w:basedOn w:val="Normal"/>
    <w:next w:val="Normal"/>
    <w:autoRedefine/>
    <w:uiPriority w:val="39"/>
    <w:unhideWhenUsed/>
    <w:qFormat/>
    <w:rsid w:val="00EE3E87"/>
    <w:pPr>
      <w:numPr>
        <w:numId w:val="38"/>
      </w:numPr>
      <w:spacing w:after="100" w:line="276" w:lineRule="auto"/>
      <w:outlineLvl w:val="0"/>
    </w:pPr>
    <w:rPr>
      <w:rFonts w:ascii="Verdana" w:eastAsiaTheme="minorEastAsia" w:hAnsi="Verdana" w:cs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uiPriority="0"/>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DF9"/>
    <w:rPr>
      <w:rFonts w:ascii="Times New Roman" w:hAnsi="Times New Roman"/>
      <w:sz w:val="20"/>
      <w:szCs w:val="20"/>
      <w:lang w:val="es-ES" w:eastAsia="es-ES"/>
    </w:rPr>
  </w:style>
  <w:style w:type="paragraph" w:styleId="Ttulo1">
    <w:name w:val="heading 1"/>
    <w:basedOn w:val="Normal"/>
    <w:next w:val="Normal"/>
    <w:link w:val="Ttulo1Car"/>
    <w:uiPriority w:val="99"/>
    <w:qFormat/>
    <w:rsid w:val="00270DF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270DF9"/>
    <w:pPr>
      <w:keepNext/>
      <w:jc w:val="both"/>
      <w:outlineLvl w:val="1"/>
    </w:pPr>
    <w:rPr>
      <w:b/>
      <w:bCs/>
      <w:i/>
      <w:iCs/>
    </w:rPr>
  </w:style>
  <w:style w:type="paragraph" w:styleId="Ttulo3">
    <w:name w:val="heading 3"/>
    <w:basedOn w:val="Normal"/>
    <w:next w:val="Normal"/>
    <w:link w:val="Ttulo3Car"/>
    <w:uiPriority w:val="99"/>
    <w:qFormat/>
    <w:rsid w:val="00270DF9"/>
    <w:pPr>
      <w:keepNext/>
      <w:spacing w:line="360" w:lineRule="auto"/>
      <w:jc w:val="both"/>
      <w:outlineLvl w:val="2"/>
    </w:pPr>
    <w:rPr>
      <w:b/>
      <w:bCs/>
      <w:i/>
      <w:iCs/>
      <w:sz w:val="22"/>
      <w:szCs w:val="22"/>
    </w:rPr>
  </w:style>
  <w:style w:type="paragraph" w:styleId="Ttulo4">
    <w:name w:val="heading 4"/>
    <w:basedOn w:val="Normal"/>
    <w:link w:val="Ttulo4Car"/>
    <w:uiPriority w:val="99"/>
    <w:qFormat/>
    <w:rsid w:val="00270DF9"/>
    <w:pPr>
      <w:spacing w:before="100" w:beforeAutospacing="1" w:after="100" w:afterAutospacing="1"/>
      <w:outlineLvl w:val="3"/>
    </w:pPr>
    <w:rPr>
      <w:b/>
      <w:bCs/>
      <w:sz w:val="24"/>
      <w:szCs w:val="24"/>
    </w:rPr>
  </w:style>
  <w:style w:type="paragraph" w:styleId="Ttulo5">
    <w:name w:val="heading 5"/>
    <w:basedOn w:val="Normal"/>
    <w:next w:val="Normal"/>
    <w:link w:val="Ttulo5Car"/>
    <w:unhideWhenUsed/>
    <w:qFormat/>
    <w:rsid w:val="00E8595F"/>
    <w:pPr>
      <w:keepNext/>
      <w:keepLines/>
      <w:spacing w:before="200"/>
      <w:jc w:val="center"/>
      <w:outlineLvl w:val="4"/>
    </w:pPr>
    <w:rPr>
      <w:rFonts w:ascii="Verdana" w:eastAsiaTheme="majorEastAsia" w:hAnsi="Verdana" w:cstheme="majorBidi"/>
      <w:b/>
      <w:color w:val="243F60" w:themeColor="accent1" w:themeShade="7F"/>
      <w:sz w:val="24"/>
    </w:rPr>
  </w:style>
  <w:style w:type="paragraph" w:styleId="Ttulo6">
    <w:name w:val="heading 6"/>
    <w:basedOn w:val="Normal"/>
    <w:next w:val="Normal"/>
    <w:link w:val="Ttulo6Car"/>
    <w:uiPriority w:val="99"/>
    <w:qFormat/>
    <w:rsid w:val="00270DF9"/>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70DF9"/>
    <w:rPr>
      <w:rFonts w:ascii="Arial" w:hAnsi="Arial" w:cs="Arial"/>
      <w:b/>
      <w:bCs/>
      <w:kern w:val="32"/>
      <w:sz w:val="32"/>
      <w:szCs w:val="32"/>
      <w:lang w:val="es-ES" w:eastAsia="es-ES"/>
    </w:rPr>
  </w:style>
  <w:style w:type="character" w:customStyle="1" w:styleId="Ttulo2Car">
    <w:name w:val="Título 2 Car"/>
    <w:basedOn w:val="Fuentedeprrafopredeter"/>
    <w:link w:val="Ttulo2"/>
    <w:uiPriority w:val="99"/>
    <w:locked/>
    <w:rsid w:val="00270DF9"/>
    <w:rPr>
      <w:rFonts w:ascii="Times New Roman" w:hAnsi="Times New Roman" w:cs="Times New Roman"/>
      <w:b/>
      <w:bCs/>
      <w:i/>
      <w:iCs/>
      <w:sz w:val="20"/>
      <w:szCs w:val="20"/>
      <w:lang w:val="es-ES" w:eastAsia="es-ES"/>
    </w:rPr>
  </w:style>
  <w:style w:type="character" w:customStyle="1" w:styleId="Ttulo3Car">
    <w:name w:val="Título 3 Car"/>
    <w:basedOn w:val="Fuentedeprrafopredeter"/>
    <w:link w:val="Ttulo3"/>
    <w:uiPriority w:val="99"/>
    <w:semiHidden/>
    <w:locked/>
    <w:rsid w:val="00270DF9"/>
    <w:rPr>
      <w:rFonts w:ascii="Times New Roman" w:hAnsi="Times New Roman" w:cs="Times New Roman"/>
      <w:b/>
      <w:bCs/>
      <w:i/>
      <w:iCs/>
      <w:sz w:val="20"/>
      <w:szCs w:val="20"/>
      <w:lang w:val="es-ES" w:eastAsia="es-ES"/>
    </w:rPr>
  </w:style>
  <w:style w:type="character" w:customStyle="1" w:styleId="Ttulo4Car">
    <w:name w:val="Título 4 Car"/>
    <w:basedOn w:val="Fuentedeprrafopredeter"/>
    <w:link w:val="Ttulo4"/>
    <w:uiPriority w:val="99"/>
    <w:semiHidden/>
    <w:locked/>
    <w:rsid w:val="00270DF9"/>
    <w:rPr>
      <w:rFonts w:ascii="Times New Roman" w:hAnsi="Times New Roman" w:cs="Times New Roman"/>
      <w:b/>
      <w:bCs/>
      <w:sz w:val="24"/>
      <w:szCs w:val="24"/>
      <w:lang w:val="es-ES" w:eastAsia="es-ES"/>
    </w:rPr>
  </w:style>
  <w:style w:type="character" w:customStyle="1" w:styleId="Ttulo6Car">
    <w:name w:val="Título 6 Car"/>
    <w:basedOn w:val="Fuentedeprrafopredeter"/>
    <w:link w:val="Ttulo6"/>
    <w:uiPriority w:val="99"/>
    <w:semiHidden/>
    <w:locked/>
    <w:rsid w:val="00270DF9"/>
    <w:rPr>
      <w:rFonts w:ascii="Times New Roman" w:hAnsi="Times New Roman" w:cs="Times New Roman"/>
      <w:b/>
      <w:bCs/>
      <w:lang w:val="es-ES" w:eastAsia="es-ES"/>
    </w:rPr>
  </w:style>
  <w:style w:type="character" w:styleId="Hipervnculo">
    <w:name w:val="Hyperlink"/>
    <w:basedOn w:val="Fuentedeprrafopredeter"/>
    <w:uiPriority w:val="99"/>
    <w:semiHidden/>
    <w:rsid w:val="00270DF9"/>
    <w:rPr>
      <w:rFonts w:ascii="Times New Roman" w:hAnsi="Times New Roman" w:cs="Times New Roman"/>
      <w:color w:val="0000FF"/>
      <w:u w:val="none"/>
      <w:effect w:val="none"/>
    </w:rPr>
  </w:style>
  <w:style w:type="character" w:styleId="nfasis">
    <w:name w:val="Emphasis"/>
    <w:basedOn w:val="Fuentedeprrafopredeter"/>
    <w:qFormat/>
    <w:rsid w:val="00270DF9"/>
    <w:rPr>
      <w:rFonts w:ascii="Times New Roman" w:hAnsi="Times New Roman" w:cs="Times New Roman"/>
      <w:i/>
      <w:iCs/>
    </w:rPr>
  </w:style>
  <w:style w:type="paragraph" w:styleId="HTMLconformatoprevio">
    <w:name w:val="HTML Preformatted"/>
    <w:basedOn w:val="Normal"/>
    <w:link w:val="HTMLconformatoprevioCar1"/>
    <w:uiPriority w:val="99"/>
    <w:semiHidden/>
    <w:rsid w:val="00270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lang w:val="es-CO" w:eastAsia="es-CO"/>
    </w:rPr>
  </w:style>
  <w:style w:type="character" w:customStyle="1" w:styleId="HTMLconformatoprevioCar1">
    <w:name w:val="HTML con formato previo Car1"/>
    <w:basedOn w:val="Fuentedeprrafopredeter"/>
    <w:link w:val="HTMLconformatoprevio"/>
    <w:uiPriority w:val="99"/>
    <w:semiHidden/>
    <w:locked/>
    <w:rsid w:val="00270DF9"/>
    <w:rPr>
      <w:rFonts w:ascii="Courier New" w:hAnsi="Courier New" w:cs="Courier New"/>
      <w:lang w:eastAsia="es-CO"/>
    </w:rPr>
  </w:style>
  <w:style w:type="character" w:customStyle="1" w:styleId="HTMLconformatoprevioCar">
    <w:name w:val="HTML con formato previo Car"/>
    <w:basedOn w:val="Fuentedeprrafopredeter"/>
    <w:uiPriority w:val="99"/>
    <w:semiHidden/>
    <w:locked/>
    <w:rsid w:val="00270DF9"/>
    <w:rPr>
      <w:rFonts w:ascii="Consolas" w:hAnsi="Consolas" w:cs="Consolas"/>
      <w:sz w:val="20"/>
      <w:szCs w:val="20"/>
      <w:lang w:val="es-ES" w:eastAsia="es-ES"/>
    </w:rPr>
  </w:style>
  <w:style w:type="character" w:styleId="Textoennegrita">
    <w:name w:val="Strong"/>
    <w:basedOn w:val="Fuentedeprrafopredeter"/>
    <w:uiPriority w:val="22"/>
    <w:qFormat/>
    <w:rsid w:val="00270DF9"/>
    <w:rPr>
      <w:rFonts w:ascii="Times New Roman" w:hAnsi="Times New Roman" w:cs="Times New Roman"/>
      <w:b/>
      <w:bCs/>
    </w:rPr>
  </w:style>
  <w:style w:type="paragraph" w:styleId="NormalWeb">
    <w:name w:val="Normal (Web)"/>
    <w:basedOn w:val="Normal"/>
    <w:rsid w:val="00270DF9"/>
    <w:pPr>
      <w:spacing w:before="100" w:beforeAutospacing="1" w:after="100" w:afterAutospacing="1"/>
    </w:pPr>
    <w:rPr>
      <w:sz w:val="24"/>
      <w:szCs w:val="24"/>
    </w:rPr>
  </w:style>
  <w:style w:type="character" w:customStyle="1" w:styleId="FootnoteTextChar">
    <w:name w:val="Footnote Text Char"/>
    <w:aliases w:val="Footnote Text Char Char Char Char Char Char,Footnote Text Char Char Char Char Char1,Footnote reference Char,FA Fu Char,texto de nota al pie Char,Car Char,FA Fu Car Car Car Car Car Car Car Car Char,FA Fu Car Car Car Car Car Char"/>
    <w:uiPriority w:val="99"/>
    <w:semiHidden/>
    <w:locked/>
    <w:rsid w:val="00270DF9"/>
    <w:rPr>
      <w:rFonts w:ascii="Times New Roman" w:hAnsi="Times New Roman"/>
      <w:sz w:val="20"/>
      <w:lang w:val="es-ES" w:eastAsia="es-ES"/>
    </w:rPr>
  </w:style>
  <w:style w:type="paragraph" w:styleId="Textonotapie">
    <w:name w:val="footnote text"/>
    <w:aliases w:val="Footnote Text Char Char Char Char Char,Footnote Text Char Char Char Char,Footnote reference,FA Fu,texto de nota al pie,Car,FA Fu Car Car Car Car Car Car Car Car,FA Fu Car Car Car Car Car,Footnote Text Char Char Char,texto de nota al p"/>
    <w:basedOn w:val="Normal"/>
    <w:link w:val="TextonotapieCar"/>
    <w:rsid w:val="00270DF9"/>
    <w:rPr>
      <w:rFonts w:eastAsia="Times New Roman"/>
    </w:rPr>
  </w:style>
  <w:style w:type="character" w:customStyle="1" w:styleId="FootnoteTextChar1">
    <w:name w:val="Footnote Text Char1"/>
    <w:aliases w:val="Footnote Text Char Char Char Char Char Char1,Footnote Text Char Char Char Char Char2,Footnote reference Char1,FA Fu Char1,texto de nota al pie Char1,Car Char1,FA Fu Car Car Car Car Car Car Car Car Char1"/>
    <w:basedOn w:val="Fuentedeprrafopredeter"/>
    <w:uiPriority w:val="99"/>
    <w:semiHidden/>
    <w:locked/>
    <w:rsid w:val="00A61DA6"/>
    <w:rPr>
      <w:rFonts w:ascii="Times New Roman" w:hAnsi="Times New Roman" w:cs="Times New Roman"/>
      <w:sz w:val="20"/>
      <w:szCs w:val="20"/>
    </w:rPr>
  </w:style>
  <w:style w:type="character" w:customStyle="1" w:styleId="TextonotapieCar">
    <w:name w:val="Texto nota pie Car"/>
    <w:aliases w:val="Footnote Text Char Char Char Char Char Car,Footnote Text Char Char Char Char Car,Footnote reference Car,FA Fu Car,texto de nota al pie Car,Car Car,FA Fu Car Car Car Car Car Car Car Car Car,FA Fu Car Car Car Car Car Car"/>
    <w:basedOn w:val="Fuentedeprrafopredeter"/>
    <w:link w:val="Textonotapie"/>
    <w:locked/>
    <w:rsid w:val="00270DF9"/>
    <w:rPr>
      <w:rFonts w:ascii="Times New Roman" w:hAnsi="Times New Roman" w:cs="Times New Roman"/>
      <w:sz w:val="20"/>
      <w:szCs w:val="20"/>
      <w:lang w:val="es-ES" w:eastAsia="es-ES"/>
    </w:rPr>
  </w:style>
  <w:style w:type="character" w:customStyle="1" w:styleId="CommentTextChar">
    <w:name w:val="Comment Text Char"/>
    <w:uiPriority w:val="99"/>
    <w:semiHidden/>
    <w:locked/>
    <w:rsid w:val="00270DF9"/>
    <w:rPr>
      <w:rFonts w:ascii="Times New Roman" w:hAnsi="Times New Roman"/>
      <w:sz w:val="20"/>
      <w:lang w:eastAsia="es-ES"/>
    </w:rPr>
  </w:style>
  <w:style w:type="paragraph" w:styleId="Textocomentario">
    <w:name w:val="annotation text"/>
    <w:basedOn w:val="Normal"/>
    <w:link w:val="TextocomentarioCar"/>
    <w:uiPriority w:val="99"/>
    <w:semiHidden/>
    <w:rsid w:val="00270DF9"/>
    <w:rPr>
      <w:lang w:val="es-CO"/>
    </w:rPr>
  </w:style>
  <w:style w:type="character" w:customStyle="1" w:styleId="TextocomentarioCar">
    <w:name w:val="Texto comentario Car"/>
    <w:basedOn w:val="Fuentedeprrafopredeter"/>
    <w:link w:val="Textocomentario"/>
    <w:uiPriority w:val="99"/>
    <w:semiHidden/>
    <w:locked/>
    <w:rsid w:val="00A61DA6"/>
    <w:rPr>
      <w:rFonts w:ascii="Times New Roman" w:hAnsi="Times New Roman" w:cs="Times New Roman"/>
      <w:sz w:val="20"/>
      <w:szCs w:val="20"/>
    </w:rPr>
  </w:style>
  <w:style w:type="paragraph" w:styleId="Encabezado">
    <w:name w:val="header"/>
    <w:basedOn w:val="Normal"/>
    <w:link w:val="EncabezadoCar"/>
    <w:rsid w:val="00270DF9"/>
    <w:pPr>
      <w:tabs>
        <w:tab w:val="center" w:pos="4252"/>
        <w:tab w:val="right" w:pos="8504"/>
      </w:tabs>
    </w:pPr>
  </w:style>
  <w:style w:type="character" w:customStyle="1" w:styleId="EncabezadoCar">
    <w:name w:val="Encabezado Car"/>
    <w:basedOn w:val="Fuentedeprrafopredeter"/>
    <w:link w:val="Encabezado"/>
    <w:locked/>
    <w:rsid w:val="00270DF9"/>
    <w:rPr>
      <w:rFonts w:ascii="Times New Roman" w:hAnsi="Times New Roman" w:cs="Times New Roman"/>
      <w:sz w:val="20"/>
      <w:szCs w:val="20"/>
      <w:lang w:val="es-ES" w:eastAsia="es-ES"/>
    </w:rPr>
  </w:style>
  <w:style w:type="character" w:customStyle="1" w:styleId="FooterChar">
    <w:name w:val="Footer Char"/>
    <w:uiPriority w:val="99"/>
    <w:semiHidden/>
    <w:locked/>
    <w:rsid w:val="00270DF9"/>
    <w:rPr>
      <w:rFonts w:ascii="Times New Roman" w:hAnsi="Times New Roman"/>
      <w:sz w:val="20"/>
      <w:lang w:val="es-ES" w:eastAsia="es-ES"/>
    </w:rPr>
  </w:style>
  <w:style w:type="paragraph" w:styleId="Piedepgina">
    <w:name w:val="footer"/>
    <w:basedOn w:val="Normal"/>
    <w:link w:val="PiedepginaCar"/>
    <w:rsid w:val="00270DF9"/>
    <w:pPr>
      <w:tabs>
        <w:tab w:val="center" w:pos="4252"/>
        <w:tab w:val="right" w:pos="8504"/>
      </w:tabs>
    </w:pPr>
  </w:style>
  <w:style w:type="character" w:customStyle="1" w:styleId="PiedepginaCar">
    <w:name w:val="Pie de página Car"/>
    <w:basedOn w:val="Fuentedeprrafopredeter"/>
    <w:link w:val="Piedepgina"/>
    <w:locked/>
    <w:rsid w:val="00A61DA6"/>
    <w:rPr>
      <w:rFonts w:ascii="Times New Roman" w:hAnsi="Times New Roman" w:cs="Times New Roman"/>
      <w:sz w:val="20"/>
      <w:szCs w:val="20"/>
    </w:rPr>
  </w:style>
  <w:style w:type="paragraph" w:styleId="Textonotaalfinal">
    <w:name w:val="endnote text"/>
    <w:basedOn w:val="Normal"/>
    <w:link w:val="TextonotaalfinalCar1"/>
    <w:uiPriority w:val="99"/>
    <w:semiHidden/>
    <w:rsid w:val="00270DF9"/>
    <w:rPr>
      <w:rFonts w:ascii="Calibri" w:hAnsi="Calibri" w:cs="Calibri"/>
      <w:sz w:val="22"/>
      <w:szCs w:val="22"/>
      <w:lang w:val="es-CO"/>
    </w:rPr>
  </w:style>
  <w:style w:type="character" w:customStyle="1" w:styleId="TextonotaalfinalCar1">
    <w:name w:val="Texto nota al final Car1"/>
    <w:basedOn w:val="Fuentedeprrafopredeter"/>
    <w:link w:val="Textonotaalfinal"/>
    <w:uiPriority w:val="99"/>
    <w:semiHidden/>
    <w:locked/>
    <w:rsid w:val="00270DF9"/>
    <w:rPr>
      <w:rFonts w:cs="Times New Roman"/>
      <w:lang w:eastAsia="es-ES"/>
    </w:rPr>
  </w:style>
  <w:style w:type="character" w:customStyle="1" w:styleId="TextonotaalfinalCar">
    <w:name w:val="Texto nota al final Car"/>
    <w:basedOn w:val="Fuentedeprrafopredeter"/>
    <w:uiPriority w:val="99"/>
    <w:semiHidden/>
    <w:locked/>
    <w:rsid w:val="00270DF9"/>
    <w:rPr>
      <w:rFonts w:ascii="Times New Roman" w:hAnsi="Times New Roman" w:cs="Times New Roman"/>
      <w:sz w:val="20"/>
      <w:szCs w:val="20"/>
      <w:lang w:val="es-ES" w:eastAsia="es-ES"/>
    </w:rPr>
  </w:style>
  <w:style w:type="paragraph" w:styleId="Listaconvietas2">
    <w:name w:val="List Bullet 2"/>
    <w:basedOn w:val="Normal"/>
    <w:uiPriority w:val="99"/>
    <w:semiHidden/>
    <w:rsid w:val="00270DF9"/>
    <w:pPr>
      <w:numPr>
        <w:numId w:val="2"/>
      </w:numPr>
    </w:pPr>
    <w:rPr>
      <w:rFonts w:eastAsia="Times New Roman"/>
      <w:lang w:val="es-CO"/>
    </w:rPr>
  </w:style>
  <w:style w:type="paragraph" w:styleId="Ttulo">
    <w:name w:val="Title"/>
    <w:basedOn w:val="Normal"/>
    <w:link w:val="TtuloCar"/>
    <w:qFormat/>
    <w:rsid w:val="00270DF9"/>
    <w:pPr>
      <w:suppressAutoHyphens/>
      <w:spacing w:line="360" w:lineRule="auto"/>
      <w:jc w:val="center"/>
    </w:pPr>
    <w:rPr>
      <w:b/>
      <w:bCs/>
      <w:i/>
      <w:iCs/>
      <w:color w:val="00FFFF"/>
      <w:spacing w:val="-3"/>
      <w:sz w:val="28"/>
      <w:szCs w:val="28"/>
    </w:rPr>
  </w:style>
  <w:style w:type="character" w:customStyle="1" w:styleId="TtuloCar">
    <w:name w:val="Título Car"/>
    <w:basedOn w:val="Fuentedeprrafopredeter"/>
    <w:link w:val="Ttulo"/>
    <w:locked/>
    <w:rsid w:val="00270DF9"/>
    <w:rPr>
      <w:rFonts w:ascii="Times New Roman" w:hAnsi="Times New Roman" w:cs="Times New Roman"/>
      <w:b/>
      <w:bCs/>
      <w:i/>
      <w:iCs/>
      <w:color w:val="00FFFF"/>
      <w:spacing w:val="-3"/>
      <w:sz w:val="20"/>
      <w:szCs w:val="20"/>
      <w:lang w:val="es-ES" w:eastAsia="es-ES"/>
    </w:rPr>
  </w:style>
  <w:style w:type="character" w:customStyle="1" w:styleId="ClosingChar">
    <w:name w:val="Closing Char"/>
    <w:uiPriority w:val="99"/>
    <w:semiHidden/>
    <w:locked/>
    <w:rsid w:val="00270DF9"/>
    <w:rPr>
      <w:rFonts w:ascii="Times New Roman" w:hAnsi="Times New Roman"/>
      <w:sz w:val="20"/>
      <w:lang w:val="es-ES" w:eastAsia="es-ES"/>
    </w:rPr>
  </w:style>
  <w:style w:type="paragraph" w:styleId="Cierre">
    <w:name w:val="Closing"/>
    <w:basedOn w:val="Normal"/>
    <w:link w:val="CierreCar"/>
    <w:uiPriority w:val="99"/>
    <w:semiHidden/>
    <w:rsid w:val="00270DF9"/>
    <w:pPr>
      <w:ind w:left="4252"/>
    </w:pPr>
  </w:style>
  <w:style w:type="character" w:customStyle="1" w:styleId="CierreCar">
    <w:name w:val="Cierre Car"/>
    <w:basedOn w:val="Fuentedeprrafopredeter"/>
    <w:link w:val="Cierre"/>
    <w:uiPriority w:val="99"/>
    <w:semiHidden/>
    <w:locked/>
    <w:rsid w:val="00A61DA6"/>
    <w:rPr>
      <w:rFonts w:ascii="Times New Roman" w:hAnsi="Times New Roman" w:cs="Times New Roman"/>
      <w:sz w:val="20"/>
      <w:szCs w:val="20"/>
    </w:rPr>
  </w:style>
  <w:style w:type="paragraph" w:styleId="Textoindependiente">
    <w:name w:val="Body Text"/>
    <w:basedOn w:val="Normal"/>
    <w:link w:val="TextoindependienteCar"/>
    <w:uiPriority w:val="99"/>
    <w:semiHidden/>
    <w:rsid w:val="00270DF9"/>
    <w:pPr>
      <w:spacing w:after="120"/>
    </w:pPr>
  </w:style>
  <w:style w:type="character" w:customStyle="1" w:styleId="TextoindependienteCar">
    <w:name w:val="Texto independiente Car"/>
    <w:basedOn w:val="Fuentedeprrafopredeter"/>
    <w:link w:val="Textoindependiente"/>
    <w:uiPriority w:val="99"/>
    <w:semiHidden/>
    <w:locked/>
    <w:rsid w:val="00270DF9"/>
    <w:rPr>
      <w:rFonts w:ascii="Times New Roman" w:hAnsi="Times New Roman" w:cs="Times New Roman"/>
      <w:sz w:val="20"/>
      <w:szCs w:val="20"/>
      <w:lang w:val="es-ES" w:eastAsia="es-ES"/>
    </w:rPr>
  </w:style>
  <w:style w:type="character" w:customStyle="1" w:styleId="BodyTextIndentChar">
    <w:name w:val="Body Text Indent Char"/>
    <w:uiPriority w:val="99"/>
    <w:semiHidden/>
    <w:locked/>
    <w:rsid w:val="00270DF9"/>
    <w:rPr>
      <w:rFonts w:ascii="Times New Roman" w:hAnsi="Times New Roman"/>
      <w:sz w:val="20"/>
      <w:lang w:val="es-ES" w:eastAsia="es-ES"/>
    </w:rPr>
  </w:style>
  <w:style w:type="paragraph" w:styleId="Sangradetextonormal">
    <w:name w:val="Body Text Indent"/>
    <w:basedOn w:val="Normal"/>
    <w:link w:val="SangradetextonormalCar"/>
    <w:uiPriority w:val="99"/>
    <w:semiHidden/>
    <w:rsid w:val="00270DF9"/>
    <w:pPr>
      <w:spacing w:after="120"/>
      <w:ind w:left="283"/>
    </w:pPr>
  </w:style>
  <w:style w:type="character" w:customStyle="1" w:styleId="SangradetextonormalCar">
    <w:name w:val="Sangría de texto normal Car"/>
    <w:basedOn w:val="Fuentedeprrafopredeter"/>
    <w:link w:val="Sangradetextonormal"/>
    <w:uiPriority w:val="99"/>
    <w:semiHidden/>
    <w:locked/>
    <w:rsid w:val="00A61DA6"/>
    <w:rPr>
      <w:rFonts w:ascii="Times New Roman" w:hAnsi="Times New Roman" w:cs="Times New Roman"/>
      <w:sz w:val="20"/>
      <w:szCs w:val="20"/>
    </w:rPr>
  </w:style>
  <w:style w:type="paragraph" w:styleId="Subttulo">
    <w:name w:val="Subtitle"/>
    <w:basedOn w:val="Normal"/>
    <w:link w:val="SubttuloCar"/>
    <w:uiPriority w:val="99"/>
    <w:qFormat/>
    <w:rsid w:val="00270DF9"/>
    <w:pPr>
      <w:autoSpaceDE w:val="0"/>
      <w:autoSpaceDN w:val="0"/>
      <w:jc w:val="both"/>
    </w:pPr>
    <w:rPr>
      <w:rFonts w:ascii="Arial" w:hAnsi="Arial" w:cs="Arial"/>
      <w:sz w:val="28"/>
      <w:szCs w:val="28"/>
      <w:lang w:val="es-ES_tradnl"/>
    </w:rPr>
  </w:style>
  <w:style w:type="character" w:customStyle="1" w:styleId="SubttuloCar">
    <w:name w:val="Subtítulo Car"/>
    <w:basedOn w:val="Fuentedeprrafopredeter"/>
    <w:link w:val="Subttulo"/>
    <w:uiPriority w:val="99"/>
    <w:locked/>
    <w:rsid w:val="00270DF9"/>
    <w:rPr>
      <w:rFonts w:ascii="Arial" w:hAnsi="Arial" w:cs="Arial"/>
      <w:sz w:val="28"/>
      <w:szCs w:val="28"/>
      <w:lang w:val="es-ES_tradnl" w:eastAsia="es-ES"/>
    </w:rPr>
  </w:style>
  <w:style w:type="character" w:customStyle="1" w:styleId="SalutationChar">
    <w:name w:val="Salutation Char"/>
    <w:uiPriority w:val="99"/>
    <w:semiHidden/>
    <w:locked/>
    <w:rsid w:val="00270DF9"/>
    <w:rPr>
      <w:rFonts w:ascii="Times New Roman" w:hAnsi="Times New Roman"/>
      <w:sz w:val="20"/>
      <w:lang w:val="es-ES" w:eastAsia="es-ES"/>
    </w:rPr>
  </w:style>
  <w:style w:type="paragraph" w:styleId="Saludo">
    <w:name w:val="Salutation"/>
    <w:basedOn w:val="Normal"/>
    <w:next w:val="Normal"/>
    <w:link w:val="SaludoCar"/>
    <w:uiPriority w:val="99"/>
    <w:semiHidden/>
    <w:rsid w:val="00270DF9"/>
  </w:style>
  <w:style w:type="character" w:customStyle="1" w:styleId="SaludoCar">
    <w:name w:val="Saludo Car"/>
    <w:basedOn w:val="Fuentedeprrafopredeter"/>
    <w:link w:val="Saludo"/>
    <w:uiPriority w:val="99"/>
    <w:semiHidden/>
    <w:locked/>
    <w:rsid w:val="00A61DA6"/>
    <w:rPr>
      <w:rFonts w:ascii="Times New Roman" w:hAnsi="Times New Roman" w:cs="Times New Roman"/>
      <w:sz w:val="20"/>
      <w:szCs w:val="20"/>
    </w:rPr>
  </w:style>
  <w:style w:type="character" w:customStyle="1" w:styleId="BodyTextFirstIndentChar">
    <w:name w:val="Body Text First Indent Char"/>
    <w:uiPriority w:val="99"/>
    <w:semiHidden/>
    <w:locked/>
    <w:rsid w:val="00270DF9"/>
    <w:rPr>
      <w:rFonts w:ascii="Times New Roman" w:hAnsi="Times New Roman"/>
      <w:sz w:val="20"/>
      <w:lang w:val="es-ES" w:eastAsia="es-ES"/>
    </w:rPr>
  </w:style>
  <w:style w:type="paragraph" w:styleId="Textoindependienteprimerasangra">
    <w:name w:val="Body Text First Indent"/>
    <w:basedOn w:val="Textoindependiente"/>
    <w:link w:val="TextoindependienteprimerasangraCar"/>
    <w:uiPriority w:val="99"/>
    <w:semiHidden/>
    <w:rsid w:val="00270DF9"/>
    <w:pPr>
      <w:ind w:firstLine="210"/>
    </w:pPr>
  </w:style>
  <w:style w:type="character" w:customStyle="1" w:styleId="TextoindependienteprimerasangraCar">
    <w:name w:val="Texto independiente primera sangría Car"/>
    <w:basedOn w:val="TextoindependienteCar"/>
    <w:link w:val="Textoindependienteprimerasangra"/>
    <w:uiPriority w:val="99"/>
    <w:semiHidden/>
    <w:locked/>
    <w:rsid w:val="00A61DA6"/>
    <w:rPr>
      <w:rFonts w:ascii="Times New Roman" w:hAnsi="Times New Roman" w:cs="Times New Roman"/>
      <w:sz w:val="20"/>
      <w:szCs w:val="20"/>
      <w:lang w:val="es-ES" w:eastAsia="es-ES"/>
    </w:rPr>
  </w:style>
  <w:style w:type="character" w:customStyle="1" w:styleId="BodyTextFirstIndent2Char">
    <w:name w:val="Body Text First Indent 2 Char"/>
    <w:uiPriority w:val="99"/>
    <w:semiHidden/>
    <w:locked/>
    <w:rsid w:val="00270DF9"/>
    <w:rPr>
      <w:rFonts w:ascii="Times New Roman" w:hAnsi="Times New Roman"/>
      <w:sz w:val="20"/>
      <w:lang w:val="es-ES" w:eastAsia="es-ES"/>
    </w:rPr>
  </w:style>
  <w:style w:type="paragraph" w:styleId="Textoindependienteprimerasangra2">
    <w:name w:val="Body Text First Indent 2"/>
    <w:basedOn w:val="Sangradetextonormal"/>
    <w:link w:val="Textoindependienteprimerasangra2Car"/>
    <w:uiPriority w:val="99"/>
    <w:semiHidden/>
    <w:rsid w:val="00270DF9"/>
    <w:pPr>
      <w:ind w:firstLine="210"/>
    </w:pPr>
  </w:style>
  <w:style w:type="character" w:customStyle="1" w:styleId="Textoindependienteprimerasangra2Car">
    <w:name w:val="Texto independiente primera sangría 2 Car"/>
    <w:basedOn w:val="BodyTextIndentChar"/>
    <w:link w:val="Textoindependienteprimerasangra2"/>
    <w:uiPriority w:val="99"/>
    <w:semiHidden/>
    <w:locked/>
    <w:rsid w:val="00A61DA6"/>
    <w:rPr>
      <w:rFonts w:ascii="Times New Roman" w:hAnsi="Times New Roman" w:cs="Times New Roman"/>
      <w:sz w:val="20"/>
      <w:szCs w:val="20"/>
      <w:lang w:val="es-ES" w:eastAsia="es-ES"/>
    </w:rPr>
  </w:style>
  <w:style w:type="character" w:customStyle="1" w:styleId="BodyText2Char">
    <w:name w:val="Body Text 2 Char"/>
    <w:uiPriority w:val="99"/>
    <w:semiHidden/>
    <w:locked/>
    <w:rsid w:val="00270DF9"/>
    <w:rPr>
      <w:rFonts w:ascii="Times New Roman" w:hAnsi="Times New Roman"/>
      <w:sz w:val="20"/>
      <w:lang w:val="es-ES_tradnl" w:eastAsia="es-ES"/>
    </w:rPr>
  </w:style>
  <w:style w:type="paragraph" w:styleId="Textoindependiente2">
    <w:name w:val="Body Text 2"/>
    <w:basedOn w:val="Normal"/>
    <w:link w:val="Textoindependiente2Car"/>
    <w:uiPriority w:val="99"/>
    <w:semiHidden/>
    <w:rsid w:val="00270DF9"/>
    <w:pPr>
      <w:spacing w:line="360" w:lineRule="auto"/>
      <w:jc w:val="both"/>
    </w:pPr>
    <w:rPr>
      <w:lang w:val="es-ES_tradnl"/>
    </w:rPr>
  </w:style>
  <w:style w:type="character" w:customStyle="1" w:styleId="Textoindependiente2Car">
    <w:name w:val="Texto independiente 2 Car"/>
    <w:basedOn w:val="Fuentedeprrafopredeter"/>
    <w:link w:val="Textoindependiente2"/>
    <w:uiPriority w:val="99"/>
    <w:semiHidden/>
    <w:locked/>
    <w:rsid w:val="00A61DA6"/>
    <w:rPr>
      <w:rFonts w:ascii="Times New Roman" w:hAnsi="Times New Roman" w:cs="Times New Roman"/>
      <w:sz w:val="20"/>
      <w:szCs w:val="20"/>
    </w:rPr>
  </w:style>
  <w:style w:type="character" w:customStyle="1" w:styleId="BodyText3Char">
    <w:name w:val="Body Text 3 Char"/>
    <w:uiPriority w:val="99"/>
    <w:semiHidden/>
    <w:locked/>
    <w:rsid w:val="00270DF9"/>
    <w:rPr>
      <w:rFonts w:ascii="Times New Roman" w:hAnsi="Times New Roman"/>
      <w:sz w:val="16"/>
      <w:lang w:val="es-ES_tradnl" w:eastAsia="es-ES"/>
    </w:rPr>
  </w:style>
  <w:style w:type="paragraph" w:styleId="Textoindependiente3">
    <w:name w:val="Body Text 3"/>
    <w:basedOn w:val="Normal"/>
    <w:link w:val="Textoindependiente3Car"/>
    <w:uiPriority w:val="99"/>
    <w:semiHidden/>
    <w:rsid w:val="00270DF9"/>
    <w:pPr>
      <w:overflowPunct w:val="0"/>
      <w:autoSpaceDE w:val="0"/>
      <w:autoSpaceDN w:val="0"/>
      <w:adjustRightInd w:val="0"/>
      <w:spacing w:after="120"/>
    </w:pPr>
    <w:rPr>
      <w:sz w:val="16"/>
      <w:szCs w:val="16"/>
      <w:lang w:val="es-ES_tradnl"/>
    </w:rPr>
  </w:style>
  <w:style w:type="character" w:customStyle="1" w:styleId="Textoindependiente3Car">
    <w:name w:val="Texto independiente 3 Car"/>
    <w:basedOn w:val="Fuentedeprrafopredeter"/>
    <w:link w:val="Textoindependiente3"/>
    <w:uiPriority w:val="99"/>
    <w:semiHidden/>
    <w:locked/>
    <w:rsid w:val="00A61DA6"/>
    <w:rPr>
      <w:rFonts w:ascii="Times New Roman" w:hAnsi="Times New Roman" w:cs="Times New Roman"/>
      <w:sz w:val="16"/>
      <w:szCs w:val="16"/>
    </w:rPr>
  </w:style>
  <w:style w:type="character" w:customStyle="1" w:styleId="BodyTextIndent2Char">
    <w:name w:val="Body Text Indent 2 Char"/>
    <w:uiPriority w:val="99"/>
    <w:semiHidden/>
    <w:locked/>
    <w:rsid w:val="00270DF9"/>
    <w:rPr>
      <w:rFonts w:ascii="Arial" w:hAnsi="Arial"/>
      <w:sz w:val="26"/>
      <w:lang w:val="es-ES" w:eastAsia="es-ES"/>
    </w:rPr>
  </w:style>
  <w:style w:type="paragraph" w:styleId="Sangra2detindependiente">
    <w:name w:val="Body Text Indent 2"/>
    <w:basedOn w:val="Normal"/>
    <w:link w:val="Sangra2detindependienteCar"/>
    <w:uiPriority w:val="99"/>
    <w:semiHidden/>
    <w:rsid w:val="00270DF9"/>
    <w:pPr>
      <w:spacing w:line="360" w:lineRule="auto"/>
      <w:ind w:firstLine="708"/>
      <w:jc w:val="both"/>
    </w:pPr>
    <w:rPr>
      <w:rFonts w:ascii="Arial" w:hAnsi="Arial"/>
      <w:sz w:val="26"/>
      <w:szCs w:val="26"/>
    </w:rPr>
  </w:style>
  <w:style w:type="character" w:customStyle="1" w:styleId="Sangra2detindependienteCar">
    <w:name w:val="Sangría 2 de t. independiente Car"/>
    <w:basedOn w:val="Fuentedeprrafopredeter"/>
    <w:link w:val="Sangra2detindependiente"/>
    <w:uiPriority w:val="99"/>
    <w:semiHidden/>
    <w:locked/>
    <w:rsid w:val="00A61DA6"/>
    <w:rPr>
      <w:rFonts w:ascii="Times New Roman" w:hAnsi="Times New Roman" w:cs="Times New Roman"/>
      <w:sz w:val="20"/>
      <w:szCs w:val="20"/>
    </w:rPr>
  </w:style>
  <w:style w:type="paragraph" w:styleId="Textosinformato">
    <w:name w:val="Plain Text"/>
    <w:basedOn w:val="Normal"/>
    <w:link w:val="TextosinformatoCar"/>
    <w:uiPriority w:val="99"/>
    <w:semiHidden/>
    <w:rsid w:val="00270DF9"/>
    <w:rPr>
      <w:rFonts w:ascii="Courier New" w:hAnsi="Courier New" w:cs="Courier New"/>
      <w:lang w:val="es-CO"/>
    </w:rPr>
  </w:style>
  <w:style w:type="character" w:customStyle="1" w:styleId="TextosinformatoCar">
    <w:name w:val="Texto sin formato Car"/>
    <w:basedOn w:val="Fuentedeprrafopredeter"/>
    <w:link w:val="Textosinformato"/>
    <w:uiPriority w:val="99"/>
    <w:semiHidden/>
    <w:locked/>
    <w:rsid w:val="00270DF9"/>
    <w:rPr>
      <w:rFonts w:ascii="Courier New" w:hAnsi="Courier New" w:cs="Courier New"/>
      <w:sz w:val="20"/>
      <w:szCs w:val="20"/>
      <w:lang w:eastAsia="es-ES"/>
    </w:rPr>
  </w:style>
  <w:style w:type="character" w:customStyle="1" w:styleId="CommentSubjectChar">
    <w:name w:val="Comment Subject Char"/>
    <w:uiPriority w:val="99"/>
    <w:semiHidden/>
    <w:locked/>
    <w:rsid w:val="00270DF9"/>
    <w:rPr>
      <w:rFonts w:ascii="Times New Roman" w:hAnsi="Times New Roman"/>
      <w:b/>
      <w:sz w:val="20"/>
      <w:lang w:eastAsia="es-ES"/>
    </w:rPr>
  </w:style>
  <w:style w:type="paragraph" w:styleId="Asuntodelcomentario">
    <w:name w:val="annotation subject"/>
    <w:basedOn w:val="Textocomentario"/>
    <w:next w:val="Textocomentario"/>
    <w:link w:val="AsuntodelcomentarioCar"/>
    <w:uiPriority w:val="99"/>
    <w:semiHidden/>
    <w:rsid w:val="00270DF9"/>
    <w:rPr>
      <w:b/>
      <w:bCs/>
    </w:rPr>
  </w:style>
  <w:style w:type="character" w:customStyle="1" w:styleId="AsuntodelcomentarioCar">
    <w:name w:val="Asunto del comentario Car"/>
    <w:basedOn w:val="CommentTextChar"/>
    <w:link w:val="Asuntodelcomentario"/>
    <w:uiPriority w:val="99"/>
    <w:semiHidden/>
    <w:locked/>
    <w:rsid w:val="00A61DA6"/>
    <w:rPr>
      <w:rFonts w:ascii="Times New Roman" w:hAnsi="Times New Roman" w:cs="Times New Roman"/>
      <w:b/>
      <w:bCs/>
      <w:sz w:val="20"/>
      <w:szCs w:val="20"/>
      <w:lang w:eastAsia="es-ES"/>
    </w:rPr>
  </w:style>
  <w:style w:type="paragraph" w:styleId="Textodeglobo">
    <w:name w:val="Balloon Text"/>
    <w:basedOn w:val="Normal"/>
    <w:link w:val="TextodegloboCar1"/>
    <w:uiPriority w:val="99"/>
    <w:semiHidden/>
    <w:rsid w:val="00270DF9"/>
    <w:rPr>
      <w:rFonts w:ascii="Tahoma" w:hAnsi="Tahoma" w:cs="Tahoma"/>
      <w:sz w:val="16"/>
      <w:szCs w:val="16"/>
    </w:rPr>
  </w:style>
  <w:style w:type="character" w:customStyle="1" w:styleId="TextodegloboCar1">
    <w:name w:val="Texto de globo Car1"/>
    <w:basedOn w:val="Fuentedeprrafopredeter"/>
    <w:link w:val="Textodeglobo"/>
    <w:uiPriority w:val="99"/>
    <w:semiHidden/>
    <w:locked/>
    <w:rsid w:val="00270DF9"/>
    <w:rPr>
      <w:rFonts w:ascii="Tahoma" w:hAnsi="Tahoma" w:cs="Tahoma"/>
      <w:sz w:val="16"/>
      <w:szCs w:val="16"/>
      <w:lang w:val="es-ES" w:eastAsia="es-ES"/>
    </w:rPr>
  </w:style>
  <w:style w:type="character" w:customStyle="1" w:styleId="TextodegloboCar">
    <w:name w:val="Texto de globo Car"/>
    <w:basedOn w:val="Fuentedeprrafopredeter"/>
    <w:uiPriority w:val="99"/>
    <w:semiHidden/>
    <w:locked/>
    <w:rsid w:val="00270DF9"/>
    <w:rPr>
      <w:rFonts w:ascii="Tahoma" w:hAnsi="Tahoma" w:cs="Tahoma"/>
      <w:sz w:val="16"/>
      <w:szCs w:val="16"/>
      <w:lang w:val="es-ES" w:eastAsia="es-ES"/>
    </w:rPr>
  </w:style>
  <w:style w:type="paragraph" w:styleId="Sinespaciado">
    <w:name w:val="No Spacing"/>
    <w:qFormat/>
    <w:rsid w:val="00270DF9"/>
    <w:rPr>
      <w:rFonts w:cs="Calibri"/>
      <w:lang w:val="es-ES" w:eastAsia="en-US"/>
    </w:rPr>
  </w:style>
  <w:style w:type="paragraph" w:styleId="Prrafodelista">
    <w:name w:val="List Paragraph"/>
    <w:basedOn w:val="Normal"/>
    <w:uiPriority w:val="34"/>
    <w:qFormat/>
    <w:rsid w:val="00270DF9"/>
    <w:pPr>
      <w:spacing w:after="200" w:line="276" w:lineRule="auto"/>
      <w:ind w:left="720"/>
    </w:pPr>
    <w:rPr>
      <w:rFonts w:ascii="Calibri" w:hAnsi="Calibri" w:cs="Calibri"/>
      <w:sz w:val="22"/>
      <w:szCs w:val="22"/>
      <w:lang w:val="es-CO" w:eastAsia="en-US"/>
    </w:rPr>
  </w:style>
  <w:style w:type="paragraph" w:styleId="Cita">
    <w:name w:val="Quote"/>
    <w:basedOn w:val="Normal"/>
    <w:next w:val="Normal"/>
    <w:link w:val="CitaCar"/>
    <w:qFormat/>
    <w:rsid w:val="00270DF9"/>
    <w:pPr>
      <w:spacing w:after="80" w:line="276" w:lineRule="auto"/>
      <w:ind w:left="561"/>
      <w:jc w:val="both"/>
    </w:pPr>
    <w:rPr>
      <w:rFonts w:ascii="Arial Narrow" w:eastAsia="Times New Roman" w:hAnsi="Arial Narrow" w:cs="Arial Narrow"/>
      <w:sz w:val="26"/>
      <w:szCs w:val="26"/>
    </w:rPr>
  </w:style>
  <w:style w:type="character" w:customStyle="1" w:styleId="QuoteChar">
    <w:name w:val="Quote Char"/>
    <w:basedOn w:val="Fuentedeprrafopredeter"/>
    <w:link w:val="Cita1"/>
    <w:uiPriority w:val="99"/>
    <w:locked/>
    <w:rsid w:val="00270DF9"/>
    <w:rPr>
      <w:rFonts w:ascii="Arial Narrow" w:hAnsi="Arial Narrow" w:cs="Arial Narrow"/>
      <w:sz w:val="26"/>
      <w:szCs w:val="26"/>
      <w:lang w:val="es-ES" w:eastAsia="es-ES"/>
    </w:rPr>
  </w:style>
  <w:style w:type="character" w:customStyle="1" w:styleId="CitaCar">
    <w:name w:val="Cita Car"/>
    <w:basedOn w:val="Fuentedeprrafopredeter"/>
    <w:link w:val="Cita"/>
    <w:locked/>
    <w:rsid w:val="00270DF9"/>
    <w:rPr>
      <w:rFonts w:ascii="Arial Narrow" w:hAnsi="Arial Narrow" w:cs="Arial Narrow"/>
      <w:sz w:val="26"/>
      <w:szCs w:val="26"/>
      <w:lang w:val="es-ES" w:eastAsia="es-ES"/>
    </w:rPr>
  </w:style>
  <w:style w:type="paragraph" w:customStyle="1" w:styleId="Textoindependiente21">
    <w:name w:val="Texto independiente 21"/>
    <w:basedOn w:val="Normal"/>
    <w:uiPriority w:val="99"/>
    <w:rsid w:val="00270DF9"/>
    <w:pPr>
      <w:overflowPunct w:val="0"/>
      <w:autoSpaceDE w:val="0"/>
      <w:autoSpaceDN w:val="0"/>
      <w:adjustRightInd w:val="0"/>
      <w:jc w:val="both"/>
    </w:pPr>
    <w:rPr>
      <w:rFonts w:ascii="Bookman Old Style" w:hAnsi="Bookman Old Style" w:cs="Bookman Old Style"/>
      <w:sz w:val="22"/>
      <w:szCs w:val="22"/>
      <w:lang w:val="es-ES_tradnl" w:eastAsia="es-CO"/>
    </w:rPr>
  </w:style>
  <w:style w:type="paragraph" w:customStyle="1" w:styleId="Prrafodelista1">
    <w:name w:val="Párrafo de lista1"/>
    <w:basedOn w:val="Normal"/>
    <w:rsid w:val="00270DF9"/>
    <w:pPr>
      <w:ind w:left="720"/>
    </w:pPr>
  </w:style>
  <w:style w:type="paragraph" w:customStyle="1" w:styleId="CPTitle">
    <w:name w:val="CP Title"/>
    <w:basedOn w:val="Normal"/>
    <w:uiPriority w:val="99"/>
    <w:rsid w:val="00270DF9"/>
    <w:pPr>
      <w:tabs>
        <w:tab w:val="left" w:pos="720"/>
        <w:tab w:val="left" w:pos="1440"/>
        <w:tab w:val="left" w:pos="2160"/>
        <w:tab w:val="left" w:pos="2880"/>
        <w:tab w:val="left" w:pos="7200"/>
        <w:tab w:val="left" w:pos="7920"/>
        <w:tab w:val="left" w:pos="8640"/>
      </w:tabs>
      <w:jc w:val="center"/>
    </w:pPr>
    <w:rPr>
      <w:sz w:val="22"/>
      <w:szCs w:val="22"/>
      <w:lang w:val="pt-PT"/>
    </w:rPr>
  </w:style>
  <w:style w:type="paragraph" w:customStyle="1" w:styleId="Sinespaciado1">
    <w:name w:val="Sin espaciado1"/>
    <w:uiPriority w:val="99"/>
    <w:rsid w:val="00270DF9"/>
    <w:rPr>
      <w:rFonts w:cs="Calibri"/>
      <w:lang w:eastAsia="en-US"/>
    </w:rPr>
  </w:style>
  <w:style w:type="paragraph" w:customStyle="1" w:styleId="Default">
    <w:name w:val="Default"/>
    <w:rsid w:val="00270DF9"/>
    <w:pPr>
      <w:autoSpaceDE w:val="0"/>
      <w:autoSpaceDN w:val="0"/>
      <w:adjustRightInd w:val="0"/>
    </w:pPr>
    <w:rPr>
      <w:rFonts w:ascii="Times New Roman" w:eastAsia="Times New Roman" w:hAnsi="Times New Roman"/>
      <w:color w:val="000000"/>
      <w:sz w:val="24"/>
      <w:szCs w:val="24"/>
      <w:lang w:eastAsia="en-US"/>
    </w:rPr>
  </w:style>
  <w:style w:type="paragraph" w:customStyle="1" w:styleId="mw-hiero-outer">
    <w:name w:val="mw-hiero-outer"/>
    <w:basedOn w:val="Normal"/>
    <w:uiPriority w:val="99"/>
    <w:rsid w:val="00270DF9"/>
    <w:pPr>
      <w:spacing w:before="100" w:beforeAutospacing="1" w:after="100" w:afterAutospacing="1"/>
    </w:pPr>
    <w:rPr>
      <w:sz w:val="24"/>
      <w:szCs w:val="24"/>
      <w:lang w:val="es-CO" w:eastAsia="es-CO"/>
    </w:rPr>
  </w:style>
  <w:style w:type="paragraph" w:customStyle="1" w:styleId="js-messagebox">
    <w:name w:val="js-messagebox"/>
    <w:basedOn w:val="Normal"/>
    <w:uiPriority w:val="99"/>
    <w:rsid w:val="00270DF9"/>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sz w:val="19"/>
      <w:szCs w:val="19"/>
      <w:lang w:val="es-CO" w:eastAsia="es-CO"/>
    </w:rPr>
  </w:style>
  <w:style w:type="paragraph" w:customStyle="1" w:styleId="suggestions">
    <w:name w:val="suggestions"/>
    <w:basedOn w:val="Normal"/>
    <w:uiPriority w:val="99"/>
    <w:rsid w:val="00270DF9"/>
    <w:pPr>
      <w:ind w:right="-15"/>
    </w:pPr>
    <w:rPr>
      <w:sz w:val="24"/>
      <w:szCs w:val="24"/>
      <w:lang w:val="es-CO" w:eastAsia="es-CO"/>
    </w:rPr>
  </w:style>
  <w:style w:type="paragraph" w:customStyle="1" w:styleId="suggestions-special">
    <w:name w:val="suggestions-special"/>
    <w:basedOn w:val="Normal"/>
    <w:uiPriority w:val="99"/>
    <w:rsid w:val="00270DF9"/>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es-CO" w:eastAsia="es-CO"/>
    </w:rPr>
  </w:style>
  <w:style w:type="paragraph" w:customStyle="1" w:styleId="suggestions-results">
    <w:name w:val="suggestions-results"/>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FFFFFF"/>
    </w:pPr>
    <w:rPr>
      <w:sz w:val="19"/>
      <w:szCs w:val="19"/>
      <w:lang w:val="es-CO" w:eastAsia="es-CO"/>
    </w:rPr>
  </w:style>
  <w:style w:type="paragraph" w:customStyle="1" w:styleId="suggestions-result">
    <w:name w:val="suggestions-result"/>
    <w:basedOn w:val="Normal"/>
    <w:uiPriority w:val="99"/>
    <w:rsid w:val="00270DF9"/>
    <w:pPr>
      <w:spacing w:line="360" w:lineRule="atLeast"/>
    </w:pPr>
    <w:rPr>
      <w:sz w:val="24"/>
      <w:szCs w:val="24"/>
      <w:lang w:val="es-CO" w:eastAsia="es-CO"/>
    </w:rPr>
  </w:style>
  <w:style w:type="paragraph" w:customStyle="1" w:styleId="suggestions-result-current">
    <w:name w:val="suggestions-result-current"/>
    <w:basedOn w:val="Normal"/>
    <w:uiPriority w:val="99"/>
    <w:rsid w:val="00270DF9"/>
    <w:pPr>
      <w:shd w:val="clear" w:color="auto" w:fill="4C59A6"/>
      <w:spacing w:before="100" w:beforeAutospacing="1" w:after="100" w:afterAutospacing="1"/>
    </w:pPr>
    <w:rPr>
      <w:color w:val="FFFFFF"/>
      <w:sz w:val="24"/>
      <w:szCs w:val="24"/>
      <w:lang w:val="es-CO" w:eastAsia="es-CO"/>
    </w:rPr>
  </w:style>
  <w:style w:type="paragraph" w:customStyle="1" w:styleId="autoellipsis-matched">
    <w:name w:val="autoellipsis-matched"/>
    <w:basedOn w:val="Normal"/>
    <w:uiPriority w:val="99"/>
    <w:rsid w:val="00270DF9"/>
    <w:pPr>
      <w:spacing w:before="100" w:beforeAutospacing="1" w:after="100" w:afterAutospacing="1"/>
    </w:pPr>
    <w:rPr>
      <w:b/>
      <w:bCs/>
      <w:sz w:val="24"/>
      <w:szCs w:val="24"/>
      <w:lang w:val="es-CO" w:eastAsia="es-CO"/>
    </w:rPr>
  </w:style>
  <w:style w:type="paragraph" w:customStyle="1" w:styleId="highlight">
    <w:name w:val="highlight"/>
    <w:basedOn w:val="Normal"/>
    <w:uiPriority w:val="99"/>
    <w:rsid w:val="00270DF9"/>
    <w:pPr>
      <w:spacing w:before="100" w:beforeAutospacing="1" w:after="100" w:afterAutospacing="1"/>
    </w:pPr>
    <w:rPr>
      <w:b/>
      <w:bCs/>
      <w:sz w:val="24"/>
      <w:szCs w:val="24"/>
      <w:lang w:val="es-CO" w:eastAsia="es-CO"/>
    </w:rPr>
  </w:style>
  <w:style w:type="paragraph" w:customStyle="1" w:styleId="corchete-llamada">
    <w:name w:val="corchete-llamada"/>
    <w:basedOn w:val="Normal"/>
    <w:uiPriority w:val="99"/>
    <w:rsid w:val="00270DF9"/>
    <w:pPr>
      <w:spacing w:before="100" w:beforeAutospacing="1" w:after="100" w:afterAutospacing="1"/>
    </w:pPr>
    <w:rPr>
      <w:vanish/>
      <w:sz w:val="24"/>
      <w:szCs w:val="24"/>
      <w:lang w:val="es-CO" w:eastAsia="es-CO"/>
    </w:rPr>
  </w:style>
  <w:style w:type="paragraph" w:customStyle="1" w:styleId="infobox">
    <w:name w:val="infobox"/>
    <w:basedOn w:val="Normal"/>
    <w:uiPriority w:val="99"/>
    <w:rsid w:val="00270DF9"/>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es-CO" w:eastAsia="es-CO"/>
    </w:rPr>
  </w:style>
  <w:style w:type="paragraph" w:customStyle="1" w:styleId="infoderecha">
    <w:name w:val="infoderecha"/>
    <w:basedOn w:val="Normal"/>
    <w:uiPriority w:val="99"/>
    <w:rsid w:val="00270DF9"/>
    <w:pPr>
      <w:spacing w:after="240"/>
      <w:ind w:left="240"/>
    </w:pPr>
    <w:rPr>
      <w:sz w:val="24"/>
      <w:szCs w:val="24"/>
      <w:lang w:val="es-CO" w:eastAsia="es-CO"/>
    </w:rPr>
  </w:style>
  <w:style w:type="paragraph" w:customStyle="1" w:styleId="infoboxv2">
    <w:name w:val="infobox_v2"/>
    <w:basedOn w:val="Normal"/>
    <w:uiPriority w:val="99"/>
    <w:rsid w:val="00270DF9"/>
    <w:pPr>
      <w:pBdr>
        <w:top w:val="single" w:sz="6" w:space="5" w:color="B4BBC8"/>
        <w:left w:val="single" w:sz="6" w:space="5" w:color="B4BBC8"/>
        <w:bottom w:val="single" w:sz="6" w:space="5" w:color="B4BBC8"/>
        <w:right w:val="single" w:sz="6" w:space="5" w:color="B4BBC8"/>
      </w:pBdr>
      <w:shd w:val="clear" w:color="auto" w:fill="F9F9F9"/>
      <w:spacing w:before="120" w:after="120" w:line="360" w:lineRule="atLeast"/>
      <w:ind w:left="240"/>
    </w:pPr>
    <w:rPr>
      <w:color w:val="000000"/>
      <w:sz w:val="22"/>
      <w:szCs w:val="22"/>
      <w:lang w:val="es-CO" w:eastAsia="es-CO"/>
    </w:rPr>
  </w:style>
  <w:style w:type="paragraph" w:customStyle="1" w:styleId="navbox-title">
    <w:name w:val="navbox-title"/>
    <w:basedOn w:val="Normal"/>
    <w:uiPriority w:val="99"/>
    <w:rsid w:val="00270DF9"/>
    <w:pPr>
      <w:shd w:val="clear" w:color="auto" w:fill="CCCCFF"/>
      <w:spacing w:before="100" w:beforeAutospacing="1" w:after="100" w:afterAutospacing="1"/>
      <w:jc w:val="center"/>
    </w:pPr>
    <w:rPr>
      <w:sz w:val="24"/>
      <w:szCs w:val="24"/>
      <w:lang w:val="es-CO" w:eastAsia="es-CO"/>
    </w:rPr>
  </w:style>
  <w:style w:type="paragraph" w:customStyle="1" w:styleId="navbox-abovebelow">
    <w:name w:val="navbox-abovebelow"/>
    <w:basedOn w:val="Normal"/>
    <w:uiPriority w:val="99"/>
    <w:rsid w:val="00270DF9"/>
    <w:pPr>
      <w:shd w:val="clear" w:color="auto" w:fill="DDDDFF"/>
      <w:spacing w:before="100" w:beforeAutospacing="1" w:after="100" w:afterAutospacing="1"/>
      <w:jc w:val="center"/>
    </w:pPr>
    <w:rPr>
      <w:sz w:val="24"/>
      <w:szCs w:val="24"/>
      <w:lang w:val="es-CO" w:eastAsia="es-CO"/>
    </w:rPr>
  </w:style>
  <w:style w:type="paragraph" w:customStyle="1" w:styleId="navbox-group">
    <w:name w:val="navbox-group"/>
    <w:basedOn w:val="Normal"/>
    <w:uiPriority w:val="99"/>
    <w:rsid w:val="00270DF9"/>
    <w:pPr>
      <w:shd w:val="clear" w:color="auto" w:fill="DDDDFF"/>
      <w:spacing w:before="100" w:beforeAutospacing="1" w:after="100" w:afterAutospacing="1"/>
      <w:jc w:val="right"/>
    </w:pPr>
    <w:rPr>
      <w:b/>
      <w:bCs/>
      <w:sz w:val="24"/>
      <w:szCs w:val="24"/>
      <w:lang w:val="es-CO" w:eastAsia="es-CO"/>
    </w:rPr>
  </w:style>
  <w:style w:type="paragraph" w:customStyle="1" w:styleId="navbox">
    <w:name w:val="navbox"/>
    <w:basedOn w:val="Normal"/>
    <w:uiPriority w:val="99"/>
    <w:rsid w:val="00270DF9"/>
    <w:pPr>
      <w:shd w:val="clear" w:color="auto" w:fill="FDFDFD"/>
      <w:spacing w:before="100" w:beforeAutospacing="1" w:after="100" w:afterAutospacing="1"/>
    </w:pPr>
    <w:rPr>
      <w:sz w:val="24"/>
      <w:szCs w:val="24"/>
      <w:lang w:val="es-CO" w:eastAsia="es-CO"/>
    </w:rPr>
  </w:style>
  <w:style w:type="paragraph" w:customStyle="1" w:styleId="navbox-subgroup">
    <w:name w:val="navbox-subgroup"/>
    <w:basedOn w:val="Normal"/>
    <w:uiPriority w:val="99"/>
    <w:rsid w:val="00270DF9"/>
    <w:pPr>
      <w:shd w:val="clear" w:color="auto" w:fill="FDFDFD"/>
      <w:spacing w:before="100" w:beforeAutospacing="1" w:after="100" w:afterAutospacing="1"/>
    </w:pPr>
    <w:rPr>
      <w:sz w:val="24"/>
      <w:szCs w:val="24"/>
      <w:lang w:val="es-CO" w:eastAsia="es-CO"/>
    </w:rPr>
  </w:style>
  <w:style w:type="paragraph" w:customStyle="1" w:styleId="navbox-list">
    <w:name w:val="navbox-list"/>
    <w:basedOn w:val="Normal"/>
    <w:uiPriority w:val="99"/>
    <w:rsid w:val="00270DF9"/>
    <w:pPr>
      <w:spacing w:before="100" w:beforeAutospacing="1" w:after="100" w:afterAutospacing="1"/>
    </w:pPr>
    <w:rPr>
      <w:sz w:val="24"/>
      <w:szCs w:val="24"/>
      <w:lang w:val="es-CO" w:eastAsia="es-CO"/>
    </w:rPr>
  </w:style>
  <w:style w:type="paragraph" w:customStyle="1" w:styleId="navbox-even">
    <w:name w:val="navbox-even"/>
    <w:basedOn w:val="Normal"/>
    <w:uiPriority w:val="99"/>
    <w:rsid w:val="00270DF9"/>
    <w:pPr>
      <w:shd w:val="clear" w:color="auto" w:fill="F7F7F7"/>
      <w:spacing w:before="100" w:beforeAutospacing="1" w:after="100" w:afterAutospacing="1"/>
    </w:pPr>
    <w:rPr>
      <w:sz w:val="24"/>
      <w:szCs w:val="24"/>
      <w:lang w:val="es-CO" w:eastAsia="es-CO"/>
    </w:rPr>
  </w:style>
  <w:style w:type="paragraph" w:customStyle="1" w:styleId="navbox-odd">
    <w:name w:val="navbox-odd"/>
    <w:basedOn w:val="Normal"/>
    <w:uiPriority w:val="99"/>
    <w:rsid w:val="00270DF9"/>
    <w:pPr>
      <w:spacing w:before="100" w:beforeAutospacing="1" w:after="100" w:afterAutospacing="1"/>
    </w:pPr>
    <w:rPr>
      <w:sz w:val="24"/>
      <w:szCs w:val="24"/>
      <w:lang w:val="es-CO" w:eastAsia="es-CO"/>
    </w:rPr>
  </w:style>
  <w:style w:type="paragraph" w:customStyle="1" w:styleId="collapsebutton">
    <w:name w:val="collapsebutton"/>
    <w:basedOn w:val="Normal"/>
    <w:uiPriority w:val="99"/>
    <w:rsid w:val="00270DF9"/>
    <w:pPr>
      <w:spacing w:before="100" w:beforeAutospacing="1" w:after="100" w:afterAutospacing="1"/>
      <w:jc w:val="right"/>
    </w:pPr>
    <w:rPr>
      <w:sz w:val="24"/>
      <w:szCs w:val="24"/>
      <w:lang w:val="es-CO" w:eastAsia="es-CO"/>
    </w:rPr>
  </w:style>
  <w:style w:type="paragraph" w:customStyle="1" w:styleId="navbar">
    <w:name w:val="navbar"/>
    <w:basedOn w:val="Normal"/>
    <w:uiPriority w:val="99"/>
    <w:rsid w:val="00270DF9"/>
    <w:pPr>
      <w:spacing w:before="100" w:beforeAutospacing="1" w:after="100" w:afterAutospacing="1"/>
    </w:pPr>
    <w:rPr>
      <w:sz w:val="21"/>
      <w:szCs w:val="21"/>
      <w:lang w:val="es-CO" w:eastAsia="es-CO"/>
    </w:rPr>
  </w:style>
  <w:style w:type="paragraph" w:customStyle="1" w:styleId="geo-default">
    <w:name w:val="geo-default"/>
    <w:basedOn w:val="Normal"/>
    <w:uiPriority w:val="99"/>
    <w:rsid w:val="00270DF9"/>
    <w:pPr>
      <w:spacing w:before="100" w:beforeAutospacing="1" w:after="100" w:afterAutospacing="1"/>
    </w:pPr>
    <w:rPr>
      <w:sz w:val="24"/>
      <w:szCs w:val="24"/>
      <w:lang w:val="es-CO" w:eastAsia="es-CO"/>
    </w:rPr>
  </w:style>
  <w:style w:type="paragraph" w:customStyle="1" w:styleId="geo-dms">
    <w:name w:val="geo-dms"/>
    <w:basedOn w:val="Normal"/>
    <w:uiPriority w:val="99"/>
    <w:rsid w:val="00270DF9"/>
    <w:pPr>
      <w:spacing w:before="100" w:beforeAutospacing="1" w:after="100" w:afterAutospacing="1"/>
    </w:pPr>
    <w:rPr>
      <w:sz w:val="24"/>
      <w:szCs w:val="24"/>
      <w:lang w:val="es-CO" w:eastAsia="es-CO"/>
    </w:rPr>
  </w:style>
  <w:style w:type="paragraph" w:customStyle="1" w:styleId="geo-dec">
    <w:name w:val="geo-dec"/>
    <w:basedOn w:val="Normal"/>
    <w:uiPriority w:val="99"/>
    <w:rsid w:val="00270DF9"/>
    <w:pPr>
      <w:spacing w:before="100" w:beforeAutospacing="1" w:after="100" w:afterAutospacing="1"/>
    </w:pPr>
    <w:rPr>
      <w:sz w:val="24"/>
      <w:szCs w:val="24"/>
      <w:lang w:val="es-CO" w:eastAsia="es-CO"/>
    </w:rPr>
  </w:style>
  <w:style w:type="paragraph" w:customStyle="1" w:styleId="geo-nondefault">
    <w:name w:val="geo-nondefault"/>
    <w:basedOn w:val="Normal"/>
    <w:uiPriority w:val="99"/>
    <w:rsid w:val="00270DF9"/>
    <w:pPr>
      <w:spacing w:before="100" w:beforeAutospacing="1" w:after="100" w:afterAutospacing="1"/>
    </w:pPr>
    <w:rPr>
      <w:vanish/>
      <w:sz w:val="24"/>
      <w:szCs w:val="24"/>
      <w:lang w:val="es-CO" w:eastAsia="es-CO"/>
    </w:rPr>
  </w:style>
  <w:style w:type="paragraph" w:customStyle="1" w:styleId="geo-multi-punct">
    <w:name w:val="geo-multi-punct"/>
    <w:basedOn w:val="Normal"/>
    <w:uiPriority w:val="99"/>
    <w:rsid w:val="00270DF9"/>
    <w:pPr>
      <w:spacing w:before="100" w:beforeAutospacing="1" w:after="100" w:afterAutospacing="1"/>
    </w:pPr>
    <w:rPr>
      <w:vanish/>
      <w:sz w:val="24"/>
      <w:szCs w:val="24"/>
      <w:lang w:val="es-CO" w:eastAsia="es-CO"/>
    </w:rPr>
  </w:style>
  <w:style w:type="paragraph" w:customStyle="1" w:styleId="longitude">
    <w:name w:val="longitude"/>
    <w:basedOn w:val="Normal"/>
    <w:uiPriority w:val="99"/>
    <w:rsid w:val="00270DF9"/>
    <w:pPr>
      <w:spacing w:before="100" w:beforeAutospacing="1" w:after="100" w:afterAutospacing="1"/>
    </w:pPr>
    <w:rPr>
      <w:sz w:val="24"/>
      <w:szCs w:val="24"/>
      <w:lang w:val="es-CO" w:eastAsia="es-CO"/>
    </w:rPr>
  </w:style>
  <w:style w:type="paragraph" w:customStyle="1" w:styleId="latitude">
    <w:name w:val="latitude"/>
    <w:basedOn w:val="Normal"/>
    <w:uiPriority w:val="99"/>
    <w:rsid w:val="00270DF9"/>
    <w:pPr>
      <w:spacing w:before="100" w:beforeAutospacing="1" w:after="100" w:afterAutospacing="1"/>
    </w:pPr>
    <w:rPr>
      <w:sz w:val="24"/>
      <w:szCs w:val="24"/>
      <w:lang w:val="es-CO" w:eastAsia="es-CO"/>
    </w:rPr>
  </w:style>
  <w:style w:type="paragraph" w:customStyle="1" w:styleId="citado">
    <w:name w:val="citado"/>
    <w:basedOn w:val="Normal"/>
    <w:uiPriority w:val="99"/>
    <w:rsid w:val="00270DF9"/>
    <w:pPr>
      <w:shd w:val="clear" w:color="auto" w:fill="F9F9F9"/>
      <w:spacing w:before="100" w:beforeAutospacing="1" w:after="100" w:afterAutospacing="1"/>
    </w:pPr>
    <w:rPr>
      <w:sz w:val="22"/>
      <w:szCs w:val="22"/>
      <w:lang w:val="es-CO" w:eastAsia="es-CO"/>
    </w:rPr>
  </w:style>
  <w:style w:type="paragraph" w:customStyle="1" w:styleId="notice">
    <w:name w:val="notice"/>
    <w:basedOn w:val="Normal"/>
    <w:uiPriority w:val="99"/>
    <w:rsid w:val="00270DF9"/>
    <w:pPr>
      <w:spacing w:before="240" w:after="240"/>
      <w:ind w:left="240" w:right="240"/>
      <w:jc w:val="both"/>
    </w:pPr>
    <w:rPr>
      <w:sz w:val="24"/>
      <w:szCs w:val="24"/>
      <w:lang w:val="es-CO" w:eastAsia="es-CO"/>
    </w:rPr>
  </w:style>
  <w:style w:type="paragraph" w:customStyle="1" w:styleId="ipa">
    <w:name w:val="ipa"/>
    <w:basedOn w:val="Normal"/>
    <w:uiPriority w:val="99"/>
    <w:rsid w:val="00270DF9"/>
    <w:pPr>
      <w:spacing w:before="100" w:beforeAutospacing="1" w:after="100" w:afterAutospacing="1"/>
    </w:pPr>
    <w:rPr>
      <w:rFonts w:ascii="Arial Unicode MS" w:eastAsia="Arial Unicode MS" w:cs="Arial Unicode MS"/>
      <w:sz w:val="24"/>
      <w:szCs w:val="24"/>
      <w:lang w:val="es-CO" w:eastAsia="es-CO"/>
    </w:rPr>
  </w:style>
  <w:style w:type="paragraph" w:customStyle="1" w:styleId="unicode">
    <w:name w:val="unicode"/>
    <w:basedOn w:val="Normal"/>
    <w:uiPriority w:val="99"/>
    <w:rsid w:val="00270DF9"/>
    <w:pPr>
      <w:spacing w:before="100" w:beforeAutospacing="1" w:after="100" w:afterAutospacing="1"/>
    </w:pPr>
    <w:rPr>
      <w:rFonts w:ascii="Arial Unicode MS" w:eastAsia="Arial Unicode MS" w:cs="Arial Unicode MS"/>
      <w:sz w:val="24"/>
      <w:szCs w:val="24"/>
      <w:lang w:val="es-CO" w:eastAsia="es-CO"/>
    </w:rPr>
  </w:style>
  <w:style w:type="paragraph" w:customStyle="1" w:styleId="polytonic">
    <w:name w:val="polytonic"/>
    <w:basedOn w:val="Normal"/>
    <w:uiPriority w:val="99"/>
    <w:rsid w:val="00270DF9"/>
    <w:pPr>
      <w:spacing w:before="100" w:beforeAutospacing="1" w:after="100" w:afterAutospacing="1"/>
    </w:pPr>
    <w:rPr>
      <w:rFonts w:ascii="Palatino Linotype" w:hAnsi="Palatino Linotype" w:cs="Palatino Linotype"/>
      <w:sz w:val="24"/>
      <w:szCs w:val="24"/>
      <w:lang w:val="es-CO" w:eastAsia="es-CO"/>
    </w:rPr>
  </w:style>
  <w:style w:type="paragraph" w:customStyle="1" w:styleId="parabiblios">
    <w:name w:val="para_biblios"/>
    <w:basedOn w:val="Normal"/>
    <w:uiPriority w:val="99"/>
    <w:rsid w:val="00270DF9"/>
    <w:pPr>
      <w:spacing w:before="100" w:beforeAutospacing="1" w:after="100" w:afterAutospacing="1"/>
    </w:pPr>
    <w:rPr>
      <w:vanish/>
      <w:sz w:val="24"/>
      <w:szCs w:val="24"/>
      <w:lang w:val="es-CO" w:eastAsia="es-CO"/>
    </w:rPr>
  </w:style>
  <w:style w:type="paragraph" w:customStyle="1" w:styleId="rotate0">
    <w:name w:val="rotate_0"/>
    <w:basedOn w:val="Normal"/>
    <w:uiPriority w:val="99"/>
    <w:rsid w:val="00270DF9"/>
    <w:pPr>
      <w:spacing w:before="100" w:beforeAutospacing="1" w:after="100" w:afterAutospacing="1"/>
    </w:pPr>
    <w:rPr>
      <w:sz w:val="24"/>
      <w:szCs w:val="24"/>
      <w:lang w:val="es-CO" w:eastAsia="es-CO"/>
    </w:rPr>
  </w:style>
  <w:style w:type="paragraph" w:customStyle="1" w:styleId="rotate1">
    <w:name w:val="rotate_1"/>
    <w:basedOn w:val="Normal"/>
    <w:uiPriority w:val="99"/>
    <w:rsid w:val="00270DF9"/>
    <w:pPr>
      <w:spacing w:before="100" w:beforeAutospacing="1" w:after="100" w:afterAutospacing="1"/>
    </w:pPr>
    <w:rPr>
      <w:vanish/>
      <w:sz w:val="24"/>
      <w:szCs w:val="24"/>
      <w:lang w:val="es-CO" w:eastAsia="es-CO"/>
    </w:rPr>
  </w:style>
  <w:style w:type="paragraph" w:customStyle="1" w:styleId="rotate2">
    <w:name w:val="rotate_2"/>
    <w:basedOn w:val="Normal"/>
    <w:uiPriority w:val="99"/>
    <w:rsid w:val="00270DF9"/>
    <w:pPr>
      <w:spacing w:before="100" w:beforeAutospacing="1" w:after="100" w:afterAutospacing="1"/>
    </w:pPr>
    <w:rPr>
      <w:vanish/>
      <w:sz w:val="24"/>
      <w:szCs w:val="24"/>
      <w:lang w:val="es-CO" w:eastAsia="es-CO"/>
    </w:rPr>
  </w:style>
  <w:style w:type="paragraph" w:customStyle="1" w:styleId="rotate3">
    <w:name w:val="rotate_3"/>
    <w:basedOn w:val="Normal"/>
    <w:uiPriority w:val="99"/>
    <w:rsid w:val="00270DF9"/>
    <w:pPr>
      <w:spacing w:before="100" w:beforeAutospacing="1" w:after="100" w:afterAutospacing="1"/>
    </w:pPr>
    <w:rPr>
      <w:vanish/>
      <w:sz w:val="24"/>
      <w:szCs w:val="24"/>
      <w:lang w:val="es-CO" w:eastAsia="es-CO"/>
    </w:rPr>
  </w:style>
  <w:style w:type="paragraph" w:customStyle="1" w:styleId="rotate4">
    <w:name w:val="rotate_4"/>
    <w:basedOn w:val="Normal"/>
    <w:uiPriority w:val="99"/>
    <w:rsid w:val="00270DF9"/>
    <w:pPr>
      <w:spacing w:before="100" w:beforeAutospacing="1" w:after="100" w:afterAutospacing="1"/>
    </w:pPr>
    <w:rPr>
      <w:vanish/>
      <w:sz w:val="24"/>
      <w:szCs w:val="24"/>
      <w:lang w:val="es-CO" w:eastAsia="es-CO"/>
    </w:rPr>
  </w:style>
  <w:style w:type="paragraph" w:customStyle="1" w:styleId="rotate5">
    <w:name w:val="rotate_5"/>
    <w:basedOn w:val="Normal"/>
    <w:uiPriority w:val="99"/>
    <w:rsid w:val="00270DF9"/>
    <w:pPr>
      <w:spacing w:before="100" w:beforeAutospacing="1" w:after="100" w:afterAutospacing="1"/>
    </w:pPr>
    <w:rPr>
      <w:vanish/>
      <w:sz w:val="24"/>
      <w:szCs w:val="24"/>
      <w:lang w:val="es-CO" w:eastAsia="es-CO"/>
    </w:rPr>
  </w:style>
  <w:style w:type="paragraph" w:customStyle="1" w:styleId="rotate6">
    <w:name w:val="rotate_6"/>
    <w:basedOn w:val="Normal"/>
    <w:uiPriority w:val="99"/>
    <w:rsid w:val="00270DF9"/>
    <w:pPr>
      <w:spacing w:before="100" w:beforeAutospacing="1" w:after="100" w:afterAutospacing="1"/>
    </w:pPr>
    <w:rPr>
      <w:vanish/>
      <w:sz w:val="24"/>
      <w:szCs w:val="24"/>
      <w:lang w:val="es-CO" w:eastAsia="es-CO"/>
    </w:rPr>
  </w:style>
  <w:style w:type="paragraph" w:customStyle="1" w:styleId="rotate7">
    <w:name w:val="rotate_7"/>
    <w:basedOn w:val="Normal"/>
    <w:uiPriority w:val="99"/>
    <w:rsid w:val="00270DF9"/>
    <w:pPr>
      <w:spacing w:before="100" w:beforeAutospacing="1" w:after="100" w:afterAutospacing="1"/>
    </w:pPr>
    <w:rPr>
      <w:vanish/>
      <w:sz w:val="24"/>
      <w:szCs w:val="24"/>
      <w:lang w:val="es-CO" w:eastAsia="es-CO"/>
    </w:rPr>
  </w:style>
  <w:style w:type="paragraph" w:customStyle="1" w:styleId="rotate8">
    <w:name w:val="rotate_8"/>
    <w:basedOn w:val="Normal"/>
    <w:uiPriority w:val="99"/>
    <w:rsid w:val="00270DF9"/>
    <w:pPr>
      <w:spacing w:before="100" w:beforeAutospacing="1" w:after="100" w:afterAutospacing="1"/>
    </w:pPr>
    <w:rPr>
      <w:vanish/>
      <w:sz w:val="24"/>
      <w:szCs w:val="24"/>
      <w:lang w:val="es-CO" w:eastAsia="es-CO"/>
    </w:rPr>
  </w:style>
  <w:style w:type="paragraph" w:customStyle="1" w:styleId="rotate9">
    <w:name w:val="rotate_9"/>
    <w:basedOn w:val="Normal"/>
    <w:uiPriority w:val="99"/>
    <w:rsid w:val="00270DF9"/>
    <w:pPr>
      <w:spacing w:before="100" w:beforeAutospacing="1" w:after="100" w:afterAutospacing="1"/>
    </w:pPr>
    <w:rPr>
      <w:vanish/>
      <w:sz w:val="24"/>
      <w:szCs w:val="24"/>
      <w:lang w:val="es-CO" w:eastAsia="es-CO"/>
    </w:rPr>
  </w:style>
  <w:style w:type="paragraph" w:customStyle="1" w:styleId="mw-specialpages-table">
    <w:name w:val="mw-specialpages-table"/>
    <w:basedOn w:val="Normal"/>
    <w:uiPriority w:val="99"/>
    <w:rsid w:val="00270DF9"/>
    <w:pPr>
      <w:spacing w:before="100" w:beforeAutospacing="1" w:after="100" w:afterAutospacing="1"/>
    </w:pPr>
    <w:rPr>
      <w:sz w:val="24"/>
      <w:szCs w:val="24"/>
      <w:lang w:val="es-CO" w:eastAsia="es-CO"/>
    </w:rPr>
  </w:style>
  <w:style w:type="paragraph" w:customStyle="1" w:styleId="interproject">
    <w:name w:val="interproject"/>
    <w:basedOn w:val="Normal"/>
    <w:uiPriority w:val="99"/>
    <w:rsid w:val="00270DF9"/>
    <w:pPr>
      <w:pBdr>
        <w:top w:val="dotted" w:sz="12" w:space="0" w:color="AAAAAA"/>
      </w:pBdr>
      <w:spacing w:before="480" w:after="100" w:afterAutospacing="1"/>
    </w:pPr>
    <w:rPr>
      <w:vanish/>
      <w:sz w:val="24"/>
      <w:szCs w:val="24"/>
      <w:lang w:val="es-CO" w:eastAsia="es-CO"/>
    </w:rPr>
  </w:style>
  <w:style w:type="paragraph" w:customStyle="1" w:styleId="messagebox">
    <w:name w:val="messagebox"/>
    <w:basedOn w:val="Normal"/>
    <w:uiPriority w:val="99"/>
    <w:rsid w:val="00270DF9"/>
    <w:pPr>
      <w:pBdr>
        <w:top w:val="single" w:sz="6" w:space="2" w:color="AAAAAA"/>
        <w:left w:val="single" w:sz="6" w:space="2" w:color="AAAAAA"/>
        <w:bottom w:val="single" w:sz="6" w:space="2" w:color="AAAAAA"/>
        <w:right w:val="single" w:sz="6" w:space="2" w:color="AAAAAA"/>
      </w:pBdr>
      <w:shd w:val="clear" w:color="auto" w:fill="F9F9F9"/>
      <w:spacing w:after="240"/>
    </w:pPr>
    <w:rPr>
      <w:sz w:val="24"/>
      <w:szCs w:val="24"/>
      <w:lang w:val="es-CO" w:eastAsia="es-CO"/>
    </w:rPr>
  </w:style>
  <w:style w:type="paragraph" w:customStyle="1" w:styleId="abbr">
    <w:name w:val="abbr"/>
    <w:basedOn w:val="Normal"/>
    <w:uiPriority w:val="99"/>
    <w:rsid w:val="00270DF9"/>
    <w:pPr>
      <w:pBdr>
        <w:bottom w:val="dotted" w:sz="6" w:space="0" w:color="000000"/>
      </w:pBdr>
      <w:spacing w:before="100" w:beforeAutospacing="1" w:after="100" w:afterAutospacing="1"/>
    </w:pPr>
    <w:rPr>
      <w:sz w:val="24"/>
      <w:szCs w:val="24"/>
      <w:lang w:val="es-CO" w:eastAsia="es-CO"/>
    </w:rPr>
  </w:style>
  <w:style w:type="paragraph" w:customStyle="1" w:styleId="js-messagebox-group">
    <w:name w:val="js-messagebox-group"/>
    <w:basedOn w:val="Normal"/>
    <w:uiPriority w:val="99"/>
    <w:rsid w:val="00270DF9"/>
    <w:pPr>
      <w:spacing w:before="100" w:beforeAutospacing="1" w:after="100" w:afterAutospacing="1"/>
    </w:pPr>
    <w:rPr>
      <w:sz w:val="24"/>
      <w:szCs w:val="24"/>
      <w:lang w:val="es-CO" w:eastAsia="es-CO"/>
    </w:rPr>
  </w:style>
  <w:style w:type="paragraph" w:customStyle="1" w:styleId="special-label">
    <w:name w:val="special-label"/>
    <w:basedOn w:val="Normal"/>
    <w:uiPriority w:val="99"/>
    <w:rsid w:val="00270DF9"/>
    <w:pPr>
      <w:spacing w:before="100" w:beforeAutospacing="1" w:after="100" w:afterAutospacing="1"/>
    </w:pPr>
    <w:rPr>
      <w:sz w:val="24"/>
      <w:szCs w:val="24"/>
      <w:lang w:val="es-CO" w:eastAsia="es-CO"/>
    </w:rPr>
  </w:style>
  <w:style w:type="paragraph" w:customStyle="1" w:styleId="special-query">
    <w:name w:val="special-query"/>
    <w:basedOn w:val="Normal"/>
    <w:uiPriority w:val="99"/>
    <w:rsid w:val="00270DF9"/>
    <w:pPr>
      <w:spacing w:before="100" w:beforeAutospacing="1" w:after="100" w:afterAutospacing="1"/>
    </w:pPr>
    <w:rPr>
      <w:sz w:val="24"/>
      <w:szCs w:val="24"/>
      <w:lang w:val="es-CO" w:eastAsia="es-CO"/>
    </w:rPr>
  </w:style>
  <w:style w:type="paragraph" w:customStyle="1" w:styleId="special-hover">
    <w:name w:val="special-hover"/>
    <w:basedOn w:val="Normal"/>
    <w:uiPriority w:val="99"/>
    <w:rsid w:val="00270DF9"/>
    <w:pPr>
      <w:spacing w:before="100" w:beforeAutospacing="1" w:after="100" w:afterAutospacing="1"/>
    </w:pPr>
    <w:rPr>
      <w:sz w:val="24"/>
      <w:szCs w:val="24"/>
      <w:lang w:val="es-CO" w:eastAsia="es-CO"/>
    </w:rPr>
  </w:style>
  <w:style w:type="paragraph" w:customStyle="1" w:styleId="cabecera">
    <w:name w:val="cabecera"/>
    <w:basedOn w:val="Normal"/>
    <w:uiPriority w:val="99"/>
    <w:rsid w:val="00270DF9"/>
    <w:pPr>
      <w:spacing w:before="100" w:beforeAutospacing="1" w:after="100" w:afterAutospacing="1"/>
    </w:pPr>
    <w:rPr>
      <w:sz w:val="24"/>
      <w:szCs w:val="24"/>
      <w:lang w:val="es-CO" w:eastAsia="es-CO"/>
    </w:rPr>
  </w:style>
  <w:style w:type="paragraph" w:customStyle="1" w:styleId="media">
    <w:name w:val="media"/>
    <w:basedOn w:val="Normal"/>
    <w:uiPriority w:val="99"/>
    <w:rsid w:val="00270DF9"/>
    <w:pPr>
      <w:spacing w:before="100" w:beforeAutospacing="1" w:after="100" w:afterAutospacing="1"/>
    </w:pPr>
    <w:rPr>
      <w:sz w:val="24"/>
      <w:szCs w:val="24"/>
      <w:lang w:val="es-CO" w:eastAsia="es-CO"/>
    </w:rPr>
  </w:style>
  <w:style w:type="paragraph" w:customStyle="1" w:styleId="off">
    <w:name w:val="off"/>
    <w:basedOn w:val="Normal"/>
    <w:uiPriority w:val="99"/>
    <w:rsid w:val="00270DF9"/>
    <w:pPr>
      <w:spacing w:before="100" w:beforeAutospacing="1" w:after="100" w:afterAutospacing="1"/>
    </w:pPr>
    <w:rPr>
      <w:sz w:val="24"/>
      <w:szCs w:val="24"/>
      <w:lang w:val="es-CO" w:eastAsia="es-CO"/>
    </w:rPr>
  </w:style>
  <w:style w:type="paragraph" w:customStyle="1" w:styleId="onn">
    <w:name w:val="onn"/>
    <w:basedOn w:val="Normal"/>
    <w:uiPriority w:val="99"/>
    <w:rsid w:val="00270DF9"/>
    <w:pPr>
      <w:spacing w:before="100" w:beforeAutospacing="1" w:after="100" w:afterAutospacing="1"/>
    </w:pPr>
    <w:rPr>
      <w:sz w:val="24"/>
      <w:szCs w:val="24"/>
      <w:lang w:val="es-CO" w:eastAsia="es-CO"/>
    </w:rPr>
  </w:style>
  <w:style w:type="paragraph" w:customStyle="1" w:styleId="wrk">
    <w:name w:val="wrk"/>
    <w:basedOn w:val="Normal"/>
    <w:uiPriority w:val="99"/>
    <w:rsid w:val="00270DF9"/>
    <w:pPr>
      <w:spacing w:before="100" w:beforeAutospacing="1" w:after="100" w:afterAutospacing="1"/>
    </w:pPr>
    <w:rPr>
      <w:sz w:val="24"/>
      <w:szCs w:val="24"/>
      <w:lang w:val="es-CO" w:eastAsia="es-CO"/>
    </w:rPr>
  </w:style>
  <w:style w:type="paragraph" w:customStyle="1" w:styleId="cll">
    <w:name w:val="cll"/>
    <w:basedOn w:val="Normal"/>
    <w:uiPriority w:val="99"/>
    <w:rsid w:val="00270DF9"/>
    <w:pPr>
      <w:spacing w:before="100" w:beforeAutospacing="1" w:after="100" w:afterAutospacing="1"/>
    </w:pPr>
    <w:rPr>
      <w:sz w:val="24"/>
      <w:szCs w:val="24"/>
      <w:lang w:val="es-CO" w:eastAsia="es-CO"/>
    </w:rPr>
  </w:style>
  <w:style w:type="paragraph" w:customStyle="1" w:styleId="key">
    <w:name w:val="key"/>
    <w:basedOn w:val="Normal"/>
    <w:uiPriority w:val="99"/>
    <w:rsid w:val="00270DF9"/>
    <w:pPr>
      <w:spacing w:before="100" w:beforeAutospacing="1" w:after="100" w:afterAutospacing="1"/>
    </w:pPr>
    <w:rPr>
      <w:sz w:val="24"/>
      <w:szCs w:val="24"/>
      <w:lang w:val="es-CO" w:eastAsia="es-CO"/>
    </w:rPr>
  </w:style>
  <w:style w:type="paragraph" w:customStyle="1" w:styleId="diffchange">
    <w:name w:val="diffchange"/>
    <w:basedOn w:val="Normal"/>
    <w:uiPriority w:val="99"/>
    <w:rsid w:val="00270DF9"/>
    <w:pPr>
      <w:spacing w:before="100" w:beforeAutospacing="1" w:after="100" w:afterAutospacing="1"/>
    </w:pPr>
    <w:rPr>
      <w:sz w:val="24"/>
      <w:szCs w:val="24"/>
      <w:lang w:val="es-CO" w:eastAsia="es-CO"/>
    </w:rPr>
  </w:style>
  <w:style w:type="paragraph" w:customStyle="1" w:styleId="pbody">
    <w:name w:val="pbody"/>
    <w:basedOn w:val="Normal"/>
    <w:uiPriority w:val="99"/>
    <w:rsid w:val="00270DF9"/>
    <w:pPr>
      <w:spacing w:before="100" w:beforeAutospacing="1" w:after="100" w:afterAutospacing="1"/>
    </w:pPr>
    <w:rPr>
      <w:sz w:val="24"/>
      <w:szCs w:val="24"/>
      <w:lang w:val="es-CO" w:eastAsia="es-CO"/>
    </w:rPr>
  </w:style>
  <w:style w:type="paragraph" w:customStyle="1" w:styleId="mw-hierotable">
    <w:name w:val="mw-hierotable"/>
    <w:basedOn w:val="Normal"/>
    <w:uiPriority w:val="99"/>
    <w:rsid w:val="00270DF9"/>
    <w:pPr>
      <w:spacing w:before="100" w:beforeAutospacing="1" w:after="100" w:afterAutospacing="1"/>
    </w:pPr>
    <w:rPr>
      <w:sz w:val="24"/>
      <w:szCs w:val="24"/>
      <w:lang w:val="es-CO" w:eastAsia="es-CO"/>
    </w:rPr>
  </w:style>
  <w:style w:type="paragraph" w:customStyle="1" w:styleId="plainlinksneverexpand">
    <w:name w:val="plainlinksneverexpand"/>
    <w:basedOn w:val="Normal"/>
    <w:uiPriority w:val="99"/>
    <w:rsid w:val="00270DF9"/>
    <w:pPr>
      <w:spacing w:before="100" w:beforeAutospacing="1" w:after="100" w:afterAutospacing="1"/>
    </w:pPr>
    <w:rPr>
      <w:sz w:val="24"/>
      <w:szCs w:val="24"/>
      <w:lang w:val="es-CO" w:eastAsia="es-CO"/>
    </w:rPr>
  </w:style>
  <w:style w:type="paragraph" w:customStyle="1" w:styleId="urlexpansion">
    <w:name w:val="urlexpansion"/>
    <w:basedOn w:val="Normal"/>
    <w:uiPriority w:val="99"/>
    <w:rsid w:val="00270DF9"/>
    <w:pPr>
      <w:spacing w:before="100" w:beforeAutospacing="1" w:after="100" w:afterAutospacing="1"/>
    </w:pPr>
    <w:rPr>
      <w:sz w:val="24"/>
      <w:szCs w:val="24"/>
      <w:lang w:val="es-CO" w:eastAsia="es-CO"/>
    </w:rPr>
  </w:style>
  <w:style w:type="paragraph" w:customStyle="1" w:styleId="js-messagebox-group1">
    <w:name w:val="js-messagebox-group1"/>
    <w:basedOn w:val="Normal"/>
    <w:uiPriority w:val="99"/>
    <w:rsid w:val="00270DF9"/>
    <w:pPr>
      <w:pBdr>
        <w:bottom w:val="single" w:sz="6" w:space="6" w:color="DDDDDD"/>
      </w:pBdr>
      <w:spacing w:before="15" w:after="15"/>
      <w:ind w:left="15" w:right="15"/>
    </w:pPr>
    <w:rPr>
      <w:sz w:val="24"/>
      <w:szCs w:val="24"/>
      <w:lang w:val="es-CO" w:eastAsia="es-CO"/>
    </w:rPr>
  </w:style>
  <w:style w:type="paragraph" w:customStyle="1" w:styleId="special-label1">
    <w:name w:val="special-label1"/>
    <w:basedOn w:val="Normal"/>
    <w:uiPriority w:val="99"/>
    <w:rsid w:val="00270DF9"/>
    <w:pPr>
      <w:spacing w:before="100" w:beforeAutospacing="1" w:after="100" w:afterAutospacing="1"/>
    </w:pPr>
    <w:rPr>
      <w:color w:val="808080"/>
      <w:sz w:val="19"/>
      <w:szCs w:val="19"/>
      <w:lang w:val="es-CO" w:eastAsia="es-CO"/>
    </w:rPr>
  </w:style>
  <w:style w:type="paragraph" w:customStyle="1" w:styleId="special-query1">
    <w:name w:val="special-query1"/>
    <w:basedOn w:val="Normal"/>
    <w:uiPriority w:val="99"/>
    <w:rsid w:val="00270DF9"/>
    <w:pPr>
      <w:spacing w:before="100" w:beforeAutospacing="1" w:after="100" w:afterAutospacing="1"/>
    </w:pPr>
    <w:rPr>
      <w:i/>
      <w:iCs/>
      <w:color w:val="000000"/>
      <w:sz w:val="24"/>
      <w:szCs w:val="24"/>
      <w:lang w:val="es-CO" w:eastAsia="es-CO"/>
    </w:rPr>
  </w:style>
  <w:style w:type="paragraph" w:customStyle="1" w:styleId="special-hover1">
    <w:name w:val="special-hover1"/>
    <w:basedOn w:val="Normal"/>
    <w:uiPriority w:val="99"/>
    <w:rsid w:val="00270DF9"/>
    <w:pPr>
      <w:shd w:val="clear" w:color="auto" w:fill="C0C0C0"/>
      <w:spacing w:before="100" w:beforeAutospacing="1" w:after="100" w:afterAutospacing="1"/>
    </w:pPr>
    <w:rPr>
      <w:sz w:val="24"/>
      <w:szCs w:val="24"/>
      <w:lang w:val="es-CO" w:eastAsia="es-CO"/>
    </w:rPr>
  </w:style>
  <w:style w:type="paragraph" w:customStyle="1" w:styleId="special-label2">
    <w:name w:val="special-label2"/>
    <w:basedOn w:val="Normal"/>
    <w:uiPriority w:val="99"/>
    <w:rsid w:val="00270DF9"/>
    <w:pPr>
      <w:spacing w:before="100" w:beforeAutospacing="1" w:after="100" w:afterAutospacing="1"/>
    </w:pPr>
    <w:rPr>
      <w:color w:val="FFFFFF"/>
      <w:sz w:val="24"/>
      <w:szCs w:val="24"/>
      <w:lang w:val="es-CO" w:eastAsia="es-CO"/>
    </w:rPr>
  </w:style>
  <w:style w:type="paragraph" w:customStyle="1" w:styleId="special-query2">
    <w:name w:val="special-query2"/>
    <w:basedOn w:val="Normal"/>
    <w:uiPriority w:val="99"/>
    <w:rsid w:val="00270DF9"/>
    <w:pPr>
      <w:spacing w:before="100" w:beforeAutospacing="1" w:after="100" w:afterAutospacing="1"/>
    </w:pPr>
    <w:rPr>
      <w:color w:val="FFFFFF"/>
      <w:sz w:val="24"/>
      <w:szCs w:val="24"/>
      <w:lang w:val="es-CO" w:eastAsia="es-CO"/>
    </w:rPr>
  </w:style>
  <w:style w:type="paragraph" w:customStyle="1" w:styleId="cabecera1">
    <w:name w:val="cabecera1"/>
    <w:basedOn w:val="Normal"/>
    <w:uiPriority w:val="99"/>
    <w:rsid w:val="00270DF9"/>
    <w:pPr>
      <w:spacing w:before="100" w:beforeAutospacing="1" w:after="100" w:afterAutospacing="1" w:line="288" w:lineRule="atLeast"/>
      <w:jc w:val="center"/>
    </w:pPr>
    <w:rPr>
      <w:b/>
      <w:bCs/>
      <w:sz w:val="34"/>
      <w:szCs w:val="34"/>
      <w:lang w:val="es-CO" w:eastAsia="es-CO"/>
    </w:rPr>
  </w:style>
  <w:style w:type="paragraph" w:customStyle="1" w:styleId="media1">
    <w:name w:val="media1"/>
    <w:basedOn w:val="Normal"/>
    <w:uiPriority w:val="99"/>
    <w:rsid w:val="00270DF9"/>
    <w:pPr>
      <w:spacing w:before="100" w:beforeAutospacing="1" w:after="100" w:afterAutospacing="1"/>
      <w:jc w:val="center"/>
    </w:pPr>
    <w:rPr>
      <w:b/>
      <w:bCs/>
      <w:sz w:val="24"/>
      <w:szCs w:val="24"/>
      <w:lang w:val="es-CO" w:eastAsia="es-CO"/>
    </w:rPr>
  </w:style>
  <w:style w:type="paragraph" w:customStyle="1" w:styleId="navbox-title1">
    <w:name w:val="navbox-title1"/>
    <w:basedOn w:val="Normal"/>
    <w:uiPriority w:val="99"/>
    <w:rsid w:val="00270DF9"/>
    <w:pPr>
      <w:shd w:val="clear" w:color="auto" w:fill="DDDDFF"/>
      <w:spacing w:before="100" w:beforeAutospacing="1" w:after="100" w:afterAutospacing="1"/>
      <w:jc w:val="center"/>
    </w:pPr>
    <w:rPr>
      <w:sz w:val="24"/>
      <w:szCs w:val="24"/>
      <w:lang w:val="es-CO" w:eastAsia="es-CO"/>
    </w:rPr>
  </w:style>
  <w:style w:type="paragraph" w:customStyle="1" w:styleId="navbox-group1">
    <w:name w:val="navbox-group1"/>
    <w:basedOn w:val="Normal"/>
    <w:uiPriority w:val="99"/>
    <w:rsid w:val="00270DF9"/>
    <w:pPr>
      <w:shd w:val="clear" w:color="auto" w:fill="E6E6FF"/>
      <w:spacing w:before="100" w:beforeAutospacing="1" w:after="100" w:afterAutospacing="1"/>
      <w:jc w:val="right"/>
    </w:pPr>
    <w:rPr>
      <w:b/>
      <w:bCs/>
      <w:sz w:val="24"/>
      <w:szCs w:val="24"/>
      <w:lang w:val="es-CO" w:eastAsia="es-CO"/>
    </w:rPr>
  </w:style>
  <w:style w:type="paragraph" w:customStyle="1" w:styleId="navbox-abovebelow1">
    <w:name w:val="navbox-abovebelow1"/>
    <w:basedOn w:val="Normal"/>
    <w:uiPriority w:val="99"/>
    <w:rsid w:val="00270DF9"/>
    <w:pPr>
      <w:shd w:val="clear" w:color="auto" w:fill="E6E6FF"/>
      <w:spacing w:before="100" w:beforeAutospacing="1" w:after="100" w:afterAutospacing="1"/>
      <w:jc w:val="center"/>
    </w:pPr>
    <w:rPr>
      <w:sz w:val="24"/>
      <w:szCs w:val="24"/>
      <w:lang w:val="es-CO" w:eastAsia="es-CO"/>
    </w:rPr>
  </w:style>
  <w:style w:type="paragraph" w:customStyle="1" w:styleId="collapsebutton1">
    <w:name w:val="collapsebutton1"/>
    <w:basedOn w:val="Normal"/>
    <w:uiPriority w:val="99"/>
    <w:rsid w:val="00270DF9"/>
    <w:pPr>
      <w:spacing w:before="100" w:beforeAutospacing="1" w:after="100" w:afterAutospacing="1"/>
      <w:jc w:val="right"/>
    </w:pPr>
    <w:rPr>
      <w:sz w:val="24"/>
      <w:szCs w:val="24"/>
      <w:lang w:val="es-CO" w:eastAsia="es-CO"/>
    </w:rPr>
  </w:style>
  <w:style w:type="paragraph" w:customStyle="1" w:styleId="navbar1">
    <w:name w:val="navbar1"/>
    <w:basedOn w:val="Normal"/>
    <w:uiPriority w:val="99"/>
    <w:rsid w:val="00270DF9"/>
    <w:pPr>
      <w:spacing w:before="100" w:beforeAutospacing="1" w:after="100" w:afterAutospacing="1"/>
    </w:pPr>
    <w:rPr>
      <w:sz w:val="24"/>
      <w:szCs w:val="24"/>
      <w:lang w:val="es-CO" w:eastAsia="es-CO"/>
    </w:rPr>
  </w:style>
  <w:style w:type="paragraph" w:customStyle="1" w:styleId="off1">
    <w:name w:val="off1"/>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sz w:val="19"/>
      <w:szCs w:val="19"/>
      <w:lang w:val="es-CO" w:eastAsia="es-CO"/>
    </w:rPr>
  </w:style>
  <w:style w:type="paragraph" w:customStyle="1" w:styleId="onn1">
    <w:name w:val="onn1"/>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CCFFCC"/>
      <w:spacing w:before="100" w:beforeAutospacing="1" w:after="100" w:afterAutospacing="1"/>
    </w:pPr>
    <w:rPr>
      <w:sz w:val="19"/>
      <w:szCs w:val="19"/>
      <w:lang w:val="es-CO" w:eastAsia="es-CO"/>
    </w:rPr>
  </w:style>
  <w:style w:type="paragraph" w:customStyle="1" w:styleId="wrk1">
    <w:name w:val="wrk1"/>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CCCCFF"/>
      <w:spacing w:before="100" w:beforeAutospacing="1" w:after="100" w:afterAutospacing="1"/>
    </w:pPr>
    <w:rPr>
      <w:sz w:val="19"/>
      <w:szCs w:val="19"/>
      <w:lang w:val="es-CO" w:eastAsia="es-CO"/>
    </w:rPr>
  </w:style>
  <w:style w:type="paragraph" w:customStyle="1" w:styleId="cll1">
    <w:name w:val="cll1"/>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FFFFDD"/>
      <w:spacing w:before="100" w:beforeAutospacing="1" w:after="100" w:afterAutospacing="1"/>
    </w:pPr>
    <w:rPr>
      <w:sz w:val="19"/>
      <w:szCs w:val="19"/>
      <w:lang w:val="es-CO" w:eastAsia="es-CO"/>
    </w:rPr>
  </w:style>
  <w:style w:type="paragraph" w:customStyle="1" w:styleId="key1">
    <w:name w:val="key1"/>
    <w:basedOn w:val="Normal"/>
    <w:uiPriority w:val="99"/>
    <w:rsid w:val="00270DF9"/>
    <w:pPr>
      <w:pBdr>
        <w:top w:val="dashed" w:sz="6" w:space="0" w:color="000000"/>
      </w:pBdr>
      <w:spacing w:before="100" w:beforeAutospacing="1" w:after="100" w:afterAutospacing="1"/>
      <w:jc w:val="right"/>
    </w:pPr>
    <w:rPr>
      <w:sz w:val="22"/>
      <w:szCs w:val="22"/>
      <w:lang w:val="es-CO" w:eastAsia="es-CO"/>
    </w:rPr>
  </w:style>
  <w:style w:type="paragraph" w:customStyle="1" w:styleId="urlexpansion1">
    <w:name w:val="urlexpansion1"/>
    <w:basedOn w:val="Normal"/>
    <w:uiPriority w:val="99"/>
    <w:rsid w:val="00270DF9"/>
    <w:pPr>
      <w:spacing w:before="100" w:beforeAutospacing="1" w:after="100" w:afterAutospacing="1"/>
    </w:pPr>
    <w:rPr>
      <w:vanish/>
      <w:sz w:val="24"/>
      <w:szCs w:val="24"/>
      <w:lang w:val="es-CO" w:eastAsia="es-CO"/>
    </w:rPr>
  </w:style>
  <w:style w:type="paragraph" w:customStyle="1" w:styleId="diffchange1">
    <w:name w:val="diffchange1"/>
    <w:basedOn w:val="Normal"/>
    <w:uiPriority w:val="99"/>
    <w:rsid w:val="00270DF9"/>
    <w:pPr>
      <w:shd w:val="clear" w:color="auto" w:fill="B0E897"/>
      <w:spacing w:before="100" w:beforeAutospacing="1" w:after="100" w:afterAutospacing="1"/>
    </w:pPr>
    <w:rPr>
      <w:b/>
      <w:bCs/>
      <w:color w:val="104000"/>
      <w:sz w:val="24"/>
      <w:szCs w:val="24"/>
      <w:lang w:val="es-CO" w:eastAsia="es-CO"/>
    </w:rPr>
  </w:style>
  <w:style w:type="paragraph" w:customStyle="1" w:styleId="diffchange2">
    <w:name w:val="diffchange2"/>
    <w:basedOn w:val="Normal"/>
    <w:uiPriority w:val="99"/>
    <w:rsid w:val="00270DF9"/>
    <w:pPr>
      <w:shd w:val="clear" w:color="auto" w:fill="FAE368"/>
      <w:spacing w:before="100" w:beforeAutospacing="1" w:after="100" w:afterAutospacing="1"/>
    </w:pPr>
    <w:rPr>
      <w:b/>
      <w:bCs/>
      <w:color w:val="9F0606"/>
      <w:sz w:val="24"/>
      <w:szCs w:val="24"/>
      <w:lang w:val="es-CO" w:eastAsia="es-CO"/>
    </w:rPr>
  </w:style>
  <w:style w:type="paragraph" w:customStyle="1" w:styleId="pbody1">
    <w:name w:val="pbody1"/>
    <w:basedOn w:val="Normal"/>
    <w:uiPriority w:val="99"/>
    <w:rsid w:val="00270DF9"/>
    <w:pPr>
      <w:spacing w:before="100" w:beforeAutospacing="1" w:after="100" w:afterAutospacing="1"/>
    </w:pPr>
    <w:rPr>
      <w:sz w:val="24"/>
      <w:szCs w:val="24"/>
      <w:lang w:val="es-CO" w:eastAsia="es-CO"/>
    </w:rPr>
  </w:style>
  <w:style w:type="paragraph" w:customStyle="1" w:styleId="Sinespaciado2">
    <w:name w:val="Sin espaciado2"/>
    <w:uiPriority w:val="99"/>
    <w:rsid w:val="00270DF9"/>
    <w:rPr>
      <w:rFonts w:eastAsia="Times New Roman" w:cs="Calibri"/>
      <w:lang w:val="es-ES" w:eastAsia="en-US"/>
    </w:rPr>
  </w:style>
  <w:style w:type="paragraph" w:customStyle="1" w:styleId="Cita1">
    <w:name w:val="Cita1"/>
    <w:basedOn w:val="Normal"/>
    <w:next w:val="Normal"/>
    <w:link w:val="QuoteChar"/>
    <w:uiPriority w:val="99"/>
    <w:rsid w:val="00270DF9"/>
    <w:pPr>
      <w:spacing w:after="80" w:line="276" w:lineRule="auto"/>
      <w:ind w:left="561"/>
      <w:jc w:val="both"/>
    </w:pPr>
    <w:rPr>
      <w:rFonts w:ascii="Arial Narrow" w:hAnsi="Arial Narrow" w:cs="Arial Narrow"/>
      <w:sz w:val="26"/>
      <w:szCs w:val="26"/>
    </w:rPr>
  </w:style>
  <w:style w:type="paragraph" w:customStyle="1" w:styleId="LEYES">
    <w:name w:val="LEYES"/>
    <w:basedOn w:val="Normal"/>
    <w:next w:val="Normal"/>
    <w:uiPriority w:val="99"/>
    <w:rsid w:val="00270DF9"/>
    <w:pPr>
      <w:widowControl w:val="0"/>
      <w:tabs>
        <w:tab w:val="center" w:pos="510"/>
        <w:tab w:val="left" w:pos="1134"/>
      </w:tabs>
      <w:autoSpaceDE w:val="0"/>
      <w:autoSpaceDN w:val="0"/>
      <w:adjustRightInd w:val="0"/>
      <w:spacing w:before="28" w:after="11" w:line="240" w:lineRule="atLeast"/>
      <w:ind w:firstLine="283"/>
      <w:jc w:val="both"/>
    </w:pPr>
    <w:rPr>
      <w:color w:val="000000"/>
      <w:sz w:val="23"/>
      <w:szCs w:val="23"/>
    </w:rPr>
  </w:style>
  <w:style w:type="paragraph" w:customStyle="1" w:styleId="Predeterminado">
    <w:name w:val="Predeterminado"/>
    <w:rsid w:val="00270DF9"/>
    <w:pPr>
      <w:widowControl w:val="0"/>
    </w:pPr>
    <w:rPr>
      <w:rFonts w:ascii="Verdana" w:eastAsia="Times New Roman" w:hAnsi="Verdana" w:cs="Verdana"/>
      <w:sz w:val="24"/>
      <w:szCs w:val="24"/>
      <w:lang w:val="es-ES" w:eastAsia="es-ES"/>
    </w:rPr>
  </w:style>
  <w:style w:type="paragraph" w:customStyle="1" w:styleId="conomico">
    <w:name w:val="conomico"/>
    <w:basedOn w:val="Normal"/>
    <w:uiPriority w:val="99"/>
    <w:rsid w:val="00270DF9"/>
    <w:pPr>
      <w:overflowPunct w:val="0"/>
      <w:autoSpaceDE w:val="0"/>
      <w:autoSpaceDN w:val="0"/>
      <w:adjustRightInd w:val="0"/>
      <w:jc w:val="both"/>
    </w:pPr>
    <w:rPr>
      <w:rFonts w:ascii="Arial" w:eastAsia="Times New Roman" w:hAnsi="Arial" w:cs="Arial"/>
      <w:sz w:val="24"/>
      <w:szCs w:val="24"/>
      <w:lang w:val="es-ES_tradnl"/>
    </w:rPr>
  </w:style>
  <w:style w:type="paragraph" w:customStyle="1" w:styleId="ms-rtecustom-texto">
    <w:name w:val="ms-rtecustom-texto"/>
    <w:basedOn w:val="Normal"/>
    <w:uiPriority w:val="99"/>
    <w:rsid w:val="00270DF9"/>
    <w:pPr>
      <w:spacing w:before="100" w:beforeAutospacing="1" w:after="100" w:afterAutospacing="1"/>
      <w:jc w:val="both"/>
    </w:pPr>
    <w:rPr>
      <w:rFonts w:ascii="Arial" w:eastAsia="Times New Roman" w:hAnsi="Arial" w:cs="Arial"/>
      <w:color w:val="333333"/>
      <w:sz w:val="14"/>
      <w:szCs w:val="14"/>
      <w:lang w:val="es-CO"/>
    </w:rPr>
  </w:style>
  <w:style w:type="paragraph" w:customStyle="1" w:styleId="ms-rtecustom-th2">
    <w:name w:val="ms-rtecustom-t_h2"/>
    <w:basedOn w:val="Normal"/>
    <w:uiPriority w:val="99"/>
    <w:rsid w:val="00270DF9"/>
    <w:pPr>
      <w:spacing w:before="100" w:beforeAutospacing="1" w:after="100" w:afterAutospacing="1"/>
    </w:pPr>
    <w:rPr>
      <w:rFonts w:ascii="Arial" w:eastAsia="Times New Roman" w:hAnsi="Arial" w:cs="Arial"/>
      <w:b/>
      <w:bCs/>
      <w:color w:val="012961"/>
      <w:sz w:val="18"/>
      <w:szCs w:val="18"/>
      <w:lang w:val="es-CO"/>
    </w:rPr>
  </w:style>
  <w:style w:type="paragraph" w:customStyle="1" w:styleId="Profesin">
    <w:name w:val="ProfesiÛn"/>
    <w:basedOn w:val="Normal"/>
    <w:uiPriority w:val="99"/>
    <w:rsid w:val="00270DF9"/>
    <w:pPr>
      <w:tabs>
        <w:tab w:val="left" w:pos="1134"/>
      </w:tabs>
      <w:spacing w:line="360" w:lineRule="atLeast"/>
      <w:jc w:val="center"/>
    </w:pPr>
    <w:rPr>
      <w:rFonts w:ascii="Arial" w:eastAsia="Times New Roman" w:hAnsi="Arial" w:cs="Arial"/>
      <w:b/>
      <w:bCs/>
      <w:sz w:val="32"/>
      <w:szCs w:val="32"/>
      <w:lang w:val="es-CO"/>
    </w:rPr>
  </w:style>
  <w:style w:type="paragraph" w:customStyle="1" w:styleId="Textoindependiente22">
    <w:name w:val="Texto independiente 22"/>
    <w:basedOn w:val="Normal"/>
    <w:uiPriority w:val="99"/>
    <w:rsid w:val="00270D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overflowPunct w:val="0"/>
      <w:autoSpaceDE w:val="0"/>
      <w:autoSpaceDN w:val="0"/>
      <w:adjustRightInd w:val="0"/>
      <w:jc w:val="both"/>
    </w:pPr>
    <w:rPr>
      <w:rFonts w:eastAsia="Times New Roman"/>
      <w:sz w:val="24"/>
      <w:szCs w:val="24"/>
      <w:lang w:val="es-MX"/>
    </w:rPr>
  </w:style>
  <w:style w:type="paragraph" w:customStyle="1" w:styleId="cuerpotexto">
    <w:name w:val="cuerpotexto"/>
    <w:basedOn w:val="Normal"/>
    <w:rsid w:val="00270DF9"/>
    <w:pPr>
      <w:autoSpaceDE w:val="0"/>
      <w:autoSpaceDN w:val="0"/>
      <w:spacing w:before="28" w:after="28" w:line="210" w:lineRule="atLeast"/>
      <w:ind w:firstLine="283"/>
      <w:jc w:val="both"/>
    </w:pPr>
    <w:rPr>
      <w:rFonts w:eastAsia="Times New Roman"/>
      <w:color w:val="000000"/>
      <w:sz w:val="19"/>
      <w:szCs w:val="19"/>
      <w:lang w:val="es-CO"/>
    </w:rPr>
  </w:style>
  <w:style w:type="paragraph" w:customStyle="1" w:styleId="TxBrp10">
    <w:name w:val="TxBr_p10"/>
    <w:basedOn w:val="Normal"/>
    <w:uiPriority w:val="99"/>
    <w:rsid w:val="00270DF9"/>
    <w:pPr>
      <w:tabs>
        <w:tab w:val="left" w:pos="3798"/>
        <w:tab w:val="left" w:pos="4274"/>
      </w:tabs>
      <w:snapToGrid w:val="0"/>
      <w:spacing w:line="255" w:lineRule="atLeast"/>
      <w:ind w:left="3798" w:firstLine="477"/>
      <w:jc w:val="both"/>
    </w:pPr>
    <w:rPr>
      <w:rFonts w:eastAsia="Times New Roman"/>
      <w:sz w:val="24"/>
      <w:szCs w:val="24"/>
    </w:rPr>
  </w:style>
  <w:style w:type="paragraph" w:customStyle="1" w:styleId="BodyA">
    <w:name w:val="Body A"/>
    <w:uiPriority w:val="99"/>
    <w:rsid w:val="00270DF9"/>
    <w:rPr>
      <w:rFonts w:ascii="Helvetica" w:hAnsi="Helvetica" w:cs="Helvetica"/>
      <w:color w:val="000000"/>
      <w:sz w:val="24"/>
      <w:szCs w:val="24"/>
      <w:lang w:val="en-US"/>
    </w:rPr>
  </w:style>
  <w:style w:type="paragraph" w:customStyle="1" w:styleId="FootnoteTextA">
    <w:name w:val="Footnote Text A"/>
    <w:uiPriority w:val="99"/>
    <w:rsid w:val="00270DF9"/>
    <w:rPr>
      <w:rFonts w:ascii="Helvetica" w:hAnsi="Helvetica" w:cs="Helvetica"/>
      <w:color w:val="000000"/>
      <w:sz w:val="20"/>
      <w:szCs w:val="20"/>
      <w:lang w:val="en-US"/>
    </w:rPr>
  </w:style>
  <w:style w:type="character" w:styleId="Refdenotaalpie">
    <w:name w:val="footnote reference"/>
    <w:aliases w:val="Texto de nota al pie"/>
    <w:basedOn w:val="Fuentedeprrafopredeter"/>
    <w:rsid w:val="00270DF9"/>
    <w:rPr>
      <w:rFonts w:ascii="Times New Roman" w:hAnsi="Times New Roman" w:cs="Times New Roman"/>
      <w:vertAlign w:val="superscript"/>
    </w:rPr>
  </w:style>
  <w:style w:type="character" w:customStyle="1" w:styleId="eacep1">
    <w:name w:val="eacep1"/>
    <w:basedOn w:val="Fuentedeprrafopredeter"/>
    <w:uiPriority w:val="99"/>
    <w:rsid w:val="00270DF9"/>
    <w:rPr>
      <w:rFonts w:ascii="Times New Roman" w:hAnsi="Times New Roman" w:cs="Times New Roman"/>
      <w:color w:val="000000"/>
    </w:rPr>
  </w:style>
  <w:style w:type="character" w:customStyle="1" w:styleId="eetimo1">
    <w:name w:val="eetimo1"/>
    <w:basedOn w:val="Fuentedeprrafopredeter"/>
    <w:uiPriority w:val="99"/>
    <w:rsid w:val="00270DF9"/>
    <w:rPr>
      <w:rFonts w:ascii="Arial Unicode MS" w:eastAsia="Arial Unicode MS" w:hAnsi="Arial Unicode MS" w:cs="Arial Unicode MS"/>
      <w:color w:val="008000"/>
      <w:sz w:val="26"/>
      <w:szCs w:val="26"/>
    </w:rPr>
  </w:style>
  <w:style w:type="character" w:customStyle="1" w:styleId="caps">
    <w:name w:val="caps"/>
    <w:basedOn w:val="Fuentedeprrafopredeter"/>
    <w:uiPriority w:val="99"/>
    <w:rsid w:val="00270DF9"/>
    <w:rPr>
      <w:rFonts w:ascii="Times New Roman" w:hAnsi="Times New Roman" w:cs="Times New Roman"/>
    </w:rPr>
  </w:style>
  <w:style w:type="character" w:customStyle="1" w:styleId="a">
    <w:name w:val="a"/>
    <w:basedOn w:val="Fuentedeprrafopredeter"/>
    <w:uiPriority w:val="99"/>
    <w:rsid w:val="00270DF9"/>
    <w:rPr>
      <w:rFonts w:ascii="Times New Roman" w:hAnsi="Times New Roman" w:cs="Times New Roman"/>
    </w:rPr>
  </w:style>
  <w:style w:type="character" w:customStyle="1" w:styleId="apple-style-span">
    <w:name w:val="apple-style-span"/>
    <w:basedOn w:val="Fuentedeprrafopredeter"/>
    <w:rsid w:val="00270DF9"/>
    <w:rPr>
      <w:rFonts w:ascii="Times New Roman" w:hAnsi="Times New Roman" w:cs="Times New Roman"/>
    </w:rPr>
  </w:style>
  <w:style w:type="character" w:customStyle="1" w:styleId="corchete-llamada1">
    <w:name w:val="corchete-llamada1"/>
    <w:basedOn w:val="Fuentedeprrafopredeter"/>
    <w:uiPriority w:val="99"/>
    <w:rsid w:val="00270DF9"/>
    <w:rPr>
      <w:rFonts w:ascii="Times New Roman" w:hAnsi="Times New Roman" w:cs="Times New Roman"/>
      <w:vanish/>
    </w:rPr>
  </w:style>
  <w:style w:type="character" w:customStyle="1" w:styleId="mw-headline">
    <w:name w:val="mw-headline"/>
    <w:basedOn w:val="Fuentedeprrafopredeter"/>
    <w:uiPriority w:val="99"/>
    <w:rsid w:val="00270DF9"/>
    <w:rPr>
      <w:rFonts w:ascii="Times New Roman" w:hAnsi="Times New Roman" w:cs="Times New Roman"/>
    </w:rPr>
  </w:style>
  <w:style w:type="character" w:customStyle="1" w:styleId="textos1">
    <w:name w:val="textos1"/>
    <w:basedOn w:val="Fuentedeprrafopredeter"/>
    <w:uiPriority w:val="99"/>
    <w:rsid w:val="00270DF9"/>
    <w:rPr>
      <w:rFonts w:ascii="Arial Narrow" w:hAnsi="Arial Narrow" w:cs="Arial Narrow"/>
      <w:color w:val="000000"/>
      <w:sz w:val="24"/>
      <w:szCs w:val="24"/>
      <w:u w:val="none"/>
      <w:effect w:val="none"/>
    </w:rPr>
  </w:style>
  <w:style w:type="character" w:customStyle="1" w:styleId="citation">
    <w:name w:val="citation"/>
    <w:basedOn w:val="Fuentedeprrafopredeter"/>
    <w:uiPriority w:val="99"/>
    <w:rsid w:val="00270DF9"/>
    <w:rPr>
      <w:rFonts w:ascii="Times New Roman" w:hAnsi="Times New Roman" w:cs="Times New Roman"/>
    </w:rPr>
  </w:style>
  <w:style w:type="character" w:customStyle="1" w:styleId="nofirmado">
    <w:name w:val="nofirmado"/>
    <w:basedOn w:val="Fuentedeprrafopredeter"/>
    <w:uiPriority w:val="99"/>
    <w:rsid w:val="00270DF9"/>
    <w:rPr>
      <w:rFonts w:ascii="Times New Roman" w:hAnsi="Times New Roman" w:cs="Times New Roman"/>
      <w:sz w:val="20"/>
      <w:szCs w:val="20"/>
    </w:rPr>
  </w:style>
  <w:style w:type="character" w:customStyle="1" w:styleId="mw-geshi">
    <w:name w:val="mw-geshi"/>
    <w:basedOn w:val="Fuentedeprrafopredeter"/>
    <w:uiPriority w:val="99"/>
    <w:rsid w:val="00270DF9"/>
    <w:rPr>
      <w:rFonts w:ascii="Courier New" w:hAnsi="Courier New" w:cs="Courier New"/>
    </w:rPr>
  </w:style>
  <w:style w:type="character" w:customStyle="1" w:styleId="tocnumber">
    <w:name w:val="tocnumber"/>
    <w:basedOn w:val="Fuentedeprrafopredeter"/>
    <w:uiPriority w:val="99"/>
    <w:rsid w:val="00270DF9"/>
    <w:rPr>
      <w:rFonts w:ascii="Times New Roman" w:hAnsi="Times New Roman" w:cs="Times New Roman"/>
    </w:rPr>
  </w:style>
  <w:style w:type="character" w:customStyle="1" w:styleId="toctext">
    <w:name w:val="toctext"/>
    <w:basedOn w:val="Fuentedeprrafopredeter"/>
    <w:uiPriority w:val="99"/>
    <w:rsid w:val="00270DF9"/>
    <w:rPr>
      <w:rFonts w:ascii="Times New Roman" w:hAnsi="Times New Roman" w:cs="Times New Roman"/>
    </w:rPr>
  </w:style>
  <w:style w:type="character" w:customStyle="1" w:styleId="editsection">
    <w:name w:val="editsection"/>
    <w:basedOn w:val="Fuentedeprrafopredeter"/>
    <w:uiPriority w:val="99"/>
    <w:rsid w:val="00270DF9"/>
    <w:rPr>
      <w:rFonts w:ascii="Times New Roman" w:hAnsi="Times New Roman" w:cs="Times New Roman"/>
      <w:color w:val="auto"/>
    </w:rPr>
  </w:style>
  <w:style w:type="character" w:customStyle="1" w:styleId="flagicon">
    <w:name w:val="flagicon"/>
    <w:basedOn w:val="Fuentedeprrafopredeter"/>
    <w:uiPriority w:val="99"/>
    <w:rsid w:val="00270DF9"/>
    <w:rPr>
      <w:rFonts w:ascii="Times New Roman" w:hAnsi="Times New Roman" w:cs="Times New Roman"/>
    </w:rPr>
  </w:style>
  <w:style w:type="character" w:customStyle="1" w:styleId="printonly">
    <w:name w:val="printonly"/>
    <w:basedOn w:val="Fuentedeprrafopredeter"/>
    <w:uiPriority w:val="99"/>
    <w:rsid w:val="00270DF9"/>
    <w:rPr>
      <w:rFonts w:ascii="Times New Roman" w:hAnsi="Times New Roman" w:cs="Times New Roman"/>
    </w:rPr>
  </w:style>
  <w:style w:type="character" w:customStyle="1" w:styleId="z3988">
    <w:name w:val="z3988"/>
    <w:basedOn w:val="Fuentedeprrafopredeter"/>
    <w:uiPriority w:val="99"/>
    <w:rsid w:val="00270DF9"/>
    <w:rPr>
      <w:rFonts w:ascii="Times New Roman" w:hAnsi="Times New Roman" w:cs="Times New Roman"/>
    </w:rPr>
  </w:style>
  <w:style w:type="character" w:customStyle="1" w:styleId="ms-rtecustom-th31">
    <w:name w:val="ms-rtecustom-t_h31"/>
    <w:uiPriority w:val="99"/>
    <w:rsid w:val="00270DF9"/>
    <w:rPr>
      <w:rFonts w:ascii="Arial" w:hAnsi="Arial"/>
      <w:b/>
      <w:color w:val="333333"/>
      <w:sz w:val="17"/>
    </w:rPr>
  </w:style>
  <w:style w:type="character" w:customStyle="1" w:styleId="ms-rtecustom-texto1">
    <w:name w:val="ms-rtecustom-texto1"/>
    <w:uiPriority w:val="99"/>
    <w:rsid w:val="00270DF9"/>
    <w:rPr>
      <w:rFonts w:ascii="Arial" w:hAnsi="Arial"/>
      <w:color w:val="333333"/>
      <w:sz w:val="14"/>
    </w:rPr>
  </w:style>
  <w:style w:type="character" w:customStyle="1" w:styleId="antetituloarticulo1">
    <w:name w:val="antetitulo_articulo1"/>
    <w:uiPriority w:val="99"/>
    <w:rsid w:val="00270DF9"/>
    <w:rPr>
      <w:rFonts w:ascii="Georgia" w:hAnsi="Georgia"/>
      <w:b/>
      <w:color w:val="auto"/>
      <w:sz w:val="17"/>
    </w:rPr>
  </w:style>
  <w:style w:type="character" w:customStyle="1" w:styleId="eacep">
    <w:name w:val="eacep"/>
    <w:basedOn w:val="Fuentedeprrafopredeter"/>
    <w:uiPriority w:val="99"/>
    <w:rsid w:val="00270DF9"/>
    <w:rPr>
      <w:rFonts w:cs="Times New Roman"/>
    </w:rPr>
  </w:style>
  <w:style w:type="character" w:customStyle="1" w:styleId="apple-converted-space">
    <w:name w:val="apple-converted-space"/>
    <w:basedOn w:val="Fuentedeprrafopredeter"/>
    <w:rsid w:val="00270DF9"/>
    <w:rPr>
      <w:rFonts w:cs="Times New Roman"/>
    </w:rPr>
  </w:style>
  <w:style w:type="character" w:styleId="Nmerodepgina">
    <w:name w:val="page number"/>
    <w:basedOn w:val="Fuentedeprrafopredeter"/>
    <w:uiPriority w:val="99"/>
    <w:locked/>
    <w:rsid w:val="002665D1"/>
    <w:rPr>
      <w:rFonts w:cs="Times New Roman"/>
    </w:rPr>
  </w:style>
  <w:style w:type="character" w:customStyle="1" w:styleId="textonavy">
    <w:name w:val="texto_navy"/>
    <w:basedOn w:val="Fuentedeprrafopredeter"/>
    <w:rsid w:val="00D45F67"/>
  </w:style>
  <w:style w:type="character" w:customStyle="1" w:styleId="TextonotapieCar1">
    <w:name w:val="Texto nota pie Car1"/>
    <w:aliases w:val="Texto nota pie Car Car,Footnote Text Char Char Char Car"/>
    <w:basedOn w:val="Fuentedeprrafopredeter"/>
    <w:locked/>
    <w:rsid w:val="003665D5"/>
    <w:rPr>
      <w:sz w:val="20"/>
      <w:szCs w:val="20"/>
      <w:lang w:val="es-ES" w:eastAsia="es-ES"/>
    </w:rPr>
  </w:style>
  <w:style w:type="character" w:customStyle="1" w:styleId="Ttulo5Car">
    <w:name w:val="Título 5 Car"/>
    <w:basedOn w:val="Fuentedeprrafopredeter"/>
    <w:link w:val="Ttulo5"/>
    <w:rsid w:val="00E8595F"/>
    <w:rPr>
      <w:rFonts w:ascii="Verdana" w:eastAsiaTheme="majorEastAsia" w:hAnsi="Verdana" w:cstheme="majorBidi"/>
      <w:b/>
      <w:color w:val="243F60" w:themeColor="accent1" w:themeShade="7F"/>
      <w:sz w:val="24"/>
      <w:szCs w:val="20"/>
      <w:lang w:val="es-ES" w:eastAsia="es-ES"/>
    </w:rPr>
  </w:style>
  <w:style w:type="paragraph" w:styleId="TtulodeTDC">
    <w:name w:val="TOC Heading"/>
    <w:basedOn w:val="Ttulo1"/>
    <w:next w:val="Normal"/>
    <w:uiPriority w:val="39"/>
    <w:semiHidden/>
    <w:unhideWhenUsed/>
    <w:qFormat/>
    <w:rsid w:val="00EE3E8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1">
    <w:name w:val="toc 1"/>
    <w:basedOn w:val="Normal"/>
    <w:next w:val="Normal"/>
    <w:autoRedefine/>
    <w:uiPriority w:val="39"/>
    <w:unhideWhenUsed/>
    <w:qFormat/>
    <w:rsid w:val="00EE3E87"/>
    <w:pPr>
      <w:numPr>
        <w:numId w:val="38"/>
      </w:numPr>
      <w:spacing w:after="100" w:line="276" w:lineRule="auto"/>
      <w:outlineLvl w:val="0"/>
    </w:pPr>
    <w:rPr>
      <w:rFonts w:ascii="Verdana" w:eastAsiaTheme="minorEastAsia" w:hAnsi="Verdana" w:cstheme="minorHAnsi"/>
    </w:rPr>
  </w:style>
</w:styles>
</file>

<file path=word/webSettings.xml><?xml version="1.0" encoding="utf-8"?>
<w:webSettings xmlns:r="http://schemas.openxmlformats.org/officeDocument/2006/relationships" xmlns:w="http://schemas.openxmlformats.org/wordprocessingml/2006/main">
  <w:divs>
    <w:div w:id="828786638">
      <w:marLeft w:val="0"/>
      <w:marRight w:val="0"/>
      <w:marTop w:val="0"/>
      <w:marBottom w:val="0"/>
      <w:divBdr>
        <w:top w:val="none" w:sz="0" w:space="0" w:color="auto"/>
        <w:left w:val="none" w:sz="0" w:space="0" w:color="auto"/>
        <w:bottom w:val="none" w:sz="0" w:space="0" w:color="auto"/>
        <w:right w:val="none" w:sz="0" w:space="0" w:color="auto"/>
      </w:divBdr>
      <w:divsChild>
        <w:div w:id="828786640">
          <w:marLeft w:val="0"/>
          <w:marRight w:val="0"/>
          <w:marTop w:val="0"/>
          <w:marBottom w:val="0"/>
          <w:divBdr>
            <w:top w:val="none" w:sz="0" w:space="0" w:color="auto"/>
            <w:left w:val="none" w:sz="0" w:space="0" w:color="auto"/>
            <w:bottom w:val="none" w:sz="0" w:space="0" w:color="auto"/>
            <w:right w:val="none" w:sz="0" w:space="0" w:color="auto"/>
          </w:divBdr>
          <w:divsChild>
            <w:div w:id="828786641">
              <w:marLeft w:val="0"/>
              <w:marRight w:val="0"/>
              <w:marTop w:val="0"/>
              <w:marBottom w:val="0"/>
              <w:divBdr>
                <w:top w:val="none" w:sz="0" w:space="0" w:color="auto"/>
                <w:left w:val="none" w:sz="0" w:space="0" w:color="auto"/>
                <w:bottom w:val="none" w:sz="0" w:space="0" w:color="auto"/>
                <w:right w:val="none" w:sz="0" w:space="0" w:color="auto"/>
              </w:divBdr>
              <w:divsChild>
                <w:div w:id="8287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6642">
      <w:marLeft w:val="0"/>
      <w:marRight w:val="0"/>
      <w:marTop w:val="0"/>
      <w:marBottom w:val="0"/>
      <w:divBdr>
        <w:top w:val="none" w:sz="0" w:space="0" w:color="auto"/>
        <w:left w:val="none" w:sz="0" w:space="0" w:color="auto"/>
        <w:bottom w:val="none" w:sz="0" w:space="0" w:color="auto"/>
        <w:right w:val="none" w:sz="0" w:space="0" w:color="auto"/>
      </w:divBdr>
    </w:div>
    <w:div w:id="2023631536">
      <w:bodyDiv w:val="1"/>
      <w:marLeft w:val="120"/>
      <w:marRight w:val="0"/>
      <w:marTop w:val="80"/>
      <w:marBottom w:val="0"/>
      <w:divBdr>
        <w:top w:val="none" w:sz="0" w:space="0" w:color="auto"/>
        <w:left w:val="none" w:sz="0" w:space="0" w:color="auto"/>
        <w:bottom w:val="none" w:sz="0" w:space="0" w:color="auto"/>
        <w:right w:val="none" w:sz="0" w:space="0" w:color="auto"/>
      </w:divBdr>
      <w:divsChild>
        <w:div w:id="1486749699">
          <w:marLeft w:val="0"/>
          <w:marRight w:val="0"/>
          <w:marTop w:val="0"/>
          <w:marBottom w:val="0"/>
          <w:divBdr>
            <w:top w:val="none" w:sz="0" w:space="0" w:color="auto"/>
            <w:left w:val="none" w:sz="0" w:space="0" w:color="auto"/>
            <w:bottom w:val="none" w:sz="0" w:space="0" w:color="auto"/>
            <w:right w:val="none" w:sz="0" w:space="0" w:color="auto"/>
          </w:divBdr>
          <w:divsChild>
            <w:div w:id="1002439652">
              <w:marLeft w:val="0"/>
              <w:marRight w:val="0"/>
              <w:marTop w:val="0"/>
              <w:marBottom w:val="0"/>
              <w:divBdr>
                <w:top w:val="none" w:sz="0" w:space="0" w:color="auto"/>
                <w:left w:val="none" w:sz="0" w:space="0" w:color="auto"/>
                <w:bottom w:val="none" w:sz="0" w:space="0" w:color="auto"/>
                <w:right w:val="none" w:sz="0" w:space="0" w:color="auto"/>
              </w:divBdr>
              <w:divsChild>
                <w:div w:id="1375811576">
                  <w:marLeft w:val="0"/>
                  <w:marRight w:val="0"/>
                  <w:marTop w:val="0"/>
                  <w:marBottom w:val="0"/>
                  <w:divBdr>
                    <w:top w:val="none" w:sz="0" w:space="0" w:color="auto"/>
                    <w:left w:val="none" w:sz="0" w:space="0" w:color="auto"/>
                    <w:bottom w:val="none" w:sz="0" w:space="0" w:color="auto"/>
                    <w:right w:val="none" w:sz="0" w:space="0" w:color="auto"/>
                  </w:divBdr>
                  <w:divsChild>
                    <w:div w:id="1323045491">
                      <w:marLeft w:val="0"/>
                      <w:marRight w:val="0"/>
                      <w:marTop w:val="0"/>
                      <w:marBottom w:val="0"/>
                      <w:divBdr>
                        <w:top w:val="none" w:sz="0" w:space="0" w:color="auto"/>
                        <w:left w:val="none" w:sz="0" w:space="0" w:color="auto"/>
                        <w:bottom w:val="none" w:sz="0" w:space="0" w:color="auto"/>
                        <w:right w:val="none" w:sz="0" w:space="0" w:color="auto"/>
                      </w:divBdr>
                      <w:divsChild>
                        <w:div w:id="6404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eintegracion.gov.co/Es/proceso_ddr/Paginas/auc_2004.asp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19D32-8709-4BD0-919F-6A1D31FD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6585</Words>
  <Characters>36222</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CSJ</Company>
  <LinksUpToDate>false</LinksUpToDate>
  <CharactersWithSpaces>42722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mmoyanov</cp:lastModifiedBy>
  <cp:revision>2</cp:revision>
  <cp:lastPrinted>2013-04-29T15:10:00Z</cp:lastPrinted>
  <dcterms:created xsi:type="dcterms:W3CDTF">2013-05-03T19:46:00Z</dcterms:created>
  <dcterms:modified xsi:type="dcterms:W3CDTF">2013-05-03T19:46:00Z</dcterms:modified>
</cp:coreProperties>
</file>