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A6F" w:rsidRPr="0098395A" w:rsidRDefault="00E60A6F" w:rsidP="00D121B5">
      <w:pPr>
        <w:spacing w:line="360" w:lineRule="auto"/>
        <w:jc w:val="center"/>
        <w:rPr>
          <w:rFonts w:ascii="Tahoma" w:hAnsi="Tahoma" w:cs="Tahoma"/>
          <w:b/>
          <w:bCs/>
          <w:i/>
          <w:iCs/>
          <w:sz w:val="22"/>
          <w:szCs w:val="22"/>
        </w:rPr>
      </w:pPr>
      <w:bookmarkStart w:id="0" w:name="_GoBack"/>
      <w:bookmarkEnd w:id="0"/>
      <w:r w:rsidRPr="0098395A">
        <w:rPr>
          <w:rFonts w:ascii="Tahoma" w:hAnsi="Tahoma" w:cs="Tahoma"/>
          <w:b/>
          <w:bCs/>
          <w:i/>
          <w:iCs/>
          <w:sz w:val="22"/>
          <w:szCs w:val="22"/>
        </w:rPr>
        <w:t>TRIBUNAL SUPERIOR DE BOGOTÁ</w:t>
      </w:r>
    </w:p>
    <w:p w:rsidR="00E60A6F" w:rsidRPr="00187F37" w:rsidRDefault="00E60A6F" w:rsidP="00D121B5">
      <w:pPr>
        <w:spacing w:line="360" w:lineRule="auto"/>
        <w:jc w:val="center"/>
        <w:rPr>
          <w:rFonts w:ascii="Tahoma" w:hAnsi="Tahoma" w:cs="Tahoma"/>
          <w:b/>
          <w:bCs/>
          <w:i/>
          <w:iCs/>
          <w:sz w:val="22"/>
          <w:szCs w:val="22"/>
        </w:rPr>
      </w:pPr>
      <w:r w:rsidRPr="0098395A">
        <w:rPr>
          <w:rFonts w:ascii="Tahoma" w:hAnsi="Tahoma" w:cs="Tahoma"/>
          <w:b/>
          <w:bCs/>
          <w:i/>
          <w:iCs/>
          <w:sz w:val="22"/>
          <w:szCs w:val="22"/>
        </w:rPr>
        <w:t>SALA DE JUSTICIA Y PAZ</w:t>
      </w:r>
    </w:p>
    <w:p w:rsidR="00E60A6F" w:rsidRPr="00187F37" w:rsidRDefault="00E60A6F" w:rsidP="00D121B5">
      <w:pPr>
        <w:pStyle w:val="Predeterminado"/>
        <w:spacing w:line="360" w:lineRule="auto"/>
        <w:jc w:val="center"/>
        <w:rPr>
          <w:rFonts w:ascii="Tahoma" w:hAnsi="Tahoma" w:cs="Tahoma"/>
          <w:b/>
          <w:bCs/>
          <w:i/>
          <w:sz w:val="22"/>
          <w:szCs w:val="22"/>
          <w:lang w:val="es-CO"/>
        </w:rPr>
      </w:pPr>
    </w:p>
    <w:p w:rsidR="005207CF" w:rsidRPr="00187F37" w:rsidRDefault="005207CF" w:rsidP="00D121B5">
      <w:pPr>
        <w:pStyle w:val="Predeterminado"/>
        <w:spacing w:line="360" w:lineRule="auto"/>
        <w:jc w:val="center"/>
        <w:rPr>
          <w:rFonts w:ascii="Tahoma" w:hAnsi="Tahoma" w:cs="Tahoma"/>
          <w:b/>
          <w:bCs/>
          <w:i/>
          <w:sz w:val="22"/>
          <w:szCs w:val="22"/>
          <w:lang w:val="es-CO"/>
        </w:rPr>
      </w:pPr>
    </w:p>
    <w:p w:rsidR="00E60A6F" w:rsidRPr="00187F37" w:rsidRDefault="00E60A6F" w:rsidP="00D121B5">
      <w:pPr>
        <w:pStyle w:val="Predeterminado"/>
        <w:spacing w:line="360" w:lineRule="auto"/>
        <w:jc w:val="center"/>
        <w:rPr>
          <w:rFonts w:ascii="Tahoma" w:hAnsi="Tahoma" w:cs="Tahoma"/>
          <w:b/>
          <w:bCs/>
          <w:i/>
          <w:sz w:val="22"/>
          <w:szCs w:val="22"/>
          <w:lang w:val="es-CO"/>
        </w:rPr>
      </w:pPr>
      <w:r w:rsidRPr="00187F37">
        <w:rPr>
          <w:rFonts w:ascii="Tahoma" w:hAnsi="Tahoma" w:cs="Tahoma"/>
          <w:b/>
          <w:bCs/>
          <w:i/>
          <w:sz w:val="22"/>
          <w:szCs w:val="22"/>
          <w:lang w:val="es-CO"/>
        </w:rPr>
        <w:t>Magistrado Ponente:</w:t>
      </w:r>
    </w:p>
    <w:p w:rsidR="00E60A6F" w:rsidRPr="00187F37" w:rsidRDefault="00E60A6F" w:rsidP="00D121B5">
      <w:pPr>
        <w:pStyle w:val="Predeterminado"/>
        <w:spacing w:line="360" w:lineRule="auto"/>
        <w:jc w:val="center"/>
        <w:rPr>
          <w:rFonts w:ascii="Tahoma" w:hAnsi="Tahoma" w:cs="Tahoma"/>
          <w:b/>
          <w:bCs/>
          <w:i/>
          <w:sz w:val="22"/>
          <w:szCs w:val="22"/>
          <w:lang w:val="es-CO"/>
        </w:rPr>
      </w:pPr>
      <w:r w:rsidRPr="00187F37">
        <w:rPr>
          <w:rFonts w:ascii="Tahoma" w:hAnsi="Tahoma" w:cs="Tahoma"/>
          <w:b/>
          <w:bCs/>
          <w:i/>
          <w:sz w:val="22"/>
          <w:szCs w:val="22"/>
          <w:lang w:val="es-CO"/>
        </w:rPr>
        <w:t>EDUARDO CASTELLANOS ROSO</w:t>
      </w:r>
    </w:p>
    <w:p w:rsidR="00E60A6F" w:rsidRPr="00187F37" w:rsidRDefault="00E60A6F" w:rsidP="00D121B5">
      <w:pPr>
        <w:spacing w:line="360" w:lineRule="auto"/>
        <w:jc w:val="both"/>
        <w:rPr>
          <w:rFonts w:ascii="Tahoma" w:hAnsi="Tahoma" w:cs="Tahoma"/>
          <w:sz w:val="22"/>
          <w:szCs w:val="22"/>
        </w:rPr>
      </w:pPr>
    </w:p>
    <w:p w:rsidR="00E60A6F" w:rsidRPr="00187F37" w:rsidRDefault="00E60A6F" w:rsidP="00D121B5">
      <w:pPr>
        <w:spacing w:line="360" w:lineRule="auto"/>
        <w:jc w:val="both"/>
        <w:rPr>
          <w:rFonts w:ascii="Tahoma" w:hAnsi="Tahoma" w:cs="Tahoma"/>
          <w:sz w:val="22"/>
          <w:szCs w:val="22"/>
        </w:rPr>
      </w:pPr>
    </w:p>
    <w:p w:rsidR="00CF3468" w:rsidRPr="00187F37" w:rsidRDefault="00E60A6F" w:rsidP="002B1B9C">
      <w:pPr>
        <w:spacing w:line="360" w:lineRule="auto"/>
        <w:ind w:firstLine="708"/>
        <w:jc w:val="both"/>
        <w:rPr>
          <w:rFonts w:ascii="Tahoma" w:hAnsi="Tahoma" w:cs="Tahoma"/>
          <w:sz w:val="22"/>
          <w:szCs w:val="22"/>
        </w:rPr>
      </w:pPr>
      <w:r w:rsidRPr="00187F37">
        <w:rPr>
          <w:rFonts w:ascii="Tahoma" w:hAnsi="Tahoma" w:cs="Tahoma"/>
          <w:sz w:val="22"/>
          <w:szCs w:val="22"/>
        </w:rPr>
        <w:t xml:space="preserve">Bogotá D.C., </w:t>
      </w:r>
      <w:r w:rsidR="0098395A">
        <w:rPr>
          <w:rFonts w:ascii="Tahoma" w:hAnsi="Tahoma" w:cs="Tahoma"/>
          <w:sz w:val="22"/>
          <w:szCs w:val="22"/>
        </w:rPr>
        <w:t>junio diecinueve (19) d</w:t>
      </w:r>
      <w:r w:rsidR="00A17BC8" w:rsidRPr="00187F37">
        <w:rPr>
          <w:rFonts w:ascii="Tahoma" w:hAnsi="Tahoma" w:cs="Tahoma"/>
          <w:sz w:val="22"/>
          <w:szCs w:val="22"/>
        </w:rPr>
        <w:t xml:space="preserve">e </w:t>
      </w:r>
      <w:r w:rsidR="0032055D" w:rsidRPr="00187F37">
        <w:rPr>
          <w:rFonts w:ascii="Tahoma" w:hAnsi="Tahoma" w:cs="Tahoma"/>
          <w:sz w:val="22"/>
          <w:szCs w:val="22"/>
        </w:rPr>
        <w:t>dos mil catorce</w:t>
      </w:r>
      <w:r w:rsidR="005207CF" w:rsidRPr="00187F37">
        <w:rPr>
          <w:rFonts w:ascii="Tahoma" w:hAnsi="Tahoma" w:cs="Tahoma"/>
          <w:sz w:val="22"/>
          <w:szCs w:val="22"/>
        </w:rPr>
        <w:t xml:space="preserve"> </w:t>
      </w:r>
      <w:r w:rsidR="00715AAA" w:rsidRPr="00187F37">
        <w:rPr>
          <w:rFonts w:ascii="Tahoma" w:hAnsi="Tahoma" w:cs="Tahoma"/>
          <w:sz w:val="22"/>
          <w:szCs w:val="22"/>
        </w:rPr>
        <w:t>(20</w:t>
      </w:r>
      <w:r w:rsidR="00894C8F" w:rsidRPr="00187F37">
        <w:rPr>
          <w:rFonts w:ascii="Tahoma" w:hAnsi="Tahoma" w:cs="Tahoma"/>
          <w:sz w:val="22"/>
          <w:szCs w:val="22"/>
        </w:rPr>
        <w:t>14</w:t>
      </w:r>
      <w:r w:rsidR="00715AAA" w:rsidRPr="00187F37">
        <w:rPr>
          <w:rFonts w:ascii="Tahoma" w:hAnsi="Tahoma" w:cs="Tahoma"/>
          <w:sz w:val="22"/>
          <w:szCs w:val="22"/>
        </w:rPr>
        <w:t>)</w:t>
      </w:r>
    </w:p>
    <w:p w:rsidR="00E17721" w:rsidRPr="00187F37" w:rsidRDefault="00E17721" w:rsidP="00D121B5">
      <w:pPr>
        <w:spacing w:line="360" w:lineRule="auto"/>
        <w:jc w:val="both"/>
        <w:rPr>
          <w:rFonts w:ascii="Tahoma" w:hAnsi="Tahoma" w:cs="Tahoma"/>
          <w:sz w:val="22"/>
          <w:szCs w:val="22"/>
        </w:rPr>
      </w:pPr>
    </w:p>
    <w:p w:rsidR="00E17721" w:rsidRPr="00187F37" w:rsidRDefault="00E17721" w:rsidP="00D121B5">
      <w:pPr>
        <w:spacing w:line="360" w:lineRule="auto"/>
        <w:jc w:val="center"/>
        <w:rPr>
          <w:rFonts w:ascii="Tahoma" w:hAnsi="Tahoma" w:cs="Tahoma"/>
          <w:b/>
          <w:sz w:val="22"/>
          <w:szCs w:val="22"/>
          <w:lang w:val="es-CO"/>
        </w:rPr>
      </w:pPr>
      <w:r w:rsidRPr="00187F37">
        <w:rPr>
          <w:rFonts w:ascii="Tahoma" w:hAnsi="Tahoma" w:cs="Tahoma"/>
          <w:b/>
          <w:sz w:val="22"/>
          <w:szCs w:val="22"/>
          <w:lang w:val="es-CO"/>
        </w:rPr>
        <w:t>ASUNTO</w:t>
      </w:r>
    </w:p>
    <w:p w:rsidR="00E17721" w:rsidRPr="00187F37" w:rsidRDefault="00E17721" w:rsidP="00D121B5">
      <w:pPr>
        <w:spacing w:line="360" w:lineRule="auto"/>
        <w:jc w:val="both"/>
        <w:rPr>
          <w:rFonts w:ascii="Tahoma" w:hAnsi="Tahoma" w:cs="Tahoma"/>
          <w:sz w:val="22"/>
          <w:szCs w:val="22"/>
          <w:lang w:val="es-CO"/>
        </w:rPr>
      </w:pPr>
    </w:p>
    <w:p w:rsidR="00E17721" w:rsidRPr="00187F37" w:rsidRDefault="00E17721" w:rsidP="00D121B5">
      <w:pPr>
        <w:spacing w:line="360" w:lineRule="auto"/>
        <w:ind w:right="51" w:firstLine="567"/>
        <w:jc w:val="both"/>
        <w:rPr>
          <w:rFonts w:ascii="Tahoma" w:hAnsi="Tahoma" w:cs="Tahoma"/>
          <w:bCs/>
          <w:sz w:val="22"/>
          <w:szCs w:val="22"/>
        </w:rPr>
      </w:pPr>
      <w:r w:rsidRPr="00187F37">
        <w:rPr>
          <w:rFonts w:ascii="Tahoma" w:hAnsi="Tahoma" w:cs="Tahoma"/>
          <w:sz w:val="22"/>
          <w:szCs w:val="22"/>
        </w:rPr>
        <w:t xml:space="preserve">Resuelve la Sala la solicitud presentada por el doctor </w:t>
      </w:r>
      <w:r w:rsidR="005863F9" w:rsidRPr="00187F37">
        <w:rPr>
          <w:rFonts w:ascii="Tahoma" w:hAnsi="Tahoma" w:cs="Tahoma"/>
          <w:sz w:val="22"/>
          <w:szCs w:val="22"/>
        </w:rPr>
        <w:t xml:space="preserve">Carlos </w:t>
      </w:r>
      <w:r w:rsidR="00947A65" w:rsidRPr="00187F37">
        <w:rPr>
          <w:rFonts w:ascii="Tahoma" w:hAnsi="Tahoma" w:cs="Tahoma"/>
          <w:sz w:val="22"/>
          <w:szCs w:val="22"/>
        </w:rPr>
        <w:t xml:space="preserve">Alberto </w:t>
      </w:r>
      <w:r w:rsidR="00894C8F" w:rsidRPr="00187F37">
        <w:rPr>
          <w:rFonts w:ascii="Tahoma" w:hAnsi="Tahoma" w:cs="Tahoma"/>
          <w:sz w:val="22"/>
          <w:szCs w:val="22"/>
        </w:rPr>
        <w:t>Aponte Mondragón</w:t>
      </w:r>
      <w:r w:rsidR="005863F9" w:rsidRPr="00187F37">
        <w:rPr>
          <w:rFonts w:ascii="Tahoma" w:hAnsi="Tahoma" w:cs="Tahoma"/>
          <w:sz w:val="22"/>
          <w:szCs w:val="22"/>
        </w:rPr>
        <w:t xml:space="preserve">, Fiscal </w:t>
      </w:r>
      <w:r w:rsidR="00894C8F" w:rsidRPr="00187F37">
        <w:rPr>
          <w:rFonts w:ascii="Tahoma" w:hAnsi="Tahoma" w:cs="Tahoma"/>
          <w:sz w:val="22"/>
          <w:szCs w:val="22"/>
        </w:rPr>
        <w:t>40</w:t>
      </w:r>
      <w:r w:rsidR="00947A65" w:rsidRPr="00187F37">
        <w:rPr>
          <w:rFonts w:ascii="Tahoma" w:hAnsi="Tahoma" w:cs="Tahoma"/>
          <w:sz w:val="22"/>
          <w:szCs w:val="22"/>
        </w:rPr>
        <w:t xml:space="preserve"> </w:t>
      </w:r>
      <w:r w:rsidRPr="00187F37">
        <w:rPr>
          <w:rFonts w:ascii="Tahoma" w:hAnsi="Tahoma" w:cs="Tahoma"/>
          <w:sz w:val="22"/>
          <w:szCs w:val="22"/>
        </w:rPr>
        <w:t>Delegado ante la Unidad de Justicia y Paz de excluir del procedimiento e</w:t>
      </w:r>
      <w:r w:rsidRPr="00187F37">
        <w:rPr>
          <w:rFonts w:ascii="Tahoma" w:hAnsi="Tahoma" w:cs="Tahoma"/>
          <w:bCs/>
          <w:sz w:val="22"/>
          <w:szCs w:val="22"/>
        </w:rPr>
        <w:t xml:space="preserve">special previsto en la Ley 975 de 2005, al postulado </w:t>
      </w:r>
      <w:r w:rsidR="00B51C47" w:rsidRPr="00187F37">
        <w:rPr>
          <w:rFonts w:ascii="Tahoma" w:hAnsi="Tahoma" w:cs="Tahoma"/>
          <w:sz w:val="22"/>
          <w:szCs w:val="22"/>
        </w:rPr>
        <w:t>ARMANDO LUGO</w:t>
      </w:r>
      <w:r w:rsidR="00947A65" w:rsidRPr="00187F37">
        <w:rPr>
          <w:rFonts w:ascii="Tahoma" w:hAnsi="Tahoma" w:cs="Tahoma"/>
          <w:sz w:val="22"/>
          <w:szCs w:val="22"/>
        </w:rPr>
        <w:t xml:space="preserve"> alías “</w:t>
      </w:r>
      <w:r w:rsidR="00696321" w:rsidRPr="00187F37">
        <w:rPr>
          <w:rFonts w:ascii="Tahoma" w:hAnsi="Tahoma" w:cs="Tahoma"/>
          <w:sz w:val="22"/>
          <w:szCs w:val="22"/>
        </w:rPr>
        <w:t>Cabezón</w:t>
      </w:r>
      <w:r w:rsidR="00947A65" w:rsidRPr="00187F37">
        <w:rPr>
          <w:rFonts w:ascii="Tahoma" w:hAnsi="Tahoma" w:cs="Tahoma"/>
          <w:sz w:val="22"/>
          <w:szCs w:val="22"/>
        </w:rPr>
        <w:t>”</w:t>
      </w:r>
      <w:r w:rsidR="00894C8F" w:rsidRPr="00187F37">
        <w:rPr>
          <w:rFonts w:ascii="Tahoma" w:hAnsi="Tahoma" w:cs="Tahoma"/>
          <w:sz w:val="22"/>
          <w:szCs w:val="22"/>
        </w:rPr>
        <w:t xml:space="preserve"> o “Yim</w:t>
      </w:r>
      <w:r w:rsidR="004D14BB" w:rsidRPr="00187F37">
        <w:rPr>
          <w:rFonts w:ascii="Tahoma" w:hAnsi="Tahoma" w:cs="Tahoma"/>
          <w:sz w:val="22"/>
          <w:szCs w:val="22"/>
        </w:rPr>
        <w:t>m</w:t>
      </w:r>
      <w:r w:rsidR="00733F96" w:rsidRPr="00187F37">
        <w:rPr>
          <w:rFonts w:ascii="Tahoma" w:hAnsi="Tahoma" w:cs="Tahoma"/>
          <w:sz w:val="22"/>
          <w:szCs w:val="22"/>
        </w:rPr>
        <w:t>y</w:t>
      </w:r>
      <w:r w:rsidR="00894C8F" w:rsidRPr="00187F37">
        <w:rPr>
          <w:rFonts w:ascii="Tahoma" w:hAnsi="Tahoma" w:cs="Tahoma"/>
          <w:sz w:val="22"/>
          <w:szCs w:val="22"/>
        </w:rPr>
        <w:t>”</w:t>
      </w:r>
      <w:r w:rsidRPr="00187F37">
        <w:rPr>
          <w:rFonts w:ascii="Tahoma" w:hAnsi="Tahoma" w:cs="Tahoma"/>
          <w:sz w:val="22"/>
          <w:szCs w:val="22"/>
        </w:rPr>
        <w:t xml:space="preserve">. </w:t>
      </w:r>
    </w:p>
    <w:p w:rsidR="00947A65" w:rsidRPr="00187F37" w:rsidRDefault="00E17721" w:rsidP="00D121B5">
      <w:pPr>
        <w:tabs>
          <w:tab w:val="left" w:pos="3660"/>
        </w:tabs>
        <w:spacing w:line="360" w:lineRule="auto"/>
        <w:ind w:firstLine="708"/>
        <w:jc w:val="both"/>
        <w:rPr>
          <w:rFonts w:ascii="Tahoma" w:hAnsi="Tahoma" w:cs="Tahoma"/>
          <w:sz w:val="22"/>
          <w:szCs w:val="22"/>
        </w:rPr>
      </w:pPr>
      <w:r w:rsidRPr="00187F37">
        <w:rPr>
          <w:rFonts w:ascii="Tahoma" w:hAnsi="Tahoma" w:cs="Tahoma"/>
          <w:sz w:val="22"/>
          <w:szCs w:val="22"/>
        </w:rPr>
        <w:tab/>
      </w:r>
    </w:p>
    <w:p w:rsidR="00BB20E2" w:rsidRPr="00187F37" w:rsidRDefault="00947A65" w:rsidP="00D121B5">
      <w:pPr>
        <w:tabs>
          <w:tab w:val="left" w:pos="3660"/>
        </w:tabs>
        <w:spacing w:line="360" w:lineRule="auto"/>
        <w:ind w:firstLine="708"/>
        <w:jc w:val="center"/>
        <w:rPr>
          <w:rFonts w:ascii="Tahoma" w:hAnsi="Tahoma" w:cs="Tahoma"/>
          <w:b/>
          <w:sz w:val="22"/>
          <w:szCs w:val="22"/>
        </w:rPr>
      </w:pPr>
      <w:r w:rsidRPr="00187F37">
        <w:rPr>
          <w:rFonts w:ascii="Tahoma" w:hAnsi="Tahoma" w:cs="Tahoma"/>
          <w:b/>
          <w:sz w:val="22"/>
          <w:szCs w:val="22"/>
        </w:rPr>
        <w:t>I</w:t>
      </w:r>
      <w:r w:rsidR="00BB20E2" w:rsidRPr="00187F37">
        <w:rPr>
          <w:rFonts w:ascii="Tahoma" w:hAnsi="Tahoma" w:cs="Tahoma"/>
          <w:b/>
          <w:sz w:val="22"/>
          <w:szCs w:val="22"/>
        </w:rPr>
        <w:t>DENTIDAD DEL POSTULADO</w:t>
      </w:r>
    </w:p>
    <w:p w:rsidR="00CF3468" w:rsidRPr="00187F37" w:rsidRDefault="00CF3468" w:rsidP="00D121B5">
      <w:pPr>
        <w:pStyle w:val="Textonotapie"/>
        <w:spacing w:line="360" w:lineRule="auto"/>
        <w:jc w:val="both"/>
        <w:rPr>
          <w:rFonts w:ascii="Tahoma" w:eastAsia="Calibri" w:hAnsi="Tahoma" w:cs="Tahoma"/>
          <w:b/>
          <w:i/>
          <w:sz w:val="22"/>
          <w:szCs w:val="22"/>
        </w:rPr>
      </w:pPr>
    </w:p>
    <w:p w:rsidR="00C359B8" w:rsidRPr="00187F37" w:rsidRDefault="00894C8F" w:rsidP="00D121B5">
      <w:pPr>
        <w:spacing w:line="360" w:lineRule="auto"/>
        <w:ind w:firstLine="567"/>
        <w:jc w:val="both"/>
        <w:rPr>
          <w:rFonts w:ascii="Tahoma" w:hAnsi="Tahoma" w:cs="Tahoma"/>
          <w:sz w:val="22"/>
          <w:szCs w:val="22"/>
        </w:rPr>
      </w:pPr>
      <w:r w:rsidRPr="00187F37">
        <w:rPr>
          <w:rFonts w:ascii="Tahoma" w:hAnsi="Tahoma" w:cs="Tahoma"/>
          <w:sz w:val="22"/>
          <w:szCs w:val="22"/>
        </w:rPr>
        <w:t>ARMANDO LUGO</w:t>
      </w:r>
      <w:r w:rsidR="00650EC4" w:rsidRPr="00187F37">
        <w:rPr>
          <w:rFonts w:ascii="Tahoma" w:hAnsi="Tahoma" w:cs="Tahoma"/>
          <w:sz w:val="22"/>
          <w:szCs w:val="22"/>
        </w:rPr>
        <w:t>, alías “</w:t>
      </w:r>
      <w:r w:rsidRPr="00187F37">
        <w:rPr>
          <w:rFonts w:ascii="Tahoma" w:hAnsi="Tahoma" w:cs="Tahoma"/>
          <w:sz w:val="22"/>
          <w:szCs w:val="22"/>
        </w:rPr>
        <w:t>cabezón</w:t>
      </w:r>
      <w:r w:rsidR="00991D3D" w:rsidRPr="00187F37">
        <w:rPr>
          <w:rFonts w:ascii="Tahoma" w:hAnsi="Tahoma" w:cs="Tahoma"/>
          <w:sz w:val="22"/>
          <w:szCs w:val="22"/>
        </w:rPr>
        <w:t>”</w:t>
      </w:r>
      <w:r w:rsidRPr="00187F37">
        <w:rPr>
          <w:rFonts w:ascii="Tahoma" w:hAnsi="Tahoma" w:cs="Tahoma"/>
          <w:sz w:val="22"/>
          <w:szCs w:val="22"/>
        </w:rPr>
        <w:t xml:space="preserve"> o “Yim</w:t>
      </w:r>
      <w:r w:rsidR="004D14BB" w:rsidRPr="00187F37">
        <w:rPr>
          <w:rFonts w:ascii="Tahoma" w:hAnsi="Tahoma" w:cs="Tahoma"/>
          <w:sz w:val="22"/>
          <w:szCs w:val="22"/>
        </w:rPr>
        <w:t>m</w:t>
      </w:r>
      <w:r w:rsidR="00733F96" w:rsidRPr="00187F37">
        <w:rPr>
          <w:rFonts w:ascii="Tahoma" w:hAnsi="Tahoma" w:cs="Tahoma"/>
          <w:sz w:val="22"/>
          <w:szCs w:val="22"/>
        </w:rPr>
        <w:t>y</w:t>
      </w:r>
      <w:r w:rsidRPr="00187F37">
        <w:rPr>
          <w:rFonts w:ascii="Tahoma" w:hAnsi="Tahoma" w:cs="Tahoma"/>
          <w:sz w:val="22"/>
          <w:szCs w:val="22"/>
        </w:rPr>
        <w:t>”</w:t>
      </w:r>
      <w:r w:rsidR="00991D3D" w:rsidRPr="00187F37">
        <w:rPr>
          <w:rFonts w:ascii="Tahoma" w:hAnsi="Tahoma" w:cs="Tahoma"/>
          <w:sz w:val="22"/>
          <w:szCs w:val="22"/>
        </w:rPr>
        <w:t>,</w:t>
      </w:r>
      <w:r w:rsidR="008D28CD" w:rsidRPr="00187F37">
        <w:rPr>
          <w:rFonts w:ascii="Tahoma" w:hAnsi="Tahoma" w:cs="Tahoma"/>
          <w:sz w:val="22"/>
          <w:szCs w:val="22"/>
        </w:rPr>
        <w:t xml:space="preserve"> nació e</w:t>
      </w:r>
      <w:r w:rsidR="00216968" w:rsidRPr="00187F37">
        <w:rPr>
          <w:rFonts w:ascii="Tahoma" w:hAnsi="Tahoma" w:cs="Tahoma"/>
          <w:sz w:val="22"/>
          <w:szCs w:val="22"/>
        </w:rPr>
        <w:t>l 26</w:t>
      </w:r>
      <w:r w:rsidR="008D28CD" w:rsidRPr="00187F37">
        <w:rPr>
          <w:rFonts w:ascii="Tahoma" w:hAnsi="Tahoma" w:cs="Tahoma"/>
          <w:sz w:val="22"/>
          <w:szCs w:val="22"/>
        </w:rPr>
        <w:t xml:space="preserve"> de </w:t>
      </w:r>
      <w:r w:rsidR="00216968" w:rsidRPr="00187F37">
        <w:rPr>
          <w:rFonts w:ascii="Tahoma" w:hAnsi="Tahoma" w:cs="Tahoma"/>
          <w:sz w:val="22"/>
          <w:szCs w:val="22"/>
        </w:rPr>
        <w:t>septiembre de 1973</w:t>
      </w:r>
      <w:r w:rsidR="008D28CD" w:rsidRPr="00187F37">
        <w:rPr>
          <w:rFonts w:ascii="Tahoma" w:hAnsi="Tahoma" w:cs="Tahoma"/>
          <w:sz w:val="22"/>
          <w:szCs w:val="22"/>
        </w:rPr>
        <w:t xml:space="preserve"> en </w:t>
      </w:r>
      <w:r w:rsidR="00216968" w:rsidRPr="00187F37">
        <w:rPr>
          <w:rFonts w:ascii="Tahoma" w:hAnsi="Tahoma" w:cs="Tahoma"/>
          <w:sz w:val="22"/>
          <w:szCs w:val="22"/>
        </w:rPr>
        <w:t>Florencia</w:t>
      </w:r>
      <w:r w:rsidR="008D28CD" w:rsidRPr="00187F37">
        <w:rPr>
          <w:rFonts w:ascii="Tahoma" w:hAnsi="Tahoma" w:cs="Tahoma"/>
          <w:sz w:val="22"/>
          <w:szCs w:val="22"/>
        </w:rPr>
        <w:t xml:space="preserve"> (</w:t>
      </w:r>
      <w:r w:rsidR="00216968" w:rsidRPr="00187F37">
        <w:rPr>
          <w:rFonts w:ascii="Tahoma" w:hAnsi="Tahoma" w:cs="Tahoma"/>
          <w:sz w:val="22"/>
          <w:szCs w:val="22"/>
        </w:rPr>
        <w:t>Caquetá</w:t>
      </w:r>
      <w:r w:rsidR="008D28CD" w:rsidRPr="00187F37">
        <w:rPr>
          <w:rFonts w:ascii="Tahoma" w:hAnsi="Tahoma" w:cs="Tahoma"/>
          <w:sz w:val="22"/>
          <w:szCs w:val="22"/>
        </w:rPr>
        <w:t>), identificado con la cédula de ciudadanía número</w:t>
      </w:r>
      <w:r w:rsidR="00C359B8" w:rsidRPr="00187F37">
        <w:rPr>
          <w:rFonts w:ascii="Tahoma" w:hAnsi="Tahoma" w:cs="Tahoma"/>
          <w:sz w:val="22"/>
          <w:szCs w:val="22"/>
        </w:rPr>
        <w:t xml:space="preserve"> </w:t>
      </w:r>
      <w:r w:rsidRPr="00187F37">
        <w:rPr>
          <w:rFonts w:ascii="Tahoma" w:hAnsi="Tahoma" w:cs="Tahoma"/>
          <w:sz w:val="22"/>
          <w:szCs w:val="22"/>
        </w:rPr>
        <w:t>94.410.659</w:t>
      </w:r>
      <w:r w:rsidR="00E471C6" w:rsidRPr="00187F37">
        <w:rPr>
          <w:rFonts w:ascii="Tahoma" w:hAnsi="Tahoma" w:cs="Tahoma"/>
          <w:sz w:val="22"/>
          <w:szCs w:val="22"/>
        </w:rPr>
        <w:t xml:space="preserve"> de </w:t>
      </w:r>
      <w:r w:rsidR="00216968" w:rsidRPr="00187F37">
        <w:rPr>
          <w:rFonts w:ascii="Tahoma" w:hAnsi="Tahoma" w:cs="Tahoma"/>
          <w:sz w:val="22"/>
          <w:szCs w:val="22"/>
        </w:rPr>
        <w:t>Cali</w:t>
      </w:r>
      <w:r w:rsidR="00E471C6" w:rsidRPr="00187F37">
        <w:rPr>
          <w:rFonts w:ascii="Tahoma" w:hAnsi="Tahoma" w:cs="Tahoma"/>
          <w:sz w:val="22"/>
          <w:szCs w:val="22"/>
        </w:rPr>
        <w:t xml:space="preserve"> (</w:t>
      </w:r>
      <w:r w:rsidR="00216968" w:rsidRPr="00187F37">
        <w:rPr>
          <w:rFonts w:ascii="Tahoma" w:hAnsi="Tahoma" w:cs="Tahoma"/>
          <w:sz w:val="22"/>
          <w:szCs w:val="22"/>
        </w:rPr>
        <w:t>Valle</w:t>
      </w:r>
      <w:r w:rsidR="00E471C6" w:rsidRPr="00187F37">
        <w:rPr>
          <w:rFonts w:ascii="Tahoma" w:hAnsi="Tahoma" w:cs="Tahoma"/>
          <w:sz w:val="22"/>
          <w:szCs w:val="22"/>
        </w:rPr>
        <w:t xml:space="preserve">), </w:t>
      </w:r>
      <w:r w:rsidR="0017007F" w:rsidRPr="00187F37">
        <w:rPr>
          <w:rFonts w:ascii="Tahoma" w:hAnsi="Tahoma" w:cs="Tahoma"/>
          <w:sz w:val="22"/>
          <w:szCs w:val="22"/>
        </w:rPr>
        <w:t xml:space="preserve">hijo de </w:t>
      </w:r>
      <w:r w:rsidR="00216968" w:rsidRPr="00187F37">
        <w:rPr>
          <w:rFonts w:ascii="Tahoma" w:hAnsi="Tahoma" w:cs="Tahoma"/>
          <w:sz w:val="22"/>
          <w:szCs w:val="22"/>
        </w:rPr>
        <w:t>Esneda Lugo</w:t>
      </w:r>
      <w:r w:rsidR="00C359B8" w:rsidRPr="00187F37">
        <w:rPr>
          <w:rFonts w:ascii="Tahoma" w:hAnsi="Tahoma" w:cs="Tahoma"/>
          <w:sz w:val="22"/>
          <w:szCs w:val="22"/>
        </w:rPr>
        <w:t>; grad</w:t>
      </w:r>
      <w:r w:rsidR="00A16A75" w:rsidRPr="00187F37">
        <w:rPr>
          <w:rFonts w:ascii="Tahoma" w:hAnsi="Tahoma" w:cs="Tahoma"/>
          <w:sz w:val="22"/>
          <w:szCs w:val="22"/>
        </w:rPr>
        <w:t xml:space="preserve">o de escolaridad, </w:t>
      </w:r>
      <w:r w:rsidR="008617F4" w:rsidRPr="00187F37">
        <w:rPr>
          <w:rFonts w:ascii="Tahoma" w:hAnsi="Tahoma" w:cs="Tahoma"/>
          <w:sz w:val="22"/>
          <w:szCs w:val="22"/>
        </w:rPr>
        <w:t>bachiller académico</w:t>
      </w:r>
      <w:r w:rsidR="00C359B8" w:rsidRPr="00187F37">
        <w:rPr>
          <w:rFonts w:ascii="Tahoma" w:hAnsi="Tahoma" w:cs="Tahoma"/>
          <w:sz w:val="22"/>
          <w:szCs w:val="22"/>
        </w:rPr>
        <w:t>; estado civil unión libre.</w:t>
      </w:r>
      <w:r w:rsidR="00DA2371" w:rsidRPr="00187F37">
        <w:rPr>
          <w:rFonts w:ascii="Tahoma" w:hAnsi="Tahoma" w:cs="Tahoma"/>
          <w:sz w:val="22"/>
          <w:szCs w:val="22"/>
        </w:rPr>
        <w:t xml:space="preserve"> Fue reclutado por alias Bracho y </w:t>
      </w:r>
      <w:r w:rsidR="00696321" w:rsidRPr="00187F37">
        <w:rPr>
          <w:rFonts w:ascii="Tahoma" w:hAnsi="Tahoma" w:cs="Tahoma"/>
          <w:sz w:val="22"/>
          <w:szCs w:val="22"/>
        </w:rPr>
        <w:t>Fabián</w:t>
      </w:r>
      <w:r w:rsidR="00127E51" w:rsidRPr="00187F37">
        <w:rPr>
          <w:rFonts w:ascii="Tahoma" w:hAnsi="Tahoma" w:cs="Tahoma"/>
          <w:sz w:val="22"/>
          <w:szCs w:val="22"/>
        </w:rPr>
        <w:t xml:space="preserve"> en el municipio de Santander de Quilichao, Cauca</w:t>
      </w:r>
      <w:r w:rsidR="00DA2371" w:rsidRPr="00187F37">
        <w:rPr>
          <w:rFonts w:ascii="Tahoma" w:hAnsi="Tahoma" w:cs="Tahoma"/>
          <w:sz w:val="22"/>
          <w:szCs w:val="22"/>
        </w:rPr>
        <w:t xml:space="preserve">, </w:t>
      </w:r>
      <w:r w:rsidR="00127E51" w:rsidRPr="00187F37">
        <w:rPr>
          <w:rFonts w:ascii="Tahoma" w:hAnsi="Tahoma" w:cs="Tahoma"/>
          <w:sz w:val="22"/>
          <w:szCs w:val="22"/>
        </w:rPr>
        <w:t xml:space="preserve">e </w:t>
      </w:r>
      <w:r w:rsidR="001A16D4" w:rsidRPr="00187F37">
        <w:rPr>
          <w:rFonts w:ascii="Tahoma" w:hAnsi="Tahoma" w:cs="Tahoma"/>
          <w:sz w:val="22"/>
          <w:szCs w:val="22"/>
        </w:rPr>
        <w:t>ingresó</w:t>
      </w:r>
      <w:r w:rsidR="00DA2371" w:rsidRPr="00187F37">
        <w:rPr>
          <w:rFonts w:ascii="Tahoma" w:hAnsi="Tahoma" w:cs="Tahoma"/>
          <w:sz w:val="22"/>
          <w:szCs w:val="22"/>
        </w:rPr>
        <w:t xml:space="preserve"> al grupo armado ilegal en </w:t>
      </w:r>
      <w:r w:rsidR="001A16D4" w:rsidRPr="00187F37">
        <w:rPr>
          <w:rFonts w:ascii="Tahoma" w:hAnsi="Tahoma" w:cs="Tahoma"/>
          <w:sz w:val="22"/>
          <w:szCs w:val="22"/>
        </w:rPr>
        <w:t xml:space="preserve">el mes de </w:t>
      </w:r>
      <w:r w:rsidR="00C33DBC" w:rsidRPr="00187F37">
        <w:rPr>
          <w:rFonts w:ascii="Tahoma" w:hAnsi="Tahoma" w:cs="Tahoma"/>
          <w:sz w:val="22"/>
          <w:szCs w:val="22"/>
        </w:rPr>
        <w:t>agosto de 2000</w:t>
      </w:r>
      <w:r w:rsidR="00DA2371" w:rsidRPr="00187F37">
        <w:rPr>
          <w:rFonts w:ascii="Tahoma" w:hAnsi="Tahoma" w:cs="Tahoma"/>
          <w:sz w:val="22"/>
          <w:szCs w:val="22"/>
        </w:rPr>
        <w:t xml:space="preserve">. </w:t>
      </w:r>
    </w:p>
    <w:p w:rsidR="00991D3D" w:rsidRPr="00187F37" w:rsidRDefault="00991D3D" w:rsidP="00D121B5">
      <w:pPr>
        <w:pStyle w:val="Textonotapie"/>
        <w:spacing w:line="360" w:lineRule="auto"/>
        <w:ind w:firstLine="708"/>
        <w:jc w:val="both"/>
        <w:rPr>
          <w:rFonts w:ascii="Tahoma" w:hAnsi="Tahoma" w:cs="Tahoma"/>
          <w:sz w:val="22"/>
          <w:szCs w:val="22"/>
        </w:rPr>
      </w:pPr>
    </w:p>
    <w:p w:rsidR="00F13DCE" w:rsidRPr="00187F37" w:rsidRDefault="00BB47E5" w:rsidP="00D121B5">
      <w:pPr>
        <w:spacing w:line="360" w:lineRule="auto"/>
        <w:ind w:firstLine="567"/>
        <w:jc w:val="both"/>
        <w:rPr>
          <w:rFonts w:ascii="Tahoma" w:hAnsi="Tahoma" w:cs="Tahoma"/>
          <w:sz w:val="22"/>
          <w:szCs w:val="22"/>
          <w:lang w:val="es-MX"/>
        </w:rPr>
      </w:pPr>
      <w:r w:rsidRPr="00187F37">
        <w:rPr>
          <w:rFonts w:ascii="Tahoma" w:hAnsi="Tahoma" w:cs="Tahoma"/>
          <w:sz w:val="22"/>
          <w:szCs w:val="22"/>
          <w:lang w:val="es-MX"/>
        </w:rPr>
        <w:t>El señor ARMANDO LUGO</w:t>
      </w:r>
      <w:r w:rsidR="00491A7D" w:rsidRPr="00187F37">
        <w:rPr>
          <w:rFonts w:ascii="Tahoma" w:hAnsi="Tahoma" w:cs="Tahoma"/>
          <w:sz w:val="22"/>
          <w:szCs w:val="22"/>
        </w:rPr>
        <w:t xml:space="preserve"> hizo </w:t>
      </w:r>
      <w:r w:rsidR="00F13DCE" w:rsidRPr="00187F37">
        <w:rPr>
          <w:rFonts w:ascii="Tahoma" w:hAnsi="Tahoma" w:cs="Tahoma"/>
          <w:sz w:val="22"/>
          <w:szCs w:val="22"/>
          <w:lang w:val="es-MX"/>
        </w:rPr>
        <w:t xml:space="preserve">parte </w:t>
      </w:r>
      <w:r w:rsidRPr="00187F37">
        <w:rPr>
          <w:rFonts w:ascii="Tahoma" w:hAnsi="Tahoma" w:cs="Tahoma"/>
          <w:sz w:val="22"/>
          <w:szCs w:val="22"/>
          <w:lang w:val="es-MX"/>
        </w:rPr>
        <w:t xml:space="preserve">del Bloque Calima </w:t>
      </w:r>
      <w:r w:rsidR="00F13DCE" w:rsidRPr="00187F37">
        <w:rPr>
          <w:rFonts w:ascii="Tahoma" w:hAnsi="Tahoma" w:cs="Tahoma"/>
          <w:sz w:val="22"/>
          <w:szCs w:val="22"/>
          <w:lang w:val="es-MX"/>
        </w:rPr>
        <w:t xml:space="preserve">de las Autodefensas </w:t>
      </w:r>
      <w:r w:rsidR="00C81099">
        <w:rPr>
          <w:rFonts w:ascii="Tahoma" w:hAnsi="Tahoma" w:cs="Tahoma"/>
          <w:sz w:val="22"/>
          <w:szCs w:val="22"/>
          <w:lang w:val="es-MX"/>
        </w:rPr>
        <w:t xml:space="preserve">Campesinas de </w:t>
      </w:r>
      <w:r w:rsidR="001A16D4" w:rsidRPr="00187F37">
        <w:rPr>
          <w:rFonts w:ascii="Tahoma" w:hAnsi="Tahoma" w:cs="Tahoma"/>
          <w:sz w:val="22"/>
          <w:szCs w:val="22"/>
          <w:lang w:val="es-MX"/>
        </w:rPr>
        <w:t>Córdoba</w:t>
      </w:r>
      <w:r w:rsidR="00176E9F" w:rsidRPr="00187F37">
        <w:rPr>
          <w:rFonts w:ascii="Tahoma" w:hAnsi="Tahoma" w:cs="Tahoma"/>
          <w:sz w:val="22"/>
          <w:szCs w:val="22"/>
          <w:lang w:val="es-MX"/>
        </w:rPr>
        <w:t xml:space="preserve"> y </w:t>
      </w:r>
      <w:r w:rsidR="001A16D4" w:rsidRPr="00187F37">
        <w:rPr>
          <w:rFonts w:ascii="Tahoma" w:hAnsi="Tahoma" w:cs="Tahoma"/>
          <w:sz w:val="22"/>
          <w:szCs w:val="22"/>
          <w:lang w:val="es-MX"/>
        </w:rPr>
        <w:t>Urabá</w:t>
      </w:r>
      <w:r w:rsidR="00F13DCE" w:rsidRPr="00187F37">
        <w:rPr>
          <w:rFonts w:ascii="Tahoma" w:hAnsi="Tahoma" w:cs="Tahoma"/>
          <w:sz w:val="22"/>
          <w:szCs w:val="22"/>
          <w:lang w:val="es-MX"/>
        </w:rPr>
        <w:t xml:space="preserve"> donde fue conocido con el alias de </w:t>
      </w:r>
      <w:r w:rsidR="00650EC4" w:rsidRPr="00187F37">
        <w:rPr>
          <w:rFonts w:ascii="Tahoma" w:hAnsi="Tahoma" w:cs="Tahoma"/>
          <w:sz w:val="22"/>
          <w:szCs w:val="22"/>
          <w:lang w:val="es-MX"/>
        </w:rPr>
        <w:t>“</w:t>
      </w:r>
      <w:r w:rsidR="00696321" w:rsidRPr="00187F37">
        <w:rPr>
          <w:rFonts w:ascii="Tahoma" w:hAnsi="Tahoma" w:cs="Tahoma"/>
          <w:sz w:val="22"/>
          <w:szCs w:val="22"/>
          <w:lang w:val="es-MX"/>
        </w:rPr>
        <w:t>Cabezón</w:t>
      </w:r>
      <w:r w:rsidR="00650EC4" w:rsidRPr="00187F37">
        <w:rPr>
          <w:rFonts w:ascii="Tahoma" w:hAnsi="Tahoma" w:cs="Tahoma"/>
          <w:sz w:val="22"/>
          <w:szCs w:val="22"/>
          <w:lang w:val="es-MX"/>
        </w:rPr>
        <w:t>”</w:t>
      </w:r>
      <w:r w:rsidRPr="00187F37">
        <w:rPr>
          <w:rFonts w:ascii="Tahoma" w:hAnsi="Tahoma" w:cs="Tahoma"/>
          <w:sz w:val="22"/>
          <w:szCs w:val="22"/>
          <w:lang w:val="es-MX"/>
        </w:rPr>
        <w:t xml:space="preserve"> o </w:t>
      </w:r>
      <w:r w:rsidR="001A16D4" w:rsidRPr="00187F37">
        <w:rPr>
          <w:rFonts w:ascii="Tahoma" w:hAnsi="Tahoma" w:cs="Tahoma"/>
          <w:sz w:val="22"/>
          <w:szCs w:val="22"/>
          <w:lang w:val="es-MX"/>
        </w:rPr>
        <w:t>“</w:t>
      </w:r>
      <w:r w:rsidRPr="00187F37">
        <w:rPr>
          <w:rFonts w:ascii="Tahoma" w:hAnsi="Tahoma" w:cs="Tahoma"/>
          <w:sz w:val="22"/>
          <w:szCs w:val="22"/>
          <w:lang w:val="es-MX"/>
        </w:rPr>
        <w:t>Yim</w:t>
      </w:r>
      <w:r w:rsidR="001A16D4" w:rsidRPr="00187F37">
        <w:rPr>
          <w:rFonts w:ascii="Tahoma" w:hAnsi="Tahoma" w:cs="Tahoma"/>
          <w:sz w:val="22"/>
          <w:szCs w:val="22"/>
          <w:lang w:val="es-MX"/>
        </w:rPr>
        <w:t>my”</w:t>
      </w:r>
      <w:r w:rsidR="00F13DCE" w:rsidRPr="00187F37">
        <w:rPr>
          <w:rFonts w:ascii="Tahoma" w:hAnsi="Tahoma" w:cs="Tahoma"/>
          <w:sz w:val="22"/>
          <w:szCs w:val="22"/>
          <w:lang w:val="es-MX"/>
        </w:rPr>
        <w:t xml:space="preserve">, </w:t>
      </w:r>
      <w:r w:rsidR="001A16D4" w:rsidRPr="00187F37">
        <w:rPr>
          <w:rFonts w:ascii="Tahoma" w:hAnsi="Tahoma" w:cs="Tahoma"/>
          <w:sz w:val="22"/>
          <w:szCs w:val="22"/>
          <w:lang w:val="es-MX"/>
        </w:rPr>
        <w:t>ingresó</w:t>
      </w:r>
      <w:r w:rsidRPr="00187F37">
        <w:rPr>
          <w:rFonts w:ascii="Tahoma" w:hAnsi="Tahoma" w:cs="Tahoma"/>
          <w:sz w:val="22"/>
          <w:szCs w:val="22"/>
          <w:lang w:val="es-MX"/>
        </w:rPr>
        <w:t xml:space="preserve"> como </w:t>
      </w:r>
      <w:r w:rsidR="001A16D4" w:rsidRPr="00187F37">
        <w:rPr>
          <w:rFonts w:ascii="Tahoma" w:hAnsi="Tahoma" w:cs="Tahoma"/>
          <w:sz w:val="22"/>
          <w:szCs w:val="22"/>
          <w:lang w:val="es-MX"/>
        </w:rPr>
        <w:t xml:space="preserve">informante, </w:t>
      </w:r>
      <w:r w:rsidRPr="00187F37">
        <w:rPr>
          <w:rFonts w:ascii="Tahoma" w:hAnsi="Tahoma" w:cs="Tahoma"/>
          <w:sz w:val="22"/>
          <w:szCs w:val="22"/>
          <w:lang w:val="es-MX"/>
        </w:rPr>
        <w:t>colaborador y urbano</w:t>
      </w:r>
      <w:r w:rsidR="00C76C8C" w:rsidRPr="00187F37">
        <w:rPr>
          <w:rFonts w:ascii="Tahoma" w:hAnsi="Tahoma" w:cs="Tahoma"/>
          <w:sz w:val="22"/>
          <w:szCs w:val="22"/>
          <w:lang w:val="es-MX"/>
        </w:rPr>
        <w:t xml:space="preserve">, </w:t>
      </w:r>
      <w:r w:rsidR="00650EC4" w:rsidRPr="00187F37">
        <w:rPr>
          <w:rFonts w:ascii="Tahoma" w:hAnsi="Tahoma" w:cs="Tahoma"/>
          <w:sz w:val="22"/>
          <w:szCs w:val="22"/>
          <w:lang w:val="es-MX"/>
        </w:rPr>
        <w:t>s</w:t>
      </w:r>
      <w:r w:rsidR="00F13DCE" w:rsidRPr="00187F37">
        <w:rPr>
          <w:rFonts w:ascii="Tahoma" w:hAnsi="Tahoma" w:cs="Tahoma"/>
          <w:sz w:val="22"/>
          <w:szCs w:val="22"/>
          <w:lang w:val="es-MX"/>
        </w:rPr>
        <w:t xml:space="preserve">e </w:t>
      </w:r>
      <w:r w:rsidR="00650EC4" w:rsidRPr="00187F37">
        <w:rPr>
          <w:rFonts w:ascii="Tahoma" w:hAnsi="Tahoma" w:cs="Tahoma"/>
          <w:sz w:val="22"/>
          <w:szCs w:val="22"/>
          <w:lang w:val="es-MX"/>
        </w:rPr>
        <w:t xml:space="preserve">le </w:t>
      </w:r>
      <w:r w:rsidR="00C76C8C" w:rsidRPr="00187F37">
        <w:rPr>
          <w:rFonts w:ascii="Tahoma" w:hAnsi="Tahoma" w:cs="Tahoma"/>
          <w:sz w:val="22"/>
          <w:szCs w:val="22"/>
          <w:lang w:val="es-MX"/>
        </w:rPr>
        <w:t xml:space="preserve">encargaron </w:t>
      </w:r>
      <w:r w:rsidR="000830F1" w:rsidRPr="00187F37">
        <w:rPr>
          <w:rFonts w:ascii="Tahoma" w:hAnsi="Tahoma" w:cs="Tahoma"/>
          <w:sz w:val="22"/>
          <w:szCs w:val="22"/>
          <w:lang w:val="es-MX"/>
        </w:rPr>
        <w:t xml:space="preserve">tareas de </w:t>
      </w:r>
      <w:r w:rsidR="00C76C8C" w:rsidRPr="00187F37">
        <w:rPr>
          <w:rFonts w:ascii="Tahoma" w:hAnsi="Tahoma" w:cs="Tahoma"/>
          <w:sz w:val="22"/>
          <w:szCs w:val="22"/>
          <w:lang w:val="es-MX"/>
        </w:rPr>
        <w:t>coordina</w:t>
      </w:r>
      <w:r w:rsidR="000830F1" w:rsidRPr="00187F37">
        <w:rPr>
          <w:rFonts w:ascii="Tahoma" w:hAnsi="Tahoma" w:cs="Tahoma"/>
          <w:sz w:val="22"/>
          <w:szCs w:val="22"/>
          <w:lang w:val="es-MX"/>
        </w:rPr>
        <w:t>dor</w:t>
      </w:r>
      <w:r w:rsidR="00C76C8C" w:rsidRPr="00187F37">
        <w:rPr>
          <w:rFonts w:ascii="Tahoma" w:hAnsi="Tahoma" w:cs="Tahoma"/>
          <w:sz w:val="22"/>
          <w:szCs w:val="22"/>
          <w:lang w:val="es-MX"/>
        </w:rPr>
        <w:t xml:space="preserve"> militar</w:t>
      </w:r>
      <w:r w:rsidR="000830F1" w:rsidRPr="00187F37">
        <w:rPr>
          <w:rFonts w:ascii="Tahoma" w:hAnsi="Tahoma" w:cs="Tahoma"/>
          <w:sz w:val="22"/>
          <w:szCs w:val="22"/>
          <w:lang w:val="es-MX"/>
        </w:rPr>
        <w:t xml:space="preserve">, comandante material y logístico, </w:t>
      </w:r>
      <w:r w:rsidR="001A16D4" w:rsidRPr="00187F37">
        <w:rPr>
          <w:rFonts w:ascii="Tahoma" w:hAnsi="Tahoma" w:cs="Tahoma"/>
          <w:sz w:val="22"/>
          <w:szCs w:val="22"/>
          <w:lang w:val="es-MX"/>
        </w:rPr>
        <w:t>así</w:t>
      </w:r>
      <w:r w:rsidR="000830F1" w:rsidRPr="00187F37">
        <w:rPr>
          <w:rFonts w:ascii="Tahoma" w:hAnsi="Tahoma" w:cs="Tahoma"/>
          <w:sz w:val="22"/>
          <w:szCs w:val="22"/>
          <w:lang w:val="es-MX"/>
        </w:rPr>
        <w:t xml:space="preserve"> como comandante de urbanos</w:t>
      </w:r>
      <w:r w:rsidR="00C76C8C" w:rsidRPr="00187F37">
        <w:rPr>
          <w:rFonts w:ascii="Tahoma" w:hAnsi="Tahoma" w:cs="Tahoma"/>
          <w:sz w:val="22"/>
          <w:szCs w:val="22"/>
          <w:lang w:val="es-MX"/>
        </w:rPr>
        <w:t xml:space="preserve"> y la </w:t>
      </w:r>
      <w:r w:rsidR="001A16D4" w:rsidRPr="00187F37">
        <w:rPr>
          <w:rFonts w:ascii="Tahoma" w:hAnsi="Tahoma" w:cs="Tahoma"/>
          <w:sz w:val="22"/>
          <w:szCs w:val="22"/>
          <w:lang w:val="es-MX"/>
        </w:rPr>
        <w:t>adquisición</w:t>
      </w:r>
      <w:r w:rsidR="00C76C8C" w:rsidRPr="00187F37">
        <w:rPr>
          <w:rFonts w:ascii="Tahoma" w:hAnsi="Tahoma" w:cs="Tahoma"/>
          <w:sz w:val="22"/>
          <w:szCs w:val="22"/>
          <w:lang w:val="es-MX"/>
        </w:rPr>
        <w:t xml:space="preserve"> de material </w:t>
      </w:r>
      <w:r w:rsidR="001A16D4" w:rsidRPr="00187F37">
        <w:rPr>
          <w:rFonts w:ascii="Tahoma" w:hAnsi="Tahoma" w:cs="Tahoma"/>
          <w:sz w:val="22"/>
          <w:szCs w:val="22"/>
          <w:lang w:val="es-MX"/>
        </w:rPr>
        <w:t>logístico</w:t>
      </w:r>
      <w:r w:rsidR="00C76C8C" w:rsidRPr="00187F37">
        <w:rPr>
          <w:rFonts w:ascii="Tahoma" w:hAnsi="Tahoma" w:cs="Tahoma"/>
          <w:sz w:val="22"/>
          <w:szCs w:val="22"/>
          <w:lang w:val="es-MX"/>
        </w:rPr>
        <w:t xml:space="preserve"> y de guerra</w:t>
      </w:r>
      <w:r w:rsidR="00F13DCE" w:rsidRPr="00187F37">
        <w:rPr>
          <w:rFonts w:ascii="Tahoma" w:hAnsi="Tahoma" w:cs="Tahoma"/>
          <w:sz w:val="22"/>
          <w:szCs w:val="22"/>
          <w:lang w:val="es-MX"/>
        </w:rPr>
        <w:t>.</w:t>
      </w:r>
      <w:r w:rsidR="001A16D4" w:rsidRPr="00187F37">
        <w:rPr>
          <w:rFonts w:ascii="Tahoma" w:hAnsi="Tahoma" w:cs="Tahoma"/>
          <w:sz w:val="22"/>
          <w:szCs w:val="22"/>
          <w:lang w:val="es-MX"/>
        </w:rPr>
        <w:t xml:space="preserve"> </w:t>
      </w:r>
    </w:p>
    <w:p w:rsidR="00650EC4" w:rsidRPr="00187F37" w:rsidRDefault="00650EC4" w:rsidP="00D121B5">
      <w:pPr>
        <w:spacing w:line="360" w:lineRule="auto"/>
        <w:jc w:val="both"/>
        <w:rPr>
          <w:rFonts w:ascii="Tahoma" w:hAnsi="Tahoma" w:cs="Tahoma"/>
          <w:sz w:val="22"/>
          <w:szCs w:val="22"/>
          <w:lang w:val="es-MX"/>
        </w:rPr>
      </w:pPr>
    </w:p>
    <w:p w:rsidR="00BB20E2" w:rsidRPr="00187F37" w:rsidRDefault="00E45AD8" w:rsidP="00D121B5">
      <w:pPr>
        <w:spacing w:line="360" w:lineRule="auto"/>
        <w:ind w:firstLine="567"/>
        <w:jc w:val="both"/>
        <w:rPr>
          <w:rFonts w:ascii="Tahoma" w:hAnsi="Tahoma" w:cs="Tahoma"/>
          <w:sz w:val="22"/>
          <w:szCs w:val="22"/>
          <w:lang w:val="es-MX"/>
        </w:rPr>
      </w:pPr>
      <w:r w:rsidRPr="00187F37">
        <w:rPr>
          <w:rFonts w:ascii="Tahoma" w:hAnsi="Tahoma" w:cs="Tahoma"/>
          <w:sz w:val="22"/>
          <w:szCs w:val="22"/>
        </w:rPr>
        <w:t>Condenad</w:t>
      </w:r>
      <w:r w:rsidR="00696321" w:rsidRPr="00187F37">
        <w:rPr>
          <w:rFonts w:ascii="Tahoma" w:hAnsi="Tahoma" w:cs="Tahoma"/>
          <w:sz w:val="22"/>
          <w:szCs w:val="22"/>
        </w:rPr>
        <w:t>o a la pena de veintidós (22) años</w:t>
      </w:r>
      <w:r w:rsidRPr="00187F37">
        <w:rPr>
          <w:rFonts w:ascii="Tahoma" w:hAnsi="Tahoma" w:cs="Tahoma"/>
          <w:sz w:val="22"/>
          <w:szCs w:val="22"/>
        </w:rPr>
        <w:t xml:space="preserve"> de prisión por los delitos de </w:t>
      </w:r>
      <w:r w:rsidR="00E13191" w:rsidRPr="00187F37">
        <w:rPr>
          <w:rFonts w:ascii="Tahoma" w:hAnsi="Tahoma" w:cs="Tahoma"/>
          <w:sz w:val="22"/>
          <w:szCs w:val="22"/>
        </w:rPr>
        <w:t>extorsión</w:t>
      </w:r>
      <w:r w:rsidRPr="00187F37">
        <w:rPr>
          <w:rFonts w:ascii="Tahoma" w:hAnsi="Tahoma" w:cs="Tahoma"/>
          <w:sz w:val="22"/>
          <w:szCs w:val="22"/>
        </w:rPr>
        <w:t>, porte ilegal de armas y concierto para delinquir por el Juzgado</w:t>
      </w:r>
      <w:r w:rsidR="00202C1A" w:rsidRPr="00187F37">
        <w:rPr>
          <w:rFonts w:ascii="Tahoma" w:hAnsi="Tahoma" w:cs="Tahoma"/>
          <w:sz w:val="22"/>
          <w:szCs w:val="22"/>
        </w:rPr>
        <w:t xml:space="preserve"> </w:t>
      </w:r>
      <w:r w:rsidR="004A11D2" w:rsidRPr="00187F37">
        <w:rPr>
          <w:rFonts w:ascii="Tahoma" w:hAnsi="Tahoma" w:cs="Tahoma"/>
          <w:sz w:val="22"/>
          <w:szCs w:val="22"/>
        </w:rPr>
        <w:t xml:space="preserve">Primero </w:t>
      </w:r>
      <w:r w:rsidRPr="00187F37">
        <w:rPr>
          <w:rFonts w:ascii="Tahoma" w:hAnsi="Tahoma" w:cs="Tahoma"/>
          <w:sz w:val="22"/>
          <w:szCs w:val="22"/>
        </w:rPr>
        <w:t xml:space="preserve">Penal del Circuito Especializado de </w:t>
      </w:r>
      <w:r w:rsidR="00E13191" w:rsidRPr="00187F37">
        <w:rPr>
          <w:rFonts w:ascii="Tahoma" w:hAnsi="Tahoma" w:cs="Tahoma"/>
          <w:sz w:val="22"/>
          <w:szCs w:val="22"/>
        </w:rPr>
        <w:t>Popayán</w:t>
      </w:r>
      <w:r w:rsidRPr="00187F37">
        <w:rPr>
          <w:rFonts w:ascii="Tahoma" w:hAnsi="Tahoma" w:cs="Tahoma"/>
          <w:sz w:val="22"/>
          <w:szCs w:val="22"/>
        </w:rPr>
        <w:t xml:space="preserve">, Cauca, mediante sentencia proferida el 22 de julio de 2004. Fue </w:t>
      </w:r>
      <w:r w:rsidR="004424D8">
        <w:rPr>
          <w:rFonts w:ascii="Tahoma" w:hAnsi="Tahoma" w:cs="Tahoma"/>
          <w:sz w:val="22"/>
          <w:szCs w:val="22"/>
        </w:rPr>
        <w:t xml:space="preserve">recluido </w:t>
      </w:r>
      <w:r w:rsidRPr="00187F37">
        <w:rPr>
          <w:rFonts w:ascii="Tahoma" w:hAnsi="Tahoma" w:cs="Tahoma"/>
          <w:sz w:val="22"/>
          <w:szCs w:val="22"/>
        </w:rPr>
        <w:t xml:space="preserve">el 7 de septiembre de 2002 en la Penitenciaria de </w:t>
      </w:r>
      <w:r w:rsidR="004424D8">
        <w:rPr>
          <w:rFonts w:ascii="Tahoma" w:hAnsi="Tahoma" w:cs="Tahoma"/>
          <w:sz w:val="22"/>
          <w:szCs w:val="22"/>
        </w:rPr>
        <w:t>Alta y M</w:t>
      </w:r>
      <w:r w:rsidRPr="00187F37">
        <w:rPr>
          <w:rFonts w:ascii="Tahoma" w:hAnsi="Tahoma" w:cs="Tahoma"/>
          <w:sz w:val="22"/>
          <w:szCs w:val="22"/>
        </w:rPr>
        <w:t xml:space="preserve">ediana </w:t>
      </w:r>
      <w:r w:rsidR="004424D8">
        <w:rPr>
          <w:rFonts w:ascii="Tahoma" w:hAnsi="Tahoma" w:cs="Tahoma"/>
          <w:sz w:val="22"/>
          <w:szCs w:val="22"/>
        </w:rPr>
        <w:t>S</w:t>
      </w:r>
      <w:r w:rsidRPr="00187F37">
        <w:rPr>
          <w:rFonts w:ascii="Tahoma" w:hAnsi="Tahoma" w:cs="Tahoma"/>
          <w:sz w:val="22"/>
          <w:szCs w:val="22"/>
        </w:rPr>
        <w:t xml:space="preserve">eguridad de </w:t>
      </w:r>
      <w:r w:rsidR="00696321" w:rsidRPr="00187F37">
        <w:rPr>
          <w:rFonts w:ascii="Tahoma" w:hAnsi="Tahoma" w:cs="Tahoma"/>
          <w:sz w:val="22"/>
          <w:szCs w:val="22"/>
        </w:rPr>
        <w:t>Popayán</w:t>
      </w:r>
      <w:r w:rsidRPr="00187F37">
        <w:rPr>
          <w:rFonts w:ascii="Tahoma" w:hAnsi="Tahoma" w:cs="Tahoma"/>
          <w:sz w:val="22"/>
          <w:szCs w:val="22"/>
        </w:rPr>
        <w:t xml:space="preserve">. </w:t>
      </w:r>
      <w:r w:rsidR="00120C91" w:rsidRPr="00187F37">
        <w:rPr>
          <w:rFonts w:ascii="Tahoma" w:hAnsi="Tahoma" w:cs="Tahoma"/>
          <w:sz w:val="22"/>
          <w:szCs w:val="22"/>
        </w:rPr>
        <w:t xml:space="preserve">El </w:t>
      </w:r>
      <w:r w:rsidR="008617F4" w:rsidRPr="00187F37">
        <w:rPr>
          <w:rFonts w:ascii="Tahoma" w:hAnsi="Tahoma" w:cs="Tahoma"/>
          <w:sz w:val="22"/>
          <w:szCs w:val="22"/>
        </w:rPr>
        <w:t>22</w:t>
      </w:r>
      <w:r w:rsidR="00C359B8" w:rsidRPr="00187F37">
        <w:rPr>
          <w:rFonts w:ascii="Tahoma" w:hAnsi="Tahoma" w:cs="Tahoma"/>
          <w:sz w:val="22"/>
          <w:szCs w:val="22"/>
        </w:rPr>
        <w:t xml:space="preserve"> de </w:t>
      </w:r>
      <w:r w:rsidR="008617F4" w:rsidRPr="00187F37">
        <w:rPr>
          <w:rFonts w:ascii="Tahoma" w:hAnsi="Tahoma" w:cs="Tahoma"/>
          <w:sz w:val="22"/>
          <w:szCs w:val="22"/>
        </w:rPr>
        <w:t>diciembre</w:t>
      </w:r>
      <w:r w:rsidR="00C359B8" w:rsidRPr="00187F37">
        <w:rPr>
          <w:rFonts w:ascii="Tahoma" w:hAnsi="Tahoma" w:cs="Tahoma"/>
          <w:sz w:val="22"/>
          <w:szCs w:val="22"/>
        </w:rPr>
        <w:t xml:space="preserve"> de </w:t>
      </w:r>
      <w:r w:rsidR="008617F4" w:rsidRPr="00187F37">
        <w:rPr>
          <w:rFonts w:ascii="Tahoma" w:hAnsi="Tahoma" w:cs="Tahoma"/>
          <w:sz w:val="22"/>
          <w:szCs w:val="22"/>
        </w:rPr>
        <w:t>2009</w:t>
      </w:r>
      <w:r w:rsidR="00120C91" w:rsidRPr="00187F37">
        <w:rPr>
          <w:rFonts w:ascii="Tahoma" w:hAnsi="Tahoma" w:cs="Tahoma"/>
          <w:sz w:val="22"/>
          <w:szCs w:val="22"/>
        </w:rPr>
        <w:t xml:space="preserve">, </w:t>
      </w:r>
      <w:r w:rsidR="00696321" w:rsidRPr="00187F37">
        <w:rPr>
          <w:rFonts w:ascii="Tahoma" w:hAnsi="Tahoma" w:cs="Tahoma"/>
          <w:sz w:val="22"/>
          <w:szCs w:val="22"/>
        </w:rPr>
        <w:t xml:space="preserve">ARMANDO LUGO </w:t>
      </w:r>
      <w:r w:rsidR="008617F4" w:rsidRPr="00187F37">
        <w:rPr>
          <w:rFonts w:ascii="Tahoma" w:hAnsi="Tahoma" w:cs="Tahoma"/>
          <w:sz w:val="22"/>
          <w:szCs w:val="22"/>
        </w:rPr>
        <w:t>fue postu</w:t>
      </w:r>
      <w:r w:rsidR="00202C1A" w:rsidRPr="00187F37">
        <w:rPr>
          <w:rFonts w:ascii="Tahoma" w:hAnsi="Tahoma" w:cs="Tahoma"/>
          <w:sz w:val="22"/>
          <w:szCs w:val="22"/>
        </w:rPr>
        <w:t>lado por el Gobierno N</w:t>
      </w:r>
      <w:r w:rsidR="008617F4" w:rsidRPr="00187F37">
        <w:rPr>
          <w:rFonts w:ascii="Tahoma" w:hAnsi="Tahoma" w:cs="Tahoma"/>
          <w:sz w:val="22"/>
          <w:szCs w:val="22"/>
        </w:rPr>
        <w:t>acional para someterse a la Ley 975 de 2005 como miembro del</w:t>
      </w:r>
      <w:r w:rsidR="00120C91" w:rsidRPr="00187F37">
        <w:rPr>
          <w:rFonts w:ascii="Tahoma" w:hAnsi="Tahoma" w:cs="Tahoma"/>
          <w:sz w:val="22"/>
          <w:szCs w:val="22"/>
        </w:rPr>
        <w:t xml:space="preserve"> </w:t>
      </w:r>
      <w:r w:rsidR="00C359B8" w:rsidRPr="00187F37">
        <w:rPr>
          <w:rFonts w:ascii="Tahoma" w:hAnsi="Tahoma" w:cs="Tahoma"/>
          <w:sz w:val="22"/>
          <w:szCs w:val="22"/>
        </w:rPr>
        <w:t>B</w:t>
      </w:r>
      <w:r w:rsidR="00120C91" w:rsidRPr="00187F37">
        <w:rPr>
          <w:rFonts w:ascii="Tahoma" w:hAnsi="Tahoma" w:cs="Tahoma"/>
          <w:sz w:val="22"/>
          <w:szCs w:val="22"/>
        </w:rPr>
        <w:t xml:space="preserve">loque </w:t>
      </w:r>
      <w:r w:rsidR="008617F4" w:rsidRPr="00187F37">
        <w:rPr>
          <w:rFonts w:ascii="Tahoma" w:hAnsi="Tahoma" w:cs="Tahoma"/>
          <w:sz w:val="22"/>
          <w:szCs w:val="22"/>
        </w:rPr>
        <w:t>Cali</w:t>
      </w:r>
      <w:r w:rsidR="00FC3CD8" w:rsidRPr="00187F37">
        <w:rPr>
          <w:rFonts w:ascii="Tahoma" w:hAnsi="Tahoma" w:cs="Tahoma"/>
          <w:sz w:val="22"/>
          <w:szCs w:val="22"/>
        </w:rPr>
        <w:t>ma</w:t>
      </w:r>
      <w:r w:rsidR="00696321" w:rsidRPr="00187F37">
        <w:rPr>
          <w:rFonts w:ascii="Tahoma" w:hAnsi="Tahoma" w:cs="Tahoma"/>
          <w:sz w:val="22"/>
          <w:szCs w:val="22"/>
        </w:rPr>
        <w:t>,</w:t>
      </w:r>
      <w:r w:rsidR="008617F4" w:rsidRPr="00187F37">
        <w:rPr>
          <w:rFonts w:ascii="Tahoma" w:hAnsi="Tahoma" w:cs="Tahoma"/>
          <w:sz w:val="22"/>
          <w:szCs w:val="22"/>
        </w:rPr>
        <w:t xml:space="preserve"> y el 4 de febrero de 2010 la Fiscalía le comunicó que inició el procedimiento </w:t>
      </w:r>
      <w:r w:rsidR="00696321" w:rsidRPr="00187F37">
        <w:rPr>
          <w:rFonts w:ascii="Tahoma" w:hAnsi="Tahoma" w:cs="Tahoma"/>
          <w:sz w:val="22"/>
          <w:szCs w:val="22"/>
        </w:rPr>
        <w:t>especial de</w:t>
      </w:r>
      <w:r w:rsidR="008617F4" w:rsidRPr="00187F37">
        <w:rPr>
          <w:rFonts w:ascii="Tahoma" w:hAnsi="Tahoma" w:cs="Tahoma"/>
          <w:sz w:val="22"/>
          <w:szCs w:val="22"/>
        </w:rPr>
        <w:t xml:space="preserve"> la Ley 975 de 2005</w:t>
      </w:r>
      <w:r w:rsidR="00202C1A" w:rsidRPr="00187F37">
        <w:rPr>
          <w:rFonts w:ascii="Tahoma" w:hAnsi="Tahoma" w:cs="Tahoma"/>
          <w:sz w:val="22"/>
          <w:szCs w:val="22"/>
        </w:rPr>
        <w:t>.</w:t>
      </w:r>
      <w:r w:rsidR="002C3C2B" w:rsidRPr="00187F37">
        <w:rPr>
          <w:rFonts w:ascii="Tahoma" w:hAnsi="Tahoma" w:cs="Tahoma"/>
          <w:sz w:val="22"/>
          <w:szCs w:val="22"/>
        </w:rPr>
        <w:t xml:space="preserve"> </w:t>
      </w:r>
    </w:p>
    <w:p w:rsidR="002C736C" w:rsidRPr="00187F37" w:rsidRDefault="002C736C" w:rsidP="00D121B5">
      <w:pPr>
        <w:pStyle w:val="Ttulo5"/>
        <w:spacing w:before="0" w:line="360" w:lineRule="auto"/>
        <w:rPr>
          <w:rFonts w:ascii="Tahoma" w:hAnsi="Tahoma" w:cs="Tahoma"/>
          <w:color w:val="auto"/>
          <w:sz w:val="22"/>
          <w:szCs w:val="22"/>
          <w:lang w:val="es-MX"/>
        </w:rPr>
      </w:pPr>
    </w:p>
    <w:p w:rsidR="000570C6" w:rsidRPr="00187F37" w:rsidRDefault="000570C6" w:rsidP="00D121B5">
      <w:pPr>
        <w:pStyle w:val="Ttulo5"/>
        <w:spacing w:before="0" w:line="360" w:lineRule="auto"/>
        <w:rPr>
          <w:rFonts w:ascii="Tahoma" w:hAnsi="Tahoma" w:cs="Tahoma"/>
          <w:color w:val="auto"/>
          <w:sz w:val="22"/>
          <w:szCs w:val="22"/>
        </w:rPr>
      </w:pPr>
      <w:r w:rsidRPr="00187F37">
        <w:rPr>
          <w:rFonts w:ascii="Tahoma" w:hAnsi="Tahoma" w:cs="Tahoma"/>
          <w:color w:val="auto"/>
          <w:sz w:val="22"/>
          <w:szCs w:val="22"/>
        </w:rPr>
        <w:t>ANTECEDENTES PROCESALES</w:t>
      </w:r>
    </w:p>
    <w:p w:rsidR="00661ED0" w:rsidRPr="00187F37" w:rsidRDefault="00661ED0" w:rsidP="00D121B5">
      <w:pPr>
        <w:spacing w:line="360" w:lineRule="auto"/>
        <w:rPr>
          <w:rFonts w:ascii="Tahoma" w:hAnsi="Tahoma" w:cs="Tahoma"/>
          <w:sz w:val="22"/>
          <w:szCs w:val="22"/>
        </w:rPr>
      </w:pPr>
    </w:p>
    <w:p w:rsidR="002C736C" w:rsidRPr="00187F37" w:rsidRDefault="002C736C" w:rsidP="00D121B5">
      <w:pPr>
        <w:spacing w:line="360" w:lineRule="auto"/>
        <w:rPr>
          <w:rFonts w:ascii="Tahoma" w:hAnsi="Tahoma" w:cs="Tahoma"/>
          <w:sz w:val="22"/>
          <w:szCs w:val="22"/>
          <w:highlight w:val="yellow"/>
        </w:rPr>
      </w:pPr>
    </w:p>
    <w:p w:rsidR="002A4D20" w:rsidRPr="00187F37" w:rsidRDefault="002A4D20" w:rsidP="00D121B5">
      <w:pPr>
        <w:spacing w:line="360" w:lineRule="auto"/>
        <w:ind w:firstLine="567"/>
        <w:jc w:val="both"/>
        <w:rPr>
          <w:rFonts w:ascii="Tahoma" w:hAnsi="Tahoma" w:cs="Tahoma"/>
          <w:sz w:val="22"/>
          <w:szCs w:val="22"/>
          <w:lang w:val="es-MX"/>
        </w:rPr>
      </w:pPr>
      <w:r w:rsidRPr="00187F37">
        <w:rPr>
          <w:rFonts w:ascii="Tahoma" w:hAnsi="Tahoma" w:cs="Tahoma"/>
          <w:sz w:val="22"/>
          <w:szCs w:val="22"/>
        </w:rPr>
        <w:t xml:space="preserve">Informa el Fiscal Delegado que en el </w:t>
      </w:r>
      <w:r w:rsidR="00661ED0" w:rsidRPr="00187F37">
        <w:rPr>
          <w:rFonts w:ascii="Tahoma" w:hAnsi="Tahoma" w:cs="Tahoma"/>
          <w:sz w:val="22"/>
          <w:szCs w:val="22"/>
        </w:rPr>
        <w:t xml:space="preserve">proceso de diálogo, negociación y firma de acuerdos que realizó el Gobierno Nacional para obtener </w:t>
      </w:r>
      <w:r w:rsidRPr="00187F37">
        <w:rPr>
          <w:rFonts w:ascii="Tahoma" w:hAnsi="Tahoma" w:cs="Tahoma"/>
          <w:sz w:val="22"/>
          <w:szCs w:val="22"/>
        </w:rPr>
        <w:t xml:space="preserve">el </w:t>
      </w:r>
      <w:r w:rsidR="00661ED0" w:rsidRPr="00187F37">
        <w:rPr>
          <w:rFonts w:ascii="Tahoma" w:hAnsi="Tahoma" w:cs="Tahoma"/>
          <w:sz w:val="22"/>
          <w:szCs w:val="22"/>
        </w:rPr>
        <w:t>cese de hostilidades con los grupos armad</w:t>
      </w:r>
      <w:r w:rsidR="00E13191" w:rsidRPr="00187F37">
        <w:rPr>
          <w:rFonts w:ascii="Tahoma" w:hAnsi="Tahoma" w:cs="Tahoma"/>
          <w:sz w:val="22"/>
          <w:szCs w:val="22"/>
        </w:rPr>
        <w:t>os organizados al margen de la l</w:t>
      </w:r>
      <w:r w:rsidR="00661ED0" w:rsidRPr="00187F37">
        <w:rPr>
          <w:rFonts w:ascii="Tahoma" w:hAnsi="Tahoma" w:cs="Tahoma"/>
          <w:sz w:val="22"/>
          <w:szCs w:val="22"/>
        </w:rPr>
        <w:t xml:space="preserve">ey, el Bloque </w:t>
      </w:r>
      <w:r w:rsidR="00A05EAF" w:rsidRPr="00187F37">
        <w:rPr>
          <w:rFonts w:ascii="Tahoma" w:hAnsi="Tahoma" w:cs="Tahoma"/>
          <w:sz w:val="22"/>
          <w:szCs w:val="22"/>
        </w:rPr>
        <w:t>Calima</w:t>
      </w:r>
      <w:r w:rsidR="00661ED0" w:rsidRPr="00187F37">
        <w:rPr>
          <w:rFonts w:ascii="Tahoma" w:hAnsi="Tahoma" w:cs="Tahoma"/>
          <w:sz w:val="22"/>
          <w:szCs w:val="22"/>
        </w:rPr>
        <w:t xml:space="preserve"> se</w:t>
      </w:r>
      <w:r w:rsidRPr="00187F37">
        <w:rPr>
          <w:rFonts w:ascii="Tahoma" w:hAnsi="Tahoma" w:cs="Tahoma"/>
          <w:sz w:val="22"/>
          <w:szCs w:val="22"/>
        </w:rPr>
        <w:t xml:space="preserve"> desmovilizó colectivamente </w:t>
      </w:r>
      <w:r w:rsidRPr="00EE4913">
        <w:rPr>
          <w:rFonts w:ascii="Tahoma" w:hAnsi="Tahoma" w:cs="Tahoma"/>
          <w:b/>
          <w:sz w:val="22"/>
          <w:szCs w:val="22"/>
        </w:rPr>
        <w:t>el</w:t>
      </w:r>
      <w:r w:rsidR="00366300" w:rsidRPr="00EE4913">
        <w:rPr>
          <w:rFonts w:ascii="Tahoma" w:hAnsi="Tahoma" w:cs="Tahoma"/>
          <w:b/>
          <w:sz w:val="22"/>
          <w:szCs w:val="22"/>
        </w:rPr>
        <w:t xml:space="preserve"> </w:t>
      </w:r>
      <w:r w:rsidR="00E13191" w:rsidRPr="00EE4913">
        <w:rPr>
          <w:rFonts w:ascii="Tahoma" w:hAnsi="Tahoma" w:cs="Tahoma"/>
          <w:b/>
          <w:sz w:val="22"/>
          <w:szCs w:val="22"/>
        </w:rPr>
        <w:t>18 de diciembre de 2004</w:t>
      </w:r>
      <w:r w:rsidR="00661ED0" w:rsidRPr="00EE4913">
        <w:rPr>
          <w:rFonts w:ascii="Tahoma" w:hAnsi="Tahoma" w:cs="Tahoma"/>
          <w:b/>
          <w:sz w:val="22"/>
          <w:szCs w:val="22"/>
        </w:rPr>
        <w:t>,</w:t>
      </w:r>
      <w:r w:rsidR="00661ED0" w:rsidRPr="00187F37">
        <w:rPr>
          <w:rFonts w:ascii="Tahoma" w:hAnsi="Tahoma" w:cs="Tahoma"/>
          <w:sz w:val="22"/>
          <w:szCs w:val="22"/>
        </w:rPr>
        <w:t xml:space="preserve"> </w:t>
      </w:r>
      <w:r w:rsidR="00176E9F" w:rsidRPr="00187F37">
        <w:rPr>
          <w:rFonts w:ascii="Tahoma" w:hAnsi="Tahoma" w:cs="Tahoma"/>
          <w:sz w:val="22"/>
          <w:szCs w:val="22"/>
        </w:rPr>
        <w:t>comandado por</w:t>
      </w:r>
      <w:r w:rsidR="00661ED0" w:rsidRPr="00187F37">
        <w:rPr>
          <w:rFonts w:ascii="Tahoma" w:hAnsi="Tahoma" w:cs="Tahoma"/>
          <w:sz w:val="22"/>
          <w:szCs w:val="22"/>
        </w:rPr>
        <w:t xml:space="preserve"> </w:t>
      </w:r>
      <w:r w:rsidR="00202C1A" w:rsidRPr="00187F37">
        <w:rPr>
          <w:rFonts w:ascii="Tahoma" w:hAnsi="Tahoma" w:cs="Tahoma"/>
          <w:sz w:val="22"/>
          <w:szCs w:val="22"/>
        </w:rPr>
        <w:t>HÉBERT VELOZA GARCÍ</w:t>
      </w:r>
      <w:r w:rsidR="00176E9F" w:rsidRPr="00187F37">
        <w:rPr>
          <w:rFonts w:ascii="Tahoma" w:hAnsi="Tahoma" w:cs="Tahoma"/>
          <w:sz w:val="22"/>
          <w:szCs w:val="22"/>
        </w:rPr>
        <w:t>A</w:t>
      </w:r>
      <w:r w:rsidRPr="00187F37">
        <w:rPr>
          <w:rFonts w:ascii="Tahoma" w:hAnsi="Tahoma" w:cs="Tahoma"/>
          <w:sz w:val="22"/>
          <w:szCs w:val="22"/>
        </w:rPr>
        <w:t>.</w:t>
      </w:r>
    </w:p>
    <w:p w:rsidR="000D7306" w:rsidRPr="00187F37" w:rsidRDefault="000D7306" w:rsidP="00D121B5">
      <w:pPr>
        <w:spacing w:line="360" w:lineRule="auto"/>
        <w:jc w:val="both"/>
        <w:rPr>
          <w:rFonts w:ascii="Tahoma" w:hAnsi="Tahoma" w:cs="Tahoma"/>
          <w:sz w:val="22"/>
          <w:szCs w:val="22"/>
          <w:lang w:val="es-MX" w:eastAsia="en-US"/>
        </w:rPr>
      </w:pPr>
    </w:p>
    <w:p w:rsidR="00914B9C" w:rsidRPr="00187F37" w:rsidRDefault="00366300" w:rsidP="00651636">
      <w:pPr>
        <w:spacing w:line="360" w:lineRule="auto"/>
        <w:ind w:firstLine="567"/>
        <w:jc w:val="both"/>
        <w:rPr>
          <w:rFonts w:ascii="Tahoma" w:hAnsi="Tahoma" w:cs="Tahoma"/>
          <w:sz w:val="22"/>
          <w:szCs w:val="22"/>
          <w:lang w:val="es-MX"/>
        </w:rPr>
      </w:pPr>
      <w:r w:rsidRPr="00187F37">
        <w:rPr>
          <w:rFonts w:ascii="Tahoma" w:hAnsi="Tahoma" w:cs="Tahoma"/>
          <w:sz w:val="22"/>
          <w:szCs w:val="22"/>
        </w:rPr>
        <w:t xml:space="preserve">El señor </w:t>
      </w:r>
      <w:r w:rsidR="00A05EAF" w:rsidRPr="00187F37">
        <w:rPr>
          <w:rFonts w:ascii="Tahoma" w:hAnsi="Tahoma" w:cs="Tahoma"/>
          <w:sz w:val="22"/>
          <w:szCs w:val="22"/>
        </w:rPr>
        <w:t>ARMANDO LUGO no hizo parte de la desmovilización colectiva del Bloque Calima</w:t>
      </w:r>
      <w:r w:rsidR="00661ED0" w:rsidRPr="00187F37">
        <w:rPr>
          <w:rFonts w:ascii="Tahoma" w:hAnsi="Tahoma" w:cs="Tahoma"/>
          <w:sz w:val="22"/>
          <w:szCs w:val="22"/>
        </w:rPr>
        <w:t>. Su nombre fue incluido en la lista de postul</w:t>
      </w:r>
      <w:r w:rsidR="00F26D7C" w:rsidRPr="00187F37">
        <w:rPr>
          <w:rFonts w:ascii="Tahoma" w:hAnsi="Tahoma" w:cs="Tahoma"/>
          <w:sz w:val="22"/>
          <w:szCs w:val="22"/>
        </w:rPr>
        <w:t>ados para su sometimiento a la L</w:t>
      </w:r>
      <w:r w:rsidR="00307AED" w:rsidRPr="00187F37">
        <w:rPr>
          <w:rFonts w:ascii="Tahoma" w:hAnsi="Tahoma" w:cs="Tahoma"/>
          <w:sz w:val="22"/>
          <w:szCs w:val="22"/>
        </w:rPr>
        <w:t>ey 975 de 2005</w:t>
      </w:r>
      <w:r w:rsidR="00EF1EE1" w:rsidRPr="00187F37">
        <w:rPr>
          <w:rFonts w:ascii="Tahoma" w:hAnsi="Tahoma" w:cs="Tahoma"/>
          <w:sz w:val="22"/>
          <w:szCs w:val="22"/>
        </w:rPr>
        <w:t>,</w:t>
      </w:r>
      <w:r w:rsidR="0004312F" w:rsidRPr="00187F37">
        <w:rPr>
          <w:rFonts w:ascii="Tahoma" w:hAnsi="Tahoma" w:cs="Tahoma"/>
          <w:sz w:val="22"/>
          <w:szCs w:val="22"/>
        </w:rPr>
        <w:t xml:space="preserve"> remitida el </w:t>
      </w:r>
      <w:r w:rsidR="00E13191" w:rsidRPr="00EE4913">
        <w:rPr>
          <w:rFonts w:ascii="Tahoma" w:hAnsi="Tahoma" w:cs="Tahoma"/>
          <w:b/>
          <w:sz w:val="22"/>
          <w:szCs w:val="22"/>
        </w:rPr>
        <w:t>22 de diciembre de 2009</w:t>
      </w:r>
      <w:r w:rsidR="00661ED0" w:rsidRPr="00187F37">
        <w:rPr>
          <w:rFonts w:ascii="Tahoma" w:hAnsi="Tahoma" w:cs="Tahoma"/>
          <w:sz w:val="22"/>
          <w:szCs w:val="22"/>
        </w:rPr>
        <w:t xml:space="preserve"> </w:t>
      </w:r>
      <w:r w:rsidR="0004312F" w:rsidRPr="00187F37">
        <w:rPr>
          <w:rFonts w:ascii="Tahoma" w:hAnsi="Tahoma" w:cs="Tahoma"/>
          <w:sz w:val="22"/>
          <w:szCs w:val="22"/>
        </w:rPr>
        <w:t xml:space="preserve">por </w:t>
      </w:r>
      <w:r w:rsidR="00661ED0" w:rsidRPr="00187F37">
        <w:rPr>
          <w:rFonts w:ascii="Tahoma" w:hAnsi="Tahoma" w:cs="Tahoma"/>
          <w:sz w:val="22"/>
          <w:szCs w:val="22"/>
        </w:rPr>
        <w:t xml:space="preserve">el Ministro del Interior y de Justicia </w:t>
      </w:r>
      <w:r w:rsidR="0004312F" w:rsidRPr="00187F37">
        <w:rPr>
          <w:rFonts w:ascii="Tahoma" w:hAnsi="Tahoma" w:cs="Tahoma"/>
          <w:sz w:val="22"/>
          <w:szCs w:val="22"/>
        </w:rPr>
        <w:t xml:space="preserve">al </w:t>
      </w:r>
      <w:r w:rsidR="00661ED0" w:rsidRPr="00187F37">
        <w:rPr>
          <w:rFonts w:ascii="Tahoma" w:hAnsi="Tahoma" w:cs="Tahoma"/>
          <w:sz w:val="22"/>
          <w:szCs w:val="22"/>
        </w:rPr>
        <w:t>Fiscal General de la Nación</w:t>
      </w:r>
      <w:r w:rsidR="0004312F" w:rsidRPr="00187F37">
        <w:rPr>
          <w:rFonts w:ascii="Tahoma" w:hAnsi="Tahoma" w:cs="Tahoma"/>
          <w:sz w:val="22"/>
          <w:szCs w:val="22"/>
        </w:rPr>
        <w:t>.</w:t>
      </w:r>
      <w:r w:rsidR="00651636" w:rsidRPr="00187F37">
        <w:rPr>
          <w:rFonts w:ascii="Tahoma" w:hAnsi="Tahoma" w:cs="Tahoma"/>
          <w:sz w:val="22"/>
          <w:szCs w:val="22"/>
          <w:lang w:val="es-MX"/>
        </w:rPr>
        <w:t xml:space="preserve"> </w:t>
      </w:r>
      <w:r w:rsidR="007C27D1" w:rsidRPr="00187F37">
        <w:rPr>
          <w:rFonts w:ascii="Tahoma" w:hAnsi="Tahoma" w:cs="Tahoma"/>
          <w:sz w:val="22"/>
          <w:szCs w:val="22"/>
          <w:lang w:val="es-MX"/>
        </w:rPr>
        <w:t>Cumplida la etapa administrativa de postulación, la Fiscalía</w:t>
      </w:r>
      <w:r w:rsidR="00EF1EE1" w:rsidRPr="00187F37">
        <w:rPr>
          <w:rFonts w:ascii="Tahoma" w:hAnsi="Tahoma" w:cs="Tahoma"/>
          <w:sz w:val="22"/>
          <w:szCs w:val="22"/>
          <w:lang w:val="es-MX"/>
        </w:rPr>
        <w:t>,</w:t>
      </w:r>
      <w:r w:rsidR="007C27D1" w:rsidRPr="00187F37">
        <w:rPr>
          <w:rFonts w:ascii="Tahoma" w:hAnsi="Tahoma" w:cs="Tahoma"/>
          <w:sz w:val="22"/>
          <w:szCs w:val="22"/>
          <w:lang w:val="es-MX"/>
        </w:rPr>
        <w:t xml:space="preserve"> </w:t>
      </w:r>
      <w:r w:rsidR="00914B9C" w:rsidRPr="00187F37">
        <w:rPr>
          <w:rFonts w:ascii="Tahoma" w:hAnsi="Tahoma" w:cs="Tahoma"/>
          <w:sz w:val="22"/>
          <w:szCs w:val="22"/>
        </w:rPr>
        <w:t>en cumplimiento del artículo 8</w:t>
      </w:r>
      <w:r w:rsidR="00A16A1E" w:rsidRPr="00187F37">
        <w:rPr>
          <w:rFonts w:ascii="Tahoma" w:hAnsi="Tahoma" w:cs="Tahoma"/>
          <w:sz w:val="22"/>
          <w:szCs w:val="22"/>
        </w:rPr>
        <w:t>º del D</w:t>
      </w:r>
      <w:r w:rsidR="00914B9C" w:rsidRPr="00187F37">
        <w:rPr>
          <w:rFonts w:ascii="Tahoma" w:hAnsi="Tahoma" w:cs="Tahoma"/>
          <w:sz w:val="22"/>
          <w:szCs w:val="22"/>
        </w:rPr>
        <w:t>ecreto 3391 de 2006,</w:t>
      </w:r>
      <w:r w:rsidR="007C27D1" w:rsidRPr="00187F37">
        <w:rPr>
          <w:rFonts w:ascii="Tahoma" w:hAnsi="Tahoma" w:cs="Tahoma"/>
          <w:sz w:val="22"/>
          <w:szCs w:val="22"/>
        </w:rPr>
        <w:t xml:space="preserve"> </w:t>
      </w:r>
      <w:r w:rsidR="00EF1EE1" w:rsidRPr="00187F37">
        <w:rPr>
          <w:rFonts w:ascii="Tahoma" w:hAnsi="Tahoma" w:cs="Tahoma"/>
          <w:sz w:val="22"/>
          <w:szCs w:val="22"/>
        </w:rPr>
        <w:t xml:space="preserve">ordenó el emplazamiento de las víctimas </w:t>
      </w:r>
      <w:r w:rsidR="007C27D1" w:rsidRPr="00187F37">
        <w:rPr>
          <w:rFonts w:ascii="Tahoma" w:hAnsi="Tahoma" w:cs="Tahoma"/>
          <w:sz w:val="22"/>
          <w:szCs w:val="22"/>
        </w:rPr>
        <w:t xml:space="preserve">el </w:t>
      </w:r>
      <w:r w:rsidR="00651636" w:rsidRPr="00187F37">
        <w:rPr>
          <w:rFonts w:ascii="Tahoma" w:hAnsi="Tahoma" w:cs="Tahoma"/>
          <w:sz w:val="22"/>
          <w:szCs w:val="22"/>
        </w:rPr>
        <w:t>4</w:t>
      </w:r>
      <w:r w:rsidR="007C27D1" w:rsidRPr="00187F37">
        <w:rPr>
          <w:rFonts w:ascii="Tahoma" w:hAnsi="Tahoma" w:cs="Tahoma"/>
          <w:sz w:val="22"/>
          <w:szCs w:val="22"/>
        </w:rPr>
        <w:t xml:space="preserve"> de </w:t>
      </w:r>
      <w:r w:rsidR="00651636" w:rsidRPr="00187F37">
        <w:rPr>
          <w:rFonts w:ascii="Tahoma" w:hAnsi="Tahoma" w:cs="Tahoma"/>
          <w:sz w:val="22"/>
          <w:szCs w:val="22"/>
        </w:rPr>
        <w:t>febrero de 2010</w:t>
      </w:r>
      <w:r w:rsidR="007C27D1" w:rsidRPr="00187F37">
        <w:rPr>
          <w:rFonts w:ascii="Tahoma" w:hAnsi="Tahoma" w:cs="Tahoma"/>
          <w:sz w:val="22"/>
          <w:szCs w:val="22"/>
        </w:rPr>
        <w:t xml:space="preserve">.  </w:t>
      </w:r>
    </w:p>
    <w:p w:rsidR="006B4EBB" w:rsidRPr="00187F37" w:rsidRDefault="006B4EBB" w:rsidP="00D121B5">
      <w:pPr>
        <w:spacing w:line="360" w:lineRule="auto"/>
        <w:jc w:val="both"/>
        <w:rPr>
          <w:rFonts w:ascii="Tahoma" w:hAnsi="Tahoma" w:cs="Tahoma"/>
          <w:sz w:val="22"/>
          <w:szCs w:val="22"/>
          <w:highlight w:val="yellow"/>
          <w:lang w:val="es-MX"/>
        </w:rPr>
      </w:pPr>
    </w:p>
    <w:p w:rsidR="00F81581" w:rsidRPr="00187F37" w:rsidRDefault="00B43B2F" w:rsidP="00D121B5">
      <w:pPr>
        <w:spacing w:line="360" w:lineRule="auto"/>
        <w:ind w:firstLine="567"/>
        <w:jc w:val="both"/>
        <w:rPr>
          <w:rFonts w:ascii="Tahoma" w:hAnsi="Tahoma" w:cs="Tahoma"/>
          <w:sz w:val="22"/>
          <w:szCs w:val="22"/>
        </w:rPr>
      </w:pPr>
      <w:r w:rsidRPr="00187F37">
        <w:rPr>
          <w:rFonts w:ascii="Tahoma" w:hAnsi="Tahoma" w:cs="Tahoma"/>
          <w:sz w:val="22"/>
          <w:szCs w:val="22"/>
        </w:rPr>
        <w:t xml:space="preserve">En </w:t>
      </w:r>
      <w:r w:rsidR="00733452" w:rsidRPr="00187F37">
        <w:rPr>
          <w:rFonts w:ascii="Tahoma" w:hAnsi="Tahoma" w:cs="Tahoma"/>
          <w:sz w:val="22"/>
          <w:szCs w:val="22"/>
        </w:rPr>
        <w:t>sesio</w:t>
      </w:r>
      <w:r w:rsidR="006319EA" w:rsidRPr="00187F37">
        <w:rPr>
          <w:rFonts w:ascii="Tahoma" w:hAnsi="Tahoma" w:cs="Tahoma"/>
          <w:sz w:val="22"/>
          <w:szCs w:val="22"/>
        </w:rPr>
        <w:t>n</w:t>
      </w:r>
      <w:r w:rsidR="00733452" w:rsidRPr="00187F37">
        <w:rPr>
          <w:rFonts w:ascii="Tahoma" w:hAnsi="Tahoma" w:cs="Tahoma"/>
          <w:sz w:val="22"/>
          <w:szCs w:val="22"/>
        </w:rPr>
        <w:t>es de versión libre durante los días 26 al 30 de julio</w:t>
      </w:r>
      <w:r w:rsidR="009C108E" w:rsidRPr="00187F37">
        <w:rPr>
          <w:rFonts w:ascii="Tahoma" w:hAnsi="Tahoma" w:cs="Tahoma"/>
          <w:sz w:val="22"/>
          <w:szCs w:val="22"/>
        </w:rPr>
        <w:t>,</w:t>
      </w:r>
      <w:r w:rsidR="00733452" w:rsidRPr="00187F37">
        <w:rPr>
          <w:rFonts w:ascii="Tahoma" w:hAnsi="Tahoma" w:cs="Tahoma"/>
          <w:sz w:val="22"/>
          <w:szCs w:val="22"/>
        </w:rPr>
        <w:t xml:space="preserve"> y</w:t>
      </w:r>
      <w:r w:rsidR="006B4EBB" w:rsidRPr="00187F37">
        <w:rPr>
          <w:rFonts w:ascii="Tahoma" w:hAnsi="Tahoma" w:cs="Tahoma"/>
          <w:sz w:val="22"/>
          <w:szCs w:val="22"/>
        </w:rPr>
        <w:t xml:space="preserve"> </w:t>
      </w:r>
      <w:r w:rsidR="00C80A24" w:rsidRPr="00187F37">
        <w:rPr>
          <w:rFonts w:ascii="Tahoma" w:hAnsi="Tahoma" w:cs="Tahoma"/>
          <w:sz w:val="22"/>
          <w:szCs w:val="22"/>
        </w:rPr>
        <w:t xml:space="preserve">el </w:t>
      </w:r>
      <w:r w:rsidR="006319EA" w:rsidRPr="00187F37">
        <w:rPr>
          <w:rFonts w:ascii="Tahoma" w:hAnsi="Tahoma" w:cs="Tahoma"/>
          <w:sz w:val="22"/>
          <w:szCs w:val="22"/>
        </w:rPr>
        <w:t>19</w:t>
      </w:r>
      <w:r w:rsidR="004C13A3" w:rsidRPr="00187F37">
        <w:rPr>
          <w:rFonts w:ascii="Tahoma" w:hAnsi="Tahoma" w:cs="Tahoma"/>
          <w:sz w:val="22"/>
          <w:szCs w:val="22"/>
        </w:rPr>
        <w:t xml:space="preserve"> de </w:t>
      </w:r>
      <w:r w:rsidR="006319EA" w:rsidRPr="00187F37">
        <w:rPr>
          <w:rFonts w:ascii="Tahoma" w:hAnsi="Tahoma" w:cs="Tahoma"/>
          <w:sz w:val="22"/>
          <w:szCs w:val="22"/>
        </w:rPr>
        <w:t>agosto de 2010</w:t>
      </w:r>
      <w:r w:rsidR="0081335F" w:rsidRPr="00187F37">
        <w:rPr>
          <w:rFonts w:ascii="Tahoma" w:hAnsi="Tahoma" w:cs="Tahoma"/>
          <w:sz w:val="22"/>
          <w:szCs w:val="22"/>
        </w:rPr>
        <w:t xml:space="preserve">, el postulado </w:t>
      </w:r>
      <w:r w:rsidR="00275178" w:rsidRPr="00187F37">
        <w:rPr>
          <w:rFonts w:ascii="Tahoma" w:hAnsi="Tahoma" w:cs="Tahoma"/>
          <w:sz w:val="22"/>
          <w:szCs w:val="22"/>
        </w:rPr>
        <w:t>ARMANDO LUGO</w:t>
      </w:r>
      <w:r w:rsidR="0081335F" w:rsidRPr="00187F37">
        <w:rPr>
          <w:rFonts w:ascii="Tahoma" w:hAnsi="Tahoma" w:cs="Tahoma"/>
          <w:sz w:val="22"/>
          <w:szCs w:val="22"/>
        </w:rPr>
        <w:t xml:space="preserve"> ratificó su voluntad de someterse</w:t>
      </w:r>
      <w:r w:rsidR="009C108E" w:rsidRPr="00187F37">
        <w:rPr>
          <w:rFonts w:ascii="Tahoma" w:hAnsi="Tahoma" w:cs="Tahoma"/>
          <w:sz w:val="22"/>
          <w:szCs w:val="22"/>
        </w:rPr>
        <w:t xml:space="preserve"> al proceso de Justicia y Paz, e</w:t>
      </w:r>
      <w:r w:rsidR="0081335F" w:rsidRPr="00187F37">
        <w:rPr>
          <w:rFonts w:ascii="Tahoma" w:hAnsi="Tahoma" w:cs="Tahoma"/>
          <w:sz w:val="22"/>
          <w:szCs w:val="22"/>
        </w:rPr>
        <w:t xml:space="preserve"> </w:t>
      </w:r>
      <w:r w:rsidR="00C80A24" w:rsidRPr="00187F37">
        <w:rPr>
          <w:rFonts w:ascii="Tahoma" w:hAnsi="Tahoma" w:cs="Tahoma"/>
          <w:sz w:val="22"/>
          <w:szCs w:val="22"/>
        </w:rPr>
        <w:t>informó</w:t>
      </w:r>
      <w:r w:rsidR="009C108E" w:rsidRPr="00187F37">
        <w:rPr>
          <w:rFonts w:ascii="Tahoma" w:hAnsi="Tahoma" w:cs="Tahoma"/>
          <w:sz w:val="22"/>
          <w:szCs w:val="22"/>
        </w:rPr>
        <w:t xml:space="preserve"> sobre</w:t>
      </w:r>
      <w:r w:rsidR="0081335F" w:rsidRPr="00187F37">
        <w:rPr>
          <w:rFonts w:ascii="Tahoma" w:hAnsi="Tahoma" w:cs="Tahoma"/>
          <w:sz w:val="22"/>
          <w:szCs w:val="22"/>
        </w:rPr>
        <w:t xml:space="preserve"> las circunstancias de tiempo, modo y lugar de varias conductas delictivas en las que participó, durante y con ocasión de su pertenencia al grupo armado al margen de la </w:t>
      </w:r>
      <w:r w:rsidR="00325F63" w:rsidRPr="00187F37">
        <w:rPr>
          <w:rFonts w:ascii="Tahoma" w:hAnsi="Tahoma" w:cs="Tahoma"/>
          <w:sz w:val="22"/>
          <w:szCs w:val="22"/>
        </w:rPr>
        <w:t>l</w:t>
      </w:r>
      <w:r w:rsidR="0081335F" w:rsidRPr="00187F37">
        <w:rPr>
          <w:rFonts w:ascii="Tahoma" w:hAnsi="Tahoma" w:cs="Tahoma"/>
          <w:sz w:val="22"/>
          <w:szCs w:val="22"/>
        </w:rPr>
        <w:t xml:space="preserve">ey. </w:t>
      </w:r>
      <w:r w:rsidR="0085305D" w:rsidRPr="00187F37">
        <w:rPr>
          <w:rFonts w:ascii="Tahoma" w:hAnsi="Tahoma" w:cs="Tahoma"/>
          <w:sz w:val="22"/>
          <w:szCs w:val="22"/>
        </w:rPr>
        <w:t>El desmovilizado no hizo entrega de bienes para reparación a las víctimas.</w:t>
      </w:r>
    </w:p>
    <w:p w:rsidR="00F81581" w:rsidRPr="00187F37" w:rsidRDefault="00F81581" w:rsidP="00D121B5">
      <w:pPr>
        <w:spacing w:line="360" w:lineRule="auto"/>
        <w:ind w:firstLine="567"/>
        <w:jc w:val="both"/>
        <w:rPr>
          <w:rFonts w:ascii="Tahoma" w:hAnsi="Tahoma" w:cs="Tahoma"/>
          <w:sz w:val="22"/>
          <w:szCs w:val="22"/>
        </w:rPr>
      </w:pPr>
    </w:p>
    <w:p w:rsidR="00CB0027" w:rsidRPr="00187F37" w:rsidRDefault="00CB0027" w:rsidP="00D121B5">
      <w:pPr>
        <w:spacing w:line="360" w:lineRule="auto"/>
        <w:ind w:firstLine="567"/>
        <w:jc w:val="both"/>
        <w:rPr>
          <w:rFonts w:ascii="Tahoma" w:hAnsi="Tahoma" w:cs="Tahoma"/>
          <w:sz w:val="22"/>
          <w:szCs w:val="22"/>
        </w:rPr>
      </w:pPr>
      <w:r w:rsidRPr="00187F37">
        <w:rPr>
          <w:rFonts w:ascii="Tahoma" w:hAnsi="Tahoma" w:cs="Tahoma"/>
          <w:sz w:val="22"/>
          <w:szCs w:val="22"/>
        </w:rPr>
        <w:t xml:space="preserve">Dentro de las conductas delictivas confesadas por el postulado </w:t>
      </w:r>
      <w:r w:rsidR="00F9140A" w:rsidRPr="00187F37">
        <w:rPr>
          <w:rFonts w:ascii="Tahoma" w:hAnsi="Tahoma" w:cs="Tahoma"/>
          <w:sz w:val="22"/>
          <w:szCs w:val="22"/>
        </w:rPr>
        <w:t>ARMADO LUGO</w:t>
      </w:r>
      <w:r w:rsidRPr="00187F37">
        <w:rPr>
          <w:rFonts w:ascii="Tahoma" w:hAnsi="Tahoma" w:cs="Tahoma"/>
          <w:sz w:val="22"/>
          <w:szCs w:val="22"/>
        </w:rPr>
        <w:t>, se encuentra la denominada por la Fiscalí</w:t>
      </w:r>
      <w:r w:rsidR="00217444" w:rsidRPr="00187F37">
        <w:rPr>
          <w:rFonts w:ascii="Tahoma" w:hAnsi="Tahoma" w:cs="Tahoma"/>
          <w:sz w:val="22"/>
          <w:szCs w:val="22"/>
        </w:rPr>
        <w:t>a como la Masacre de</w:t>
      </w:r>
      <w:r w:rsidR="00C80A24" w:rsidRPr="00187F37">
        <w:rPr>
          <w:rFonts w:ascii="Tahoma" w:hAnsi="Tahoma" w:cs="Tahoma"/>
          <w:sz w:val="22"/>
          <w:szCs w:val="22"/>
        </w:rPr>
        <w:t>l</w:t>
      </w:r>
      <w:r w:rsidR="00217444" w:rsidRPr="00187F37">
        <w:rPr>
          <w:rFonts w:ascii="Tahoma" w:hAnsi="Tahoma" w:cs="Tahoma"/>
          <w:sz w:val="22"/>
          <w:szCs w:val="22"/>
        </w:rPr>
        <w:t xml:space="preserve"> “</w:t>
      </w:r>
      <w:r w:rsidR="00C80A24" w:rsidRPr="00187F37">
        <w:rPr>
          <w:rFonts w:ascii="Tahoma" w:hAnsi="Tahoma" w:cs="Tahoma"/>
          <w:sz w:val="22"/>
          <w:szCs w:val="22"/>
        </w:rPr>
        <w:t>Naya</w:t>
      </w:r>
      <w:r w:rsidRPr="00187F37">
        <w:rPr>
          <w:rFonts w:ascii="Tahoma" w:hAnsi="Tahoma" w:cs="Tahoma"/>
          <w:sz w:val="22"/>
          <w:szCs w:val="22"/>
        </w:rPr>
        <w:t>”, hechos por los que un Magistrado con Funciones de Control de Garantías de la Sala de Justicia y Paz del Tribunal Superior de Bogotá, le impuso medida de aseguramiento por los delitos de conc</w:t>
      </w:r>
      <w:r w:rsidR="00C80A24" w:rsidRPr="00187F37">
        <w:rPr>
          <w:rFonts w:ascii="Tahoma" w:hAnsi="Tahoma" w:cs="Tahoma"/>
          <w:sz w:val="22"/>
          <w:szCs w:val="22"/>
        </w:rPr>
        <w:t>ierto para delinquir agravado,</w:t>
      </w:r>
      <w:r w:rsidRPr="00187F37">
        <w:rPr>
          <w:rFonts w:ascii="Tahoma" w:hAnsi="Tahoma" w:cs="Tahoma"/>
          <w:sz w:val="22"/>
          <w:szCs w:val="22"/>
        </w:rPr>
        <w:t xml:space="preserve"> terrorismo, homicidio en persona protegida, homicidio en persona protegida en grado de tentativa, tortura, traslado o desplazamiento forzado de población civil, violación de habitación ajena, destrucción y ap</w:t>
      </w:r>
      <w:r w:rsidR="00840899" w:rsidRPr="00187F37">
        <w:rPr>
          <w:rFonts w:ascii="Tahoma" w:hAnsi="Tahoma" w:cs="Tahoma"/>
          <w:sz w:val="22"/>
          <w:szCs w:val="22"/>
        </w:rPr>
        <w:t xml:space="preserve">ropiación de bienes protegidos, entre otros delitos. </w:t>
      </w:r>
    </w:p>
    <w:p w:rsidR="004C13A3" w:rsidRPr="00187F37" w:rsidRDefault="004C13A3" w:rsidP="00D121B5">
      <w:pPr>
        <w:pStyle w:val="Prrafodelista"/>
        <w:spacing w:after="0" w:line="360" w:lineRule="auto"/>
        <w:rPr>
          <w:rFonts w:ascii="Tahoma" w:hAnsi="Tahoma" w:cs="Tahoma"/>
          <w:highlight w:val="yellow"/>
          <w:lang w:val="es-ES"/>
        </w:rPr>
      </w:pPr>
    </w:p>
    <w:p w:rsidR="006774F6" w:rsidRPr="00187F37" w:rsidRDefault="00AA59CF" w:rsidP="00D121B5">
      <w:pPr>
        <w:pStyle w:val="Prrafodelista"/>
        <w:spacing w:after="0" w:line="360" w:lineRule="auto"/>
        <w:ind w:left="0"/>
        <w:jc w:val="center"/>
        <w:rPr>
          <w:rFonts w:ascii="Tahoma" w:hAnsi="Tahoma" w:cs="Tahoma"/>
          <w:b/>
          <w:lang w:val="es-ES"/>
        </w:rPr>
      </w:pPr>
      <w:r w:rsidRPr="00187F37">
        <w:rPr>
          <w:rFonts w:ascii="Tahoma" w:hAnsi="Tahoma" w:cs="Tahoma"/>
          <w:b/>
          <w:lang w:val="es-ES"/>
        </w:rPr>
        <w:t>LA SOLICITUD DE EXCLUSIÓN</w:t>
      </w:r>
    </w:p>
    <w:p w:rsidR="00400508" w:rsidRPr="00187F37" w:rsidRDefault="00400508" w:rsidP="00D121B5">
      <w:pPr>
        <w:spacing w:line="360" w:lineRule="auto"/>
        <w:ind w:firstLine="567"/>
        <w:jc w:val="both"/>
        <w:rPr>
          <w:rFonts w:ascii="Tahoma" w:hAnsi="Tahoma" w:cs="Tahoma"/>
          <w:b/>
          <w:sz w:val="22"/>
          <w:szCs w:val="22"/>
          <w:lang w:val="es-MX"/>
        </w:rPr>
      </w:pPr>
    </w:p>
    <w:p w:rsidR="00366300" w:rsidRPr="00187F37" w:rsidRDefault="00400508" w:rsidP="00D121B5">
      <w:pPr>
        <w:spacing w:line="360" w:lineRule="auto"/>
        <w:ind w:firstLine="567"/>
        <w:jc w:val="both"/>
        <w:rPr>
          <w:rFonts w:ascii="Tahoma" w:hAnsi="Tahoma" w:cs="Tahoma"/>
          <w:b/>
          <w:sz w:val="22"/>
          <w:szCs w:val="22"/>
          <w:lang w:val="es-MX"/>
        </w:rPr>
      </w:pPr>
      <w:r w:rsidRPr="00187F37">
        <w:rPr>
          <w:rFonts w:ascii="Tahoma" w:hAnsi="Tahoma" w:cs="Tahoma"/>
          <w:b/>
          <w:sz w:val="22"/>
          <w:szCs w:val="22"/>
          <w:lang w:val="es-MX"/>
        </w:rPr>
        <w:t xml:space="preserve">EL FISCAL DELEGADO: </w:t>
      </w:r>
    </w:p>
    <w:p w:rsidR="00400508" w:rsidRPr="00187F37" w:rsidRDefault="00400508" w:rsidP="00D121B5">
      <w:pPr>
        <w:spacing w:line="360" w:lineRule="auto"/>
        <w:ind w:firstLine="567"/>
        <w:jc w:val="both"/>
        <w:rPr>
          <w:rFonts w:ascii="Tahoma" w:hAnsi="Tahoma" w:cs="Tahoma"/>
          <w:sz w:val="22"/>
          <w:szCs w:val="22"/>
          <w:lang w:val="es-MX"/>
        </w:rPr>
      </w:pPr>
    </w:p>
    <w:p w:rsidR="00366300" w:rsidRPr="00187F37" w:rsidRDefault="002D04B2" w:rsidP="00D121B5">
      <w:pPr>
        <w:spacing w:line="360" w:lineRule="auto"/>
        <w:ind w:firstLine="567"/>
        <w:jc w:val="both"/>
        <w:rPr>
          <w:rFonts w:ascii="Tahoma" w:hAnsi="Tahoma" w:cs="Tahoma"/>
          <w:sz w:val="22"/>
          <w:szCs w:val="22"/>
          <w:lang w:val="es-MX"/>
        </w:rPr>
      </w:pPr>
      <w:r w:rsidRPr="00187F37">
        <w:rPr>
          <w:rFonts w:ascii="Tahoma" w:hAnsi="Tahoma" w:cs="Tahoma"/>
          <w:sz w:val="22"/>
          <w:szCs w:val="22"/>
          <w:lang w:val="es-MX"/>
        </w:rPr>
        <w:t>En audiencia pública realizada</w:t>
      </w:r>
      <w:r w:rsidR="00366300" w:rsidRPr="00187F37">
        <w:rPr>
          <w:rFonts w:ascii="Tahoma" w:hAnsi="Tahoma" w:cs="Tahoma"/>
          <w:sz w:val="22"/>
          <w:szCs w:val="22"/>
          <w:lang w:val="es-MX"/>
        </w:rPr>
        <w:t xml:space="preserve"> </w:t>
      </w:r>
      <w:r w:rsidRPr="00187F37">
        <w:rPr>
          <w:rFonts w:ascii="Tahoma" w:hAnsi="Tahoma" w:cs="Tahoma"/>
          <w:sz w:val="22"/>
          <w:szCs w:val="22"/>
          <w:lang w:val="es-MX"/>
        </w:rPr>
        <w:t xml:space="preserve">en dos sesiones durante los </w:t>
      </w:r>
      <w:r w:rsidR="00806E93" w:rsidRPr="00187F37">
        <w:rPr>
          <w:rFonts w:ascii="Tahoma" w:hAnsi="Tahoma" w:cs="Tahoma"/>
          <w:sz w:val="22"/>
          <w:szCs w:val="22"/>
          <w:lang w:val="es-MX"/>
        </w:rPr>
        <w:t>días</w:t>
      </w:r>
      <w:r w:rsidRPr="00187F37">
        <w:rPr>
          <w:rFonts w:ascii="Tahoma" w:hAnsi="Tahoma" w:cs="Tahoma"/>
          <w:sz w:val="22"/>
          <w:szCs w:val="22"/>
          <w:lang w:val="es-MX"/>
        </w:rPr>
        <w:t xml:space="preserve"> el</w:t>
      </w:r>
      <w:r w:rsidR="00366300" w:rsidRPr="00187F37">
        <w:rPr>
          <w:rFonts w:ascii="Tahoma" w:hAnsi="Tahoma" w:cs="Tahoma"/>
          <w:sz w:val="22"/>
          <w:szCs w:val="22"/>
          <w:lang w:val="es-MX"/>
        </w:rPr>
        <w:t xml:space="preserve"> </w:t>
      </w:r>
      <w:r w:rsidR="006313D1" w:rsidRPr="00187F37">
        <w:rPr>
          <w:rFonts w:ascii="Tahoma" w:hAnsi="Tahoma" w:cs="Tahoma"/>
          <w:sz w:val="22"/>
          <w:szCs w:val="22"/>
          <w:lang w:val="es-MX"/>
        </w:rPr>
        <w:t xml:space="preserve">4 </w:t>
      </w:r>
      <w:r w:rsidR="00CA001A" w:rsidRPr="00187F37">
        <w:rPr>
          <w:rFonts w:ascii="Tahoma" w:hAnsi="Tahoma" w:cs="Tahoma"/>
          <w:sz w:val="22"/>
          <w:szCs w:val="22"/>
          <w:lang w:val="es-MX"/>
        </w:rPr>
        <w:t>de marzo</w:t>
      </w:r>
      <w:r w:rsidRPr="00187F37">
        <w:rPr>
          <w:rFonts w:ascii="Tahoma" w:hAnsi="Tahoma" w:cs="Tahoma"/>
          <w:sz w:val="22"/>
          <w:szCs w:val="22"/>
          <w:lang w:val="es-MX"/>
        </w:rPr>
        <w:t xml:space="preserve"> y el </w:t>
      </w:r>
      <w:r w:rsidR="00806E93" w:rsidRPr="00187F37">
        <w:rPr>
          <w:rFonts w:ascii="Tahoma" w:hAnsi="Tahoma" w:cs="Tahoma"/>
          <w:sz w:val="22"/>
          <w:szCs w:val="22"/>
          <w:lang w:val="es-MX"/>
        </w:rPr>
        <w:t>24 de febrero de 2014</w:t>
      </w:r>
      <w:r w:rsidR="00CA001A" w:rsidRPr="00187F37">
        <w:rPr>
          <w:rFonts w:ascii="Tahoma" w:hAnsi="Tahoma" w:cs="Tahoma"/>
          <w:sz w:val="22"/>
          <w:szCs w:val="22"/>
          <w:lang w:val="es-MX"/>
        </w:rPr>
        <w:t>, el Fiscal Delegado</w:t>
      </w:r>
      <w:r w:rsidR="00366300" w:rsidRPr="00187F37">
        <w:rPr>
          <w:rFonts w:ascii="Tahoma" w:hAnsi="Tahoma" w:cs="Tahoma"/>
          <w:sz w:val="22"/>
          <w:szCs w:val="22"/>
          <w:lang w:val="es-MX"/>
        </w:rPr>
        <w:t xml:space="preserve"> solicitó la exclusión del procedimiento especial previsto en la Ley 975 de 2005 del postulado </w:t>
      </w:r>
      <w:r w:rsidR="006313D1" w:rsidRPr="00187F37">
        <w:rPr>
          <w:rFonts w:ascii="Tahoma" w:hAnsi="Tahoma" w:cs="Tahoma"/>
          <w:sz w:val="22"/>
          <w:szCs w:val="22"/>
          <w:lang w:val="es-MX"/>
        </w:rPr>
        <w:t>ARMANDO LUGO</w:t>
      </w:r>
      <w:r w:rsidR="00864BE3" w:rsidRPr="00187F37">
        <w:rPr>
          <w:rFonts w:ascii="Tahoma" w:hAnsi="Tahoma" w:cs="Tahoma"/>
          <w:sz w:val="22"/>
          <w:szCs w:val="22"/>
          <w:lang w:val="es-MX"/>
        </w:rPr>
        <w:t xml:space="preserve">, por las siguientes razones: </w:t>
      </w:r>
    </w:p>
    <w:p w:rsidR="00864BE3" w:rsidRPr="00187F37" w:rsidRDefault="00864BE3" w:rsidP="00D121B5">
      <w:pPr>
        <w:spacing w:line="360" w:lineRule="auto"/>
        <w:ind w:firstLine="709"/>
        <w:jc w:val="both"/>
        <w:rPr>
          <w:rFonts w:ascii="Tahoma" w:hAnsi="Tahoma" w:cs="Tahoma"/>
          <w:sz w:val="22"/>
          <w:szCs w:val="22"/>
          <w:lang w:val="es-MX"/>
        </w:rPr>
      </w:pPr>
    </w:p>
    <w:p w:rsidR="00724AA2" w:rsidRPr="00187F37" w:rsidRDefault="00864BE3" w:rsidP="00D121B5">
      <w:pPr>
        <w:pStyle w:val="Prrafodelista"/>
        <w:numPr>
          <w:ilvl w:val="0"/>
          <w:numId w:val="45"/>
        </w:numPr>
        <w:spacing w:after="0" w:line="360" w:lineRule="auto"/>
        <w:ind w:left="0" w:firstLine="709"/>
        <w:jc w:val="both"/>
        <w:rPr>
          <w:rFonts w:ascii="Tahoma" w:hAnsi="Tahoma" w:cs="Tahoma"/>
          <w:lang w:val="es-MX"/>
        </w:rPr>
      </w:pPr>
      <w:r w:rsidRPr="00187F37">
        <w:rPr>
          <w:rFonts w:ascii="Tahoma" w:hAnsi="Tahoma" w:cs="Tahoma"/>
          <w:lang w:val="es-MX"/>
        </w:rPr>
        <w:t xml:space="preserve">El </w:t>
      </w:r>
      <w:r w:rsidR="003510D4" w:rsidRPr="00187F37">
        <w:rPr>
          <w:rFonts w:ascii="Tahoma" w:hAnsi="Tahoma" w:cs="Tahoma"/>
          <w:lang w:val="es-MX"/>
        </w:rPr>
        <w:t>postulado</w:t>
      </w:r>
      <w:r w:rsidRPr="00187F37">
        <w:rPr>
          <w:rFonts w:ascii="Tahoma" w:hAnsi="Tahoma" w:cs="Tahoma"/>
          <w:lang w:val="es-MX"/>
        </w:rPr>
        <w:t xml:space="preserve"> </w:t>
      </w:r>
      <w:r w:rsidR="006313D1" w:rsidRPr="00187F37">
        <w:rPr>
          <w:rFonts w:ascii="Tahoma" w:hAnsi="Tahoma" w:cs="Tahoma"/>
          <w:lang w:val="es-MX"/>
        </w:rPr>
        <w:t>ARMANDO LUGO</w:t>
      </w:r>
      <w:r w:rsidRPr="00187F37">
        <w:rPr>
          <w:rFonts w:ascii="Tahoma" w:hAnsi="Tahoma" w:cs="Tahoma"/>
          <w:lang w:val="es-MX"/>
        </w:rPr>
        <w:t xml:space="preserve"> </w:t>
      </w:r>
      <w:r w:rsidR="00724AA2" w:rsidRPr="00187F37">
        <w:rPr>
          <w:rFonts w:ascii="Tahoma" w:hAnsi="Tahoma" w:cs="Tahoma"/>
          <w:lang w:val="es-MX"/>
        </w:rPr>
        <w:t>ingresó al Bloque Calima de las A</w:t>
      </w:r>
      <w:r w:rsidR="00585354" w:rsidRPr="00187F37">
        <w:rPr>
          <w:rFonts w:ascii="Tahoma" w:hAnsi="Tahoma" w:cs="Tahoma"/>
          <w:lang w:val="es-MX"/>
        </w:rPr>
        <w:t>utodefensas Campesinas de Córdob</w:t>
      </w:r>
      <w:r w:rsidR="00724AA2" w:rsidRPr="00187F37">
        <w:rPr>
          <w:rFonts w:ascii="Tahoma" w:hAnsi="Tahoma" w:cs="Tahoma"/>
          <w:lang w:val="es-MX"/>
        </w:rPr>
        <w:t xml:space="preserve">a y Urabá a finales del mes de agosto del año 2000 en el municipio de Santander de Quilichao, Cauca. Permaneció allí hasta mediados del mes de junio o julio del año 2001, luego fue trasladado a numerosos municipios de los departamentos del </w:t>
      </w:r>
      <w:r w:rsidR="00806E93" w:rsidRPr="00187F37">
        <w:rPr>
          <w:rFonts w:ascii="Tahoma" w:hAnsi="Tahoma" w:cs="Tahoma"/>
          <w:lang w:val="es-MX"/>
        </w:rPr>
        <w:t>Valle del Cauca y Cauca. Tuvo el</w:t>
      </w:r>
      <w:r w:rsidR="00FE1A5D" w:rsidRPr="00187F37">
        <w:rPr>
          <w:rFonts w:ascii="Tahoma" w:hAnsi="Tahoma" w:cs="Tahoma"/>
          <w:lang w:val="es-MX"/>
        </w:rPr>
        <w:t xml:space="preserve"> rango de miliciano urbano</w:t>
      </w:r>
      <w:r w:rsidR="00724AA2" w:rsidRPr="00187F37">
        <w:rPr>
          <w:rFonts w:ascii="Tahoma" w:hAnsi="Tahoma" w:cs="Tahoma"/>
          <w:lang w:val="es-MX"/>
        </w:rPr>
        <w:t xml:space="preserve"> y luego se le delegaron funciones </w:t>
      </w:r>
      <w:r w:rsidR="00EE4913">
        <w:rPr>
          <w:rFonts w:ascii="Tahoma" w:hAnsi="Tahoma" w:cs="Tahoma"/>
          <w:lang w:val="es-MX"/>
        </w:rPr>
        <w:t xml:space="preserve">que le permitieron </w:t>
      </w:r>
      <w:r w:rsidR="00724AA2" w:rsidRPr="00187F37">
        <w:rPr>
          <w:rFonts w:ascii="Tahoma" w:hAnsi="Tahoma" w:cs="Tahoma"/>
          <w:lang w:val="es-MX"/>
        </w:rPr>
        <w:t xml:space="preserve">establecer contacto con miembros de la Fuerza Pública que facilitaran la movilización de miembros del </w:t>
      </w:r>
      <w:r w:rsidR="00806E93" w:rsidRPr="00187F37">
        <w:rPr>
          <w:rFonts w:ascii="Tahoma" w:hAnsi="Tahoma" w:cs="Tahoma"/>
          <w:lang w:val="es-MX"/>
        </w:rPr>
        <w:t>Bloque Calima</w:t>
      </w:r>
      <w:r w:rsidR="00724AA2" w:rsidRPr="00187F37">
        <w:rPr>
          <w:rFonts w:ascii="Tahoma" w:hAnsi="Tahoma" w:cs="Tahoma"/>
          <w:lang w:val="es-MX"/>
        </w:rPr>
        <w:t xml:space="preserve"> y adquirir m</w:t>
      </w:r>
      <w:r w:rsidR="00B763FB" w:rsidRPr="00187F37">
        <w:rPr>
          <w:rFonts w:ascii="Tahoma" w:hAnsi="Tahoma" w:cs="Tahoma"/>
          <w:lang w:val="es-MX"/>
        </w:rPr>
        <w:t>aterial de guerra e intendencia</w:t>
      </w:r>
      <w:r w:rsidR="00305520" w:rsidRPr="00187F37">
        <w:rPr>
          <w:rFonts w:ascii="Tahoma" w:hAnsi="Tahoma" w:cs="Tahoma"/>
          <w:lang w:val="es-MX"/>
        </w:rPr>
        <w:t>.</w:t>
      </w:r>
    </w:p>
    <w:p w:rsidR="003510D4" w:rsidRPr="00187F37" w:rsidRDefault="003510D4" w:rsidP="003510D4">
      <w:pPr>
        <w:pStyle w:val="Prrafodelista"/>
        <w:spacing w:after="0" w:line="360" w:lineRule="auto"/>
        <w:ind w:left="709"/>
        <w:jc w:val="both"/>
        <w:rPr>
          <w:rFonts w:ascii="Tahoma" w:hAnsi="Tahoma" w:cs="Tahoma"/>
          <w:lang w:val="es-MX"/>
        </w:rPr>
      </w:pPr>
    </w:p>
    <w:p w:rsidR="003510D4" w:rsidRPr="005767D9" w:rsidRDefault="003510D4" w:rsidP="00D121B5">
      <w:pPr>
        <w:pStyle w:val="Prrafodelista"/>
        <w:numPr>
          <w:ilvl w:val="0"/>
          <w:numId w:val="45"/>
        </w:numPr>
        <w:spacing w:after="0" w:line="360" w:lineRule="auto"/>
        <w:ind w:left="0" w:firstLine="709"/>
        <w:jc w:val="both"/>
        <w:rPr>
          <w:rFonts w:ascii="Tahoma" w:hAnsi="Tahoma" w:cs="Tahoma"/>
          <w:b/>
          <w:lang w:val="es-MX"/>
        </w:rPr>
      </w:pPr>
      <w:r w:rsidRPr="00187F37">
        <w:rPr>
          <w:rFonts w:ascii="Tahoma" w:hAnsi="Tahoma" w:cs="Tahoma"/>
          <w:lang w:val="es-MX"/>
        </w:rPr>
        <w:t xml:space="preserve">El postulado ARMANDO LUGO fue capturado </w:t>
      </w:r>
      <w:r w:rsidRPr="005767D9">
        <w:rPr>
          <w:rFonts w:ascii="Tahoma" w:hAnsi="Tahoma" w:cs="Tahoma"/>
          <w:b/>
          <w:lang w:val="es-MX"/>
        </w:rPr>
        <w:t>el 7 de septiembre de 2002</w:t>
      </w:r>
      <w:r w:rsidRPr="00187F37">
        <w:rPr>
          <w:rFonts w:ascii="Tahoma" w:hAnsi="Tahoma" w:cs="Tahoma"/>
          <w:lang w:val="es-MX"/>
        </w:rPr>
        <w:t xml:space="preserve"> en el municipio de Popayán, Cauca, </w:t>
      </w:r>
      <w:r w:rsidR="00B763FB" w:rsidRPr="00187F37">
        <w:rPr>
          <w:rFonts w:ascii="Tahoma" w:hAnsi="Tahoma" w:cs="Tahoma"/>
          <w:lang w:val="es-MX"/>
        </w:rPr>
        <w:t xml:space="preserve">por orden del Juzgado Primero Penal del Circuito Especializado de Popayán y por los </w:t>
      </w:r>
      <w:r w:rsidRPr="00187F37">
        <w:rPr>
          <w:rFonts w:ascii="Tahoma" w:hAnsi="Tahoma" w:cs="Tahoma"/>
          <w:lang w:val="es-MX"/>
        </w:rPr>
        <w:t>delito</w:t>
      </w:r>
      <w:r w:rsidR="00B763FB" w:rsidRPr="00187F37">
        <w:rPr>
          <w:rFonts w:ascii="Tahoma" w:hAnsi="Tahoma" w:cs="Tahoma"/>
          <w:lang w:val="es-MX"/>
        </w:rPr>
        <w:t>s</w:t>
      </w:r>
      <w:r w:rsidRPr="00187F37">
        <w:rPr>
          <w:rFonts w:ascii="Tahoma" w:hAnsi="Tahoma" w:cs="Tahoma"/>
          <w:lang w:val="es-MX"/>
        </w:rPr>
        <w:t xml:space="preserve"> de concierto para delinquir y extorsión agravada. </w:t>
      </w:r>
      <w:r w:rsidRPr="005767D9">
        <w:rPr>
          <w:rFonts w:ascii="Tahoma" w:hAnsi="Tahoma" w:cs="Tahoma"/>
          <w:b/>
          <w:lang w:val="es-MX"/>
        </w:rPr>
        <w:t>ARMANDO LUG</w:t>
      </w:r>
      <w:r w:rsidR="00FE1A5D" w:rsidRPr="005767D9">
        <w:rPr>
          <w:rFonts w:ascii="Tahoma" w:hAnsi="Tahoma" w:cs="Tahoma"/>
          <w:b/>
          <w:lang w:val="es-MX"/>
        </w:rPr>
        <w:t>O se encontraba recluido en el C</w:t>
      </w:r>
      <w:r w:rsidRPr="005767D9">
        <w:rPr>
          <w:rFonts w:ascii="Tahoma" w:hAnsi="Tahoma" w:cs="Tahoma"/>
          <w:b/>
          <w:lang w:val="es-MX"/>
        </w:rPr>
        <w:t>entro penitenciario y carcelario de Palmira</w:t>
      </w:r>
      <w:r w:rsidR="00B763FB" w:rsidRPr="005767D9">
        <w:rPr>
          <w:rFonts w:ascii="Tahoma" w:hAnsi="Tahoma" w:cs="Tahoma"/>
          <w:b/>
          <w:lang w:val="es-MX"/>
        </w:rPr>
        <w:t xml:space="preserve"> el 18 de diciembre de 2004 cuando se desmovilizó el Bloque Calima</w:t>
      </w:r>
      <w:r w:rsidRPr="005767D9">
        <w:rPr>
          <w:rFonts w:ascii="Tahoma" w:hAnsi="Tahoma" w:cs="Tahoma"/>
          <w:b/>
          <w:lang w:val="es-MX"/>
        </w:rPr>
        <w:t xml:space="preserve">. </w:t>
      </w:r>
    </w:p>
    <w:p w:rsidR="003510D4" w:rsidRPr="00187F37" w:rsidRDefault="003510D4" w:rsidP="003510D4">
      <w:pPr>
        <w:pStyle w:val="Prrafodelista"/>
        <w:rPr>
          <w:rFonts w:ascii="Tahoma" w:hAnsi="Tahoma" w:cs="Tahoma"/>
          <w:lang w:val="es-MX"/>
        </w:rPr>
      </w:pPr>
    </w:p>
    <w:p w:rsidR="00460C6B" w:rsidRPr="00187F37" w:rsidRDefault="00C60832" w:rsidP="00460C6B">
      <w:pPr>
        <w:pStyle w:val="Prrafodelista"/>
        <w:numPr>
          <w:ilvl w:val="0"/>
          <w:numId w:val="45"/>
        </w:numPr>
        <w:spacing w:after="0" w:line="360" w:lineRule="auto"/>
        <w:ind w:left="0" w:firstLine="709"/>
        <w:jc w:val="both"/>
        <w:rPr>
          <w:rFonts w:ascii="Tahoma" w:hAnsi="Tahoma" w:cs="Tahoma"/>
          <w:lang w:val="es-MX"/>
        </w:rPr>
      </w:pPr>
      <w:r w:rsidRPr="00187F37">
        <w:rPr>
          <w:rFonts w:ascii="Tahoma" w:hAnsi="Tahoma" w:cs="Tahoma"/>
          <w:lang w:val="es-MX"/>
        </w:rPr>
        <w:t>El 2</w:t>
      </w:r>
      <w:r w:rsidR="003510D4" w:rsidRPr="00187F37">
        <w:rPr>
          <w:rFonts w:ascii="Tahoma" w:hAnsi="Tahoma" w:cs="Tahoma"/>
          <w:lang w:val="es-MX"/>
        </w:rPr>
        <w:t xml:space="preserve">8 de abril de 2009, ARMANDO LUGO </w:t>
      </w:r>
      <w:r w:rsidRPr="00187F37">
        <w:rPr>
          <w:rFonts w:ascii="Tahoma" w:hAnsi="Tahoma" w:cs="Tahoma"/>
          <w:lang w:val="es-MX"/>
        </w:rPr>
        <w:t>solicitó acogerse a los beneficios de la Ley 975 de 2005</w:t>
      </w:r>
      <w:r w:rsidR="00864BE3" w:rsidRPr="00187F37">
        <w:rPr>
          <w:rFonts w:ascii="Tahoma" w:hAnsi="Tahoma" w:cs="Tahoma"/>
          <w:lang w:val="es-MX"/>
        </w:rPr>
        <w:t>.</w:t>
      </w:r>
      <w:r w:rsidRPr="00187F37">
        <w:rPr>
          <w:rFonts w:ascii="Tahoma" w:hAnsi="Tahoma" w:cs="Tahoma"/>
          <w:lang w:val="es-MX"/>
        </w:rPr>
        <w:t xml:space="preserve"> Aportó copias de la sentencia anticipada proferida por el Juzgado Primero Penal del Circuito Especializado el 25 de febrero de 2008 en la que se le condenó a la pena de 240 meses de prisión y multa de 1.100 salarios mínimos legales </w:t>
      </w:r>
      <w:r w:rsidR="00CA001A" w:rsidRPr="00187F37">
        <w:rPr>
          <w:rFonts w:ascii="Tahoma" w:hAnsi="Tahoma" w:cs="Tahoma"/>
          <w:lang w:val="es-MX"/>
        </w:rPr>
        <w:t xml:space="preserve">mensuales vigentes como </w:t>
      </w:r>
      <w:r w:rsidRPr="00187F37">
        <w:rPr>
          <w:rFonts w:ascii="Tahoma" w:hAnsi="Tahoma" w:cs="Tahoma"/>
          <w:lang w:val="es-MX"/>
        </w:rPr>
        <w:t>coautor del delito de homicidio múltiple, desplazamiento forzado y terrorismo</w:t>
      </w:r>
      <w:r w:rsidR="00CA001A" w:rsidRPr="00187F37">
        <w:rPr>
          <w:rFonts w:ascii="Tahoma" w:hAnsi="Tahoma" w:cs="Tahoma"/>
          <w:lang w:val="es-MX"/>
        </w:rPr>
        <w:t>,</w:t>
      </w:r>
      <w:r w:rsidRPr="00187F37">
        <w:rPr>
          <w:rFonts w:ascii="Tahoma" w:hAnsi="Tahoma" w:cs="Tahoma"/>
          <w:lang w:val="es-MX"/>
        </w:rPr>
        <w:t xml:space="preserve"> por hechos ocurridos del</w:t>
      </w:r>
      <w:r w:rsidR="000C0884" w:rsidRPr="00187F37">
        <w:rPr>
          <w:rFonts w:ascii="Tahoma" w:hAnsi="Tahoma" w:cs="Tahoma"/>
          <w:lang w:val="es-MX"/>
        </w:rPr>
        <w:t xml:space="preserve"> 10 al 12 de abril de 2001 en la región del departamento del Cauca conocida como El </w:t>
      </w:r>
      <w:r w:rsidRPr="00187F37">
        <w:rPr>
          <w:rFonts w:ascii="Tahoma" w:hAnsi="Tahoma" w:cs="Tahoma"/>
          <w:lang w:val="es-MX"/>
        </w:rPr>
        <w:t xml:space="preserve">Naya. Allegó además, copia de la sentencia condenatoria proferida por el Juzgado Primero Penal del Circuito </w:t>
      </w:r>
      <w:r w:rsidR="00460C6B" w:rsidRPr="00187F37">
        <w:rPr>
          <w:rFonts w:ascii="Tahoma" w:hAnsi="Tahoma" w:cs="Tahoma"/>
          <w:lang w:val="es-MX"/>
        </w:rPr>
        <w:t>Especializado</w:t>
      </w:r>
      <w:r w:rsidR="004A11D2" w:rsidRPr="00187F37">
        <w:rPr>
          <w:rFonts w:ascii="Tahoma" w:hAnsi="Tahoma" w:cs="Tahoma"/>
          <w:lang w:val="es-MX"/>
        </w:rPr>
        <w:t xml:space="preserve">, el 1º de </w:t>
      </w:r>
      <w:r w:rsidR="00460C6B" w:rsidRPr="00187F37">
        <w:rPr>
          <w:rFonts w:ascii="Tahoma" w:hAnsi="Tahoma" w:cs="Tahoma"/>
          <w:lang w:val="es-MX"/>
        </w:rPr>
        <w:t>diciembre de 2008 en la cual se le condena a la pe</w:t>
      </w:r>
      <w:r w:rsidR="00CA001A" w:rsidRPr="00187F37">
        <w:rPr>
          <w:rFonts w:ascii="Tahoma" w:hAnsi="Tahoma" w:cs="Tahoma"/>
          <w:lang w:val="es-MX"/>
        </w:rPr>
        <w:t xml:space="preserve">na de 252 meses de prisión por </w:t>
      </w:r>
      <w:r w:rsidR="00460C6B" w:rsidRPr="00187F37">
        <w:rPr>
          <w:rFonts w:ascii="Tahoma" w:hAnsi="Tahoma" w:cs="Tahoma"/>
          <w:lang w:val="es-MX"/>
        </w:rPr>
        <w:t>l</w:t>
      </w:r>
      <w:r w:rsidR="00CA001A" w:rsidRPr="00187F37">
        <w:rPr>
          <w:rFonts w:ascii="Tahoma" w:hAnsi="Tahoma" w:cs="Tahoma"/>
          <w:lang w:val="es-MX"/>
        </w:rPr>
        <w:t>os</w:t>
      </w:r>
      <w:r w:rsidR="00460C6B" w:rsidRPr="00187F37">
        <w:rPr>
          <w:rFonts w:ascii="Tahoma" w:hAnsi="Tahoma" w:cs="Tahoma"/>
          <w:lang w:val="es-MX"/>
        </w:rPr>
        <w:t xml:space="preserve"> delito</w:t>
      </w:r>
      <w:r w:rsidR="00CA001A" w:rsidRPr="00187F37">
        <w:rPr>
          <w:rFonts w:ascii="Tahoma" w:hAnsi="Tahoma" w:cs="Tahoma"/>
          <w:lang w:val="es-MX"/>
        </w:rPr>
        <w:t>s</w:t>
      </w:r>
      <w:r w:rsidR="00460C6B" w:rsidRPr="00187F37">
        <w:rPr>
          <w:rFonts w:ascii="Tahoma" w:hAnsi="Tahoma" w:cs="Tahoma"/>
          <w:lang w:val="es-MX"/>
        </w:rPr>
        <w:t xml:space="preserve"> de homicidio agravado en concurso con tentativa</w:t>
      </w:r>
      <w:r w:rsidR="000C0884" w:rsidRPr="00187F37">
        <w:rPr>
          <w:rFonts w:ascii="Tahoma" w:hAnsi="Tahoma" w:cs="Tahoma"/>
          <w:lang w:val="es-MX"/>
        </w:rPr>
        <w:t xml:space="preserve"> de homicidio, secuestro simple y</w:t>
      </w:r>
      <w:r w:rsidR="00460C6B" w:rsidRPr="00187F37">
        <w:rPr>
          <w:rFonts w:ascii="Tahoma" w:hAnsi="Tahoma" w:cs="Tahoma"/>
          <w:lang w:val="es-MX"/>
        </w:rPr>
        <w:t xml:space="preserve"> hurto calificado agravado</w:t>
      </w:r>
      <w:r w:rsidR="000C0884" w:rsidRPr="00187F37">
        <w:rPr>
          <w:rFonts w:ascii="Tahoma" w:hAnsi="Tahoma" w:cs="Tahoma"/>
          <w:lang w:val="es-MX"/>
        </w:rPr>
        <w:t>,</w:t>
      </w:r>
      <w:r w:rsidR="00460C6B" w:rsidRPr="00187F37">
        <w:rPr>
          <w:rFonts w:ascii="Tahoma" w:hAnsi="Tahoma" w:cs="Tahoma"/>
          <w:lang w:val="es-MX"/>
        </w:rPr>
        <w:t xml:space="preserve"> por hechos ocurridos el 2 de mayo de 2001 en Santander de Quilichao</w:t>
      </w:r>
      <w:r w:rsidR="000C0884" w:rsidRPr="00187F37">
        <w:rPr>
          <w:rFonts w:ascii="Tahoma" w:hAnsi="Tahoma" w:cs="Tahoma"/>
          <w:lang w:val="es-MX"/>
        </w:rPr>
        <w:t>, Cauca</w:t>
      </w:r>
      <w:r w:rsidR="00460C6B" w:rsidRPr="00187F37">
        <w:rPr>
          <w:rFonts w:ascii="Tahoma" w:hAnsi="Tahoma" w:cs="Tahoma"/>
          <w:lang w:val="es-MX"/>
        </w:rPr>
        <w:t xml:space="preserve">. </w:t>
      </w:r>
    </w:p>
    <w:p w:rsidR="00460C6B" w:rsidRPr="00187F37" w:rsidRDefault="00460C6B" w:rsidP="00460C6B">
      <w:pPr>
        <w:pStyle w:val="Prrafodelista"/>
        <w:rPr>
          <w:rFonts w:ascii="Tahoma" w:hAnsi="Tahoma" w:cs="Tahoma"/>
          <w:lang w:val="es-MX"/>
        </w:rPr>
      </w:pPr>
    </w:p>
    <w:p w:rsidR="00F81581" w:rsidRPr="00187F37" w:rsidRDefault="00E44D3F" w:rsidP="00460C6B">
      <w:pPr>
        <w:pStyle w:val="Prrafodelista"/>
        <w:numPr>
          <w:ilvl w:val="0"/>
          <w:numId w:val="45"/>
        </w:numPr>
        <w:spacing w:after="0" w:line="360" w:lineRule="auto"/>
        <w:ind w:left="0" w:firstLine="709"/>
        <w:jc w:val="both"/>
        <w:rPr>
          <w:rFonts w:ascii="Tahoma" w:hAnsi="Tahoma" w:cs="Tahoma"/>
          <w:lang w:val="es-MX"/>
        </w:rPr>
      </w:pPr>
      <w:r w:rsidRPr="00187F37">
        <w:rPr>
          <w:rFonts w:ascii="Tahoma" w:hAnsi="Tahoma" w:cs="Tahoma"/>
          <w:lang w:val="es-MX"/>
        </w:rPr>
        <w:t>Precisa además</w:t>
      </w:r>
      <w:r w:rsidR="0070583C" w:rsidRPr="00187F37">
        <w:rPr>
          <w:rFonts w:ascii="Tahoma" w:hAnsi="Tahoma" w:cs="Tahoma"/>
          <w:lang w:val="es-MX"/>
        </w:rPr>
        <w:t xml:space="preserve"> el señor Fiscal Delegado</w:t>
      </w:r>
      <w:r w:rsidR="008159E2" w:rsidRPr="00187F37">
        <w:rPr>
          <w:rFonts w:ascii="Tahoma" w:hAnsi="Tahoma" w:cs="Tahoma"/>
          <w:lang w:val="es-MX"/>
        </w:rPr>
        <w:t xml:space="preserve"> que </w:t>
      </w:r>
      <w:r w:rsidR="00460C6B" w:rsidRPr="00187F37">
        <w:rPr>
          <w:rFonts w:ascii="Tahoma" w:hAnsi="Tahoma" w:cs="Tahoma"/>
          <w:lang w:val="es-MX"/>
        </w:rPr>
        <w:t>ARMANDO LUGO rindió su primera versión libre durante los días 26 al 30 de julio de 2010 en la ciudad de Cali. Hasta la fecha de la audiencia ha rendido 10 diligencias de versión</w:t>
      </w:r>
      <w:r w:rsidR="00FE1A5D" w:rsidRPr="00187F37">
        <w:rPr>
          <w:rFonts w:ascii="Tahoma" w:hAnsi="Tahoma" w:cs="Tahoma"/>
          <w:lang w:val="es-MX"/>
        </w:rPr>
        <w:t>, durante 52 sesiones,</w:t>
      </w:r>
      <w:r w:rsidR="00460C6B" w:rsidRPr="00187F37">
        <w:rPr>
          <w:rFonts w:ascii="Tahoma" w:hAnsi="Tahoma" w:cs="Tahoma"/>
          <w:lang w:val="es-MX"/>
        </w:rPr>
        <w:t xml:space="preserve"> en las que ha relacionado 107 hechos de los cuales tiene enunciados 46 y confesados 61. Por sus </w:t>
      </w:r>
      <w:r w:rsidR="009F10D4" w:rsidRPr="00187F37">
        <w:rPr>
          <w:rFonts w:ascii="Tahoma" w:hAnsi="Tahoma" w:cs="Tahoma"/>
          <w:lang w:val="es-MX"/>
        </w:rPr>
        <w:t>declaraciones,</w:t>
      </w:r>
      <w:r w:rsidR="00460C6B" w:rsidRPr="00187F37">
        <w:rPr>
          <w:rFonts w:ascii="Tahoma" w:hAnsi="Tahoma" w:cs="Tahoma"/>
          <w:lang w:val="es-MX"/>
        </w:rPr>
        <w:t xml:space="preserve"> la Fiscalía de Justicia y Paz ha compulsado 62 copias a la justicia permanente</w:t>
      </w:r>
      <w:r w:rsidR="006E506A" w:rsidRPr="00187F37">
        <w:rPr>
          <w:rFonts w:ascii="Tahoma" w:hAnsi="Tahoma" w:cs="Tahoma"/>
          <w:lang w:val="es-MX"/>
        </w:rPr>
        <w:t xml:space="preserve"> contra políticos, servidores públicos, miembros de la Fuerza Pública y particulares</w:t>
      </w:r>
      <w:r w:rsidR="009F10D4" w:rsidRPr="00187F37">
        <w:rPr>
          <w:rFonts w:ascii="Tahoma" w:hAnsi="Tahoma" w:cs="Tahoma"/>
          <w:lang w:val="es-MX"/>
        </w:rPr>
        <w:t xml:space="preserve"> que relacionó con el actuar delictivo del Bloque Calima</w:t>
      </w:r>
      <w:r w:rsidR="006E506A" w:rsidRPr="00187F37">
        <w:rPr>
          <w:rFonts w:ascii="Tahoma" w:hAnsi="Tahoma" w:cs="Tahoma"/>
          <w:lang w:val="es-MX"/>
        </w:rPr>
        <w:t>.</w:t>
      </w:r>
    </w:p>
    <w:p w:rsidR="00F81581" w:rsidRPr="00187F37" w:rsidRDefault="00F81581" w:rsidP="008F54C1">
      <w:pPr>
        <w:spacing w:line="360" w:lineRule="auto"/>
        <w:jc w:val="both"/>
        <w:rPr>
          <w:rFonts w:ascii="Tahoma" w:hAnsi="Tahoma" w:cs="Tahoma"/>
          <w:sz w:val="22"/>
          <w:szCs w:val="22"/>
          <w:lang w:val="es-MX"/>
        </w:rPr>
      </w:pPr>
    </w:p>
    <w:p w:rsidR="006E506A" w:rsidRPr="00187F37" w:rsidRDefault="00840899" w:rsidP="004D10D6">
      <w:pPr>
        <w:pStyle w:val="Prrafodelista"/>
        <w:numPr>
          <w:ilvl w:val="0"/>
          <w:numId w:val="45"/>
        </w:numPr>
        <w:spacing w:after="0" w:line="360" w:lineRule="auto"/>
        <w:ind w:left="0" w:firstLine="709"/>
        <w:jc w:val="both"/>
        <w:rPr>
          <w:rFonts w:ascii="Tahoma" w:hAnsi="Tahoma" w:cs="Tahoma"/>
          <w:lang w:val="es-MX"/>
        </w:rPr>
      </w:pPr>
      <w:r w:rsidRPr="00187F37">
        <w:rPr>
          <w:rFonts w:ascii="Tahoma" w:hAnsi="Tahoma" w:cs="Tahoma"/>
          <w:lang w:val="es-MX"/>
        </w:rPr>
        <w:t xml:space="preserve">Señala </w:t>
      </w:r>
      <w:r w:rsidR="008F356B" w:rsidRPr="00187F37">
        <w:rPr>
          <w:rFonts w:ascii="Tahoma" w:hAnsi="Tahoma" w:cs="Tahoma"/>
          <w:lang w:val="es-MX"/>
        </w:rPr>
        <w:t xml:space="preserve">el Fiscal Delegado que </w:t>
      </w:r>
      <w:r w:rsidR="006E506A" w:rsidRPr="00187F37">
        <w:rPr>
          <w:rFonts w:ascii="Tahoma" w:hAnsi="Tahoma" w:cs="Tahoma"/>
          <w:lang w:val="es-MX"/>
        </w:rPr>
        <w:t xml:space="preserve">ARMANDO LUGO ha </w:t>
      </w:r>
      <w:r w:rsidR="0070583C" w:rsidRPr="00187F37">
        <w:rPr>
          <w:rFonts w:ascii="Tahoma" w:hAnsi="Tahoma" w:cs="Tahoma"/>
          <w:lang w:val="es-MX"/>
        </w:rPr>
        <w:t>incumplido los requisitos de ele</w:t>
      </w:r>
      <w:r w:rsidR="006E506A" w:rsidRPr="00187F37">
        <w:rPr>
          <w:rFonts w:ascii="Tahoma" w:hAnsi="Tahoma" w:cs="Tahoma"/>
          <w:lang w:val="es-MX"/>
        </w:rPr>
        <w:t xml:space="preserve">gibilidad establecidos en la Ley 975 </w:t>
      </w:r>
      <w:r w:rsidR="009F10D4" w:rsidRPr="00187F37">
        <w:rPr>
          <w:rFonts w:ascii="Tahoma" w:hAnsi="Tahoma" w:cs="Tahoma"/>
          <w:lang w:val="es-MX"/>
        </w:rPr>
        <w:t xml:space="preserve">de 2005 </w:t>
      </w:r>
      <w:r w:rsidR="004A11D2" w:rsidRPr="00187F37">
        <w:rPr>
          <w:rFonts w:ascii="Tahoma" w:hAnsi="Tahoma" w:cs="Tahoma"/>
          <w:lang w:val="es-MX"/>
        </w:rPr>
        <w:t>porque el p</w:t>
      </w:r>
      <w:r w:rsidR="006E506A" w:rsidRPr="00187F37">
        <w:rPr>
          <w:rFonts w:ascii="Tahoma" w:hAnsi="Tahoma" w:cs="Tahoma"/>
          <w:lang w:val="es-MX"/>
        </w:rPr>
        <w:t xml:space="preserve">ostulado no </w:t>
      </w:r>
      <w:r w:rsidR="001255E0">
        <w:rPr>
          <w:rFonts w:ascii="Tahoma" w:hAnsi="Tahoma" w:cs="Tahoma"/>
          <w:lang w:val="es-MX"/>
        </w:rPr>
        <w:t>cesó</w:t>
      </w:r>
      <w:r w:rsidR="006E506A" w:rsidRPr="00187F37">
        <w:rPr>
          <w:rFonts w:ascii="Tahoma" w:hAnsi="Tahoma" w:cs="Tahoma"/>
          <w:lang w:val="es-MX"/>
        </w:rPr>
        <w:t xml:space="preserve"> la comisión de delitos después de su desmovilización y se ha comprobado que </w:t>
      </w:r>
      <w:r w:rsidR="007D7306" w:rsidRPr="00187F37">
        <w:rPr>
          <w:rFonts w:ascii="Tahoma" w:hAnsi="Tahoma" w:cs="Tahoma"/>
          <w:lang w:val="es-MX"/>
        </w:rPr>
        <w:t>continúa</w:t>
      </w:r>
      <w:r w:rsidR="006E506A" w:rsidRPr="00187F37">
        <w:rPr>
          <w:rFonts w:ascii="Tahoma" w:hAnsi="Tahoma" w:cs="Tahoma"/>
          <w:lang w:val="es-MX"/>
        </w:rPr>
        <w:t xml:space="preserve"> delinquiendo desde el centro de reclusión. </w:t>
      </w:r>
      <w:r w:rsidR="00D91C1A" w:rsidRPr="00187F37">
        <w:rPr>
          <w:rFonts w:ascii="Tahoma" w:hAnsi="Tahoma" w:cs="Tahoma"/>
          <w:lang w:val="es-MX"/>
        </w:rPr>
        <w:t>En consideración del señor Fiscal Delegado, p</w:t>
      </w:r>
      <w:r w:rsidR="006E506A" w:rsidRPr="00187F37">
        <w:rPr>
          <w:rFonts w:ascii="Tahoma" w:hAnsi="Tahoma" w:cs="Tahoma"/>
          <w:lang w:val="es-MX"/>
        </w:rPr>
        <w:t xml:space="preserve">ese a haberse sostenido que </w:t>
      </w:r>
      <w:r w:rsidR="0070583C" w:rsidRPr="00187F37">
        <w:rPr>
          <w:rFonts w:ascii="Tahoma" w:hAnsi="Tahoma" w:cs="Tahoma"/>
          <w:lang w:val="es-MX"/>
        </w:rPr>
        <w:t>cumple con los requisitos de ele</w:t>
      </w:r>
      <w:r w:rsidR="006E506A" w:rsidRPr="00187F37">
        <w:rPr>
          <w:rFonts w:ascii="Tahoma" w:hAnsi="Tahoma" w:cs="Tahoma"/>
          <w:lang w:val="es-MX"/>
        </w:rPr>
        <w:t>gibilidad y de hacerse beneficiario a</w:t>
      </w:r>
      <w:r w:rsidR="00D91C1A" w:rsidRPr="00187F37">
        <w:rPr>
          <w:rFonts w:ascii="Tahoma" w:hAnsi="Tahoma" w:cs="Tahoma"/>
          <w:lang w:val="es-MX"/>
        </w:rPr>
        <w:t xml:space="preserve"> la alternatividad de la pena</w:t>
      </w:r>
      <w:r w:rsidR="006E506A" w:rsidRPr="00187F37">
        <w:rPr>
          <w:rFonts w:ascii="Tahoma" w:hAnsi="Tahoma" w:cs="Tahoma"/>
          <w:lang w:val="es-MX"/>
        </w:rPr>
        <w:t xml:space="preserve">, ARMANDO LUGO estando detenido y desmovilizado </w:t>
      </w:r>
      <w:r w:rsidR="00D91C1A" w:rsidRPr="00187F37">
        <w:rPr>
          <w:rFonts w:ascii="Tahoma" w:hAnsi="Tahoma" w:cs="Tahoma"/>
          <w:lang w:val="es-MX"/>
        </w:rPr>
        <w:t>creó una estrategia criminal para sacar provecho económico en contra de polít</w:t>
      </w:r>
      <w:r w:rsidR="004D10D6" w:rsidRPr="00187F37">
        <w:rPr>
          <w:rFonts w:ascii="Tahoma" w:hAnsi="Tahoma" w:cs="Tahoma"/>
          <w:lang w:val="es-MX"/>
        </w:rPr>
        <w:t>icos y de personas de la región</w:t>
      </w:r>
      <w:r w:rsidR="00A42A5A" w:rsidRPr="00187F37">
        <w:rPr>
          <w:rFonts w:ascii="Tahoma" w:hAnsi="Tahoma" w:cs="Tahoma"/>
          <w:lang w:val="es-MX"/>
        </w:rPr>
        <w:t xml:space="preserve"> del Cauca, contactando</w:t>
      </w:r>
      <w:r w:rsidR="004D10D6" w:rsidRPr="00187F37">
        <w:rPr>
          <w:rFonts w:ascii="Tahoma" w:hAnsi="Tahoma" w:cs="Tahoma"/>
          <w:lang w:val="es-MX"/>
        </w:rPr>
        <w:t xml:space="preserve"> p</w:t>
      </w:r>
      <w:r w:rsidR="00D91C1A" w:rsidRPr="00187F37">
        <w:rPr>
          <w:rFonts w:ascii="Tahoma" w:hAnsi="Tahoma" w:cs="Tahoma"/>
          <w:lang w:val="es-MX"/>
        </w:rPr>
        <w:t>ara ello a desmovilizados.</w:t>
      </w:r>
    </w:p>
    <w:p w:rsidR="006E506A" w:rsidRPr="00187F37" w:rsidRDefault="006E506A" w:rsidP="006E506A">
      <w:pPr>
        <w:pStyle w:val="Prrafodelista"/>
        <w:rPr>
          <w:rFonts w:ascii="Tahoma" w:hAnsi="Tahoma" w:cs="Tahoma"/>
          <w:lang w:val="es-MX"/>
        </w:rPr>
      </w:pPr>
    </w:p>
    <w:p w:rsidR="00157747" w:rsidRPr="00187F37" w:rsidRDefault="00511263" w:rsidP="006E506A">
      <w:pPr>
        <w:pStyle w:val="Prrafodelista"/>
        <w:numPr>
          <w:ilvl w:val="0"/>
          <w:numId w:val="45"/>
        </w:numPr>
        <w:spacing w:after="0" w:line="360" w:lineRule="auto"/>
        <w:ind w:left="0" w:firstLine="709"/>
        <w:jc w:val="both"/>
        <w:rPr>
          <w:rFonts w:ascii="Tahoma" w:hAnsi="Tahoma" w:cs="Tahoma"/>
          <w:lang w:val="es-MX"/>
        </w:rPr>
      </w:pPr>
      <w:r w:rsidRPr="00187F37">
        <w:rPr>
          <w:rFonts w:ascii="Tahoma" w:hAnsi="Tahoma" w:cs="Tahoma"/>
          <w:lang w:val="es-MX"/>
        </w:rPr>
        <w:t>En opinión de</w:t>
      </w:r>
      <w:r w:rsidR="000968F5" w:rsidRPr="00187F37">
        <w:rPr>
          <w:rFonts w:ascii="Tahoma" w:hAnsi="Tahoma" w:cs="Tahoma"/>
          <w:lang w:val="es-MX"/>
        </w:rPr>
        <w:t>l señor Fiscal</w:t>
      </w:r>
      <w:r w:rsidR="00486948" w:rsidRPr="00187F37">
        <w:rPr>
          <w:rFonts w:ascii="Tahoma" w:hAnsi="Tahoma" w:cs="Tahoma"/>
          <w:lang w:val="es-MX"/>
        </w:rPr>
        <w:t>,</w:t>
      </w:r>
      <w:r w:rsidR="000968F5" w:rsidRPr="00187F37">
        <w:rPr>
          <w:rFonts w:ascii="Tahoma" w:hAnsi="Tahoma" w:cs="Tahoma"/>
          <w:lang w:val="es-MX"/>
        </w:rPr>
        <w:t xml:space="preserve"> l</w:t>
      </w:r>
      <w:r w:rsidR="00D91C1A" w:rsidRPr="00187F37">
        <w:rPr>
          <w:rFonts w:ascii="Tahoma" w:hAnsi="Tahoma" w:cs="Tahoma"/>
          <w:lang w:val="es-MX"/>
        </w:rPr>
        <w:t>a figura de la exclusión</w:t>
      </w:r>
      <w:r w:rsidR="000968F5" w:rsidRPr="00187F37">
        <w:rPr>
          <w:rFonts w:ascii="Tahoma" w:hAnsi="Tahoma" w:cs="Tahoma"/>
          <w:lang w:val="es-MX"/>
        </w:rPr>
        <w:t xml:space="preserve"> viene siendo aclarada por </w:t>
      </w:r>
      <w:r w:rsidR="00D91C1A" w:rsidRPr="00187F37">
        <w:rPr>
          <w:rFonts w:ascii="Tahoma" w:hAnsi="Tahoma" w:cs="Tahoma"/>
          <w:lang w:val="es-MX"/>
        </w:rPr>
        <w:t>la jurisprudencia</w:t>
      </w:r>
      <w:r w:rsidR="000968F5" w:rsidRPr="00187F37">
        <w:rPr>
          <w:rFonts w:ascii="Tahoma" w:hAnsi="Tahoma" w:cs="Tahoma"/>
          <w:lang w:val="es-MX"/>
        </w:rPr>
        <w:t xml:space="preserve"> </w:t>
      </w:r>
      <w:r w:rsidR="003F715D" w:rsidRPr="00187F37">
        <w:rPr>
          <w:rFonts w:ascii="Tahoma" w:hAnsi="Tahoma" w:cs="Tahoma"/>
          <w:lang w:val="es-MX"/>
        </w:rPr>
        <w:t xml:space="preserve">de la Corte Suprema </w:t>
      </w:r>
      <w:r w:rsidR="000968F5" w:rsidRPr="00187F37">
        <w:rPr>
          <w:rFonts w:ascii="Tahoma" w:hAnsi="Tahoma" w:cs="Tahoma"/>
          <w:lang w:val="es-MX"/>
        </w:rPr>
        <w:t xml:space="preserve">al señalar unas causales que violan </w:t>
      </w:r>
      <w:r w:rsidR="003F715D" w:rsidRPr="00187F37">
        <w:rPr>
          <w:rFonts w:ascii="Tahoma" w:hAnsi="Tahoma" w:cs="Tahoma"/>
          <w:lang w:val="es-MX"/>
        </w:rPr>
        <w:t xml:space="preserve">las </w:t>
      </w:r>
      <w:r w:rsidR="000968F5" w:rsidRPr="00187F37">
        <w:rPr>
          <w:rFonts w:ascii="Tahoma" w:hAnsi="Tahoma" w:cs="Tahoma"/>
          <w:lang w:val="es-MX"/>
        </w:rPr>
        <w:t>normas c</w:t>
      </w:r>
      <w:r w:rsidR="00486948" w:rsidRPr="00187F37">
        <w:rPr>
          <w:rFonts w:ascii="Tahoma" w:hAnsi="Tahoma" w:cs="Tahoma"/>
          <w:lang w:val="es-MX"/>
        </w:rPr>
        <w:t>ontenidas en la Ley 975 de 2005</w:t>
      </w:r>
      <w:r w:rsidR="008779A9" w:rsidRPr="00187F37">
        <w:rPr>
          <w:rFonts w:ascii="Tahoma" w:hAnsi="Tahoma" w:cs="Tahoma"/>
          <w:lang w:val="es-MX"/>
        </w:rPr>
        <w:t xml:space="preserve">. </w:t>
      </w:r>
      <w:r w:rsidRPr="00187F37">
        <w:rPr>
          <w:rFonts w:ascii="Tahoma" w:hAnsi="Tahoma" w:cs="Tahoma"/>
          <w:lang w:val="es-MX"/>
        </w:rPr>
        <w:t xml:space="preserve">Precisa la </w:t>
      </w:r>
      <w:r w:rsidR="00486948" w:rsidRPr="00187F37">
        <w:rPr>
          <w:rFonts w:ascii="Tahoma" w:hAnsi="Tahoma" w:cs="Tahoma"/>
          <w:lang w:val="es-MX"/>
        </w:rPr>
        <w:t>Fiscalía</w:t>
      </w:r>
      <w:r w:rsidRPr="00187F37">
        <w:rPr>
          <w:rFonts w:ascii="Tahoma" w:hAnsi="Tahoma" w:cs="Tahoma"/>
          <w:lang w:val="es-MX"/>
        </w:rPr>
        <w:t xml:space="preserve"> que l</w:t>
      </w:r>
      <w:r w:rsidR="008779A9" w:rsidRPr="00187F37">
        <w:rPr>
          <w:rFonts w:ascii="Tahoma" w:hAnsi="Tahoma" w:cs="Tahoma"/>
          <w:lang w:val="es-MX"/>
        </w:rPr>
        <w:t xml:space="preserve">os mecanismos para dar por terminado el proceso de justicia y paz </w:t>
      </w:r>
      <w:r w:rsidR="00486948" w:rsidRPr="00187F37">
        <w:rPr>
          <w:rFonts w:ascii="Tahoma" w:hAnsi="Tahoma" w:cs="Tahoma"/>
          <w:lang w:val="es-MX"/>
        </w:rPr>
        <w:t>son:</w:t>
      </w:r>
      <w:r w:rsidR="008779A9" w:rsidRPr="00187F37">
        <w:rPr>
          <w:rFonts w:ascii="Tahoma" w:hAnsi="Tahoma" w:cs="Tahoma"/>
          <w:lang w:val="es-MX"/>
        </w:rPr>
        <w:t xml:space="preserve"> la exclusión del postulado, el archivo de las diligencias y la preclusión de la investigación.</w:t>
      </w:r>
      <w:r w:rsidR="000968F5" w:rsidRPr="00187F37">
        <w:rPr>
          <w:rFonts w:ascii="Tahoma" w:hAnsi="Tahoma" w:cs="Tahoma"/>
          <w:lang w:val="es-MX"/>
        </w:rPr>
        <w:t xml:space="preserve"> </w:t>
      </w:r>
      <w:r w:rsidRPr="00187F37">
        <w:rPr>
          <w:rFonts w:ascii="Tahoma" w:hAnsi="Tahoma" w:cs="Tahoma"/>
          <w:lang w:val="es-MX"/>
        </w:rPr>
        <w:t>Por tanto, l</w:t>
      </w:r>
      <w:r w:rsidR="008779A9" w:rsidRPr="00187F37">
        <w:rPr>
          <w:rFonts w:ascii="Tahoma" w:hAnsi="Tahoma" w:cs="Tahoma"/>
          <w:lang w:val="es-MX"/>
        </w:rPr>
        <w:t xml:space="preserve">a exclusión puede </w:t>
      </w:r>
      <w:r w:rsidR="00486948" w:rsidRPr="00187F37">
        <w:rPr>
          <w:rFonts w:ascii="Tahoma" w:hAnsi="Tahoma" w:cs="Tahoma"/>
          <w:lang w:val="es-MX"/>
        </w:rPr>
        <w:t>presentarse cuando no se cumple</w:t>
      </w:r>
      <w:r w:rsidR="008779A9" w:rsidRPr="00187F37">
        <w:rPr>
          <w:rFonts w:ascii="Tahoma" w:hAnsi="Tahoma" w:cs="Tahoma"/>
          <w:lang w:val="es-MX"/>
        </w:rPr>
        <w:t xml:space="preserve"> con los requisitos generales y objetivos establecidos en la Ley 975 de 2005 y cuando </w:t>
      </w:r>
      <w:r w:rsidR="000968F5" w:rsidRPr="00187F37">
        <w:rPr>
          <w:rFonts w:ascii="Tahoma" w:hAnsi="Tahoma" w:cs="Tahoma"/>
          <w:lang w:val="es-MX"/>
        </w:rPr>
        <w:t>durante</w:t>
      </w:r>
      <w:r w:rsidR="00D91C1A" w:rsidRPr="00187F37">
        <w:rPr>
          <w:rFonts w:ascii="Tahoma" w:hAnsi="Tahoma" w:cs="Tahoma"/>
          <w:lang w:val="es-MX"/>
        </w:rPr>
        <w:t xml:space="preserve"> el curso del proceso </w:t>
      </w:r>
      <w:r w:rsidRPr="00187F37">
        <w:rPr>
          <w:rFonts w:ascii="Tahoma" w:hAnsi="Tahoma" w:cs="Tahoma"/>
          <w:lang w:val="es-MX"/>
        </w:rPr>
        <w:t xml:space="preserve">de justicia y paz </w:t>
      </w:r>
      <w:r w:rsidR="00D91C1A" w:rsidRPr="00187F37">
        <w:rPr>
          <w:rFonts w:ascii="Tahoma" w:hAnsi="Tahoma" w:cs="Tahoma"/>
          <w:lang w:val="es-MX"/>
        </w:rPr>
        <w:t>o de la ejecución de la pena alternativa impuesta por la justicia</w:t>
      </w:r>
      <w:r w:rsidR="008779A9" w:rsidRPr="00187F37">
        <w:rPr>
          <w:rFonts w:ascii="Tahoma" w:hAnsi="Tahoma" w:cs="Tahoma"/>
          <w:lang w:val="es-MX"/>
        </w:rPr>
        <w:t xml:space="preserve"> se incumplen </w:t>
      </w:r>
      <w:r w:rsidRPr="00187F37">
        <w:rPr>
          <w:rFonts w:ascii="Tahoma" w:hAnsi="Tahoma" w:cs="Tahoma"/>
          <w:lang w:val="es-MX"/>
        </w:rPr>
        <w:t xml:space="preserve">las </w:t>
      </w:r>
      <w:r w:rsidR="008779A9" w:rsidRPr="00187F37">
        <w:rPr>
          <w:rFonts w:ascii="Tahoma" w:hAnsi="Tahoma" w:cs="Tahoma"/>
          <w:lang w:val="es-MX"/>
        </w:rPr>
        <w:t>obligaciones propias de su condición</w:t>
      </w:r>
      <w:r w:rsidR="00D91C1A" w:rsidRPr="00187F37">
        <w:rPr>
          <w:rFonts w:ascii="Tahoma" w:hAnsi="Tahoma" w:cs="Tahoma"/>
          <w:lang w:val="es-MX"/>
        </w:rPr>
        <w:t xml:space="preserve">. </w:t>
      </w:r>
    </w:p>
    <w:p w:rsidR="00157747" w:rsidRPr="00187F37" w:rsidRDefault="00157747" w:rsidP="00157747">
      <w:pPr>
        <w:pStyle w:val="Prrafodelista"/>
        <w:rPr>
          <w:rFonts w:ascii="Tahoma" w:hAnsi="Tahoma" w:cs="Tahoma"/>
          <w:lang w:val="es-MX"/>
        </w:rPr>
      </w:pPr>
    </w:p>
    <w:p w:rsidR="00D91C1A" w:rsidRPr="00187F37" w:rsidRDefault="000968F5" w:rsidP="008C1B00">
      <w:pPr>
        <w:pStyle w:val="Prrafodelista"/>
        <w:numPr>
          <w:ilvl w:val="0"/>
          <w:numId w:val="45"/>
        </w:numPr>
        <w:spacing w:after="0" w:line="360" w:lineRule="auto"/>
        <w:ind w:left="0" w:firstLine="709"/>
        <w:jc w:val="both"/>
        <w:rPr>
          <w:rFonts w:ascii="Tahoma" w:hAnsi="Tahoma" w:cs="Tahoma"/>
          <w:lang w:val="es-MX"/>
        </w:rPr>
      </w:pPr>
      <w:r w:rsidRPr="00187F37">
        <w:rPr>
          <w:rFonts w:ascii="Tahoma" w:hAnsi="Tahoma" w:cs="Tahoma"/>
          <w:lang w:val="es-MX"/>
        </w:rPr>
        <w:t>Cita el señor Fiscal a l</w:t>
      </w:r>
      <w:r w:rsidR="00D91C1A" w:rsidRPr="00187F37">
        <w:rPr>
          <w:rFonts w:ascii="Tahoma" w:hAnsi="Tahoma" w:cs="Tahoma"/>
          <w:lang w:val="es-MX"/>
        </w:rPr>
        <w:t>a</w:t>
      </w:r>
      <w:r w:rsidR="004A11D2" w:rsidRPr="00187F37">
        <w:rPr>
          <w:rFonts w:ascii="Tahoma" w:hAnsi="Tahoma" w:cs="Tahoma"/>
          <w:lang w:val="es-MX"/>
        </w:rPr>
        <w:t xml:space="preserve"> Sala de Casación Penal de la </w:t>
      </w:r>
      <w:r w:rsidR="00D91C1A" w:rsidRPr="00187F37">
        <w:rPr>
          <w:rFonts w:ascii="Tahoma" w:hAnsi="Tahoma" w:cs="Tahoma"/>
          <w:lang w:val="es-MX"/>
        </w:rPr>
        <w:t xml:space="preserve">Corte Suprema de Justicia en decisión </w:t>
      </w:r>
      <w:r w:rsidR="004A11D2" w:rsidRPr="00187F37">
        <w:rPr>
          <w:rFonts w:ascii="Tahoma" w:hAnsi="Tahoma" w:cs="Tahoma"/>
          <w:lang w:val="es-MX"/>
        </w:rPr>
        <w:t xml:space="preserve">radicaba bajo el número </w:t>
      </w:r>
      <w:r w:rsidR="00157747" w:rsidRPr="00187F37">
        <w:rPr>
          <w:rFonts w:ascii="Tahoma" w:hAnsi="Tahoma" w:cs="Tahoma"/>
          <w:lang w:val="es-MX"/>
        </w:rPr>
        <w:t xml:space="preserve">34423 </w:t>
      </w:r>
      <w:r w:rsidR="00D91C1A" w:rsidRPr="00187F37">
        <w:rPr>
          <w:rFonts w:ascii="Tahoma" w:hAnsi="Tahoma" w:cs="Tahoma"/>
          <w:lang w:val="es-MX"/>
        </w:rPr>
        <w:t>del 23 de agosto de 2011</w:t>
      </w:r>
      <w:r w:rsidRPr="00187F37">
        <w:rPr>
          <w:rFonts w:ascii="Tahoma" w:hAnsi="Tahoma" w:cs="Tahoma"/>
          <w:lang w:val="es-MX"/>
        </w:rPr>
        <w:t>,</w:t>
      </w:r>
      <w:r w:rsidR="00D91C1A" w:rsidRPr="00187F37">
        <w:rPr>
          <w:rFonts w:ascii="Tahoma" w:hAnsi="Tahoma" w:cs="Tahoma"/>
          <w:lang w:val="es-MX"/>
        </w:rPr>
        <w:t xml:space="preserve"> indic</w:t>
      </w:r>
      <w:r w:rsidRPr="00187F37">
        <w:rPr>
          <w:rFonts w:ascii="Tahoma" w:hAnsi="Tahoma" w:cs="Tahoma"/>
          <w:lang w:val="es-MX"/>
        </w:rPr>
        <w:t>ando</w:t>
      </w:r>
      <w:r w:rsidR="00D91C1A" w:rsidRPr="00187F37">
        <w:rPr>
          <w:rFonts w:ascii="Tahoma" w:hAnsi="Tahoma" w:cs="Tahoma"/>
          <w:lang w:val="es-MX"/>
        </w:rPr>
        <w:t xml:space="preserve"> que la exclusión como mecanismo de expulsión del trámite previsto en la Ley 975</w:t>
      </w:r>
      <w:r w:rsidR="00C30526" w:rsidRPr="00187F37">
        <w:rPr>
          <w:rFonts w:ascii="Tahoma" w:hAnsi="Tahoma" w:cs="Tahoma"/>
          <w:lang w:val="es-MX"/>
        </w:rPr>
        <w:t xml:space="preserve"> de 2005 al postulado,</w:t>
      </w:r>
      <w:r w:rsidR="00F5099D" w:rsidRPr="00187F37">
        <w:rPr>
          <w:rFonts w:ascii="Tahoma" w:hAnsi="Tahoma" w:cs="Tahoma"/>
          <w:lang w:val="es-MX"/>
        </w:rPr>
        <w:t xml:space="preserve"> procesado o condenado</w:t>
      </w:r>
      <w:r w:rsidR="00C30526" w:rsidRPr="00187F37">
        <w:rPr>
          <w:rFonts w:ascii="Tahoma" w:hAnsi="Tahoma" w:cs="Tahoma"/>
          <w:lang w:val="es-MX"/>
        </w:rPr>
        <w:t>,</w:t>
      </w:r>
      <w:r w:rsidR="00F5099D" w:rsidRPr="00187F37">
        <w:rPr>
          <w:rFonts w:ascii="Tahoma" w:hAnsi="Tahoma" w:cs="Tahoma"/>
          <w:lang w:val="es-MX"/>
        </w:rPr>
        <w:t xml:space="preserve"> puede ser </w:t>
      </w:r>
      <w:r w:rsidR="00D91C1A" w:rsidRPr="00187F37">
        <w:rPr>
          <w:rFonts w:ascii="Tahoma" w:hAnsi="Tahoma" w:cs="Tahoma"/>
          <w:lang w:val="es-MX"/>
        </w:rPr>
        <w:t xml:space="preserve">por incumplimiento de uno de los requisitos </w:t>
      </w:r>
      <w:r w:rsidR="00F5099D" w:rsidRPr="00187F37">
        <w:rPr>
          <w:rFonts w:ascii="Tahoma" w:hAnsi="Tahoma" w:cs="Tahoma"/>
          <w:lang w:val="es-MX"/>
        </w:rPr>
        <w:t>de ele</w:t>
      </w:r>
      <w:r w:rsidR="00D91C1A" w:rsidRPr="00187F37">
        <w:rPr>
          <w:rFonts w:ascii="Tahoma" w:hAnsi="Tahoma" w:cs="Tahoma"/>
          <w:lang w:val="es-MX"/>
        </w:rPr>
        <w:t>gibilidad o por faltar a las obligaciones impuestas dentro</w:t>
      </w:r>
      <w:r w:rsidR="00F5099D" w:rsidRPr="00187F37">
        <w:rPr>
          <w:rFonts w:ascii="Tahoma" w:hAnsi="Tahoma" w:cs="Tahoma"/>
          <w:lang w:val="es-MX"/>
        </w:rPr>
        <w:t xml:space="preserve"> de los requisitos de ele</w:t>
      </w:r>
      <w:r w:rsidR="00D91C1A" w:rsidRPr="00187F37">
        <w:rPr>
          <w:rFonts w:ascii="Tahoma" w:hAnsi="Tahoma" w:cs="Tahoma"/>
          <w:lang w:val="es-MX"/>
        </w:rPr>
        <w:t>gibilidad</w:t>
      </w:r>
      <w:r w:rsidR="00F5099D" w:rsidRPr="00187F37">
        <w:rPr>
          <w:rFonts w:ascii="Tahoma" w:hAnsi="Tahoma" w:cs="Tahoma"/>
          <w:lang w:val="es-MX"/>
        </w:rPr>
        <w:t xml:space="preserve"> colectiva</w:t>
      </w:r>
      <w:r w:rsidR="00D91C1A" w:rsidRPr="00187F37">
        <w:rPr>
          <w:rFonts w:ascii="Tahoma" w:hAnsi="Tahoma" w:cs="Tahoma"/>
          <w:lang w:val="es-MX"/>
        </w:rPr>
        <w:t xml:space="preserve">, tales como </w:t>
      </w:r>
      <w:r w:rsidR="00E26F8D" w:rsidRPr="00187F37">
        <w:rPr>
          <w:rFonts w:ascii="Tahoma" w:hAnsi="Tahoma" w:cs="Tahoma"/>
          <w:lang w:val="es-MX"/>
        </w:rPr>
        <w:t>el cese de toda</w:t>
      </w:r>
      <w:r w:rsidR="00D91C1A" w:rsidRPr="00187F37">
        <w:rPr>
          <w:rFonts w:ascii="Tahoma" w:hAnsi="Tahoma" w:cs="Tahoma"/>
          <w:lang w:val="es-MX"/>
        </w:rPr>
        <w:t xml:space="preserve"> actividad criminal. </w:t>
      </w:r>
      <w:r w:rsidR="00E26F8D" w:rsidRPr="00187F37">
        <w:rPr>
          <w:rFonts w:ascii="Tahoma" w:hAnsi="Tahoma" w:cs="Tahoma"/>
          <w:lang w:val="es-MX"/>
        </w:rPr>
        <w:t>Para el Fiscal la Ley 1592 de 2012</w:t>
      </w:r>
      <w:r w:rsidR="00F5099D" w:rsidRPr="00187F37">
        <w:rPr>
          <w:rFonts w:ascii="Tahoma" w:hAnsi="Tahoma" w:cs="Tahoma"/>
          <w:lang w:val="es-MX"/>
        </w:rPr>
        <w:t xml:space="preserve"> prevé que los desmovilizados de grupos armados al margen de la ley que hayan sido postulados </w:t>
      </w:r>
      <w:r w:rsidR="003E5FEA" w:rsidRPr="00187F37">
        <w:rPr>
          <w:rFonts w:ascii="Tahoma" w:hAnsi="Tahoma" w:cs="Tahoma"/>
          <w:lang w:val="es-MX"/>
        </w:rPr>
        <w:t>por el Gobierno nacional para acceder a</w:t>
      </w:r>
      <w:r w:rsidR="00F5099D" w:rsidRPr="00187F37">
        <w:rPr>
          <w:rFonts w:ascii="Tahoma" w:hAnsi="Tahoma" w:cs="Tahoma"/>
          <w:lang w:val="es-MX"/>
        </w:rPr>
        <w:t xml:space="preserve"> los beneficios </w:t>
      </w:r>
      <w:r w:rsidR="003E5FEA" w:rsidRPr="00187F37">
        <w:rPr>
          <w:rFonts w:ascii="Tahoma" w:hAnsi="Tahoma" w:cs="Tahoma"/>
          <w:lang w:val="es-MX"/>
        </w:rPr>
        <w:t xml:space="preserve">previstos en la ley, </w:t>
      </w:r>
      <w:r w:rsidR="00F5099D" w:rsidRPr="00187F37">
        <w:rPr>
          <w:rFonts w:ascii="Tahoma" w:hAnsi="Tahoma" w:cs="Tahoma"/>
          <w:lang w:val="es-MX"/>
        </w:rPr>
        <w:t>serán excluid</w:t>
      </w:r>
      <w:r w:rsidR="00E26F8D" w:rsidRPr="00187F37">
        <w:rPr>
          <w:rFonts w:ascii="Tahoma" w:hAnsi="Tahoma" w:cs="Tahoma"/>
          <w:lang w:val="es-MX"/>
        </w:rPr>
        <w:t>os de la lista de postulados mediante</w:t>
      </w:r>
      <w:r w:rsidR="00F5099D" w:rsidRPr="00187F37">
        <w:rPr>
          <w:rFonts w:ascii="Tahoma" w:hAnsi="Tahoma" w:cs="Tahoma"/>
          <w:lang w:val="es-MX"/>
        </w:rPr>
        <w:t xml:space="preserve"> decisión motivada, </w:t>
      </w:r>
      <w:r w:rsidR="009C63DD" w:rsidRPr="00187F37">
        <w:rPr>
          <w:rFonts w:ascii="Tahoma" w:hAnsi="Tahoma" w:cs="Tahoma"/>
          <w:lang w:val="es-MX"/>
        </w:rPr>
        <w:t>cuando:</w:t>
      </w:r>
      <w:r w:rsidR="00F5099D" w:rsidRPr="00187F37">
        <w:rPr>
          <w:rFonts w:ascii="Tahoma" w:hAnsi="Tahoma" w:cs="Tahoma"/>
          <w:lang w:val="es-MX"/>
        </w:rPr>
        <w:t xml:space="preserve"> </w:t>
      </w:r>
      <w:r w:rsidR="003E5FEA" w:rsidRPr="00187F37">
        <w:rPr>
          <w:rFonts w:ascii="Tahoma" w:hAnsi="Tahoma" w:cs="Tahoma"/>
          <w:lang w:val="es-MX"/>
        </w:rPr>
        <w:t xml:space="preserve">(i) </w:t>
      </w:r>
      <w:r w:rsidR="00F5099D" w:rsidRPr="00187F37">
        <w:rPr>
          <w:rFonts w:ascii="Tahoma" w:hAnsi="Tahoma" w:cs="Tahoma"/>
          <w:lang w:val="es-MX"/>
        </w:rPr>
        <w:t xml:space="preserve">se </w:t>
      </w:r>
      <w:r w:rsidR="008C1B00" w:rsidRPr="00187F37">
        <w:rPr>
          <w:rFonts w:ascii="Tahoma" w:hAnsi="Tahoma" w:cs="Tahoma"/>
          <w:lang w:val="es-MX"/>
        </w:rPr>
        <w:t>compruebe</w:t>
      </w:r>
      <w:r w:rsidR="00F5099D" w:rsidRPr="00187F37">
        <w:rPr>
          <w:rFonts w:ascii="Tahoma" w:hAnsi="Tahoma" w:cs="Tahoma"/>
          <w:lang w:val="es-MX"/>
        </w:rPr>
        <w:t xml:space="preserve"> que el postulado ha incumplido con alguno de los requisitos de elegibilidad establecidos en la ley</w:t>
      </w:r>
      <w:r w:rsidR="003E5FEA" w:rsidRPr="00187F37">
        <w:rPr>
          <w:rFonts w:ascii="Tahoma" w:hAnsi="Tahoma" w:cs="Tahoma"/>
          <w:lang w:val="es-MX"/>
        </w:rPr>
        <w:t>, (ii) el postulado haya sido condenado por delitos dolosos</w:t>
      </w:r>
      <w:r w:rsidR="00F5099D" w:rsidRPr="00187F37">
        <w:rPr>
          <w:rFonts w:ascii="Tahoma" w:hAnsi="Tahoma" w:cs="Tahoma"/>
          <w:lang w:val="es-MX"/>
        </w:rPr>
        <w:t xml:space="preserve"> </w:t>
      </w:r>
      <w:r w:rsidR="00305520" w:rsidRPr="00187F37">
        <w:rPr>
          <w:rFonts w:ascii="Tahoma" w:hAnsi="Tahoma" w:cs="Tahoma"/>
          <w:lang w:val="es-MX"/>
        </w:rPr>
        <w:t xml:space="preserve">cometidos con posterioridad a su desmovilización, (iii) habiendo sido postulado estando privado de la libertad se compruebe que ha delinquido desde el centro carcelario. </w:t>
      </w:r>
    </w:p>
    <w:p w:rsidR="00D91C1A" w:rsidRPr="00187F37" w:rsidRDefault="00D91C1A" w:rsidP="008C1B00">
      <w:pPr>
        <w:spacing w:line="360" w:lineRule="auto"/>
        <w:jc w:val="both"/>
        <w:rPr>
          <w:rFonts w:ascii="Tahoma" w:hAnsi="Tahoma" w:cs="Tahoma"/>
          <w:sz w:val="22"/>
          <w:szCs w:val="22"/>
          <w:lang w:val="es-MX"/>
        </w:rPr>
      </w:pPr>
    </w:p>
    <w:p w:rsidR="008C1B00" w:rsidRPr="00187F37" w:rsidRDefault="008C1B00" w:rsidP="008C1B00">
      <w:pPr>
        <w:pStyle w:val="Prrafodelista"/>
        <w:numPr>
          <w:ilvl w:val="0"/>
          <w:numId w:val="45"/>
        </w:numPr>
        <w:spacing w:after="0" w:line="360" w:lineRule="auto"/>
        <w:ind w:left="0" w:firstLine="709"/>
        <w:jc w:val="both"/>
        <w:rPr>
          <w:rFonts w:ascii="Tahoma" w:hAnsi="Tahoma" w:cs="Tahoma"/>
          <w:lang w:val="es-MX"/>
        </w:rPr>
      </w:pPr>
      <w:r w:rsidRPr="00187F37">
        <w:rPr>
          <w:rFonts w:ascii="Tahoma" w:hAnsi="Tahoma" w:cs="Tahoma"/>
          <w:lang w:val="es-MX"/>
        </w:rPr>
        <w:t xml:space="preserve">Para el señor Fiscal, la exigencia de los requisitos de ley para </w:t>
      </w:r>
      <w:r w:rsidR="00D12B10" w:rsidRPr="00187F37">
        <w:rPr>
          <w:rFonts w:ascii="Tahoma" w:hAnsi="Tahoma" w:cs="Tahoma"/>
          <w:lang w:val="es-MX"/>
        </w:rPr>
        <w:t>el</w:t>
      </w:r>
      <w:r w:rsidRPr="00187F37">
        <w:rPr>
          <w:rFonts w:ascii="Tahoma" w:hAnsi="Tahoma" w:cs="Tahoma"/>
          <w:lang w:val="es-MX"/>
        </w:rPr>
        <w:t xml:space="preserve"> postulado se retrotraen al momento en el que se verifica la desmovilización del grupo armado </w:t>
      </w:r>
      <w:r w:rsidR="001255E0">
        <w:rPr>
          <w:rFonts w:ascii="Tahoma" w:hAnsi="Tahoma" w:cs="Tahoma"/>
          <w:lang w:val="es-MX"/>
        </w:rPr>
        <w:t xml:space="preserve">del </w:t>
      </w:r>
      <w:r w:rsidRPr="00187F37">
        <w:rPr>
          <w:rFonts w:ascii="Tahoma" w:hAnsi="Tahoma" w:cs="Tahoma"/>
          <w:lang w:val="es-MX"/>
        </w:rPr>
        <w:t xml:space="preserve">cual hizo parte ARMANDO LUGO. Por tanto, el 18 de diciembre de 2004 es la fecha para determinar la desmovilización del postulado ARMANDO LUGO y </w:t>
      </w:r>
      <w:r w:rsidR="00D12B10" w:rsidRPr="00187F37">
        <w:rPr>
          <w:rFonts w:ascii="Tahoma" w:hAnsi="Tahoma" w:cs="Tahoma"/>
          <w:lang w:val="es-MX"/>
        </w:rPr>
        <w:t xml:space="preserve">a partir de la cual se le exige el cumplimiento de </w:t>
      </w:r>
      <w:r w:rsidRPr="00187F37">
        <w:rPr>
          <w:rFonts w:ascii="Tahoma" w:hAnsi="Tahoma" w:cs="Tahoma"/>
          <w:lang w:val="es-MX"/>
        </w:rPr>
        <w:t>múltiples obligaciones</w:t>
      </w:r>
      <w:r w:rsidR="00D12B10" w:rsidRPr="00187F37">
        <w:rPr>
          <w:rFonts w:ascii="Tahoma" w:hAnsi="Tahoma" w:cs="Tahoma"/>
          <w:lang w:val="es-MX"/>
        </w:rPr>
        <w:t xml:space="preserve"> correspondientes a los requisitos de elegibilidad: desmantelamiento del grupo al que pertenecía, cesación de toda actividad criminal y garantizar a toda la sociedad la no repetición de los actos atroces</w:t>
      </w:r>
      <w:r w:rsidRPr="00187F37">
        <w:rPr>
          <w:rFonts w:ascii="Tahoma" w:hAnsi="Tahoma" w:cs="Tahoma"/>
          <w:lang w:val="es-MX"/>
        </w:rPr>
        <w:t>.</w:t>
      </w:r>
    </w:p>
    <w:p w:rsidR="008C1B00" w:rsidRPr="00187F37" w:rsidRDefault="008C1B00" w:rsidP="008C1B00">
      <w:pPr>
        <w:pStyle w:val="Prrafodelista"/>
        <w:spacing w:after="0" w:line="360" w:lineRule="auto"/>
        <w:ind w:left="709"/>
        <w:jc w:val="both"/>
        <w:rPr>
          <w:rFonts w:ascii="Tahoma" w:hAnsi="Tahoma" w:cs="Tahoma"/>
          <w:lang w:val="es-MX"/>
        </w:rPr>
      </w:pPr>
    </w:p>
    <w:p w:rsidR="00E87B38" w:rsidRPr="00187F37" w:rsidRDefault="00E87B38" w:rsidP="00D121B5">
      <w:pPr>
        <w:pStyle w:val="Prrafodelista"/>
        <w:numPr>
          <w:ilvl w:val="0"/>
          <w:numId w:val="45"/>
        </w:numPr>
        <w:spacing w:after="0" w:line="360" w:lineRule="auto"/>
        <w:ind w:left="0" w:firstLine="709"/>
        <w:jc w:val="both"/>
        <w:rPr>
          <w:rFonts w:ascii="Tahoma" w:hAnsi="Tahoma" w:cs="Tahoma"/>
          <w:lang w:val="es-MX"/>
        </w:rPr>
      </w:pPr>
      <w:r w:rsidRPr="00187F37">
        <w:rPr>
          <w:rFonts w:ascii="Tahoma" w:hAnsi="Tahoma" w:cs="Tahoma"/>
          <w:lang w:val="es-MX"/>
        </w:rPr>
        <w:t xml:space="preserve">Considera el señor Fiscal Delegado que </w:t>
      </w:r>
      <w:r w:rsidR="000D7B6E" w:rsidRPr="00187F37">
        <w:rPr>
          <w:rFonts w:ascii="Tahoma" w:hAnsi="Tahoma" w:cs="Tahoma"/>
          <w:lang w:val="es-MX"/>
        </w:rPr>
        <w:t xml:space="preserve">cualquier acto delictivo que </w:t>
      </w:r>
      <w:r w:rsidR="00E55CCF" w:rsidRPr="00187F37">
        <w:rPr>
          <w:rFonts w:ascii="Tahoma" w:hAnsi="Tahoma" w:cs="Tahoma"/>
          <w:lang w:val="es-MX"/>
        </w:rPr>
        <w:t xml:space="preserve">se realice </w:t>
      </w:r>
      <w:r w:rsidR="000D7B6E" w:rsidRPr="00187F37">
        <w:rPr>
          <w:rFonts w:ascii="Tahoma" w:hAnsi="Tahoma" w:cs="Tahoma"/>
          <w:lang w:val="es-MX"/>
        </w:rPr>
        <w:t xml:space="preserve">con posterioridad a la desmovilización y la entrega de </w:t>
      </w:r>
      <w:r w:rsidR="00E55CCF" w:rsidRPr="00187F37">
        <w:rPr>
          <w:rFonts w:ascii="Tahoma" w:hAnsi="Tahoma" w:cs="Tahoma"/>
          <w:lang w:val="es-MX"/>
        </w:rPr>
        <w:t xml:space="preserve">las </w:t>
      </w:r>
      <w:r w:rsidR="000D7B6E" w:rsidRPr="00187F37">
        <w:rPr>
          <w:rFonts w:ascii="Tahoma" w:hAnsi="Tahoma" w:cs="Tahoma"/>
          <w:lang w:val="es-MX"/>
        </w:rPr>
        <w:t xml:space="preserve">armas deberá ser interpretado como un acto de renuncia tácita para que se continúe con el trámite legal de justicia y paz, viendo en ella la situación que pone de presente sobre el señor ARMANDO LUGO. </w:t>
      </w:r>
    </w:p>
    <w:p w:rsidR="000D7B6E" w:rsidRPr="00187F37" w:rsidRDefault="000D7B6E" w:rsidP="000D7B6E">
      <w:pPr>
        <w:pStyle w:val="Prrafodelista"/>
        <w:rPr>
          <w:rFonts w:ascii="Tahoma" w:hAnsi="Tahoma" w:cs="Tahoma"/>
          <w:lang w:val="es-MX"/>
        </w:rPr>
      </w:pPr>
    </w:p>
    <w:p w:rsidR="000D7B6E" w:rsidRPr="00187F37" w:rsidRDefault="000D7B6E" w:rsidP="00D121B5">
      <w:pPr>
        <w:pStyle w:val="Prrafodelista"/>
        <w:numPr>
          <w:ilvl w:val="0"/>
          <w:numId w:val="45"/>
        </w:numPr>
        <w:spacing w:after="0" w:line="360" w:lineRule="auto"/>
        <w:ind w:left="0" w:firstLine="709"/>
        <w:jc w:val="both"/>
        <w:rPr>
          <w:rFonts w:ascii="Tahoma" w:hAnsi="Tahoma" w:cs="Tahoma"/>
          <w:lang w:val="es-MX"/>
        </w:rPr>
      </w:pPr>
      <w:r w:rsidRPr="00187F37">
        <w:rPr>
          <w:rFonts w:ascii="Tahoma" w:hAnsi="Tahoma" w:cs="Tahoma"/>
          <w:lang w:val="es-MX"/>
        </w:rPr>
        <w:t xml:space="preserve">En el caso concreto, el Fiscal Delegado manifiesta que ARMANDO LUGO, desde la fecha de la desmovilización del </w:t>
      </w:r>
      <w:r w:rsidR="00CC1E43" w:rsidRPr="00187F37">
        <w:rPr>
          <w:rFonts w:ascii="Tahoma" w:hAnsi="Tahoma" w:cs="Tahoma"/>
          <w:lang w:val="es-MX"/>
        </w:rPr>
        <w:t>Bloque Calima</w:t>
      </w:r>
      <w:r w:rsidRPr="00187F37">
        <w:rPr>
          <w:rFonts w:ascii="Tahoma" w:hAnsi="Tahoma" w:cs="Tahoma"/>
          <w:lang w:val="es-MX"/>
        </w:rPr>
        <w:t xml:space="preserve">, debió haber demostrado un cambio real </w:t>
      </w:r>
      <w:r w:rsidR="001255E0">
        <w:rPr>
          <w:rFonts w:ascii="Tahoma" w:hAnsi="Tahoma" w:cs="Tahoma"/>
          <w:lang w:val="es-MX"/>
        </w:rPr>
        <w:t>y dejar s</w:t>
      </w:r>
      <w:r w:rsidRPr="00187F37">
        <w:rPr>
          <w:rFonts w:ascii="Tahoma" w:hAnsi="Tahoma" w:cs="Tahoma"/>
          <w:lang w:val="es-MX"/>
        </w:rPr>
        <w:t>u actuar delictivo</w:t>
      </w:r>
      <w:r w:rsidR="001255E0">
        <w:rPr>
          <w:rFonts w:ascii="Tahoma" w:hAnsi="Tahoma" w:cs="Tahoma"/>
          <w:lang w:val="es-MX"/>
        </w:rPr>
        <w:t xml:space="preserve"> </w:t>
      </w:r>
      <w:r w:rsidRPr="00187F37">
        <w:rPr>
          <w:rFonts w:ascii="Tahoma" w:hAnsi="Tahoma" w:cs="Tahoma"/>
          <w:lang w:val="es-MX"/>
        </w:rPr>
        <w:t xml:space="preserve">para ser beneficiario </w:t>
      </w:r>
      <w:r w:rsidR="00CC1E43" w:rsidRPr="00187F37">
        <w:rPr>
          <w:rFonts w:ascii="Tahoma" w:hAnsi="Tahoma" w:cs="Tahoma"/>
          <w:lang w:val="es-MX"/>
        </w:rPr>
        <w:t>de</w:t>
      </w:r>
      <w:r w:rsidRPr="00187F37">
        <w:rPr>
          <w:rFonts w:ascii="Tahoma" w:hAnsi="Tahoma" w:cs="Tahoma"/>
          <w:lang w:val="es-MX"/>
        </w:rPr>
        <w:t xml:space="preserve"> la alternatividad penal. </w:t>
      </w:r>
      <w:r w:rsidR="00CC1E43" w:rsidRPr="00187F37">
        <w:rPr>
          <w:rFonts w:ascii="Tahoma" w:hAnsi="Tahoma" w:cs="Tahoma"/>
          <w:lang w:val="es-MX"/>
        </w:rPr>
        <w:t>Precisa el Fiscal que</w:t>
      </w:r>
      <w:r w:rsidR="00E55CCF" w:rsidRPr="00187F37">
        <w:rPr>
          <w:rFonts w:ascii="Tahoma" w:hAnsi="Tahoma" w:cs="Tahoma"/>
          <w:lang w:val="es-MX"/>
        </w:rPr>
        <w:t xml:space="preserve"> su despacho </w:t>
      </w:r>
      <w:r w:rsidR="00A20B3E" w:rsidRPr="00187F37">
        <w:rPr>
          <w:rFonts w:ascii="Tahoma" w:hAnsi="Tahoma" w:cs="Tahoma"/>
          <w:lang w:val="es-MX"/>
        </w:rPr>
        <w:t>ha verificado que</w:t>
      </w:r>
      <w:r w:rsidR="00E55CCF" w:rsidRPr="00187F37">
        <w:rPr>
          <w:rFonts w:ascii="Tahoma" w:hAnsi="Tahoma" w:cs="Tahoma"/>
          <w:lang w:val="es-MX"/>
        </w:rPr>
        <w:t>,</w:t>
      </w:r>
      <w:r w:rsidR="00A20B3E" w:rsidRPr="00187F37">
        <w:rPr>
          <w:rFonts w:ascii="Tahoma" w:hAnsi="Tahoma" w:cs="Tahoma"/>
          <w:lang w:val="es-MX"/>
        </w:rPr>
        <w:t xml:space="preserve"> después de la desmovilización del Bloque Calima, el postulado ARMANDO LUGO </w:t>
      </w:r>
      <w:r w:rsidR="00A20B3E" w:rsidRPr="001255E0">
        <w:rPr>
          <w:rFonts w:ascii="Tahoma" w:hAnsi="Tahoma" w:cs="Tahoma"/>
          <w:lang w:val="es-MX"/>
        </w:rPr>
        <w:t>fue conde</w:t>
      </w:r>
      <w:r w:rsidR="00B373E4" w:rsidRPr="001255E0">
        <w:rPr>
          <w:rFonts w:ascii="Tahoma" w:hAnsi="Tahoma" w:cs="Tahoma"/>
          <w:lang w:val="es-MX"/>
        </w:rPr>
        <w:t xml:space="preserve">nado el 18 de diciembre de 2009 </w:t>
      </w:r>
      <w:r w:rsidR="00E55CCF" w:rsidRPr="001255E0">
        <w:rPr>
          <w:rFonts w:ascii="Tahoma" w:hAnsi="Tahoma" w:cs="Tahoma"/>
          <w:lang w:val="es-MX"/>
        </w:rPr>
        <w:t>mediante</w:t>
      </w:r>
      <w:r w:rsidR="00E55CCF" w:rsidRPr="00187F37">
        <w:rPr>
          <w:rFonts w:ascii="Tahoma" w:hAnsi="Tahoma" w:cs="Tahoma"/>
          <w:lang w:val="es-MX"/>
        </w:rPr>
        <w:t xml:space="preserve"> sentencia del Juzgado O</w:t>
      </w:r>
      <w:r w:rsidR="00A20B3E" w:rsidRPr="00187F37">
        <w:rPr>
          <w:rFonts w:ascii="Tahoma" w:hAnsi="Tahoma" w:cs="Tahoma"/>
          <w:lang w:val="es-MX"/>
        </w:rPr>
        <w:t xml:space="preserve">nce Penal Municipal con funciones de conocimiento de Bogotá a la pena principal 18 meses y 10 </w:t>
      </w:r>
      <w:r w:rsidR="00016006" w:rsidRPr="00187F37">
        <w:rPr>
          <w:rFonts w:ascii="Tahoma" w:hAnsi="Tahoma" w:cs="Tahoma"/>
          <w:lang w:val="es-MX"/>
        </w:rPr>
        <w:t xml:space="preserve">días </w:t>
      </w:r>
      <w:r w:rsidR="00A20B3E" w:rsidRPr="00187F37">
        <w:rPr>
          <w:rFonts w:ascii="Tahoma" w:hAnsi="Tahoma" w:cs="Tahoma"/>
          <w:lang w:val="es-MX"/>
        </w:rPr>
        <w:t>de prisión</w:t>
      </w:r>
      <w:r w:rsidR="00E55CCF" w:rsidRPr="00187F37">
        <w:rPr>
          <w:rFonts w:ascii="Tahoma" w:hAnsi="Tahoma" w:cs="Tahoma"/>
          <w:lang w:val="es-MX"/>
        </w:rPr>
        <w:t>,</w:t>
      </w:r>
      <w:r w:rsidR="00A20B3E" w:rsidRPr="00187F37">
        <w:rPr>
          <w:rFonts w:ascii="Tahoma" w:hAnsi="Tahoma" w:cs="Tahoma"/>
          <w:lang w:val="es-MX"/>
        </w:rPr>
        <w:t xml:space="preserve"> por el delito de extorsión agravada en el grado de tentativa por hechos ocurrid</w:t>
      </w:r>
      <w:r w:rsidR="008F54C1" w:rsidRPr="00187F37">
        <w:rPr>
          <w:rFonts w:ascii="Tahoma" w:hAnsi="Tahoma" w:cs="Tahoma"/>
          <w:lang w:val="es-MX"/>
        </w:rPr>
        <w:t xml:space="preserve">os el </w:t>
      </w:r>
      <w:r w:rsidR="008F54C1" w:rsidRPr="001255E0">
        <w:rPr>
          <w:rFonts w:ascii="Tahoma" w:hAnsi="Tahoma" w:cs="Tahoma"/>
          <w:b/>
          <w:lang w:val="es-MX"/>
        </w:rPr>
        <w:t>19 de noviembre de 2007</w:t>
      </w:r>
      <w:r w:rsidR="008F54C1" w:rsidRPr="00187F37">
        <w:rPr>
          <w:rFonts w:ascii="Tahoma" w:hAnsi="Tahoma" w:cs="Tahoma"/>
          <w:lang w:val="es-MX"/>
        </w:rPr>
        <w:t>.</w:t>
      </w:r>
    </w:p>
    <w:p w:rsidR="00E87B38" w:rsidRPr="00187F37" w:rsidRDefault="00E87B38" w:rsidP="00E87B38">
      <w:pPr>
        <w:pStyle w:val="Prrafodelista"/>
        <w:rPr>
          <w:rFonts w:ascii="Tahoma" w:hAnsi="Tahoma" w:cs="Tahoma"/>
          <w:lang w:val="es-MX"/>
        </w:rPr>
      </w:pPr>
    </w:p>
    <w:p w:rsidR="00465FE8" w:rsidRPr="00187F37" w:rsidRDefault="00C530FC" w:rsidP="00D121B5">
      <w:pPr>
        <w:pStyle w:val="Prrafodelista"/>
        <w:numPr>
          <w:ilvl w:val="0"/>
          <w:numId w:val="45"/>
        </w:numPr>
        <w:spacing w:after="0" w:line="360" w:lineRule="auto"/>
        <w:ind w:left="0" w:firstLine="709"/>
        <w:jc w:val="both"/>
        <w:rPr>
          <w:rFonts w:ascii="Tahoma" w:hAnsi="Tahoma" w:cs="Tahoma"/>
          <w:lang w:val="es-MX"/>
        </w:rPr>
      </w:pPr>
      <w:r w:rsidRPr="00187F37">
        <w:rPr>
          <w:rFonts w:ascii="Tahoma" w:hAnsi="Tahoma" w:cs="Tahoma"/>
          <w:lang w:val="es-MX"/>
        </w:rPr>
        <w:t>Para el Fiscal Delegado</w:t>
      </w:r>
      <w:r w:rsidR="00465FE8" w:rsidRPr="00187F37">
        <w:rPr>
          <w:rFonts w:ascii="Tahoma" w:hAnsi="Tahoma" w:cs="Tahoma"/>
          <w:lang w:val="es-MX"/>
        </w:rPr>
        <w:t xml:space="preserve"> hay pruebas suficientes que demuestran que ARMADO LUGO estando </w:t>
      </w:r>
      <w:r w:rsidR="008E433E" w:rsidRPr="00187F37">
        <w:rPr>
          <w:rFonts w:ascii="Tahoma" w:hAnsi="Tahoma" w:cs="Tahoma"/>
          <w:lang w:val="es-MX"/>
        </w:rPr>
        <w:t>s</w:t>
      </w:r>
      <w:r w:rsidR="001656A0" w:rsidRPr="00187F37">
        <w:rPr>
          <w:rFonts w:ascii="Tahoma" w:hAnsi="Tahoma" w:cs="Tahoma"/>
          <w:lang w:val="es-MX"/>
        </w:rPr>
        <w:t>ometido al proceso especial de J</w:t>
      </w:r>
      <w:r w:rsidR="008E433E" w:rsidRPr="00187F37">
        <w:rPr>
          <w:rFonts w:ascii="Tahoma" w:hAnsi="Tahoma" w:cs="Tahoma"/>
          <w:lang w:val="es-MX"/>
        </w:rPr>
        <w:t xml:space="preserve">usticia y </w:t>
      </w:r>
      <w:r w:rsidR="001656A0" w:rsidRPr="00187F37">
        <w:rPr>
          <w:rFonts w:ascii="Tahoma" w:hAnsi="Tahoma" w:cs="Tahoma"/>
          <w:lang w:val="es-MX"/>
        </w:rPr>
        <w:t>P</w:t>
      </w:r>
      <w:r w:rsidR="008E433E" w:rsidRPr="00187F37">
        <w:rPr>
          <w:rFonts w:ascii="Tahoma" w:hAnsi="Tahoma" w:cs="Tahoma"/>
          <w:lang w:val="es-MX"/>
        </w:rPr>
        <w:t>az</w:t>
      </w:r>
      <w:r w:rsidR="00465FE8" w:rsidRPr="00187F37">
        <w:rPr>
          <w:rFonts w:ascii="Tahoma" w:hAnsi="Tahoma" w:cs="Tahoma"/>
          <w:lang w:val="es-MX"/>
        </w:rPr>
        <w:t xml:space="preserve"> creó una estrategia criminal para sacar provecho de políticos y personas con el apoyo de otros desmovilizados</w:t>
      </w:r>
      <w:r w:rsidR="00016006" w:rsidRPr="00187F37">
        <w:rPr>
          <w:rFonts w:ascii="Tahoma" w:hAnsi="Tahoma" w:cs="Tahoma"/>
          <w:lang w:val="es-MX"/>
        </w:rPr>
        <w:t>, lo que demuestra</w:t>
      </w:r>
      <w:r w:rsidR="00465FE8" w:rsidRPr="00187F37">
        <w:rPr>
          <w:rFonts w:ascii="Tahoma" w:hAnsi="Tahoma" w:cs="Tahoma"/>
          <w:lang w:val="es-MX"/>
        </w:rPr>
        <w:t xml:space="preserve"> que no ha cesado en la comisión de delitos. </w:t>
      </w:r>
      <w:r w:rsidR="00016006" w:rsidRPr="00187F37">
        <w:rPr>
          <w:rFonts w:ascii="Tahoma" w:hAnsi="Tahoma" w:cs="Tahoma"/>
          <w:lang w:val="es-MX"/>
        </w:rPr>
        <w:t>Adicionalmente</w:t>
      </w:r>
      <w:r w:rsidR="00C524F2" w:rsidRPr="00187F37">
        <w:rPr>
          <w:rFonts w:ascii="Tahoma" w:hAnsi="Tahoma" w:cs="Tahoma"/>
          <w:lang w:val="es-MX"/>
        </w:rPr>
        <w:t xml:space="preserve"> precisa que</w:t>
      </w:r>
      <w:r w:rsidR="00016006" w:rsidRPr="00187F37">
        <w:rPr>
          <w:rFonts w:ascii="Tahoma" w:hAnsi="Tahoma" w:cs="Tahoma"/>
          <w:lang w:val="es-MX"/>
        </w:rPr>
        <w:t xml:space="preserve">, el postulado está siendo investigado por extorsión en el grado de tentativa por la Fiscalía </w:t>
      </w:r>
      <w:r w:rsidR="001656A0" w:rsidRPr="00187F37">
        <w:rPr>
          <w:rFonts w:ascii="Tahoma" w:hAnsi="Tahoma" w:cs="Tahoma"/>
          <w:lang w:val="es-MX"/>
        </w:rPr>
        <w:t>S</w:t>
      </w:r>
      <w:r w:rsidR="00016006" w:rsidRPr="00187F37">
        <w:rPr>
          <w:rFonts w:ascii="Tahoma" w:hAnsi="Tahoma" w:cs="Tahoma"/>
          <w:lang w:val="es-MX"/>
        </w:rPr>
        <w:t>éptima Especializada de Cali por hechos ocurridos el 15 de julio de 2010</w:t>
      </w:r>
      <w:r w:rsidR="00C524F2" w:rsidRPr="00187F37">
        <w:rPr>
          <w:rFonts w:ascii="Tahoma" w:hAnsi="Tahoma" w:cs="Tahoma"/>
          <w:lang w:val="es-MX"/>
        </w:rPr>
        <w:t xml:space="preserve"> y que </w:t>
      </w:r>
      <w:r w:rsidR="00840899" w:rsidRPr="00187F37">
        <w:rPr>
          <w:rFonts w:ascii="Tahoma" w:hAnsi="Tahoma" w:cs="Tahoma"/>
          <w:lang w:val="es-MX"/>
        </w:rPr>
        <w:t xml:space="preserve">se </w:t>
      </w:r>
      <w:r w:rsidR="00C524F2" w:rsidRPr="00187F37">
        <w:rPr>
          <w:rFonts w:ascii="Tahoma" w:hAnsi="Tahoma" w:cs="Tahoma"/>
          <w:lang w:val="es-MX"/>
        </w:rPr>
        <w:t>surtió la audiencia de juzgamiento en marzo de 20012</w:t>
      </w:r>
      <w:r w:rsidR="00016006" w:rsidRPr="00187F37">
        <w:rPr>
          <w:rFonts w:ascii="Tahoma" w:hAnsi="Tahoma" w:cs="Tahoma"/>
          <w:lang w:val="es-MX"/>
        </w:rPr>
        <w:t xml:space="preserve">. </w:t>
      </w:r>
      <w:r w:rsidR="00840899" w:rsidRPr="00187F37">
        <w:rPr>
          <w:rFonts w:ascii="Tahoma" w:hAnsi="Tahoma" w:cs="Tahoma"/>
          <w:lang w:val="es-MX"/>
        </w:rPr>
        <w:t xml:space="preserve">Señala además </w:t>
      </w:r>
      <w:r w:rsidR="00016006" w:rsidRPr="00187F37">
        <w:rPr>
          <w:rFonts w:ascii="Tahoma" w:hAnsi="Tahoma" w:cs="Tahoma"/>
          <w:lang w:val="es-MX"/>
        </w:rPr>
        <w:t>que</w:t>
      </w:r>
      <w:r w:rsidR="00F215DF" w:rsidRPr="00187F37">
        <w:rPr>
          <w:rFonts w:ascii="Tahoma" w:hAnsi="Tahoma" w:cs="Tahoma"/>
          <w:lang w:val="es-MX"/>
        </w:rPr>
        <w:t>,</w:t>
      </w:r>
      <w:r w:rsidR="00016006" w:rsidRPr="00187F37">
        <w:rPr>
          <w:rFonts w:ascii="Tahoma" w:hAnsi="Tahoma" w:cs="Tahoma"/>
          <w:lang w:val="es-MX"/>
        </w:rPr>
        <w:t xml:space="preserve"> ARMANDO LUGO ha sido desmentido por otros postulados </w:t>
      </w:r>
      <w:r w:rsidR="004942B0" w:rsidRPr="00187F37">
        <w:rPr>
          <w:rFonts w:ascii="Tahoma" w:hAnsi="Tahoma" w:cs="Tahoma"/>
          <w:lang w:val="es-MX"/>
        </w:rPr>
        <w:t>en relación con reuni</w:t>
      </w:r>
      <w:r w:rsidR="00F215DF" w:rsidRPr="00187F37">
        <w:rPr>
          <w:rFonts w:ascii="Tahoma" w:hAnsi="Tahoma" w:cs="Tahoma"/>
          <w:lang w:val="es-MX"/>
        </w:rPr>
        <w:t>ones y relaciones con políticos. A</w:t>
      </w:r>
      <w:r w:rsidR="004263A7" w:rsidRPr="00187F37">
        <w:rPr>
          <w:rFonts w:ascii="Tahoma" w:hAnsi="Tahoma" w:cs="Tahoma"/>
          <w:lang w:val="es-MX"/>
        </w:rPr>
        <w:t xml:space="preserve"> la vez, </w:t>
      </w:r>
      <w:r w:rsidR="00F215DF" w:rsidRPr="00187F37">
        <w:rPr>
          <w:rFonts w:ascii="Tahoma" w:hAnsi="Tahoma" w:cs="Tahoma"/>
          <w:lang w:val="es-MX"/>
        </w:rPr>
        <w:t xml:space="preserve">aquellos postulados lo han </w:t>
      </w:r>
      <w:r w:rsidR="00016006" w:rsidRPr="00187F37">
        <w:rPr>
          <w:rFonts w:ascii="Tahoma" w:hAnsi="Tahoma" w:cs="Tahoma"/>
          <w:lang w:val="es-MX"/>
        </w:rPr>
        <w:t>acusado de utilizar</w:t>
      </w:r>
      <w:r w:rsidR="00C77CED" w:rsidRPr="00187F37">
        <w:rPr>
          <w:rFonts w:ascii="Tahoma" w:hAnsi="Tahoma" w:cs="Tahoma"/>
          <w:lang w:val="es-MX"/>
        </w:rPr>
        <w:t>los</w:t>
      </w:r>
      <w:r w:rsidR="00016006" w:rsidRPr="00187F37">
        <w:rPr>
          <w:rFonts w:ascii="Tahoma" w:hAnsi="Tahoma" w:cs="Tahoma"/>
          <w:lang w:val="es-MX"/>
        </w:rPr>
        <w:t xml:space="preserve"> para </w:t>
      </w:r>
      <w:r w:rsidR="00C77CED" w:rsidRPr="00187F37">
        <w:rPr>
          <w:rFonts w:ascii="Tahoma" w:hAnsi="Tahoma" w:cs="Tahoma"/>
          <w:lang w:val="es-MX"/>
        </w:rPr>
        <w:t>avalar</w:t>
      </w:r>
      <w:r w:rsidR="00016006" w:rsidRPr="00187F37">
        <w:rPr>
          <w:rFonts w:ascii="Tahoma" w:hAnsi="Tahoma" w:cs="Tahoma"/>
          <w:lang w:val="es-MX"/>
        </w:rPr>
        <w:t xml:space="preserve"> sus versiones</w:t>
      </w:r>
      <w:r w:rsidR="001E696D" w:rsidRPr="00187F37">
        <w:rPr>
          <w:rFonts w:ascii="Tahoma" w:hAnsi="Tahoma" w:cs="Tahoma"/>
          <w:lang w:val="es-MX"/>
        </w:rPr>
        <w:t xml:space="preserve"> contra políticos</w:t>
      </w:r>
      <w:r w:rsidR="004377B6" w:rsidRPr="00187F37">
        <w:rPr>
          <w:rFonts w:ascii="Tahoma" w:hAnsi="Tahoma" w:cs="Tahoma"/>
          <w:lang w:val="es-MX"/>
        </w:rPr>
        <w:t>. Afirma el Fiscal</w:t>
      </w:r>
      <w:r w:rsidR="00F215DF" w:rsidRPr="00187F37">
        <w:rPr>
          <w:rFonts w:ascii="Tahoma" w:hAnsi="Tahoma" w:cs="Tahoma"/>
          <w:lang w:val="es-MX"/>
        </w:rPr>
        <w:t xml:space="preserve"> que</w:t>
      </w:r>
      <w:r w:rsidR="004377B6" w:rsidRPr="00187F37">
        <w:rPr>
          <w:rFonts w:ascii="Tahoma" w:hAnsi="Tahoma" w:cs="Tahoma"/>
          <w:lang w:val="es-MX"/>
        </w:rPr>
        <w:t>,</w:t>
      </w:r>
      <w:r w:rsidR="00F215DF" w:rsidRPr="00187F37">
        <w:rPr>
          <w:rFonts w:ascii="Tahoma" w:hAnsi="Tahoma" w:cs="Tahoma"/>
          <w:lang w:val="es-MX"/>
        </w:rPr>
        <w:t xml:space="preserve"> ARMANDO LUGO ha sido</w:t>
      </w:r>
      <w:r w:rsidR="004942B0" w:rsidRPr="00187F37">
        <w:rPr>
          <w:rFonts w:ascii="Tahoma" w:hAnsi="Tahoma" w:cs="Tahoma"/>
          <w:lang w:val="es-MX"/>
        </w:rPr>
        <w:t xml:space="preserve"> desvirtuado por la Corte Suprema de Justicia</w:t>
      </w:r>
      <w:r w:rsidR="00C40A5E" w:rsidRPr="00187F37">
        <w:rPr>
          <w:rFonts w:ascii="Tahoma" w:hAnsi="Tahoma" w:cs="Tahoma"/>
          <w:lang w:val="es-MX"/>
        </w:rPr>
        <w:t xml:space="preserve"> en la sentencia 2</w:t>
      </w:r>
      <w:r w:rsidR="00574942">
        <w:rPr>
          <w:rFonts w:ascii="Tahoma" w:hAnsi="Tahoma" w:cs="Tahoma"/>
          <w:lang w:val="es-MX"/>
        </w:rPr>
        <w:t>83 del 9 de septiembre de 2009,</w:t>
      </w:r>
      <w:r w:rsidR="004942B0" w:rsidRPr="00187F37">
        <w:rPr>
          <w:rFonts w:ascii="Tahoma" w:hAnsi="Tahoma" w:cs="Tahoma"/>
          <w:lang w:val="es-MX"/>
        </w:rPr>
        <w:t xml:space="preserve"> por inconsistencias en sus testimonios dentro de una investigación</w:t>
      </w:r>
      <w:r w:rsidR="00C02D29" w:rsidRPr="00187F37">
        <w:rPr>
          <w:rFonts w:ascii="Tahoma" w:hAnsi="Tahoma" w:cs="Tahoma"/>
          <w:lang w:val="es-MX"/>
        </w:rPr>
        <w:t xml:space="preserve"> penal</w:t>
      </w:r>
      <w:r w:rsidR="00C77CED" w:rsidRPr="00187F37">
        <w:rPr>
          <w:rFonts w:ascii="Tahoma" w:hAnsi="Tahoma" w:cs="Tahoma"/>
          <w:lang w:val="es-MX"/>
        </w:rPr>
        <w:t xml:space="preserve"> contra el senador Luis Fernando </w:t>
      </w:r>
      <w:r w:rsidR="00C40A5E" w:rsidRPr="00187F37">
        <w:rPr>
          <w:rFonts w:ascii="Tahoma" w:hAnsi="Tahoma" w:cs="Tahoma"/>
          <w:lang w:val="es-MX"/>
        </w:rPr>
        <w:t>Velasco Chaves</w:t>
      </w:r>
      <w:r w:rsidR="00016006" w:rsidRPr="00187F37">
        <w:rPr>
          <w:rFonts w:ascii="Tahoma" w:hAnsi="Tahoma" w:cs="Tahoma"/>
          <w:lang w:val="es-MX"/>
        </w:rPr>
        <w:t xml:space="preserve">. </w:t>
      </w:r>
    </w:p>
    <w:p w:rsidR="00465FE8" w:rsidRPr="00187F37" w:rsidRDefault="00465FE8" w:rsidP="00465FE8">
      <w:pPr>
        <w:pStyle w:val="Prrafodelista"/>
        <w:rPr>
          <w:rFonts w:ascii="Tahoma" w:hAnsi="Tahoma" w:cs="Tahoma"/>
          <w:lang w:val="es-MX"/>
        </w:rPr>
      </w:pPr>
    </w:p>
    <w:p w:rsidR="00864BE3" w:rsidRPr="00187F37" w:rsidRDefault="008E433E" w:rsidP="00AE62E7">
      <w:pPr>
        <w:pStyle w:val="Prrafodelista"/>
        <w:numPr>
          <w:ilvl w:val="0"/>
          <w:numId w:val="45"/>
        </w:numPr>
        <w:spacing w:after="0" w:line="360" w:lineRule="auto"/>
        <w:ind w:left="0" w:firstLine="425"/>
        <w:jc w:val="both"/>
        <w:rPr>
          <w:rFonts w:ascii="Tahoma" w:hAnsi="Tahoma" w:cs="Tahoma"/>
          <w:lang w:val="es-MX"/>
        </w:rPr>
      </w:pPr>
      <w:r w:rsidRPr="00187F37">
        <w:rPr>
          <w:rFonts w:ascii="Tahoma" w:hAnsi="Tahoma" w:cs="Tahoma"/>
          <w:lang w:val="es-MX"/>
        </w:rPr>
        <w:t xml:space="preserve">En el caso del señor ARMANDO LUGO, para la </w:t>
      </w:r>
      <w:r w:rsidR="008F54C1" w:rsidRPr="00187F37">
        <w:rPr>
          <w:rFonts w:ascii="Tahoma" w:hAnsi="Tahoma" w:cs="Tahoma"/>
          <w:lang w:val="es-MX"/>
        </w:rPr>
        <w:t>Fiscalía</w:t>
      </w:r>
      <w:r w:rsidRPr="00187F37">
        <w:rPr>
          <w:rFonts w:ascii="Tahoma" w:hAnsi="Tahoma" w:cs="Tahoma"/>
          <w:lang w:val="es-MX"/>
        </w:rPr>
        <w:t xml:space="preserve"> </w:t>
      </w:r>
      <w:r w:rsidR="008F356B" w:rsidRPr="00187F37">
        <w:rPr>
          <w:rFonts w:ascii="Tahoma" w:hAnsi="Tahoma" w:cs="Tahoma"/>
          <w:lang w:val="es-MX"/>
        </w:rPr>
        <w:t xml:space="preserve">se cumple el requisito objetivo </w:t>
      </w:r>
      <w:r w:rsidR="00EC4490" w:rsidRPr="00187F37">
        <w:rPr>
          <w:rFonts w:ascii="Tahoma" w:hAnsi="Tahoma" w:cs="Tahoma"/>
          <w:lang w:val="es-MX"/>
        </w:rPr>
        <w:t xml:space="preserve">previsto en el artículo 5 de la </w:t>
      </w:r>
      <w:r w:rsidR="002646B9" w:rsidRPr="00187F37">
        <w:rPr>
          <w:rFonts w:ascii="Tahoma" w:hAnsi="Tahoma" w:cs="Tahoma"/>
          <w:lang w:val="es-MX"/>
        </w:rPr>
        <w:t>L</w:t>
      </w:r>
      <w:r w:rsidR="00EC4490" w:rsidRPr="00187F37">
        <w:rPr>
          <w:rFonts w:ascii="Tahoma" w:hAnsi="Tahoma" w:cs="Tahoma"/>
          <w:lang w:val="es-MX"/>
        </w:rPr>
        <w:t xml:space="preserve">ey 1592 de 2012, </w:t>
      </w:r>
      <w:r w:rsidR="009D010B" w:rsidRPr="00187F37">
        <w:rPr>
          <w:rFonts w:ascii="Tahoma" w:hAnsi="Tahoma" w:cs="Tahoma"/>
          <w:lang w:val="es-MX"/>
        </w:rPr>
        <w:t>que</w:t>
      </w:r>
      <w:r w:rsidR="00EC4490" w:rsidRPr="00187F37">
        <w:rPr>
          <w:rFonts w:ascii="Tahoma" w:hAnsi="Tahoma" w:cs="Tahoma"/>
          <w:lang w:val="es-MX"/>
        </w:rPr>
        <w:t xml:space="preserve"> introdujo modificaciones a la Ley 975 de 2005</w:t>
      </w:r>
      <w:r w:rsidR="00130AA5" w:rsidRPr="00187F37">
        <w:rPr>
          <w:rFonts w:ascii="Tahoma" w:hAnsi="Tahoma" w:cs="Tahoma"/>
          <w:lang w:val="es-MX"/>
        </w:rPr>
        <w:t>,</w:t>
      </w:r>
      <w:r w:rsidR="008159E2" w:rsidRPr="00187F37">
        <w:rPr>
          <w:rFonts w:ascii="Tahoma" w:hAnsi="Tahoma" w:cs="Tahoma"/>
          <w:lang w:val="es-MX"/>
        </w:rPr>
        <w:t xml:space="preserve"> y estableció</w:t>
      </w:r>
      <w:r w:rsidR="00130AA5" w:rsidRPr="00187F37">
        <w:rPr>
          <w:rFonts w:ascii="Tahoma" w:hAnsi="Tahoma" w:cs="Tahoma"/>
          <w:lang w:val="es-MX"/>
        </w:rPr>
        <w:t xml:space="preserve"> como una de las causales de terminación </w:t>
      </w:r>
      <w:r w:rsidR="00574942">
        <w:rPr>
          <w:rFonts w:ascii="Tahoma" w:hAnsi="Tahoma" w:cs="Tahoma"/>
          <w:lang w:val="es-MX"/>
        </w:rPr>
        <w:t xml:space="preserve">del proceso de Justicia y Paz, </w:t>
      </w:r>
      <w:r w:rsidR="00130AA5" w:rsidRPr="00187F37">
        <w:rPr>
          <w:rFonts w:ascii="Tahoma" w:hAnsi="Tahoma" w:cs="Tahoma"/>
          <w:lang w:val="es-MX"/>
        </w:rPr>
        <w:t xml:space="preserve">que </w:t>
      </w:r>
      <w:r w:rsidR="00130AA5" w:rsidRPr="00187F37">
        <w:rPr>
          <w:rFonts w:ascii="Tahoma" w:hAnsi="Tahoma" w:cs="Tahoma"/>
          <w:i/>
          <w:lang w:val="es-MX"/>
        </w:rPr>
        <w:t>“…el postulado haya sido condenado por delitos dolosos cometidos con posterioridad a su desmovilización…”</w:t>
      </w:r>
      <w:r w:rsidR="000247DA" w:rsidRPr="00187F37">
        <w:rPr>
          <w:rFonts w:ascii="Tahoma" w:hAnsi="Tahoma" w:cs="Tahoma"/>
          <w:lang w:val="es-MX"/>
        </w:rPr>
        <w:t>.</w:t>
      </w:r>
      <w:r w:rsidR="00AE62E7" w:rsidRPr="00187F37">
        <w:rPr>
          <w:rFonts w:ascii="Tahoma" w:hAnsi="Tahoma" w:cs="Tahoma"/>
          <w:lang w:val="es-MX"/>
        </w:rPr>
        <w:t xml:space="preserve"> </w:t>
      </w:r>
      <w:r w:rsidR="00F81581" w:rsidRPr="00187F37">
        <w:rPr>
          <w:rFonts w:ascii="Tahoma" w:hAnsi="Tahoma" w:cs="Tahoma"/>
          <w:lang w:val="es-MX"/>
        </w:rPr>
        <w:t xml:space="preserve">Estas razones resultan suficientes para que el ente investigador solicite ante la </w:t>
      </w:r>
      <w:r w:rsidR="00864BE3" w:rsidRPr="00187F37">
        <w:rPr>
          <w:rFonts w:ascii="Tahoma" w:hAnsi="Tahoma" w:cs="Tahoma"/>
          <w:lang w:val="es-MX"/>
        </w:rPr>
        <w:t xml:space="preserve">Sala de Conocimiento de Justicia y Paz la exclusión del postulado </w:t>
      </w:r>
      <w:r w:rsidR="00C530FC" w:rsidRPr="00187F37">
        <w:rPr>
          <w:rFonts w:ascii="Tahoma" w:hAnsi="Tahoma" w:cs="Tahoma"/>
          <w:lang w:val="es-MX"/>
        </w:rPr>
        <w:t>ARMANDO LUGO</w:t>
      </w:r>
      <w:r w:rsidR="00864BE3" w:rsidRPr="00187F37">
        <w:rPr>
          <w:rFonts w:ascii="Tahoma" w:hAnsi="Tahoma" w:cs="Tahoma"/>
          <w:lang w:val="es-MX"/>
        </w:rPr>
        <w:t>.</w:t>
      </w:r>
    </w:p>
    <w:p w:rsidR="001656A0" w:rsidRPr="00187F37" w:rsidRDefault="001656A0" w:rsidP="00D2251C">
      <w:pPr>
        <w:spacing w:line="360" w:lineRule="auto"/>
        <w:jc w:val="both"/>
        <w:rPr>
          <w:rFonts w:ascii="Tahoma" w:hAnsi="Tahoma" w:cs="Tahoma"/>
          <w:b/>
          <w:sz w:val="22"/>
          <w:szCs w:val="22"/>
          <w:lang w:val="es-MX"/>
        </w:rPr>
      </w:pPr>
    </w:p>
    <w:p w:rsidR="00400508" w:rsidRPr="00187F37" w:rsidRDefault="00935E29" w:rsidP="00D121B5">
      <w:pPr>
        <w:spacing w:line="360" w:lineRule="auto"/>
        <w:ind w:firstLine="709"/>
        <w:jc w:val="both"/>
        <w:rPr>
          <w:rFonts w:ascii="Tahoma" w:hAnsi="Tahoma" w:cs="Tahoma"/>
          <w:b/>
          <w:sz w:val="22"/>
          <w:szCs w:val="22"/>
          <w:lang w:val="es-MX"/>
        </w:rPr>
      </w:pPr>
      <w:r w:rsidRPr="00187F37">
        <w:rPr>
          <w:rFonts w:ascii="Tahoma" w:hAnsi="Tahoma" w:cs="Tahoma"/>
          <w:b/>
          <w:sz w:val="22"/>
          <w:szCs w:val="22"/>
          <w:lang w:val="es-MX"/>
        </w:rPr>
        <w:t>EL</w:t>
      </w:r>
      <w:r w:rsidR="00400508" w:rsidRPr="00187F37">
        <w:rPr>
          <w:rFonts w:ascii="Tahoma" w:hAnsi="Tahoma" w:cs="Tahoma"/>
          <w:b/>
          <w:sz w:val="22"/>
          <w:szCs w:val="22"/>
          <w:lang w:val="es-MX"/>
        </w:rPr>
        <w:t xml:space="preserve"> PROCURADO</w:t>
      </w:r>
      <w:r w:rsidR="00B442A4" w:rsidRPr="00187F37">
        <w:rPr>
          <w:rFonts w:ascii="Tahoma" w:hAnsi="Tahoma" w:cs="Tahoma"/>
          <w:b/>
          <w:sz w:val="22"/>
          <w:szCs w:val="22"/>
          <w:lang w:val="es-MX"/>
        </w:rPr>
        <w:t xml:space="preserve">R </w:t>
      </w:r>
      <w:r w:rsidR="00400508" w:rsidRPr="00187F37">
        <w:rPr>
          <w:rFonts w:ascii="Tahoma" w:hAnsi="Tahoma" w:cs="Tahoma"/>
          <w:b/>
          <w:sz w:val="22"/>
          <w:szCs w:val="22"/>
          <w:lang w:val="es-MX"/>
        </w:rPr>
        <w:t>DELEGAD</w:t>
      </w:r>
      <w:r w:rsidR="00AC4518" w:rsidRPr="00187F37">
        <w:rPr>
          <w:rFonts w:ascii="Tahoma" w:hAnsi="Tahoma" w:cs="Tahoma"/>
          <w:b/>
          <w:sz w:val="22"/>
          <w:szCs w:val="22"/>
          <w:lang w:val="es-MX"/>
        </w:rPr>
        <w:t>O</w:t>
      </w:r>
    </w:p>
    <w:p w:rsidR="000D7306" w:rsidRPr="00187F37" w:rsidRDefault="000D7306" w:rsidP="00D121B5">
      <w:pPr>
        <w:pStyle w:val="Prrafodelista"/>
        <w:spacing w:after="0" w:line="360" w:lineRule="auto"/>
        <w:ind w:left="0"/>
        <w:jc w:val="both"/>
        <w:rPr>
          <w:rFonts w:ascii="Tahoma" w:hAnsi="Tahoma" w:cs="Tahoma"/>
          <w:lang w:val="es-ES"/>
        </w:rPr>
      </w:pPr>
    </w:p>
    <w:p w:rsidR="00D121B5" w:rsidRPr="00187F37" w:rsidRDefault="00935E29" w:rsidP="001735C8">
      <w:pPr>
        <w:pStyle w:val="Prrafodelista"/>
        <w:spacing w:after="0" w:line="360" w:lineRule="auto"/>
        <w:ind w:left="0" w:firstLine="708"/>
        <w:jc w:val="both"/>
        <w:rPr>
          <w:rFonts w:ascii="Tahoma" w:hAnsi="Tahoma" w:cs="Tahoma"/>
          <w:lang w:val="es-ES"/>
        </w:rPr>
      </w:pPr>
      <w:r w:rsidRPr="00187F37">
        <w:rPr>
          <w:rFonts w:ascii="Tahoma" w:hAnsi="Tahoma" w:cs="Tahoma"/>
          <w:lang w:val="es-ES"/>
        </w:rPr>
        <w:t>El r</w:t>
      </w:r>
      <w:r w:rsidR="008159E2" w:rsidRPr="00187F37">
        <w:rPr>
          <w:rFonts w:ascii="Tahoma" w:hAnsi="Tahoma" w:cs="Tahoma"/>
          <w:lang w:val="es-ES"/>
        </w:rPr>
        <w:t>epre</w:t>
      </w:r>
      <w:r w:rsidRPr="00187F37">
        <w:rPr>
          <w:rFonts w:ascii="Tahoma" w:hAnsi="Tahoma" w:cs="Tahoma"/>
          <w:lang w:val="es-ES"/>
        </w:rPr>
        <w:t>sentante del Ministerio Público</w:t>
      </w:r>
      <w:r w:rsidR="008159E2" w:rsidRPr="00187F37">
        <w:rPr>
          <w:rFonts w:ascii="Tahoma" w:hAnsi="Tahoma" w:cs="Tahoma"/>
          <w:lang w:val="es-ES"/>
        </w:rPr>
        <w:t xml:space="preserve"> considera </w:t>
      </w:r>
      <w:r w:rsidRPr="00187F37">
        <w:rPr>
          <w:rFonts w:ascii="Tahoma" w:hAnsi="Tahoma" w:cs="Tahoma"/>
          <w:lang w:val="es-ES"/>
        </w:rPr>
        <w:t>que el señor ARMANDO L</w:t>
      </w:r>
      <w:r w:rsidR="004A78E0" w:rsidRPr="00187F37">
        <w:rPr>
          <w:rFonts w:ascii="Tahoma" w:hAnsi="Tahoma" w:cs="Tahoma"/>
          <w:lang w:val="es-ES"/>
        </w:rPr>
        <w:t>UGO utilizó la jurisdicción de J</w:t>
      </w:r>
      <w:r w:rsidRPr="00187F37">
        <w:rPr>
          <w:rFonts w:ascii="Tahoma" w:hAnsi="Tahoma" w:cs="Tahoma"/>
          <w:lang w:val="es-ES"/>
        </w:rPr>
        <w:t xml:space="preserve">usticia y </w:t>
      </w:r>
      <w:r w:rsidR="004A78E0" w:rsidRPr="00187F37">
        <w:rPr>
          <w:rFonts w:ascii="Tahoma" w:hAnsi="Tahoma" w:cs="Tahoma"/>
          <w:lang w:val="es-ES"/>
        </w:rPr>
        <w:t>P</w:t>
      </w:r>
      <w:r w:rsidRPr="00187F37">
        <w:rPr>
          <w:rFonts w:ascii="Tahoma" w:hAnsi="Tahoma" w:cs="Tahoma"/>
          <w:lang w:val="es-ES"/>
        </w:rPr>
        <w:t xml:space="preserve">az para dedicarse al chantaje y la extorsión, según las pruebas recaudadas por la Fiscalía. </w:t>
      </w:r>
      <w:r w:rsidR="00CC4391" w:rsidRPr="00187F37">
        <w:rPr>
          <w:rFonts w:ascii="Tahoma" w:hAnsi="Tahoma" w:cs="Tahoma"/>
          <w:lang w:val="es-ES"/>
        </w:rPr>
        <w:t>Considera que l</w:t>
      </w:r>
      <w:r w:rsidRPr="00187F37">
        <w:rPr>
          <w:rFonts w:ascii="Tahoma" w:hAnsi="Tahoma" w:cs="Tahoma"/>
          <w:lang w:val="es-ES"/>
        </w:rPr>
        <w:t>os temas de exclusión son objetivos en el s</w:t>
      </w:r>
      <w:r w:rsidR="00CC4391" w:rsidRPr="00187F37">
        <w:rPr>
          <w:rFonts w:ascii="Tahoma" w:hAnsi="Tahoma" w:cs="Tahoma"/>
          <w:lang w:val="es-ES"/>
        </w:rPr>
        <w:t>entido de que, la ley es clara en</w:t>
      </w:r>
      <w:r w:rsidRPr="00187F37">
        <w:rPr>
          <w:rFonts w:ascii="Tahoma" w:hAnsi="Tahoma" w:cs="Tahoma"/>
          <w:lang w:val="es-ES"/>
        </w:rPr>
        <w:t xml:space="preserve"> que un motivo de exclusión es la comisión de delitos. Precisa que l</w:t>
      </w:r>
      <w:r w:rsidR="001255E0">
        <w:rPr>
          <w:rFonts w:ascii="Tahoma" w:hAnsi="Tahoma" w:cs="Tahoma"/>
          <w:lang w:val="es-ES"/>
        </w:rPr>
        <w:t xml:space="preserve">as obligaciones </w:t>
      </w:r>
      <w:r w:rsidRPr="00187F37">
        <w:rPr>
          <w:rFonts w:ascii="Tahoma" w:hAnsi="Tahoma" w:cs="Tahoma"/>
          <w:lang w:val="es-ES"/>
        </w:rPr>
        <w:t xml:space="preserve">del postulado </w:t>
      </w:r>
      <w:r w:rsidR="001255E0">
        <w:rPr>
          <w:rFonts w:ascii="Tahoma" w:hAnsi="Tahoma" w:cs="Tahoma"/>
          <w:lang w:val="es-ES"/>
        </w:rPr>
        <w:t xml:space="preserve">de cesar su actividad ilegal, </w:t>
      </w:r>
      <w:r w:rsidRPr="00187F37">
        <w:rPr>
          <w:rFonts w:ascii="Tahoma" w:hAnsi="Tahoma" w:cs="Tahoma"/>
          <w:lang w:val="es-ES"/>
        </w:rPr>
        <w:t xml:space="preserve">se </w:t>
      </w:r>
      <w:r w:rsidR="001255E0">
        <w:rPr>
          <w:rFonts w:ascii="Tahoma" w:hAnsi="Tahoma" w:cs="Tahoma"/>
          <w:lang w:val="es-ES"/>
        </w:rPr>
        <w:t xml:space="preserve">deben contar </w:t>
      </w:r>
      <w:r w:rsidRPr="00187F37">
        <w:rPr>
          <w:rFonts w:ascii="Tahoma" w:hAnsi="Tahoma" w:cs="Tahoma"/>
          <w:lang w:val="es-ES"/>
        </w:rPr>
        <w:t xml:space="preserve">a partir de la desmovilización del grupo armado al cual pertenecía, porque en ese momento el señor ARMANDO LUGO se encontraba en prisión. Para el Procurador el postulado cometió hechos delictivos en el 2007 por los cuales recibió una condena en el 2009, y adicionalmente pone de presente </w:t>
      </w:r>
      <w:r w:rsidR="006449EF" w:rsidRPr="00187F37">
        <w:rPr>
          <w:rFonts w:ascii="Tahoma" w:hAnsi="Tahoma" w:cs="Tahoma"/>
          <w:lang w:val="es-ES"/>
        </w:rPr>
        <w:t>que los testimonios del postulado han sido desvirtuados</w:t>
      </w:r>
      <w:r w:rsidRPr="00187F37">
        <w:rPr>
          <w:rFonts w:ascii="Tahoma" w:hAnsi="Tahoma" w:cs="Tahoma"/>
          <w:lang w:val="es-ES"/>
        </w:rPr>
        <w:t xml:space="preserve"> </w:t>
      </w:r>
      <w:r w:rsidR="006449EF" w:rsidRPr="00187F37">
        <w:rPr>
          <w:rFonts w:ascii="Tahoma" w:hAnsi="Tahoma" w:cs="Tahoma"/>
          <w:lang w:val="es-ES"/>
        </w:rPr>
        <w:t>por</w:t>
      </w:r>
      <w:r w:rsidRPr="00187F37">
        <w:rPr>
          <w:rFonts w:ascii="Tahoma" w:hAnsi="Tahoma" w:cs="Tahoma"/>
          <w:lang w:val="es-ES"/>
        </w:rPr>
        <w:t xml:space="preserve"> la Corte Suprema de Justicia. En su concepto es necesario acoger</w:t>
      </w:r>
      <w:r w:rsidR="00405ABC" w:rsidRPr="00187F37">
        <w:rPr>
          <w:rFonts w:ascii="Tahoma" w:hAnsi="Tahoma" w:cs="Tahoma"/>
          <w:lang w:val="es-ES"/>
        </w:rPr>
        <w:t xml:space="preserve"> los planteamientos y</w:t>
      </w:r>
      <w:r w:rsidRPr="00187F37">
        <w:rPr>
          <w:rFonts w:ascii="Tahoma" w:hAnsi="Tahoma" w:cs="Tahoma"/>
          <w:lang w:val="es-ES"/>
        </w:rPr>
        <w:t xml:space="preserve"> la solicitud del señor Fiscal</w:t>
      </w:r>
      <w:r w:rsidR="007913DB" w:rsidRPr="00187F37">
        <w:rPr>
          <w:rFonts w:ascii="Tahoma" w:hAnsi="Tahoma" w:cs="Tahoma"/>
          <w:lang w:val="es-ES"/>
        </w:rPr>
        <w:t>,</w:t>
      </w:r>
      <w:r w:rsidRPr="00187F37">
        <w:rPr>
          <w:rFonts w:ascii="Tahoma" w:hAnsi="Tahoma" w:cs="Tahoma"/>
          <w:lang w:val="es-ES"/>
        </w:rPr>
        <w:t xml:space="preserve"> y ordenar la exclusión del postulado. </w:t>
      </w:r>
      <w:r w:rsidR="006377BC" w:rsidRPr="00187F37">
        <w:rPr>
          <w:rFonts w:ascii="Tahoma" w:hAnsi="Tahoma" w:cs="Tahoma"/>
          <w:lang w:val="es-ES"/>
        </w:rPr>
        <w:t>Para el señor Procurador no es claro por qué la Fiscalía solicita la exclusión hasta ahora cuando hay una sentencia contra el postulado desde 2009.</w:t>
      </w:r>
    </w:p>
    <w:p w:rsidR="004C0B65" w:rsidRPr="00187F37" w:rsidRDefault="004C0B65" w:rsidP="00D121B5">
      <w:pPr>
        <w:spacing w:line="360" w:lineRule="auto"/>
        <w:ind w:firstLine="709"/>
        <w:jc w:val="both"/>
        <w:rPr>
          <w:rFonts w:ascii="Tahoma" w:hAnsi="Tahoma" w:cs="Tahoma"/>
          <w:b/>
          <w:sz w:val="22"/>
          <w:szCs w:val="22"/>
          <w:lang w:val="es-MX"/>
        </w:rPr>
      </w:pPr>
    </w:p>
    <w:p w:rsidR="00E774D0" w:rsidRPr="00187F37" w:rsidRDefault="00EC48D8" w:rsidP="00D121B5">
      <w:pPr>
        <w:spacing w:line="360" w:lineRule="auto"/>
        <w:ind w:firstLine="709"/>
        <w:jc w:val="both"/>
        <w:rPr>
          <w:rFonts w:ascii="Tahoma" w:hAnsi="Tahoma" w:cs="Tahoma"/>
          <w:b/>
          <w:sz w:val="22"/>
          <w:szCs w:val="22"/>
          <w:lang w:val="es-MX"/>
        </w:rPr>
      </w:pPr>
      <w:r w:rsidRPr="00187F37">
        <w:rPr>
          <w:rFonts w:ascii="Tahoma" w:hAnsi="Tahoma" w:cs="Tahoma"/>
          <w:b/>
          <w:sz w:val="22"/>
          <w:szCs w:val="22"/>
          <w:lang w:val="es-MX"/>
        </w:rPr>
        <w:t>EL POSTULADO</w:t>
      </w:r>
      <w:r w:rsidR="00E774D0" w:rsidRPr="00187F37">
        <w:rPr>
          <w:rFonts w:ascii="Tahoma" w:hAnsi="Tahoma" w:cs="Tahoma"/>
          <w:b/>
          <w:sz w:val="22"/>
          <w:szCs w:val="22"/>
          <w:lang w:val="es-MX"/>
        </w:rPr>
        <w:t xml:space="preserve"> </w:t>
      </w:r>
    </w:p>
    <w:p w:rsidR="00E63597" w:rsidRPr="00187F37" w:rsidRDefault="00E63597" w:rsidP="00D121B5">
      <w:pPr>
        <w:spacing w:line="360" w:lineRule="auto"/>
        <w:ind w:firstLine="426"/>
        <w:jc w:val="both"/>
        <w:rPr>
          <w:rFonts w:ascii="Tahoma" w:hAnsi="Tahoma" w:cs="Tahoma"/>
          <w:sz w:val="22"/>
          <w:szCs w:val="22"/>
          <w:lang w:val="es-MX"/>
        </w:rPr>
      </w:pPr>
    </w:p>
    <w:p w:rsidR="004C0B65" w:rsidRPr="00187F37" w:rsidRDefault="00E63190" w:rsidP="00B23B9E">
      <w:pPr>
        <w:spacing w:line="360" w:lineRule="auto"/>
        <w:ind w:firstLine="426"/>
        <w:jc w:val="both"/>
        <w:rPr>
          <w:rFonts w:ascii="Tahoma" w:hAnsi="Tahoma" w:cs="Tahoma"/>
          <w:sz w:val="22"/>
          <w:szCs w:val="22"/>
          <w:lang w:val="es-MX"/>
        </w:rPr>
      </w:pPr>
      <w:r w:rsidRPr="00187F37">
        <w:rPr>
          <w:rFonts w:ascii="Tahoma" w:hAnsi="Tahoma" w:cs="Tahoma"/>
          <w:sz w:val="22"/>
          <w:szCs w:val="22"/>
          <w:lang w:val="es-MX"/>
        </w:rPr>
        <w:t xml:space="preserve">El señor </w:t>
      </w:r>
      <w:r w:rsidR="007A3956" w:rsidRPr="00187F37">
        <w:rPr>
          <w:rFonts w:ascii="Tahoma" w:hAnsi="Tahoma" w:cs="Tahoma"/>
          <w:sz w:val="22"/>
          <w:szCs w:val="22"/>
          <w:lang w:val="es-MX"/>
        </w:rPr>
        <w:t>ARMANDO LUGO</w:t>
      </w:r>
      <w:r w:rsidRPr="00187F37">
        <w:rPr>
          <w:rFonts w:ascii="Tahoma" w:hAnsi="Tahoma" w:cs="Tahoma"/>
          <w:sz w:val="22"/>
          <w:szCs w:val="22"/>
          <w:lang w:val="es-MX"/>
        </w:rPr>
        <w:t xml:space="preserve"> </w:t>
      </w:r>
      <w:r w:rsidR="009F0CBA" w:rsidRPr="00187F37">
        <w:rPr>
          <w:rFonts w:ascii="Tahoma" w:hAnsi="Tahoma" w:cs="Tahoma"/>
          <w:sz w:val="22"/>
          <w:szCs w:val="22"/>
          <w:lang w:val="es-MX"/>
        </w:rPr>
        <w:t>señaló</w:t>
      </w:r>
      <w:r w:rsidR="00B23B9E" w:rsidRPr="00187F37">
        <w:rPr>
          <w:rFonts w:ascii="Tahoma" w:hAnsi="Tahoma" w:cs="Tahoma"/>
          <w:sz w:val="22"/>
          <w:szCs w:val="22"/>
          <w:lang w:val="es-MX"/>
        </w:rPr>
        <w:t xml:space="preserve"> que fue capturado el 7 de septiembre de 2002 y que no había adquirido ningún compromiso con </w:t>
      </w:r>
      <w:r w:rsidR="009F0CBA" w:rsidRPr="00187F37">
        <w:rPr>
          <w:rFonts w:ascii="Tahoma" w:hAnsi="Tahoma" w:cs="Tahoma"/>
          <w:sz w:val="22"/>
          <w:szCs w:val="22"/>
          <w:lang w:val="es-MX"/>
        </w:rPr>
        <w:t xml:space="preserve">la Ley de </w:t>
      </w:r>
      <w:r w:rsidR="004A78E0" w:rsidRPr="00187F37">
        <w:rPr>
          <w:rFonts w:ascii="Tahoma" w:hAnsi="Tahoma" w:cs="Tahoma"/>
          <w:sz w:val="22"/>
          <w:szCs w:val="22"/>
          <w:lang w:val="es-MX"/>
        </w:rPr>
        <w:t>J</w:t>
      </w:r>
      <w:r w:rsidR="00B23B9E" w:rsidRPr="00187F37">
        <w:rPr>
          <w:rFonts w:ascii="Tahoma" w:hAnsi="Tahoma" w:cs="Tahoma"/>
          <w:sz w:val="22"/>
          <w:szCs w:val="22"/>
          <w:lang w:val="es-MX"/>
        </w:rPr>
        <w:t xml:space="preserve">usticia y </w:t>
      </w:r>
      <w:r w:rsidR="004A78E0" w:rsidRPr="00187F37">
        <w:rPr>
          <w:rFonts w:ascii="Tahoma" w:hAnsi="Tahoma" w:cs="Tahoma"/>
          <w:sz w:val="22"/>
          <w:szCs w:val="22"/>
          <w:lang w:val="es-MX"/>
        </w:rPr>
        <w:t>P</w:t>
      </w:r>
      <w:r w:rsidR="00B23B9E" w:rsidRPr="00187F37">
        <w:rPr>
          <w:rFonts w:ascii="Tahoma" w:hAnsi="Tahoma" w:cs="Tahoma"/>
          <w:sz w:val="22"/>
          <w:szCs w:val="22"/>
          <w:lang w:val="es-MX"/>
        </w:rPr>
        <w:t>az sino hasta el año de 2009 cuando fue postulado. E</w:t>
      </w:r>
      <w:r w:rsidR="00FF334B" w:rsidRPr="00187F37">
        <w:rPr>
          <w:rFonts w:ascii="Tahoma" w:hAnsi="Tahoma" w:cs="Tahoma"/>
          <w:sz w:val="22"/>
          <w:szCs w:val="22"/>
          <w:lang w:val="es-MX"/>
        </w:rPr>
        <w:t>xpresó</w:t>
      </w:r>
      <w:r w:rsidR="007A3956" w:rsidRPr="00187F37">
        <w:rPr>
          <w:rFonts w:ascii="Tahoma" w:hAnsi="Tahoma" w:cs="Tahoma"/>
          <w:sz w:val="22"/>
          <w:szCs w:val="22"/>
          <w:lang w:val="es-MX"/>
        </w:rPr>
        <w:t xml:space="preserve"> que ha venido siendo objeto de persecución política</w:t>
      </w:r>
      <w:r w:rsidR="000B0273" w:rsidRPr="00187F37">
        <w:rPr>
          <w:rFonts w:ascii="Tahoma" w:hAnsi="Tahoma" w:cs="Tahoma"/>
          <w:sz w:val="22"/>
          <w:szCs w:val="22"/>
          <w:lang w:val="es-MX"/>
        </w:rPr>
        <w:t xml:space="preserve"> y de chantajes por la información que tiene respecto de la relación del Bloque Calima con industriales, políticos, miembros de la Fuerza Pública, el DAS y la Fiscalía en las masacres, homicidios y desplazamientos que cometió</w:t>
      </w:r>
      <w:r w:rsidR="006F6734" w:rsidRPr="00187F37">
        <w:rPr>
          <w:rFonts w:ascii="Tahoma" w:hAnsi="Tahoma" w:cs="Tahoma"/>
          <w:sz w:val="22"/>
          <w:szCs w:val="22"/>
          <w:lang w:val="es-MX"/>
        </w:rPr>
        <w:t xml:space="preserve">. </w:t>
      </w:r>
      <w:r w:rsidR="004C0B65" w:rsidRPr="00187F37">
        <w:rPr>
          <w:rFonts w:ascii="Tahoma" w:hAnsi="Tahoma" w:cs="Tahoma"/>
          <w:sz w:val="22"/>
          <w:szCs w:val="22"/>
          <w:lang w:val="es-MX"/>
        </w:rPr>
        <w:t xml:space="preserve">Aduce que </w:t>
      </w:r>
      <w:r w:rsidR="006F6734" w:rsidRPr="00187F37">
        <w:rPr>
          <w:rFonts w:ascii="Tahoma" w:hAnsi="Tahoma" w:cs="Tahoma"/>
          <w:sz w:val="22"/>
          <w:szCs w:val="22"/>
          <w:lang w:val="es-MX"/>
        </w:rPr>
        <w:t>fue capturado</w:t>
      </w:r>
      <w:r w:rsidR="007A3956" w:rsidRPr="00187F37">
        <w:rPr>
          <w:rFonts w:ascii="Tahoma" w:hAnsi="Tahoma" w:cs="Tahoma"/>
          <w:sz w:val="22"/>
          <w:szCs w:val="22"/>
          <w:lang w:val="es-MX"/>
        </w:rPr>
        <w:t xml:space="preserve"> antes de la desmovilización del Bloque Calima</w:t>
      </w:r>
      <w:r w:rsidR="000B0273" w:rsidRPr="00187F37">
        <w:rPr>
          <w:rFonts w:ascii="Tahoma" w:hAnsi="Tahoma" w:cs="Tahoma"/>
          <w:sz w:val="22"/>
          <w:szCs w:val="22"/>
          <w:lang w:val="es-MX"/>
        </w:rPr>
        <w:t xml:space="preserve"> </w:t>
      </w:r>
      <w:r w:rsidR="006F6734" w:rsidRPr="00187F37">
        <w:rPr>
          <w:rFonts w:ascii="Tahoma" w:hAnsi="Tahoma" w:cs="Tahoma"/>
          <w:sz w:val="22"/>
          <w:szCs w:val="22"/>
          <w:lang w:val="es-MX"/>
        </w:rPr>
        <w:t>y que se postuló</w:t>
      </w:r>
      <w:r w:rsidR="004C0B65" w:rsidRPr="00187F37">
        <w:rPr>
          <w:rFonts w:ascii="Tahoma" w:hAnsi="Tahoma" w:cs="Tahoma"/>
          <w:sz w:val="22"/>
          <w:szCs w:val="22"/>
          <w:lang w:val="es-MX"/>
        </w:rPr>
        <w:t xml:space="preserve"> al proceso de justicia y paz</w:t>
      </w:r>
      <w:r w:rsidR="006F6734" w:rsidRPr="00187F37">
        <w:rPr>
          <w:rFonts w:ascii="Tahoma" w:hAnsi="Tahoma" w:cs="Tahoma"/>
          <w:sz w:val="22"/>
          <w:szCs w:val="22"/>
          <w:lang w:val="es-MX"/>
        </w:rPr>
        <w:t xml:space="preserve"> </w:t>
      </w:r>
      <w:r w:rsidR="004C0B65" w:rsidRPr="00187F37">
        <w:rPr>
          <w:rFonts w:ascii="Tahoma" w:hAnsi="Tahoma" w:cs="Tahoma"/>
          <w:sz w:val="22"/>
          <w:szCs w:val="22"/>
          <w:lang w:val="es-MX"/>
        </w:rPr>
        <w:t>tiempo después de la desmovilización del bloque al que perteneció</w:t>
      </w:r>
      <w:r w:rsidR="000B0273" w:rsidRPr="00187F37">
        <w:rPr>
          <w:rFonts w:ascii="Tahoma" w:hAnsi="Tahoma" w:cs="Tahoma"/>
          <w:sz w:val="22"/>
          <w:szCs w:val="22"/>
          <w:lang w:val="es-MX"/>
        </w:rPr>
        <w:t xml:space="preserve">. </w:t>
      </w:r>
    </w:p>
    <w:p w:rsidR="004C0B65" w:rsidRPr="00187F37" w:rsidRDefault="004C0B65" w:rsidP="00B23B9E">
      <w:pPr>
        <w:spacing w:line="360" w:lineRule="auto"/>
        <w:ind w:firstLine="426"/>
        <w:jc w:val="both"/>
        <w:rPr>
          <w:rFonts w:ascii="Tahoma" w:hAnsi="Tahoma" w:cs="Tahoma"/>
          <w:sz w:val="22"/>
          <w:szCs w:val="22"/>
          <w:lang w:val="es-MX"/>
        </w:rPr>
      </w:pPr>
    </w:p>
    <w:p w:rsidR="00B51C47" w:rsidRPr="00187F37" w:rsidRDefault="004C0B65" w:rsidP="00B23B9E">
      <w:pPr>
        <w:spacing w:line="360" w:lineRule="auto"/>
        <w:ind w:firstLine="426"/>
        <w:jc w:val="both"/>
        <w:rPr>
          <w:rFonts w:ascii="Tahoma" w:hAnsi="Tahoma" w:cs="Tahoma"/>
          <w:sz w:val="22"/>
          <w:szCs w:val="22"/>
          <w:lang w:val="es-MX"/>
        </w:rPr>
      </w:pPr>
      <w:r w:rsidRPr="00187F37">
        <w:rPr>
          <w:rFonts w:ascii="Tahoma" w:hAnsi="Tahoma" w:cs="Tahoma"/>
          <w:sz w:val="22"/>
          <w:szCs w:val="22"/>
          <w:lang w:val="es-MX"/>
        </w:rPr>
        <w:t xml:space="preserve">ARMANDO </w:t>
      </w:r>
      <w:r w:rsidR="009F0CBA" w:rsidRPr="00187F37">
        <w:rPr>
          <w:rFonts w:ascii="Tahoma" w:hAnsi="Tahoma" w:cs="Tahoma"/>
          <w:sz w:val="22"/>
          <w:szCs w:val="22"/>
          <w:lang w:val="es-MX"/>
        </w:rPr>
        <w:t>LUGO</w:t>
      </w:r>
      <w:r w:rsidRPr="00187F37">
        <w:rPr>
          <w:rFonts w:ascii="Tahoma" w:hAnsi="Tahoma" w:cs="Tahoma"/>
          <w:sz w:val="22"/>
          <w:szCs w:val="22"/>
          <w:lang w:val="es-MX"/>
        </w:rPr>
        <w:t>, llama la atención de la Sala, para que se tenga en cuenta que fue postulado por el Gobierno N</w:t>
      </w:r>
      <w:r w:rsidR="00B51C47" w:rsidRPr="00187F37">
        <w:rPr>
          <w:rFonts w:ascii="Tahoma" w:hAnsi="Tahoma" w:cs="Tahoma"/>
          <w:sz w:val="22"/>
          <w:szCs w:val="22"/>
          <w:lang w:val="es-MX"/>
        </w:rPr>
        <w:t xml:space="preserve">acional el 18 de diciembre de 2009 y </w:t>
      </w:r>
      <w:r w:rsidR="006F6734" w:rsidRPr="00187F37">
        <w:rPr>
          <w:rFonts w:ascii="Tahoma" w:hAnsi="Tahoma" w:cs="Tahoma"/>
          <w:sz w:val="22"/>
          <w:szCs w:val="22"/>
          <w:lang w:val="es-MX"/>
        </w:rPr>
        <w:t xml:space="preserve">que </w:t>
      </w:r>
      <w:r w:rsidR="00B51C47" w:rsidRPr="00187F37">
        <w:rPr>
          <w:rFonts w:ascii="Tahoma" w:hAnsi="Tahoma" w:cs="Tahoma"/>
          <w:sz w:val="22"/>
          <w:szCs w:val="22"/>
          <w:lang w:val="es-MX"/>
        </w:rPr>
        <w:t xml:space="preserve">los hechos delictivos por los cuales fue condenado fueron </w:t>
      </w:r>
      <w:r w:rsidR="00FE25B2" w:rsidRPr="00187F37">
        <w:rPr>
          <w:rFonts w:ascii="Tahoma" w:hAnsi="Tahoma" w:cs="Tahoma"/>
          <w:sz w:val="22"/>
          <w:szCs w:val="22"/>
          <w:lang w:val="es-MX"/>
        </w:rPr>
        <w:t>cometidos en el año</w:t>
      </w:r>
      <w:r w:rsidRPr="00187F37">
        <w:rPr>
          <w:rFonts w:ascii="Tahoma" w:hAnsi="Tahoma" w:cs="Tahoma"/>
          <w:sz w:val="22"/>
          <w:szCs w:val="22"/>
          <w:lang w:val="es-MX"/>
        </w:rPr>
        <w:t xml:space="preserve"> </w:t>
      </w:r>
      <w:r w:rsidR="00B51C47" w:rsidRPr="00187F37">
        <w:rPr>
          <w:rFonts w:ascii="Tahoma" w:hAnsi="Tahoma" w:cs="Tahoma"/>
          <w:sz w:val="22"/>
          <w:szCs w:val="22"/>
          <w:lang w:val="es-MX"/>
        </w:rPr>
        <w:t xml:space="preserve">2007.  </w:t>
      </w:r>
    </w:p>
    <w:p w:rsidR="00FE25B2" w:rsidRPr="00187F37" w:rsidRDefault="00FE25B2" w:rsidP="00B51C47">
      <w:pPr>
        <w:spacing w:line="360" w:lineRule="auto"/>
        <w:jc w:val="both"/>
        <w:rPr>
          <w:rFonts w:ascii="Tahoma" w:hAnsi="Tahoma" w:cs="Tahoma"/>
          <w:b/>
          <w:sz w:val="22"/>
          <w:szCs w:val="22"/>
          <w:lang w:val="es-MX"/>
        </w:rPr>
      </w:pPr>
    </w:p>
    <w:p w:rsidR="003F2907" w:rsidRPr="00187F37" w:rsidRDefault="00B51C47" w:rsidP="00B51C47">
      <w:pPr>
        <w:spacing w:line="360" w:lineRule="auto"/>
        <w:jc w:val="both"/>
        <w:rPr>
          <w:rFonts w:ascii="Tahoma" w:hAnsi="Tahoma" w:cs="Tahoma"/>
          <w:b/>
          <w:sz w:val="22"/>
          <w:szCs w:val="22"/>
          <w:lang w:val="es-MX"/>
        </w:rPr>
      </w:pPr>
      <w:r w:rsidRPr="00187F37">
        <w:rPr>
          <w:rFonts w:ascii="Tahoma" w:hAnsi="Tahoma" w:cs="Tahoma"/>
          <w:b/>
          <w:sz w:val="22"/>
          <w:szCs w:val="22"/>
          <w:lang w:val="es-MX"/>
        </w:rPr>
        <w:t>EL DEFENSOR</w:t>
      </w:r>
      <w:r w:rsidR="00EC48D8" w:rsidRPr="00187F37">
        <w:rPr>
          <w:rFonts w:ascii="Tahoma" w:hAnsi="Tahoma" w:cs="Tahoma"/>
          <w:b/>
          <w:sz w:val="22"/>
          <w:szCs w:val="22"/>
          <w:lang w:val="es-MX"/>
        </w:rPr>
        <w:t xml:space="preserve"> DEL POSTULADO</w:t>
      </w:r>
      <w:r w:rsidR="003F2907" w:rsidRPr="00187F37">
        <w:rPr>
          <w:rFonts w:ascii="Tahoma" w:hAnsi="Tahoma" w:cs="Tahoma"/>
          <w:b/>
          <w:sz w:val="22"/>
          <w:szCs w:val="22"/>
          <w:lang w:val="es-MX"/>
        </w:rPr>
        <w:t xml:space="preserve"> </w:t>
      </w:r>
    </w:p>
    <w:p w:rsidR="003F2907" w:rsidRPr="00187F37" w:rsidRDefault="003F2907" w:rsidP="00D121B5">
      <w:pPr>
        <w:spacing w:line="360" w:lineRule="auto"/>
        <w:ind w:firstLine="426"/>
        <w:jc w:val="both"/>
        <w:rPr>
          <w:rFonts w:ascii="Tahoma" w:hAnsi="Tahoma" w:cs="Tahoma"/>
          <w:sz w:val="22"/>
          <w:szCs w:val="22"/>
          <w:lang w:val="es-MX"/>
        </w:rPr>
      </w:pPr>
    </w:p>
    <w:p w:rsidR="008D36AA" w:rsidRPr="00187F37" w:rsidRDefault="00B51C47" w:rsidP="00D121B5">
      <w:pPr>
        <w:pStyle w:val="Prrafodelista"/>
        <w:spacing w:after="0" w:line="360" w:lineRule="auto"/>
        <w:ind w:left="0" w:firstLine="708"/>
        <w:jc w:val="both"/>
        <w:rPr>
          <w:rFonts w:ascii="Tahoma" w:hAnsi="Tahoma" w:cs="Tahoma"/>
          <w:lang w:val="es-MX"/>
        </w:rPr>
      </w:pPr>
      <w:r w:rsidRPr="00187F37">
        <w:rPr>
          <w:rFonts w:ascii="Tahoma" w:hAnsi="Tahoma" w:cs="Tahoma"/>
          <w:lang w:val="es-MX"/>
        </w:rPr>
        <w:t>El señor defensor</w:t>
      </w:r>
      <w:r w:rsidR="003F2907" w:rsidRPr="00187F37">
        <w:rPr>
          <w:rFonts w:ascii="Tahoma" w:hAnsi="Tahoma" w:cs="Tahoma"/>
          <w:lang w:val="es-MX"/>
        </w:rPr>
        <w:t xml:space="preserve"> </w:t>
      </w:r>
      <w:r w:rsidR="00995BB6" w:rsidRPr="00187F37">
        <w:rPr>
          <w:rFonts w:ascii="Tahoma" w:hAnsi="Tahoma" w:cs="Tahoma"/>
          <w:lang w:val="es-MX"/>
        </w:rPr>
        <w:t>manifestó</w:t>
      </w:r>
      <w:r w:rsidRPr="00187F37">
        <w:rPr>
          <w:rFonts w:ascii="Tahoma" w:hAnsi="Tahoma" w:cs="Tahoma"/>
          <w:lang w:val="es-MX"/>
        </w:rPr>
        <w:t xml:space="preserve"> que </w:t>
      </w:r>
      <w:r w:rsidR="005813C1" w:rsidRPr="00187F37">
        <w:rPr>
          <w:rFonts w:ascii="Tahoma" w:hAnsi="Tahoma" w:cs="Tahoma"/>
          <w:lang w:val="es-MX"/>
        </w:rPr>
        <w:t>la exclusión de un postulado está sujeta a</w:t>
      </w:r>
      <w:r w:rsidR="00995BB6" w:rsidRPr="00187F37">
        <w:rPr>
          <w:rFonts w:ascii="Tahoma" w:hAnsi="Tahoma" w:cs="Tahoma"/>
          <w:lang w:val="es-MX"/>
        </w:rPr>
        <w:t>l cumplimiento de unas</w:t>
      </w:r>
      <w:r w:rsidR="005813C1" w:rsidRPr="00187F37">
        <w:rPr>
          <w:rFonts w:ascii="Tahoma" w:hAnsi="Tahoma" w:cs="Tahoma"/>
          <w:lang w:val="es-MX"/>
        </w:rPr>
        <w:t xml:space="preserve"> causales objetivas </w:t>
      </w:r>
      <w:r w:rsidR="00995BB6" w:rsidRPr="00187F37">
        <w:rPr>
          <w:rFonts w:ascii="Tahoma" w:hAnsi="Tahoma" w:cs="Tahoma"/>
          <w:lang w:val="es-MX"/>
        </w:rPr>
        <w:t xml:space="preserve">que están </w:t>
      </w:r>
      <w:r w:rsidR="005813C1" w:rsidRPr="00187F37">
        <w:rPr>
          <w:rFonts w:ascii="Tahoma" w:hAnsi="Tahoma" w:cs="Tahoma"/>
          <w:lang w:val="es-MX"/>
        </w:rPr>
        <w:t xml:space="preserve">señaladas </w:t>
      </w:r>
      <w:r w:rsidR="00995BB6" w:rsidRPr="00187F37">
        <w:rPr>
          <w:rFonts w:ascii="Tahoma" w:hAnsi="Tahoma" w:cs="Tahoma"/>
          <w:lang w:val="es-MX"/>
        </w:rPr>
        <w:t xml:space="preserve">taxativamente </w:t>
      </w:r>
      <w:r w:rsidR="005813C1" w:rsidRPr="00187F37">
        <w:rPr>
          <w:rFonts w:ascii="Tahoma" w:hAnsi="Tahoma" w:cs="Tahoma"/>
          <w:lang w:val="es-MX"/>
        </w:rPr>
        <w:t xml:space="preserve">en la Ley </w:t>
      </w:r>
      <w:r w:rsidR="004C0B65" w:rsidRPr="00187F37">
        <w:rPr>
          <w:rFonts w:ascii="Tahoma" w:hAnsi="Tahoma" w:cs="Tahoma"/>
          <w:lang w:val="es-MX"/>
        </w:rPr>
        <w:t>1</w:t>
      </w:r>
      <w:r w:rsidR="005813C1" w:rsidRPr="00187F37">
        <w:rPr>
          <w:rFonts w:ascii="Tahoma" w:hAnsi="Tahoma" w:cs="Tahoma"/>
          <w:lang w:val="es-MX"/>
        </w:rPr>
        <w:t xml:space="preserve">592 de 2012. </w:t>
      </w:r>
      <w:r w:rsidR="00717F99" w:rsidRPr="00187F37">
        <w:rPr>
          <w:rFonts w:ascii="Tahoma" w:hAnsi="Tahoma" w:cs="Tahoma"/>
          <w:lang w:val="es-MX"/>
        </w:rPr>
        <w:t>En este sentido, para el defensor es necesario analizar la vigencia de la ley en relación con los hechos que presuntamente son generadores de la exclusión del señor ARMANDO LUGO. Por tanto, para</w:t>
      </w:r>
      <w:r w:rsidR="005813C1" w:rsidRPr="00187F37">
        <w:rPr>
          <w:rFonts w:ascii="Tahoma" w:hAnsi="Tahoma" w:cs="Tahoma"/>
          <w:lang w:val="es-MX"/>
        </w:rPr>
        <w:t xml:space="preserve"> el defensor se debe establecer si </w:t>
      </w:r>
      <w:r w:rsidR="00282A92" w:rsidRPr="00187F37">
        <w:rPr>
          <w:rFonts w:ascii="Tahoma" w:hAnsi="Tahoma" w:cs="Tahoma"/>
          <w:lang w:val="es-MX"/>
        </w:rPr>
        <w:t xml:space="preserve">los hechos generadores de </w:t>
      </w:r>
      <w:r w:rsidR="005813C1" w:rsidRPr="00187F37">
        <w:rPr>
          <w:rFonts w:ascii="Tahoma" w:hAnsi="Tahoma" w:cs="Tahoma"/>
          <w:lang w:val="es-MX"/>
        </w:rPr>
        <w:t xml:space="preserve">la </w:t>
      </w:r>
      <w:r w:rsidR="00282A92" w:rsidRPr="00187F37">
        <w:rPr>
          <w:rFonts w:ascii="Tahoma" w:hAnsi="Tahoma" w:cs="Tahoma"/>
          <w:lang w:val="es-MX"/>
        </w:rPr>
        <w:t xml:space="preserve">solicitud de exclusión entran en la vigencia de la </w:t>
      </w:r>
      <w:r w:rsidR="005813C1" w:rsidRPr="00187F37">
        <w:rPr>
          <w:rFonts w:ascii="Tahoma" w:hAnsi="Tahoma" w:cs="Tahoma"/>
          <w:lang w:val="es-MX"/>
        </w:rPr>
        <w:t>causal de exclusión relacionada en la Ley 1592</w:t>
      </w:r>
      <w:r w:rsidR="004A78E0" w:rsidRPr="00187F37">
        <w:rPr>
          <w:rFonts w:ascii="Tahoma" w:hAnsi="Tahoma" w:cs="Tahoma"/>
          <w:lang w:val="es-MX"/>
        </w:rPr>
        <w:t xml:space="preserve"> de 2012 y reglamentada por el D</w:t>
      </w:r>
      <w:r w:rsidR="005813C1" w:rsidRPr="00187F37">
        <w:rPr>
          <w:rFonts w:ascii="Tahoma" w:hAnsi="Tahoma" w:cs="Tahoma"/>
          <w:lang w:val="es-MX"/>
        </w:rPr>
        <w:t xml:space="preserve">ecreto 3011 de 2013. </w:t>
      </w:r>
      <w:r w:rsidR="00717F99" w:rsidRPr="00187F37">
        <w:rPr>
          <w:rFonts w:ascii="Tahoma" w:hAnsi="Tahoma" w:cs="Tahoma"/>
          <w:lang w:val="es-MX"/>
        </w:rPr>
        <w:t>En opinión d</w:t>
      </w:r>
      <w:r w:rsidR="00282A92" w:rsidRPr="00187F37">
        <w:rPr>
          <w:rFonts w:ascii="Tahoma" w:hAnsi="Tahoma" w:cs="Tahoma"/>
          <w:lang w:val="es-MX"/>
        </w:rPr>
        <w:t>el defensor</w:t>
      </w:r>
      <w:r w:rsidR="00717F99" w:rsidRPr="00187F37">
        <w:rPr>
          <w:rFonts w:ascii="Tahoma" w:hAnsi="Tahoma" w:cs="Tahoma"/>
          <w:lang w:val="es-MX"/>
        </w:rPr>
        <w:t xml:space="preserve"> </w:t>
      </w:r>
      <w:r w:rsidR="00281D63" w:rsidRPr="00187F37">
        <w:rPr>
          <w:rFonts w:ascii="Tahoma" w:hAnsi="Tahoma" w:cs="Tahoma"/>
          <w:lang w:val="es-MX"/>
        </w:rPr>
        <w:t>se debe tener en cuenta</w:t>
      </w:r>
      <w:r w:rsidR="00717F99" w:rsidRPr="00187F37">
        <w:rPr>
          <w:rFonts w:ascii="Tahoma" w:hAnsi="Tahoma" w:cs="Tahoma"/>
          <w:lang w:val="es-MX"/>
        </w:rPr>
        <w:t xml:space="preserve"> que</w:t>
      </w:r>
      <w:r w:rsidR="005813C1" w:rsidRPr="00187F37">
        <w:rPr>
          <w:rFonts w:ascii="Tahoma" w:hAnsi="Tahoma" w:cs="Tahoma"/>
          <w:lang w:val="es-MX"/>
        </w:rPr>
        <w:t xml:space="preserve"> </w:t>
      </w:r>
      <w:r w:rsidR="00282A92" w:rsidRPr="00187F37">
        <w:rPr>
          <w:rFonts w:ascii="Tahoma" w:hAnsi="Tahoma" w:cs="Tahoma"/>
          <w:lang w:val="es-MX"/>
        </w:rPr>
        <w:t xml:space="preserve">la fecha de postulación del señor ARMANDO LUGO es </w:t>
      </w:r>
      <w:r w:rsidR="005813C1" w:rsidRPr="00187F37">
        <w:rPr>
          <w:rFonts w:ascii="Tahoma" w:hAnsi="Tahoma" w:cs="Tahoma"/>
          <w:lang w:val="es-MX"/>
        </w:rPr>
        <w:t xml:space="preserve">el </w:t>
      </w:r>
      <w:r w:rsidR="004C0B65" w:rsidRPr="00187F37">
        <w:rPr>
          <w:rFonts w:ascii="Tahoma" w:hAnsi="Tahoma" w:cs="Tahoma"/>
          <w:lang w:val="es-MX"/>
        </w:rPr>
        <w:t>18</w:t>
      </w:r>
      <w:r w:rsidR="005813C1" w:rsidRPr="00187F37">
        <w:rPr>
          <w:rFonts w:ascii="Tahoma" w:hAnsi="Tahoma" w:cs="Tahoma"/>
          <w:lang w:val="es-MX"/>
        </w:rPr>
        <w:t xml:space="preserve"> de diciembre de 200</w:t>
      </w:r>
      <w:r w:rsidR="00282A92" w:rsidRPr="00187F37">
        <w:rPr>
          <w:rFonts w:ascii="Tahoma" w:hAnsi="Tahoma" w:cs="Tahoma"/>
          <w:lang w:val="es-MX"/>
        </w:rPr>
        <w:t xml:space="preserve">9 y la radicación de su proceso en justicia y paz es en 2010. </w:t>
      </w:r>
    </w:p>
    <w:p w:rsidR="008D36AA" w:rsidRPr="00187F37" w:rsidRDefault="008D36AA" w:rsidP="00D121B5">
      <w:pPr>
        <w:pStyle w:val="Prrafodelista"/>
        <w:spacing w:after="0" w:line="360" w:lineRule="auto"/>
        <w:ind w:left="0" w:firstLine="708"/>
        <w:jc w:val="both"/>
        <w:rPr>
          <w:rFonts w:ascii="Tahoma" w:hAnsi="Tahoma" w:cs="Tahoma"/>
          <w:lang w:val="es-MX"/>
        </w:rPr>
      </w:pPr>
    </w:p>
    <w:p w:rsidR="00586FBD" w:rsidRPr="00187F37" w:rsidRDefault="00281D63" w:rsidP="00586FBD">
      <w:pPr>
        <w:pStyle w:val="Prrafodelista"/>
        <w:spacing w:after="0" w:line="360" w:lineRule="auto"/>
        <w:ind w:left="0" w:firstLine="708"/>
        <w:jc w:val="both"/>
        <w:rPr>
          <w:rFonts w:ascii="Tahoma" w:hAnsi="Tahoma" w:cs="Tahoma"/>
          <w:lang w:val="es-MX"/>
        </w:rPr>
      </w:pPr>
      <w:r w:rsidRPr="00187F37">
        <w:rPr>
          <w:rFonts w:ascii="Tahoma" w:hAnsi="Tahoma" w:cs="Tahoma"/>
          <w:lang w:val="es-MX"/>
        </w:rPr>
        <w:t>En tal sentido, y t</w:t>
      </w:r>
      <w:r w:rsidR="00282A92" w:rsidRPr="00187F37">
        <w:rPr>
          <w:rFonts w:ascii="Tahoma" w:hAnsi="Tahoma" w:cs="Tahoma"/>
          <w:lang w:val="es-MX"/>
        </w:rPr>
        <w:t>eniendo en cuenta la vigencia de la Ley 1592 de 2012</w:t>
      </w:r>
      <w:r w:rsidRPr="00187F37">
        <w:rPr>
          <w:rFonts w:ascii="Tahoma" w:hAnsi="Tahoma" w:cs="Tahoma"/>
          <w:lang w:val="es-MX"/>
        </w:rPr>
        <w:t>, se puede concluir que los hechos delictivos de</w:t>
      </w:r>
      <w:r w:rsidR="00282A92" w:rsidRPr="00187F37">
        <w:rPr>
          <w:rFonts w:ascii="Tahoma" w:hAnsi="Tahoma" w:cs="Tahoma"/>
          <w:lang w:val="es-MX"/>
        </w:rPr>
        <w:t xml:space="preserve"> la sentencia de 2009</w:t>
      </w:r>
      <w:r w:rsidRPr="00187F37">
        <w:rPr>
          <w:rFonts w:ascii="Tahoma" w:hAnsi="Tahoma" w:cs="Tahoma"/>
          <w:lang w:val="es-MX"/>
        </w:rPr>
        <w:t xml:space="preserve"> </w:t>
      </w:r>
      <w:r w:rsidR="008D36AA" w:rsidRPr="00187F37">
        <w:rPr>
          <w:rFonts w:ascii="Tahoma" w:hAnsi="Tahoma" w:cs="Tahoma"/>
          <w:lang w:val="es-MX"/>
        </w:rPr>
        <w:t xml:space="preserve">proferida </w:t>
      </w:r>
      <w:r w:rsidRPr="00187F37">
        <w:rPr>
          <w:rFonts w:ascii="Tahoma" w:hAnsi="Tahoma" w:cs="Tahoma"/>
          <w:lang w:val="es-MX"/>
        </w:rPr>
        <w:t>contra el señor ARMANDO LUGO no entran en la vigencia de las causales de exclusión</w:t>
      </w:r>
      <w:r w:rsidR="00282A92" w:rsidRPr="00187F37">
        <w:rPr>
          <w:rFonts w:ascii="Tahoma" w:hAnsi="Tahoma" w:cs="Tahoma"/>
          <w:lang w:val="es-MX"/>
        </w:rPr>
        <w:t xml:space="preserve">. </w:t>
      </w:r>
      <w:r w:rsidRPr="00187F37">
        <w:rPr>
          <w:rFonts w:ascii="Tahoma" w:hAnsi="Tahoma" w:cs="Tahoma"/>
          <w:lang w:val="es-MX"/>
        </w:rPr>
        <w:t xml:space="preserve">Señala el defensor que </w:t>
      </w:r>
      <w:r w:rsidR="008D36AA" w:rsidRPr="00187F37">
        <w:rPr>
          <w:rFonts w:ascii="Tahoma" w:hAnsi="Tahoma" w:cs="Tahoma"/>
          <w:lang w:val="es-MX"/>
        </w:rPr>
        <w:t xml:space="preserve">en el presente caso se aplica </w:t>
      </w:r>
      <w:r w:rsidRPr="00187F37">
        <w:rPr>
          <w:rFonts w:ascii="Tahoma" w:hAnsi="Tahoma" w:cs="Tahoma"/>
          <w:lang w:val="es-MX"/>
        </w:rPr>
        <w:t>l</w:t>
      </w:r>
      <w:r w:rsidR="00282A92" w:rsidRPr="00187F37">
        <w:rPr>
          <w:rFonts w:ascii="Tahoma" w:hAnsi="Tahoma" w:cs="Tahoma"/>
          <w:lang w:val="es-MX"/>
        </w:rPr>
        <w:t>a Convención Americana</w:t>
      </w:r>
      <w:r w:rsidR="00727B07" w:rsidRPr="00187F37">
        <w:rPr>
          <w:rFonts w:ascii="Tahoma" w:hAnsi="Tahoma" w:cs="Tahoma"/>
          <w:lang w:val="es-MX"/>
        </w:rPr>
        <w:t xml:space="preserve"> en su</w:t>
      </w:r>
      <w:r w:rsidRPr="00187F37">
        <w:rPr>
          <w:rFonts w:ascii="Tahoma" w:hAnsi="Tahoma" w:cs="Tahoma"/>
          <w:lang w:val="es-MX"/>
        </w:rPr>
        <w:t xml:space="preserve"> artículo 9 </w:t>
      </w:r>
      <w:r w:rsidR="008D36AA" w:rsidRPr="00187F37">
        <w:rPr>
          <w:rFonts w:ascii="Tahoma" w:hAnsi="Tahoma" w:cs="Tahoma"/>
          <w:lang w:val="es-MX"/>
        </w:rPr>
        <w:t xml:space="preserve"> que se refiere a</w:t>
      </w:r>
      <w:r w:rsidR="00282A92" w:rsidRPr="00187F37">
        <w:rPr>
          <w:rFonts w:ascii="Tahoma" w:hAnsi="Tahoma" w:cs="Tahoma"/>
          <w:lang w:val="es-MX"/>
        </w:rPr>
        <w:t xml:space="preserve">l principio </w:t>
      </w:r>
      <w:r w:rsidR="008D36AA" w:rsidRPr="00187F37">
        <w:rPr>
          <w:rFonts w:ascii="Tahoma" w:hAnsi="Tahoma" w:cs="Tahoma"/>
          <w:lang w:val="es-MX"/>
        </w:rPr>
        <w:t xml:space="preserve">de legalidad y </w:t>
      </w:r>
      <w:r w:rsidR="00282A92" w:rsidRPr="00187F37">
        <w:rPr>
          <w:rFonts w:ascii="Tahoma" w:hAnsi="Tahoma" w:cs="Tahoma"/>
          <w:lang w:val="es-MX"/>
        </w:rPr>
        <w:t>retroactividad</w:t>
      </w:r>
      <w:r w:rsidR="008D36AA" w:rsidRPr="00187F37">
        <w:rPr>
          <w:rFonts w:ascii="Tahoma" w:hAnsi="Tahoma" w:cs="Tahoma"/>
          <w:lang w:val="es-MX"/>
        </w:rPr>
        <w:t xml:space="preserve"> de la ley penal</w:t>
      </w:r>
      <w:r w:rsidR="00282A92" w:rsidRPr="00187F37">
        <w:rPr>
          <w:rFonts w:ascii="Tahoma" w:hAnsi="Tahoma" w:cs="Tahoma"/>
          <w:lang w:val="es-MX"/>
        </w:rPr>
        <w:t xml:space="preserve">. </w:t>
      </w:r>
      <w:r w:rsidR="008D36AA" w:rsidRPr="00187F37">
        <w:rPr>
          <w:rFonts w:ascii="Tahoma" w:hAnsi="Tahoma" w:cs="Tahoma"/>
          <w:lang w:val="es-MX"/>
        </w:rPr>
        <w:t>También, el defensor cita l</w:t>
      </w:r>
      <w:r w:rsidR="00282A92" w:rsidRPr="00187F37">
        <w:rPr>
          <w:rFonts w:ascii="Tahoma" w:hAnsi="Tahoma" w:cs="Tahoma"/>
          <w:lang w:val="es-MX"/>
        </w:rPr>
        <w:t xml:space="preserve">a sentencia C-763 </w:t>
      </w:r>
      <w:r w:rsidR="008D36AA" w:rsidRPr="00187F37">
        <w:rPr>
          <w:rFonts w:ascii="Tahoma" w:hAnsi="Tahoma" w:cs="Tahoma"/>
          <w:lang w:val="es-MX"/>
        </w:rPr>
        <w:t xml:space="preserve">de 2002 en la que la Corte Constitucional se refiere a </w:t>
      </w:r>
      <w:r w:rsidR="00282A92" w:rsidRPr="00187F37">
        <w:rPr>
          <w:rFonts w:ascii="Tahoma" w:hAnsi="Tahoma" w:cs="Tahoma"/>
          <w:lang w:val="es-MX"/>
        </w:rPr>
        <w:t xml:space="preserve">la prohibición de la retroactividad de la normatividad penal. </w:t>
      </w:r>
      <w:r w:rsidR="008D36AA" w:rsidRPr="00187F37">
        <w:rPr>
          <w:rFonts w:ascii="Tahoma" w:hAnsi="Tahoma" w:cs="Tahoma"/>
          <w:lang w:val="es-MX"/>
        </w:rPr>
        <w:t xml:space="preserve">Por tanto, </w:t>
      </w:r>
      <w:r w:rsidR="004A78E0" w:rsidRPr="00187F37">
        <w:rPr>
          <w:rFonts w:ascii="Tahoma" w:hAnsi="Tahoma" w:cs="Tahoma"/>
          <w:lang w:val="es-MX"/>
        </w:rPr>
        <w:t>dice,</w:t>
      </w:r>
      <w:r w:rsidR="008D36AA" w:rsidRPr="00187F37">
        <w:rPr>
          <w:rFonts w:ascii="Tahoma" w:hAnsi="Tahoma" w:cs="Tahoma"/>
          <w:lang w:val="es-MX"/>
        </w:rPr>
        <w:t xml:space="preserve"> l</w:t>
      </w:r>
      <w:r w:rsidR="00282A92" w:rsidRPr="00187F37">
        <w:rPr>
          <w:rFonts w:ascii="Tahoma" w:hAnsi="Tahoma" w:cs="Tahoma"/>
          <w:lang w:val="es-MX"/>
        </w:rPr>
        <w:t xml:space="preserve">os hechos y los actos </w:t>
      </w:r>
      <w:r w:rsidR="008D36AA" w:rsidRPr="00187F37">
        <w:rPr>
          <w:rFonts w:ascii="Tahoma" w:hAnsi="Tahoma" w:cs="Tahoma"/>
          <w:lang w:val="es-MX"/>
        </w:rPr>
        <w:t xml:space="preserve">generadores de la exclusión </w:t>
      </w:r>
      <w:r w:rsidR="00282A92" w:rsidRPr="00187F37">
        <w:rPr>
          <w:rFonts w:ascii="Tahoma" w:hAnsi="Tahoma" w:cs="Tahoma"/>
          <w:lang w:val="es-MX"/>
        </w:rPr>
        <w:t xml:space="preserve">deben regirse </w:t>
      </w:r>
      <w:r w:rsidR="008D36AA" w:rsidRPr="00187F37">
        <w:rPr>
          <w:rFonts w:ascii="Tahoma" w:hAnsi="Tahoma" w:cs="Tahoma"/>
          <w:lang w:val="es-MX"/>
        </w:rPr>
        <w:t>por la</w:t>
      </w:r>
      <w:r w:rsidR="00282A92" w:rsidRPr="00187F37">
        <w:rPr>
          <w:rFonts w:ascii="Tahoma" w:hAnsi="Tahoma" w:cs="Tahoma"/>
          <w:lang w:val="es-MX"/>
        </w:rPr>
        <w:t xml:space="preserve"> </w:t>
      </w:r>
      <w:r w:rsidR="008D36AA" w:rsidRPr="00187F37">
        <w:rPr>
          <w:rFonts w:ascii="Tahoma" w:hAnsi="Tahoma" w:cs="Tahoma"/>
          <w:lang w:val="es-MX"/>
        </w:rPr>
        <w:t>v</w:t>
      </w:r>
      <w:r w:rsidR="00282A92" w:rsidRPr="00187F37">
        <w:rPr>
          <w:rFonts w:ascii="Tahoma" w:hAnsi="Tahoma" w:cs="Tahoma"/>
          <w:lang w:val="es-MX"/>
        </w:rPr>
        <w:t>igencia</w:t>
      </w:r>
      <w:r w:rsidR="008D36AA" w:rsidRPr="00187F37">
        <w:rPr>
          <w:rFonts w:ascii="Tahoma" w:hAnsi="Tahoma" w:cs="Tahoma"/>
          <w:lang w:val="es-MX"/>
        </w:rPr>
        <w:t xml:space="preserve"> y temporalidad de la ley, es decir</w:t>
      </w:r>
      <w:r w:rsidR="004A78E0" w:rsidRPr="00187F37">
        <w:rPr>
          <w:rFonts w:ascii="Tahoma" w:hAnsi="Tahoma" w:cs="Tahoma"/>
          <w:lang w:val="es-MX"/>
        </w:rPr>
        <w:t>,</w:t>
      </w:r>
      <w:r w:rsidR="008D36AA" w:rsidRPr="00187F37">
        <w:rPr>
          <w:rFonts w:ascii="Tahoma" w:hAnsi="Tahoma" w:cs="Tahoma"/>
          <w:lang w:val="es-MX"/>
        </w:rPr>
        <w:t xml:space="preserve"> debe aplicarse el</w:t>
      </w:r>
      <w:r w:rsidR="00282A92" w:rsidRPr="00187F37">
        <w:rPr>
          <w:rFonts w:ascii="Tahoma" w:hAnsi="Tahoma" w:cs="Tahoma"/>
          <w:lang w:val="es-MX"/>
        </w:rPr>
        <w:t xml:space="preserve"> </w:t>
      </w:r>
      <w:r w:rsidR="008D36AA" w:rsidRPr="00187F37">
        <w:rPr>
          <w:rFonts w:ascii="Tahoma" w:hAnsi="Tahoma" w:cs="Tahoma"/>
          <w:lang w:val="es-MX"/>
        </w:rPr>
        <w:t>p</w:t>
      </w:r>
      <w:r w:rsidR="00282A92" w:rsidRPr="00187F37">
        <w:rPr>
          <w:rFonts w:ascii="Tahoma" w:hAnsi="Tahoma" w:cs="Tahoma"/>
          <w:lang w:val="es-MX"/>
        </w:rPr>
        <w:t xml:space="preserve">rincipio de legalidad de la ley penal. </w:t>
      </w:r>
      <w:r w:rsidR="00B9008C" w:rsidRPr="00187F37">
        <w:rPr>
          <w:rFonts w:ascii="Tahoma" w:hAnsi="Tahoma" w:cs="Tahoma"/>
          <w:lang w:val="es-MX"/>
        </w:rPr>
        <w:t>Considerando estos argumentos</w:t>
      </w:r>
      <w:r w:rsidR="00995BB6" w:rsidRPr="00187F37">
        <w:rPr>
          <w:rFonts w:ascii="Tahoma" w:hAnsi="Tahoma" w:cs="Tahoma"/>
          <w:lang w:val="es-MX"/>
        </w:rPr>
        <w:t xml:space="preserve">, </w:t>
      </w:r>
      <w:r w:rsidR="00B9008C" w:rsidRPr="00187F37">
        <w:rPr>
          <w:rFonts w:ascii="Tahoma" w:hAnsi="Tahoma" w:cs="Tahoma"/>
          <w:lang w:val="es-MX"/>
        </w:rPr>
        <w:t xml:space="preserve">en opinión del defensor </w:t>
      </w:r>
      <w:r w:rsidR="00995BB6" w:rsidRPr="00187F37">
        <w:rPr>
          <w:rFonts w:ascii="Tahoma" w:hAnsi="Tahoma" w:cs="Tahoma"/>
          <w:lang w:val="es-MX"/>
        </w:rPr>
        <w:t xml:space="preserve">no podría tenerse en cuenta la exclusión solicitada por la Fiscalía </w:t>
      </w:r>
      <w:r w:rsidR="00B9008C" w:rsidRPr="00187F37">
        <w:rPr>
          <w:rFonts w:ascii="Tahoma" w:hAnsi="Tahoma" w:cs="Tahoma"/>
          <w:lang w:val="es-MX"/>
        </w:rPr>
        <w:t xml:space="preserve">pues el postulado, al momento de la comisión de los hechos delictivos en 2007, </w:t>
      </w:r>
      <w:r w:rsidR="00995BB6" w:rsidRPr="00187F37">
        <w:rPr>
          <w:rFonts w:ascii="Tahoma" w:hAnsi="Tahoma" w:cs="Tahoma"/>
          <w:lang w:val="es-MX"/>
        </w:rPr>
        <w:t xml:space="preserve">no se encontraba </w:t>
      </w:r>
      <w:r w:rsidR="00B9008C" w:rsidRPr="00187F37">
        <w:rPr>
          <w:rFonts w:ascii="Tahoma" w:hAnsi="Tahoma" w:cs="Tahoma"/>
          <w:lang w:val="es-MX"/>
        </w:rPr>
        <w:t xml:space="preserve">en el trámite de </w:t>
      </w:r>
      <w:r w:rsidR="004A78E0" w:rsidRPr="00187F37">
        <w:rPr>
          <w:rFonts w:ascii="Tahoma" w:hAnsi="Tahoma" w:cs="Tahoma"/>
          <w:lang w:val="es-MX"/>
        </w:rPr>
        <w:t>Justicia y P</w:t>
      </w:r>
      <w:r w:rsidR="00B9008C" w:rsidRPr="00187F37">
        <w:rPr>
          <w:rFonts w:ascii="Tahoma" w:hAnsi="Tahoma" w:cs="Tahoma"/>
          <w:lang w:val="es-MX"/>
        </w:rPr>
        <w:t>az, y, además,</w:t>
      </w:r>
      <w:r w:rsidR="00995BB6" w:rsidRPr="00187F37">
        <w:rPr>
          <w:rFonts w:ascii="Tahoma" w:hAnsi="Tahoma" w:cs="Tahoma"/>
          <w:lang w:val="es-MX"/>
        </w:rPr>
        <w:t xml:space="preserve"> </w:t>
      </w:r>
      <w:r w:rsidR="00B9008C" w:rsidRPr="00187F37">
        <w:rPr>
          <w:rFonts w:ascii="Tahoma" w:hAnsi="Tahoma" w:cs="Tahoma"/>
          <w:lang w:val="es-MX"/>
        </w:rPr>
        <w:t>l</w:t>
      </w:r>
      <w:r w:rsidR="00995BB6" w:rsidRPr="00187F37">
        <w:rPr>
          <w:rFonts w:ascii="Tahoma" w:hAnsi="Tahoma" w:cs="Tahoma"/>
          <w:lang w:val="es-MX"/>
        </w:rPr>
        <w:t xml:space="preserve">os otros hechos </w:t>
      </w:r>
      <w:r w:rsidR="00B9008C" w:rsidRPr="00187F37">
        <w:rPr>
          <w:rFonts w:ascii="Tahoma" w:hAnsi="Tahoma" w:cs="Tahoma"/>
          <w:lang w:val="es-MX"/>
        </w:rPr>
        <w:t xml:space="preserve">mencionados por la Fiscalía </w:t>
      </w:r>
      <w:r w:rsidR="00995BB6" w:rsidRPr="00187F37">
        <w:rPr>
          <w:rFonts w:ascii="Tahoma" w:hAnsi="Tahoma" w:cs="Tahoma"/>
          <w:lang w:val="es-MX"/>
        </w:rPr>
        <w:t>no tienen una sentencia ejecutoriada.</w:t>
      </w:r>
    </w:p>
    <w:p w:rsidR="00D121B5" w:rsidRPr="00187F37" w:rsidRDefault="00D121B5" w:rsidP="00D121B5">
      <w:pPr>
        <w:rPr>
          <w:rFonts w:ascii="Tahoma" w:hAnsi="Tahoma" w:cs="Tahoma"/>
          <w:sz w:val="22"/>
          <w:szCs w:val="22"/>
        </w:rPr>
      </w:pPr>
    </w:p>
    <w:p w:rsidR="007179CF" w:rsidRPr="00187F37" w:rsidRDefault="007179CF" w:rsidP="00D121B5">
      <w:pPr>
        <w:pStyle w:val="Ttulo5"/>
        <w:spacing w:before="0" w:line="360" w:lineRule="auto"/>
        <w:rPr>
          <w:rFonts w:ascii="Tahoma" w:hAnsi="Tahoma" w:cs="Tahoma"/>
          <w:color w:val="auto"/>
          <w:sz w:val="22"/>
          <w:szCs w:val="22"/>
        </w:rPr>
      </w:pPr>
    </w:p>
    <w:p w:rsidR="00C761C6" w:rsidRPr="00187F37" w:rsidRDefault="00C761C6" w:rsidP="00D121B5">
      <w:pPr>
        <w:pStyle w:val="Ttulo5"/>
        <w:spacing w:before="0" w:line="360" w:lineRule="auto"/>
        <w:rPr>
          <w:rFonts w:ascii="Tahoma" w:hAnsi="Tahoma" w:cs="Tahoma"/>
          <w:color w:val="auto"/>
          <w:sz w:val="22"/>
          <w:szCs w:val="22"/>
        </w:rPr>
      </w:pPr>
      <w:r w:rsidRPr="00187F37">
        <w:rPr>
          <w:rFonts w:ascii="Tahoma" w:hAnsi="Tahoma" w:cs="Tahoma"/>
          <w:color w:val="auto"/>
          <w:sz w:val="22"/>
          <w:szCs w:val="22"/>
        </w:rPr>
        <w:t>CONSIDERACIONES DE LA SALA</w:t>
      </w:r>
    </w:p>
    <w:p w:rsidR="00C761C6" w:rsidRPr="00187F37" w:rsidRDefault="00EC48D8" w:rsidP="00D121B5">
      <w:pPr>
        <w:pStyle w:val="Ttulo5"/>
        <w:spacing w:before="0" w:line="360" w:lineRule="auto"/>
        <w:jc w:val="both"/>
        <w:rPr>
          <w:rFonts w:ascii="Tahoma" w:hAnsi="Tahoma" w:cs="Tahoma"/>
          <w:i/>
          <w:color w:val="auto"/>
          <w:sz w:val="22"/>
          <w:szCs w:val="22"/>
        </w:rPr>
      </w:pPr>
      <w:r w:rsidRPr="00187F37">
        <w:rPr>
          <w:rFonts w:ascii="Tahoma" w:hAnsi="Tahoma" w:cs="Tahoma"/>
          <w:i/>
          <w:color w:val="auto"/>
          <w:sz w:val="22"/>
          <w:szCs w:val="22"/>
        </w:rPr>
        <w:t>Competencia</w:t>
      </w:r>
      <w:r w:rsidR="00C761C6" w:rsidRPr="00187F37">
        <w:rPr>
          <w:rFonts w:ascii="Tahoma" w:hAnsi="Tahoma" w:cs="Tahoma"/>
          <w:i/>
          <w:color w:val="auto"/>
          <w:sz w:val="22"/>
          <w:szCs w:val="22"/>
        </w:rPr>
        <w:t xml:space="preserve"> </w:t>
      </w:r>
    </w:p>
    <w:p w:rsidR="00A06918" w:rsidRPr="00187F37" w:rsidRDefault="00A06918" w:rsidP="00D121B5">
      <w:pPr>
        <w:widowControl w:val="0"/>
        <w:spacing w:line="360" w:lineRule="auto"/>
        <w:jc w:val="both"/>
        <w:rPr>
          <w:rFonts w:ascii="Tahoma" w:hAnsi="Tahoma" w:cs="Tahoma"/>
          <w:b/>
          <w:sz w:val="22"/>
          <w:szCs w:val="22"/>
        </w:rPr>
      </w:pPr>
    </w:p>
    <w:p w:rsidR="0071009B" w:rsidRPr="00187F37" w:rsidRDefault="002B1ED0" w:rsidP="00D121B5">
      <w:pPr>
        <w:spacing w:line="360" w:lineRule="auto"/>
        <w:ind w:firstLine="708"/>
        <w:jc w:val="both"/>
        <w:rPr>
          <w:rFonts w:ascii="Tahoma" w:hAnsi="Tahoma" w:cs="Tahoma"/>
          <w:sz w:val="22"/>
          <w:szCs w:val="22"/>
        </w:rPr>
      </w:pPr>
      <w:r w:rsidRPr="00187F37">
        <w:rPr>
          <w:rFonts w:ascii="Tahoma" w:hAnsi="Tahoma" w:cs="Tahoma"/>
          <w:sz w:val="22"/>
          <w:szCs w:val="22"/>
        </w:rPr>
        <w:t xml:space="preserve">La petición del Fiscal </w:t>
      </w:r>
      <w:r w:rsidR="000F4217" w:rsidRPr="00187F37">
        <w:rPr>
          <w:rFonts w:ascii="Tahoma" w:hAnsi="Tahoma" w:cs="Tahoma"/>
          <w:sz w:val="22"/>
          <w:szCs w:val="22"/>
        </w:rPr>
        <w:t>40</w:t>
      </w:r>
      <w:r w:rsidRPr="00187F37">
        <w:rPr>
          <w:rFonts w:ascii="Tahoma" w:hAnsi="Tahoma" w:cs="Tahoma"/>
          <w:sz w:val="22"/>
          <w:szCs w:val="22"/>
        </w:rPr>
        <w:t xml:space="preserve"> Delegado a</w:t>
      </w:r>
      <w:r w:rsidR="00F240BD" w:rsidRPr="00187F37">
        <w:rPr>
          <w:rFonts w:ascii="Tahoma" w:hAnsi="Tahoma" w:cs="Tahoma"/>
          <w:sz w:val="22"/>
          <w:szCs w:val="22"/>
        </w:rPr>
        <w:t>nte la Unidad de Justicia y Paz</w:t>
      </w:r>
      <w:r w:rsidRPr="00187F37">
        <w:rPr>
          <w:rFonts w:ascii="Tahoma" w:hAnsi="Tahoma" w:cs="Tahoma"/>
          <w:sz w:val="22"/>
          <w:szCs w:val="22"/>
        </w:rPr>
        <w:t xml:space="preserve"> está dirigida a que la Sala excluya del procedimiento y de los beneficios establecidos en la Ley 975 de 2005 al postulado </w:t>
      </w:r>
      <w:r w:rsidR="00894C8F" w:rsidRPr="00187F37">
        <w:rPr>
          <w:rFonts w:ascii="Tahoma" w:hAnsi="Tahoma" w:cs="Tahoma"/>
          <w:sz w:val="22"/>
          <w:szCs w:val="22"/>
        </w:rPr>
        <w:t>ARMANDO LUGO</w:t>
      </w:r>
      <w:r w:rsidRPr="00187F37">
        <w:rPr>
          <w:rFonts w:ascii="Tahoma" w:hAnsi="Tahoma" w:cs="Tahoma"/>
          <w:sz w:val="22"/>
          <w:szCs w:val="22"/>
        </w:rPr>
        <w:t xml:space="preserve">, pues </w:t>
      </w:r>
      <w:r w:rsidR="00AF1CAF" w:rsidRPr="00187F37">
        <w:rPr>
          <w:rFonts w:ascii="Tahoma" w:hAnsi="Tahoma" w:cs="Tahoma"/>
          <w:sz w:val="22"/>
          <w:szCs w:val="22"/>
        </w:rPr>
        <w:t xml:space="preserve">se cuenta con una sentencia condenatoria proferida en su contra por hechos </w:t>
      </w:r>
      <w:r w:rsidR="00F240BD" w:rsidRPr="00187F37">
        <w:rPr>
          <w:rFonts w:ascii="Tahoma" w:hAnsi="Tahoma" w:cs="Tahoma"/>
          <w:sz w:val="22"/>
          <w:szCs w:val="22"/>
        </w:rPr>
        <w:t xml:space="preserve">criminales </w:t>
      </w:r>
      <w:r w:rsidR="00AF1CAF" w:rsidRPr="00187F37">
        <w:rPr>
          <w:rFonts w:ascii="Tahoma" w:hAnsi="Tahoma" w:cs="Tahoma"/>
          <w:sz w:val="22"/>
          <w:szCs w:val="22"/>
        </w:rPr>
        <w:t>cometidos después de su desmovilización</w:t>
      </w:r>
      <w:r w:rsidR="00BD5458" w:rsidRPr="00187F37">
        <w:rPr>
          <w:rFonts w:ascii="Tahoma" w:hAnsi="Tahoma" w:cs="Tahoma"/>
          <w:sz w:val="22"/>
          <w:szCs w:val="22"/>
        </w:rPr>
        <w:t>,</w:t>
      </w:r>
      <w:r w:rsidR="0071009B" w:rsidRPr="00187F37">
        <w:rPr>
          <w:rFonts w:ascii="Tahoma" w:hAnsi="Tahoma" w:cs="Tahoma"/>
          <w:sz w:val="22"/>
          <w:szCs w:val="22"/>
        </w:rPr>
        <w:t xml:space="preserve"> incumpliendo con ello los requisitos de elegibilidad. </w:t>
      </w:r>
    </w:p>
    <w:p w:rsidR="0071009B" w:rsidRPr="00187F37" w:rsidRDefault="0071009B" w:rsidP="0071009B">
      <w:pPr>
        <w:spacing w:line="360" w:lineRule="auto"/>
        <w:ind w:firstLine="708"/>
        <w:jc w:val="both"/>
        <w:rPr>
          <w:rFonts w:ascii="Tahoma" w:hAnsi="Tahoma" w:cs="Tahoma"/>
          <w:sz w:val="22"/>
          <w:szCs w:val="22"/>
        </w:rPr>
      </w:pPr>
    </w:p>
    <w:p w:rsidR="0071009B" w:rsidRPr="00187F37" w:rsidRDefault="0071009B" w:rsidP="00F240BD">
      <w:pPr>
        <w:spacing w:line="360" w:lineRule="auto"/>
        <w:ind w:firstLine="708"/>
        <w:jc w:val="both"/>
        <w:rPr>
          <w:rFonts w:ascii="Tahoma" w:hAnsi="Tahoma" w:cs="Tahoma"/>
          <w:sz w:val="22"/>
          <w:szCs w:val="22"/>
        </w:rPr>
      </w:pPr>
      <w:r w:rsidRPr="00187F37">
        <w:rPr>
          <w:rFonts w:ascii="Tahoma" w:hAnsi="Tahoma" w:cs="Tahoma"/>
          <w:sz w:val="22"/>
          <w:szCs w:val="22"/>
        </w:rPr>
        <w:t>La Ley 975 de 2005, tiene por objeto facilitar los procesos de paz y la reconciliación individual o colectiva a la vida civil de miembros de grupos armados organizados al margen de la ley, garantizando los derechos de las víctimas a la verdad, justicia y reparación</w:t>
      </w:r>
      <w:r w:rsidRPr="00187F37">
        <w:rPr>
          <w:rStyle w:val="Refdenotaalpie"/>
          <w:rFonts w:ascii="Tahoma" w:hAnsi="Tahoma" w:cs="Tahoma"/>
          <w:sz w:val="22"/>
          <w:szCs w:val="22"/>
        </w:rPr>
        <w:footnoteReference w:id="1"/>
      </w:r>
      <w:r w:rsidRPr="00187F37">
        <w:rPr>
          <w:rFonts w:ascii="Tahoma" w:hAnsi="Tahoma" w:cs="Tahoma"/>
          <w:sz w:val="22"/>
          <w:szCs w:val="22"/>
        </w:rPr>
        <w:t xml:space="preserve">. El procedimiento establecido en la Ley 975 de 2005, está integrado por dos etapas, una administrativa y otra judicial. Dentro de la etapa administrativa el Gobierno Nacional desarrolla todas las actividades necesarias para la elaboración de la lista de los posibles destinatarios de los beneficios contenidos en la Ley de Justicia y Paz. La segunda fase, esto es, la judicial, </w:t>
      </w:r>
      <w:r w:rsidR="00F240BD" w:rsidRPr="00187F37">
        <w:rPr>
          <w:rFonts w:ascii="Tahoma" w:hAnsi="Tahoma" w:cs="Tahoma"/>
          <w:sz w:val="22"/>
          <w:szCs w:val="22"/>
        </w:rPr>
        <w:t xml:space="preserve">está </w:t>
      </w:r>
      <w:r w:rsidRPr="00187F37">
        <w:rPr>
          <w:rFonts w:ascii="Tahoma" w:hAnsi="Tahoma" w:cs="Tahoma"/>
          <w:sz w:val="22"/>
          <w:szCs w:val="22"/>
        </w:rPr>
        <w:t>integrada a su vez p</w:t>
      </w:r>
      <w:r w:rsidR="00EC48D8" w:rsidRPr="00187F37">
        <w:rPr>
          <w:rFonts w:ascii="Tahoma" w:hAnsi="Tahoma" w:cs="Tahoma"/>
          <w:sz w:val="22"/>
          <w:szCs w:val="22"/>
        </w:rPr>
        <w:t xml:space="preserve">or dos etapas, una pre procesal, </w:t>
      </w:r>
      <w:r w:rsidR="00217847">
        <w:rPr>
          <w:rFonts w:ascii="Tahoma" w:hAnsi="Tahoma" w:cs="Tahoma"/>
          <w:sz w:val="22"/>
          <w:szCs w:val="22"/>
        </w:rPr>
        <w:t xml:space="preserve">constituida </w:t>
      </w:r>
      <w:r w:rsidRPr="00187F37">
        <w:rPr>
          <w:rFonts w:ascii="Tahoma" w:hAnsi="Tahoma" w:cs="Tahoma"/>
          <w:sz w:val="22"/>
          <w:szCs w:val="22"/>
        </w:rPr>
        <w:t xml:space="preserve">por un ciclo </w:t>
      </w:r>
      <w:r w:rsidR="00EC48D8" w:rsidRPr="00187F37">
        <w:rPr>
          <w:rFonts w:ascii="Tahoma" w:hAnsi="Tahoma" w:cs="Tahoma"/>
          <w:sz w:val="22"/>
          <w:szCs w:val="22"/>
        </w:rPr>
        <w:t>preliminar y otro investigativo</w:t>
      </w:r>
      <w:r w:rsidRPr="00187F37">
        <w:rPr>
          <w:rFonts w:ascii="Tahoma" w:hAnsi="Tahoma" w:cs="Tahoma"/>
          <w:sz w:val="22"/>
          <w:szCs w:val="22"/>
        </w:rPr>
        <w:t>, a cargo de la Fiscalía General de la Nación</w:t>
      </w:r>
      <w:r w:rsidR="00F240BD" w:rsidRPr="00187F37">
        <w:rPr>
          <w:rFonts w:ascii="Tahoma" w:hAnsi="Tahoma" w:cs="Tahoma"/>
          <w:sz w:val="22"/>
          <w:szCs w:val="22"/>
        </w:rPr>
        <w:t>,</w:t>
      </w:r>
      <w:r w:rsidRPr="00187F37">
        <w:rPr>
          <w:rFonts w:ascii="Tahoma" w:hAnsi="Tahoma" w:cs="Tahoma"/>
          <w:sz w:val="22"/>
          <w:szCs w:val="22"/>
        </w:rPr>
        <w:t xml:space="preserve"> y otra procesal de competencia de las Salas de Justicia y Paz. </w:t>
      </w:r>
    </w:p>
    <w:p w:rsidR="0071009B" w:rsidRPr="00187F37" w:rsidRDefault="0071009B" w:rsidP="0071009B">
      <w:pPr>
        <w:spacing w:line="360" w:lineRule="auto"/>
        <w:ind w:right="51"/>
        <w:jc w:val="both"/>
        <w:rPr>
          <w:rFonts w:ascii="Tahoma" w:hAnsi="Tahoma" w:cs="Tahoma"/>
          <w:sz w:val="22"/>
          <w:szCs w:val="22"/>
        </w:rPr>
      </w:pPr>
    </w:p>
    <w:p w:rsidR="0071009B" w:rsidRPr="00187F37" w:rsidRDefault="00626E2D" w:rsidP="0071009B">
      <w:pPr>
        <w:spacing w:line="360" w:lineRule="auto"/>
        <w:ind w:right="51"/>
        <w:jc w:val="both"/>
        <w:rPr>
          <w:rFonts w:ascii="Tahoma" w:hAnsi="Tahoma" w:cs="Tahoma"/>
          <w:sz w:val="22"/>
          <w:szCs w:val="22"/>
        </w:rPr>
      </w:pPr>
      <w:r w:rsidRPr="00187F37">
        <w:rPr>
          <w:rFonts w:ascii="Tahoma" w:hAnsi="Tahoma" w:cs="Tahoma"/>
          <w:sz w:val="22"/>
          <w:szCs w:val="22"/>
        </w:rPr>
        <w:tab/>
        <w:t>Dentro de la etapa previa,</w:t>
      </w:r>
      <w:r w:rsidR="0071009B" w:rsidRPr="00187F37">
        <w:rPr>
          <w:rFonts w:ascii="Tahoma" w:hAnsi="Tahoma" w:cs="Tahoma"/>
          <w:sz w:val="22"/>
          <w:szCs w:val="22"/>
        </w:rPr>
        <w:t xml:space="preserve"> una vez se reciba la lista de postulados remitida por el Gobierno Nacional y antes de escuchar en versión libre al postulado, le corresponde al Fiscal Delegado ante la Unidad de Justicia y Paz, adelantar las actividades investigativas necesarias para establecer la verdad material, determinar los autores intelectuales, materiales y partícipes, esclarecer las conductas punibles cometidas, identificar los bienes, fuentes de financiación y armamento de los respectivos grupos armados al margen de la ley, realizar los cruces de información y las demás diligencias encaminadas a cumplir lo dispuesto por los artículos 15 y 16 de la Ley 975 de 2005</w:t>
      </w:r>
      <w:r w:rsidR="0071009B" w:rsidRPr="00187F37">
        <w:rPr>
          <w:rStyle w:val="Refdenotaalpie"/>
          <w:rFonts w:ascii="Tahoma" w:hAnsi="Tahoma" w:cs="Tahoma"/>
          <w:i/>
          <w:sz w:val="22"/>
          <w:szCs w:val="22"/>
        </w:rPr>
        <w:footnoteReference w:id="2"/>
      </w:r>
      <w:r w:rsidR="0071009B" w:rsidRPr="00187F37">
        <w:rPr>
          <w:rFonts w:ascii="Tahoma" w:hAnsi="Tahoma" w:cs="Tahoma"/>
          <w:sz w:val="22"/>
          <w:szCs w:val="22"/>
        </w:rPr>
        <w:t xml:space="preserve">. </w:t>
      </w:r>
    </w:p>
    <w:p w:rsidR="0071009B" w:rsidRPr="00187F37" w:rsidRDefault="0071009B" w:rsidP="0071009B">
      <w:pPr>
        <w:spacing w:line="360" w:lineRule="auto"/>
        <w:ind w:right="51"/>
        <w:jc w:val="both"/>
        <w:rPr>
          <w:rFonts w:ascii="Tahoma" w:hAnsi="Tahoma" w:cs="Tahoma"/>
          <w:sz w:val="22"/>
          <w:szCs w:val="22"/>
        </w:rPr>
      </w:pPr>
    </w:p>
    <w:p w:rsidR="0071009B" w:rsidRPr="00187F37" w:rsidRDefault="0071009B" w:rsidP="0071009B">
      <w:pPr>
        <w:spacing w:line="360" w:lineRule="auto"/>
        <w:ind w:right="51"/>
        <w:jc w:val="both"/>
        <w:rPr>
          <w:rFonts w:ascii="Tahoma" w:hAnsi="Tahoma" w:cs="Tahoma"/>
          <w:sz w:val="22"/>
          <w:szCs w:val="22"/>
        </w:rPr>
      </w:pPr>
      <w:r w:rsidRPr="00187F37">
        <w:rPr>
          <w:rFonts w:ascii="Tahoma" w:hAnsi="Tahoma" w:cs="Tahoma"/>
          <w:sz w:val="22"/>
          <w:szCs w:val="22"/>
        </w:rPr>
        <w:tab/>
        <w:t>Cumplida esta etapa, se continúa con la versión libre, al inicio de la cual el Fiscal delegado interrogará al postulado por su voluntad expresa de acogerse al procedimiento y beneficios de esta ley, requiriéndose tal manifestación para que la versión libre pueda ser recibida y se surtan las demás etapas del proceso judicial</w:t>
      </w:r>
      <w:r w:rsidRPr="00187F37">
        <w:rPr>
          <w:rStyle w:val="Refdenotaalpie"/>
          <w:rFonts w:ascii="Tahoma" w:hAnsi="Tahoma" w:cs="Tahoma"/>
          <w:sz w:val="22"/>
          <w:szCs w:val="22"/>
        </w:rPr>
        <w:footnoteReference w:id="3"/>
      </w:r>
      <w:r w:rsidRPr="00187F37">
        <w:rPr>
          <w:rFonts w:ascii="Tahoma" w:hAnsi="Tahoma" w:cs="Tahoma"/>
          <w:sz w:val="22"/>
          <w:szCs w:val="22"/>
        </w:rPr>
        <w:t>. Dicha manifestación, constituye un requisito de procedibilidad y “</w:t>
      </w:r>
      <w:r w:rsidRPr="00187F37">
        <w:rPr>
          <w:rFonts w:ascii="Tahoma" w:hAnsi="Tahoma" w:cs="Tahoma"/>
          <w:i/>
          <w:sz w:val="22"/>
          <w:szCs w:val="22"/>
        </w:rPr>
        <w:t>de no converger estos requisitos, o el imputado no aceptar los cargos o haberse retractado de los admitidos en la versión libre, no habrá lugar al beneficio de la pena alternativa…”</w:t>
      </w:r>
      <w:r w:rsidRPr="00187F37">
        <w:rPr>
          <w:rStyle w:val="Refdenotaalpie"/>
          <w:rFonts w:ascii="Tahoma" w:hAnsi="Tahoma" w:cs="Tahoma"/>
          <w:i/>
          <w:sz w:val="22"/>
          <w:szCs w:val="22"/>
        </w:rPr>
        <w:footnoteReference w:id="4"/>
      </w:r>
      <w:r w:rsidR="00122ADC" w:rsidRPr="00187F37">
        <w:rPr>
          <w:rFonts w:ascii="Tahoma" w:hAnsi="Tahoma" w:cs="Tahoma"/>
          <w:sz w:val="22"/>
          <w:szCs w:val="22"/>
        </w:rPr>
        <w:t>. En consecuencia,</w:t>
      </w:r>
      <w:r w:rsidRPr="00187F37">
        <w:rPr>
          <w:rFonts w:ascii="Tahoma" w:hAnsi="Tahoma" w:cs="Tahoma"/>
          <w:i/>
          <w:sz w:val="22"/>
          <w:szCs w:val="22"/>
        </w:rPr>
        <w:t xml:space="preserve"> </w:t>
      </w:r>
      <w:r w:rsidRPr="00187F37">
        <w:rPr>
          <w:rFonts w:ascii="Tahoma" w:hAnsi="Tahoma" w:cs="Tahoma"/>
          <w:sz w:val="22"/>
          <w:szCs w:val="22"/>
        </w:rPr>
        <w:t>el Fiscal Delegado deberá remitir la actuación a la ju</w:t>
      </w:r>
      <w:r w:rsidR="00122ADC" w:rsidRPr="00187F37">
        <w:rPr>
          <w:rFonts w:ascii="Tahoma" w:hAnsi="Tahoma" w:cs="Tahoma"/>
          <w:sz w:val="22"/>
          <w:szCs w:val="22"/>
        </w:rPr>
        <w:t>sticia ordinaria, para que allí</w:t>
      </w:r>
      <w:r w:rsidRPr="00187F37">
        <w:rPr>
          <w:rFonts w:ascii="Tahoma" w:hAnsi="Tahoma" w:cs="Tahoma"/>
          <w:sz w:val="22"/>
          <w:szCs w:val="22"/>
        </w:rPr>
        <w:t xml:space="preserve"> se investiguen las conductas que podrían ser constitutiva</w:t>
      </w:r>
      <w:r w:rsidR="00901920" w:rsidRPr="00187F37">
        <w:rPr>
          <w:rFonts w:ascii="Tahoma" w:hAnsi="Tahoma" w:cs="Tahoma"/>
          <w:sz w:val="22"/>
          <w:szCs w:val="22"/>
        </w:rPr>
        <w:t>s de infracción a la Ley Penal.</w:t>
      </w:r>
      <w:r w:rsidR="00901920" w:rsidRPr="00187F37">
        <w:rPr>
          <w:rStyle w:val="Refdenotaalpie"/>
          <w:rFonts w:ascii="Tahoma" w:hAnsi="Tahoma" w:cs="Tahoma"/>
          <w:sz w:val="22"/>
          <w:szCs w:val="22"/>
        </w:rPr>
        <w:footnoteReference w:id="5"/>
      </w:r>
    </w:p>
    <w:p w:rsidR="0071009B" w:rsidRPr="00187F37" w:rsidRDefault="0071009B" w:rsidP="0071009B">
      <w:pPr>
        <w:spacing w:line="360" w:lineRule="auto"/>
        <w:jc w:val="both"/>
        <w:rPr>
          <w:rFonts w:ascii="Tahoma" w:hAnsi="Tahoma" w:cs="Tahoma"/>
          <w:sz w:val="22"/>
          <w:szCs w:val="22"/>
        </w:rPr>
      </w:pPr>
    </w:p>
    <w:p w:rsidR="0071009B" w:rsidRPr="00187F37" w:rsidRDefault="000B3305" w:rsidP="0071009B">
      <w:pPr>
        <w:spacing w:line="360" w:lineRule="auto"/>
        <w:ind w:firstLine="708"/>
        <w:jc w:val="both"/>
        <w:rPr>
          <w:rFonts w:ascii="Tahoma" w:hAnsi="Tahoma" w:cs="Tahoma"/>
          <w:sz w:val="22"/>
          <w:szCs w:val="22"/>
        </w:rPr>
      </w:pPr>
      <w:r w:rsidRPr="00187F37">
        <w:rPr>
          <w:rFonts w:ascii="Tahoma" w:hAnsi="Tahoma" w:cs="Tahoma"/>
          <w:sz w:val="22"/>
          <w:szCs w:val="22"/>
        </w:rPr>
        <w:t>No ocurre lo mismo</w:t>
      </w:r>
      <w:r w:rsidR="0071009B" w:rsidRPr="00187F37">
        <w:rPr>
          <w:rFonts w:ascii="Tahoma" w:hAnsi="Tahoma" w:cs="Tahoma"/>
          <w:sz w:val="22"/>
          <w:szCs w:val="22"/>
        </w:rPr>
        <w:t xml:space="preserve"> cuando es el Fiscal u otro sujeto procesal </w:t>
      </w:r>
      <w:r w:rsidRPr="00187F37">
        <w:rPr>
          <w:rFonts w:ascii="Tahoma" w:hAnsi="Tahoma" w:cs="Tahoma"/>
          <w:sz w:val="22"/>
          <w:szCs w:val="22"/>
        </w:rPr>
        <w:t xml:space="preserve">quien </w:t>
      </w:r>
      <w:r w:rsidR="0071009B" w:rsidRPr="00187F37">
        <w:rPr>
          <w:rFonts w:ascii="Tahoma" w:hAnsi="Tahoma" w:cs="Tahoma"/>
          <w:sz w:val="22"/>
          <w:szCs w:val="22"/>
        </w:rPr>
        <w:t>considera que</w:t>
      </w:r>
      <w:r w:rsidRPr="00187F37">
        <w:rPr>
          <w:rFonts w:ascii="Tahoma" w:hAnsi="Tahoma" w:cs="Tahoma"/>
          <w:sz w:val="22"/>
          <w:szCs w:val="22"/>
        </w:rPr>
        <w:t>,</w:t>
      </w:r>
      <w:r w:rsidR="0071009B" w:rsidRPr="00187F37">
        <w:rPr>
          <w:rFonts w:ascii="Tahoma" w:hAnsi="Tahoma" w:cs="Tahoma"/>
          <w:sz w:val="22"/>
          <w:szCs w:val="22"/>
        </w:rPr>
        <w:t xml:space="preserve"> ante la ausencia de cualquiera de los requisitos exigidos por la Le</w:t>
      </w:r>
      <w:r w:rsidR="0085454E" w:rsidRPr="00187F37">
        <w:rPr>
          <w:rFonts w:ascii="Tahoma" w:hAnsi="Tahoma" w:cs="Tahoma"/>
          <w:sz w:val="22"/>
          <w:szCs w:val="22"/>
        </w:rPr>
        <w:t>y 975 de 2005, el postulado deba</w:t>
      </w:r>
      <w:r w:rsidR="0071009B" w:rsidRPr="00187F37">
        <w:rPr>
          <w:rFonts w:ascii="Tahoma" w:hAnsi="Tahoma" w:cs="Tahoma"/>
          <w:sz w:val="22"/>
          <w:szCs w:val="22"/>
        </w:rPr>
        <w:t xml:space="preserve"> ser excluido del procedimiento, pues en tal eventualidad corresponde a la Sala de Justicia y Paz adoptar la decisión tal como lo advirtió la Corte Suprema de Justicia: </w:t>
      </w:r>
    </w:p>
    <w:p w:rsidR="0071009B" w:rsidRPr="00187F37" w:rsidRDefault="0071009B" w:rsidP="0071009B">
      <w:pPr>
        <w:spacing w:line="360" w:lineRule="auto"/>
        <w:jc w:val="both"/>
        <w:rPr>
          <w:rFonts w:ascii="Tahoma" w:hAnsi="Tahoma" w:cs="Tahoma"/>
          <w:sz w:val="22"/>
          <w:szCs w:val="22"/>
        </w:rPr>
      </w:pPr>
    </w:p>
    <w:p w:rsidR="0071009B" w:rsidRPr="00187F37" w:rsidRDefault="0071009B" w:rsidP="0071009B">
      <w:pPr>
        <w:ind w:left="708"/>
        <w:jc w:val="both"/>
        <w:rPr>
          <w:rFonts w:ascii="Tahoma" w:hAnsi="Tahoma" w:cs="Tahoma"/>
          <w:i/>
          <w:sz w:val="22"/>
          <w:szCs w:val="22"/>
        </w:rPr>
      </w:pPr>
      <w:r w:rsidRPr="00187F37">
        <w:rPr>
          <w:rFonts w:ascii="Tahoma" w:hAnsi="Tahoma" w:cs="Tahoma"/>
          <w:i/>
          <w:sz w:val="22"/>
          <w:szCs w:val="22"/>
        </w:rPr>
        <w:t>“Lo que si ocurre, cuando sea el fiscal u otra parte interesada quienes estimen ausente cualquiera de los requisitos para que el postulado sea beneficiado con la pena alternativa, porque de prosperar la decisión de exclusión lo privaría de gozar del derecho de esa clase de sanción, por consiguiente, la competente para decidir es la Sala de Justicia y Paz del Tribunal del Distrito Judicial correspondiente en cualquier etapa procesal, debiendo adoptar la misma decisión si comprueba oficiosamente, la ausencia de cualquiera de dichos requisitos”</w:t>
      </w:r>
      <w:r w:rsidRPr="00187F37">
        <w:rPr>
          <w:rStyle w:val="Refdenotaalpie"/>
          <w:rFonts w:ascii="Tahoma" w:hAnsi="Tahoma" w:cs="Tahoma"/>
          <w:i/>
          <w:sz w:val="22"/>
          <w:szCs w:val="22"/>
        </w:rPr>
        <w:footnoteReference w:id="6"/>
      </w:r>
      <w:r w:rsidRPr="00187F37">
        <w:rPr>
          <w:rFonts w:ascii="Tahoma" w:hAnsi="Tahoma" w:cs="Tahoma"/>
          <w:i/>
          <w:sz w:val="22"/>
          <w:szCs w:val="22"/>
        </w:rPr>
        <w:t>.</w:t>
      </w:r>
    </w:p>
    <w:p w:rsidR="0071009B" w:rsidRPr="00187F37" w:rsidRDefault="0071009B" w:rsidP="0071009B">
      <w:pPr>
        <w:jc w:val="both"/>
        <w:rPr>
          <w:rFonts w:ascii="Tahoma" w:hAnsi="Tahoma" w:cs="Tahoma"/>
          <w:sz w:val="22"/>
          <w:szCs w:val="22"/>
        </w:rPr>
      </w:pPr>
    </w:p>
    <w:p w:rsidR="00036C3E" w:rsidRPr="00187F37" w:rsidRDefault="00036C3E" w:rsidP="0071009B">
      <w:pPr>
        <w:jc w:val="both"/>
        <w:rPr>
          <w:rFonts w:ascii="Tahoma" w:hAnsi="Tahoma" w:cs="Tahoma"/>
          <w:sz w:val="22"/>
          <w:szCs w:val="22"/>
        </w:rPr>
      </w:pPr>
    </w:p>
    <w:p w:rsidR="0071009B" w:rsidRPr="00187F37" w:rsidRDefault="00036C3E" w:rsidP="004E5AE2">
      <w:pPr>
        <w:spacing w:line="360" w:lineRule="auto"/>
        <w:jc w:val="both"/>
        <w:rPr>
          <w:rFonts w:ascii="Tahoma" w:hAnsi="Tahoma" w:cs="Tahoma"/>
          <w:sz w:val="22"/>
          <w:szCs w:val="22"/>
        </w:rPr>
      </w:pPr>
      <w:r w:rsidRPr="00187F37">
        <w:rPr>
          <w:rFonts w:ascii="Tahoma" w:hAnsi="Tahoma" w:cs="Tahoma"/>
          <w:sz w:val="22"/>
          <w:szCs w:val="22"/>
        </w:rPr>
        <w:t>Posición jurisprudencia</w:t>
      </w:r>
      <w:r w:rsidR="00C4725A" w:rsidRPr="00187F37">
        <w:rPr>
          <w:rFonts w:ascii="Tahoma" w:hAnsi="Tahoma" w:cs="Tahoma"/>
          <w:sz w:val="22"/>
          <w:szCs w:val="22"/>
        </w:rPr>
        <w:t>l</w:t>
      </w:r>
      <w:r w:rsidRPr="00187F37">
        <w:rPr>
          <w:rFonts w:ascii="Tahoma" w:hAnsi="Tahoma" w:cs="Tahoma"/>
          <w:sz w:val="22"/>
          <w:szCs w:val="22"/>
        </w:rPr>
        <w:t xml:space="preserve"> que fue recogida por el legislador, </w:t>
      </w:r>
      <w:r w:rsidR="002A5D7E" w:rsidRPr="00187F37">
        <w:rPr>
          <w:rFonts w:ascii="Tahoma" w:hAnsi="Tahoma" w:cs="Tahoma"/>
          <w:sz w:val="22"/>
          <w:szCs w:val="22"/>
        </w:rPr>
        <w:t>en el artículo 5º de la Ley 1592 de 2012, p</w:t>
      </w:r>
      <w:r w:rsidR="0085454E" w:rsidRPr="00187F37">
        <w:rPr>
          <w:rFonts w:ascii="Tahoma" w:hAnsi="Tahoma" w:cs="Tahoma"/>
          <w:sz w:val="22"/>
          <w:szCs w:val="22"/>
        </w:rPr>
        <w:t xml:space="preserve">or lo anterior, la Sala </w:t>
      </w:r>
      <w:r w:rsidR="0071009B" w:rsidRPr="00187F37">
        <w:rPr>
          <w:rFonts w:ascii="Tahoma" w:hAnsi="Tahoma" w:cs="Tahoma"/>
          <w:sz w:val="22"/>
          <w:szCs w:val="22"/>
        </w:rPr>
        <w:t>es competente para conocer del presente asunto, de conformidad con lo dispuesto por los artículos 19 parágrafo 1, y 24 in</w:t>
      </w:r>
      <w:r w:rsidR="002A5D7E" w:rsidRPr="00187F37">
        <w:rPr>
          <w:rFonts w:ascii="Tahoma" w:hAnsi="Tahoma" w:cs="Tahoma"/>
          <w:sz w:val="22"/>
          <w:szCs w:val="22"/>
        </w:rPr>
        <w:t xml:space="preserve">ciso 2º de la ley 975 de 2005, los artículos 5º y 6º de la lay 1592 de 2012 y sus Decretos Reglamentarios. </w:t>
      </w:r>
      <w:r w:rsidR="0071009B" w:rsidRPr="00187F37">
        <w:rPr>
          <w:rFonts w:ascii="Tahoma" w:hAnsi="Tahoma" w:cs="Tahoma"/>
          <w:sz w:val="22"/>
          <w:szCs w:val="22"/>
        </w:rPr>
        <w:t xml:space="preserve"> </w:t>
      </w:r>
    </w:p>
    <w:p w:rsidR="005F4E11" w:rsidRPr="00187F37" w:rsidRDefault="005F4E11" w:rsidP="00D121B5">
      <w:pPr>
        <w:spacing w:line="360" w:lineRule="auto"/>
        <w:rPr>
          <w:rFonts w:ascii="Tahoma" w:hAnsi="Tahoma" w:cs="Tahoma"/>
          <w:sz w:val="22"/>
          <w:szCs w:val="22"/>
          <w:lang w:val="es-MX"/>
        </w:rPr>
      </w:pPr>
    </w:p>
    <w:p w:rsidR="00217847" w:rsidRPr="002256DF" w:rsidRDefault="00217847" w:rsidP="00217847">
      <w:pPr>
        <w:spacing w:line="360" w:lineRule="auto"/>
        <w:ind w:firstLine="708"/>
        <w:jc w:val="both"/>
        <w:rPr>
          <w:rFonts w:ascii="Tahoma" w:hAnsi="Tahoma" w:cs="Tahoma"/>
          <w:b/>
          <w:i/>
          <w:sz w:val="22"/>
          <w:szCs w:val="22"/>
        </w:rPr>
      </w:pPr>
      <w:r w:rsidRPr="002256DF">
        <w:rPr>
          <w:rFonts w:ascii="Tahoma" w:hAnsi="Tahoma" w:cs="Tahoma"/>
          <w:b/>
          <w:i/>
          <w:sz w:val="22"/>
          <w:szCs w:val="22"/>
        </w:rPr>
        <w:t xml:space="preserve">De la Solicitud de Exclusión </w:t>
      </w:r>
    </w:p>
    <w:p w:rsidR="00217847" w:rsidRPr="002256DF" w:rsidRDefault="00217847" w:rsidP="00217847">
      <w:pPr>
        <w:spacing w:line="360" w:lineRule="auto"/>
        <w:jc w:val="both"/>
        <w:rPr>
          <w:rFonts w:ascii="Tahoma" w:hAnsi="Tahoma" w:cs="Tahoma"/>
          <w:sz w:val="22"/>
          <w:szCs w:val="22"/>
        </w:rPr>
      </w:pPr>
    </w:p>
    <w:p w:rsidR="00217847" w:rsidRDefault="00217847" w:rsidP="00217847">
      <w:pPr>
        <w:spacing w:line="360" w:lineRule="auto"/>
        <w:jc w:val="both"/>
        <w:rPr>
          <w:rFonts w:ascii="Tahoma" w:hAnsi="Tahoma" w:cs="Tahoma"/>
          <w:sz w:val="22"/>
          <w:szCs w:val="22"/>
        </w:rPr>
      </w:pPr>
      <w:r w:rsidRPr="002256DF">
        <w:rPr>
          <w:rFonts w:ascii="Tahoma" w:hAnsi="Tahoma" w:cs="Tahoma"/>
          <w:sz w:val="22"/>
          <w:szCs w:val="22"/>
        </w:rPr>
        <w:t>Se</w:t>
      </w:r>
      <w:r w:rsidR="00DC08B0">
        <w:rPr>
          <w:rFonts w:ascii="Tahoma" w:hAnsi="Tahoma" w:cs="Tahoma"/>
          <w:sz w:val="22"/>
          <w:szCs w:val="22"/>
        </w:rPr>
        <w:t xml:space="preserve"> centra la petición del Fiscal 40</w:t>
      </w:r>
      <w:r w:rsidRPr="002256DF">
        <w:rPr>
          <w:rFonts w:ascii="Tahoma" w:hAnsi="Tahoma" w:cs="Tahoma"/>
          <w:sz w:val="22"/>
          <w:szCs w:val="22"/>
        </w:rPr>
        <w:t xml:space="preserve"> de Justicia y Paz, en solicitar la exclusión del procedimiento y de los beneficios establecidos en la Ley 975 de 2005 </w:t>
      </w:r>
      <w:r w:rsidR="00DC08B0">
        <w:rPr>
          <w:rFonts w:ascii="Tahoma" w:hAnsi="Tahoma" w:cs="Tahoma"/>
          <w:sz w:val="22"/>
          <w:szCs w:val="22"/>
        </w:rPr>
        <w:t>del postulado ARMANDO LUGO</w:t>
      </w:r>
      <w:r w:rsidRPr="002256DF">
        <w:rPr>
          <w:rFonts w:ascii="Tahoma" w:hAnsi="Tahoma" w:cs="Tahoma"/>
          <w:sz w:val="22"/>
          <w:szCs w:val="22"/>
        </w:rPr>
        <w:t xml:space="preserve">, pues en su contra existe una sentencia condenatoria ejecutoriada relativa a hechos cometidos </w:t>
      </w:r>
      <w:r w:rsidRPr="002256DF">
        <w:rPr>
          <w:rFonts w:ascii="Tahoma" w:hAnsi="Tahoma" w:cs="Tahoma"/>
          <w:b/>
          <w:sz w:val="22"/>
          <w:szCs w:val="22"/>
        </w:rPr>
        <w:t>después de su desmovilización</w:t>
      </w:r>
      <w:r w:rsidRPr="002256DF">
        <w:rPr>
          <w:rFonts w:ascii="Tahoma" w:hAnsi="Tahoma" w:cs="Tahoma"/>
          <w:sz w:val="22"/>
          <w:szCs w:val="22"/>
        </w:rPr>
        <w:t xml:space="preserve">, con lo cual estaría incumpliendo los requisitos de elegibilidad. </w:t>
      </w:r>
    </w:p>
    <w:p w:rsidR="00DC08B0" w:rsidRPr="002256DF" w:rsidRDefault="00DC08B0" w:rsidP="00217847">
      <w:pPr>
        <w:spacing w:line="360" w:lineRule="auto"/>
        <w:jc w:val="both"/>
        <w:rPr>
          <w:rFonts w:ascii="Tahoma" w:hAnsi="Tahoma" w:cs="Tahoma"/>
          <w:sz w:val="22"/>
          <w:szCs w:val="22"/>
        </w:rPr>
      </w:pPr>
    </w:p>
    <w:p w:rsidR="00217847" w:rsidRPr="002256DF" w:rsidRDefault="00217847" w:rsidP="00217847">
      <w:pPr>
        <w:spacing w:line="360" w:lineRule="auto"/>
        <w:jc w:val="both"/>
        <w:rPr>
          <w:rFonts w:ascii="Tahoma" w:hAnsi="Tahoma" w:cs="Tahoma"/>
          <w:sz w:val="22"/>
          <w:szCs w:val="22"/>
          <w:lang w:val="es-MX"/>
        </w:rPr>
      </w:pPr>
      <w:r w:rsidRPr="002256DF">
        <w:rPr>
          <w:rFonts w:ascii="Tahoma" w:hAnsi="Tahoma" w:cs="Tahoma"/>
          <w:sz w:val="22"/>
          <w:szCs w:val="22"/>
          <w:lang w:val="es-MX"/>
        </w:rPr>
        <w:t xml:space="preserve">El </w:t>
      </w:r>
      <w:r w:rsidR="00DC08B0">
        <w:rPr>
          <w:rFonts w:ascii="Tahoma" w:hAnsi="Tahoma" w:cs="Tahoma"/>
          <w:sz w:val="22"/>
          <w:szCs w:val="22"/>
          <w:lang w:val="es-MX"/>
        </w:rPr>
        <w:t>18 de diciembre de 2004, se desmovilizó el Bloque Calima, grupo armado ilegal al cual perteneció el postulado ARMADO LUGO</w:t>
      </w:r>
      <w:r w:rsidRPr="002256DF">
        <w:rPr>
          <w:rFonts w:ascii="Tahoma" w:hAnsi="Tahoma" w:cs="Tahoma"/>
          <w:sz w:val="22"/>
          <w:szCs w:val="22"/>
          <w:lang w:val="es-MX"/>
        </w:rPr>
        <w:t>.</w:t>
      </w:r>
    </w:p>
    <w:p w:rsidR="00217847" w:rsidRPr="002256DF" w:rsidRDefault="00217847" w:rsidP="00217847">
      <w:pPr>
        <w:spacing w:line="360" w:lineRule="auto"/>
        <w:jc w:val="both"/>
        <w:rPr>
          <w:rFonts w:ascii="Tahoma" w:hAnsi="Tahoma" w:cs="Tahoma"/>
          <w:sz w:val="22"/>
          <w:szCs w:val="22"/>
          <w:lang w:val="es-MX"/>
        </w:rPr>
      </w:pPr>
    </w:p>
    <w:p w:rsidR="00217847" w:rsidRPr="002256DF" w:rsidRDefault="00DC08B0" w:rsidP="00217847">
      <w:pPr>
        <w:spacing w:line="360" w:lineRule="auto"/>
        <w:jc w:val="both"/>
        <w:rPr>
          <w:rFonts w:ascii="Tahoma" w:hAnsi="Tahoma" w:cs="Tahoma"/>
          <w:sz w:val="22"/>
          <w:szCs w:val="22"/>
          <w:lang w:val="es-MX"/>
        </w:rPr>
      </w:pPr>
      <w:r>
        <w:rPr>
          <w:rFonts w:ascii="Tahoma" w:hAnsi="Tahoma" w:cs="Tahoma"/>
          <w:sz w:val="22"/>
          <w:szCs w:val="22"/>
          <w:lang w:val="es-MX"/>
        </w:rPr>
        <w:t xml:space="preserve">El 28 de abril de 2009, ARMANDO LUGO, solicitó al </w:t>
      </w:r>
      <w:r w:rsidRPr="002256DF">
        <w:rPr>
          <w:rFonts w:ascii="Tahoma" w:hAnsi="Tahoma" w:cs="Tahoma"/>
          <w:sz w:val="22"/>
          <w:szCs w:val="22"/>
          <w:lang w:val="es-MX"/>
        </w:rPr>
        <w:t xml:space="preserve">Gobierno Nacional </w:t>
      </w:r>
      <w:r>
        <w:rPr>
          <w:rFonts w:ascii="Tahoma" w:hAnsi="Tahoma" w:cs="Tahoma"/>
          <w:sz w:val="22"/>
          <w:szCs w:val="22"/>
          <w:lang w:val="es-MX"/>
        </w:rPr>
        <w:t xml:space="preserve">su postulación al proceso de Justicia y Paz,  </w:t>
      </w:r>
      <w:r w:rsidR="00217847" w:rsidRPr="002256DF">
        <w:rPr>
          <w:rFonts w:ascii="Tahoma" w:hAnsi="Tahoma" w:cs="Tahoma"/>
          <w:sz w:val="22"/>
          <w:szCs w:val="22"/>
          <w:lang w:val="es-MX"/>
        </w:rPr>
        <w:t>en el cual particip</w:t>
      </w:r>
      <w:r>
        <w:rPr>
          <w:rFonts w:ascii="Tahoma" w:hAnsi="Tahoma" w:cs="Tahoma"/>
          <w:sz w:val="22"/>
          <w:szCs w:val="22"/>
          <w:lang w:val="es-MX"/>
        </w:rPr>
        <w:t xml:space="preserve">ó </w:t>
      </w:r>
      <w:r w:rsidR="00217847" w:rsidRPr="002256DF">
        <w:rPr>
          <w:rFonts w:ascii="Tahoma" w:hAnsi="Tahoma" w:cs="Tahoma"/>
          <w:sz w:val="22"/>
          <w:szCs w:val="22"/>
          <w:lang w:val="es-MX"/>
        </w:rPr>
        <w:t>activamente en diferentes sesion</w:t>
      </w:r>
      <w:r w:rsidR="00217847">
        <w:rPr>
          <w:rFonts w:ascii="Tahoma" w:hAnsi="Tahoma" w:cs="Tahoma"/>
          <w:sz w:val="22"/>
          <w:szCs w:val="22"/>
          <w:lang w:val="es-MX"/>
        </w:rPr>
        <w:t>es de versión libre en las cuales reconoci</w:t>
      </w:r>
      <w:r w:rsidR="00C31701">
        <w:rPr>
          <w:rFonts w:ascii="Tahoma" w:hAnsi="Tahoma" w:cs="Tahoma"/>
          <w:sz w:val="22"/>
          <w:szCs w:val="22"/>
          <w:lang w:val="es-MX"/>
        </w:rPr>
        <w:t xml:space="preserve">ó </w:t>
      </w:r>
      <w:r w:rsidR="00217847" w:rsidRPr="002256DF">
        <w:rPr>
          <w:rFonts w:ascii="Tahoma" w:hAnsi="Tahoma" w:cs="Tahoma"/>
          <w:sz w:val="22"/>
          <w:szCs w:val="22"/>
          <w:lang w:val="es-MX"/>
        </w:rPr>
        <w:t>diversos hechos delictivos.</w:t>
      </w:r>
    </w:p>
    <w:p w:rsidR="00217847" w:rsidRPr="002256DF" w:rsidRDefault="00217847" w:rsidP="00217847">
      <w:pPr>
        <w:pStyle w:val="Prrafodelista"/>
        <w:spacing w:after="0" w:line="360" w:lineRule="auto"/>
        <w:ind w:left="0"/>
        <w:jc w:val="both"/>
        <w:rPr>
          <w:rFonts w:ascii="Tahoma" w:hAnsi="Tahoma" w:cs="Tahoma"/>
          <w:lang w:val="es-ES" w:eastAsia="es-ES"/>
        </w:rPr>
      </w:pPr>
    </w:p>
    <w:p w:rsidR="005674CA" w:rsidRPr="005674CA" w:rsidRDefault="00217847" w:rsidP="00217847">
      <w:pPr>
        <w:spacing w:line="360" w:lineRule="auto"/>
        <w:jc w:val="both"/>
        <w:rPr>
          <w:rFonts w:ascii="Tahoma" w:hAnsi="Tahoma" w:cs="Tahoma"/>
          <w:sz w:val="22"/>
          <w:szCs w:val="22"/>
          <w:lang w:val="es-MX"/>
        </w:rPr>
      </w:pPr>
      <w:r w:rsidRPr="005674CA">
        <w:rPr>
          <w:rFonts w:ascii="Tahoma" w:hAnsi="Tahoma" w:cs="Tahoma"/>
          <w:sz w:val="22"/>
          <w:szCs w:val="22"/>
          <w:lang w:val="es-MX"/>
        </w:rPr>
        <w:t>El Fiscal en audiencia de exclusión manifestó que existe un</w:t>
      </w:r>
      <w:r w:rsidR="00C31701" w:rsidRPr="005674CA">
        <w:rPr>
          <w:rFonts w:ascii="Tahoma" w:hAnsi="Tahoma" w:cs="Tahoma"/>
          <w:sz w:val="22"/>
          <w:szCs w:val="22"/>
          <w:lang w:val="es-MX"/>
        </w:rPr>
        <w:t>a condena en firme en contra de</w:t>
      </w:r>
      <w:r w:rsidRPr="005674CA">
        <w:rPr>
          <w:rFonts w:ascii="Tahoma" w:hAnsi="Tahoma" w:cs="Tahoma"/>
          <w:sz w:val="22"/>
          <w:szCs w:val="22"/>
          <w:lang w:val="es-MX"/>
        </w:rPr>
        <w:t>l</w:t>
      </w:r>
      <w:r w:rsidR="00C31701" w:rsidRPr="005674CA">
        <w:rPr>
          <w:rFonts w:ascii="Tahoma" w:hAnsi="Tahoma" w:cs="Tahoma"/>
          <w:sz w:val="22"/>
          <w:szCs w:val="22"/>
          <w:lang w:val="es-MX"/>
        </w:rPr>
        <w:t xml:space="preserve"> postulado</w:t>
      </w:r>
      <w:r w:rsidRPr="005674CA">
        <w:rPr>
          <w:rFonts w:ascii="Tahoma" w:hAnsi="Tahoma" w:cs="Tahoma"/>
          <w:sz w:val="22"/>
          <w:szCs w:val="22"/>
          <w:lang w:val="es-MX"/>
        </w:rPr>
        <w:t xml:space="preserve">, proferida </w:t>
      </w:r>
      <w:r w:rsidR="005674CA" w:rsidRPr="005674CA">
        <w:rPr>
          <w:rFonts w:ascii="Tahoma" w:hAnsi="Tahoma" w:cs="Tahoma"/>
          <w:sz w:val="22"/>
          <w:szCs w:val="22"/>
          <w:lang w:val="es-MX"/>
        </w:rPr>
        <w:t xml:space="preserve">el 18 de diciembre de 2009, </w:t>
      </w:r>
      <w:r w:rsidRPr="005674CA">
        <w:rPr>
          <w:rFonts w:ascii="Tahoma" w:hAnsi="Tahoma" w:cs="Tahoma"/>
          <w:sz w:val="22"/>
          <w:szCs w:val="22"/>
          <w:lang w:val="es-MX"/>
        </w:rPr>
        <w:t xml:space="preserve">por el Juzgado </w:t>
      </w:r>
      <w:r w:rsidR="005674CA" w:rsidRPr="005674CA">
        <w:rPr>
          <w:rFonts w:ascii="Tahoma" w:hAnsi="Tahoma" w:cs="Tahoma"/>
          <w:sz w:val="22"/>
          <w:szCs w:val="22"/>
          <w:lang w:val="es-MX"/>
        </w:rPr>
        <w:t>Once Penal Municipal con funciones de conocimiento de Bogotá, en la que se le condenó a la pena principal de 18 meses y 10 días de prisión, por el deli</w:t>
      </w:r>
      <w:r w:rsidR="00C37CF7">
        <w:rPr>
          <w:rFonts w:ascii="Tahoma" w:hAnsi="Tahoma" w:cs="Tahoma"/>
          <w:sz w:val="22"/>
          <w:szCs w:val="22"/>
          <w:lang w:val="es-MX"/>
        </w:rPr>
        <w:t>t</w:t>
      </w:r>
      <w:r w:rsidR="005674CA" w:rsidRPr="005674CA">
        <w:rPr>
          <w:rFonts w:ascii="Tahoma" w:hAnsi="Tahoma" w:cs="Tahoma"/>
          <w:sz w:val="22"/>
          <w:szCs w:val="22"/>
          <w:lang w:val="es-MX"/>
        </w:rPr>
        <w:t>o de extorsión agrava</w:t>
      </w:r>
      <w:r w:rsidR="00C37CF7">
        <w:rPr>
          <w:rFonts w:ascii="Tahoma" w:hAnsi="Tahoma" w:cs="Tahoma"/>
          <w:sz w:val="22"/>
          <w:szCs w:val="22"/>
          <w:lang w:val="es-MX"/>
        </w:rPr>
        <w:t>do en el grado de tentativa, por</w:t>
      </w:r>
      <w:r w:rsidR="005674CA" w:rsidRPr="005674CA">
        <w:rPr>
          <w:rFonts w:ascii="Tahoma" w:hAnsi="Tahoma" w:cs="Tahoma"/>
          <w:sz w:val="22"/>
          <w:szCs w:val="22"/>
          <w:lang w:val="es-MX"/>
        </w:rPr>
        <w:t xml:space="preserve"> hechos ocurridos </w:t>
      </w:r>
      <w:r w:rsidR="005674CA" w:rsidRPr="005674CA">
        <w:rPr>
          <w:rFonts w:ascii="Tahoma" w:hAnsi="Tahoma" w:cs="Tahoma"/>
          <w:b/>
          <w:sz w:val="22"/>
          <w:szCs w:val="22"/>
          <w:lang w:val="es-MX"/>
        </w:rPr>
        <w:t>el 19 de noviembre de 2007</w:t>
      </w:r>
      <w:r w:rsidR="005674CA" w:rsidRPr="005674CA">
        <w:rPr>
          <w:rFonts w:ascii="Tahoma" w:hAnsi="Tahoma" w:cs="Tahoma"/>
          <w:sz w:val="22"/>
          <w:szCs w:val="22"/>
          <w:lang w:val="es-MX"/>
        </w:rPr>
        <w:t xml:space="preserve">, es decir después de su desmovilización. </w:t>
      </w:r>
    </w:p>
    <w:p w:rsidR="005674CA" w:rsidRDefault="005674CA" w:rsidP="00217847">
      <w:pPr>
        <w:spacing w:line="360" w:lineRule="auto"/>
        <w:jc w:val="both"/>
        <w:rPr>
          <w:rFonts w:ascii="Tahoma" w:hAnsi="Tahoma" w:cs="Tahoma"/>
          <w:sz w:val="22"/>
          <w:szCs w:val="22"/>
          <w:highlight w:val="yellow"/>
          <w:lang w:val="es-MX"/>
        </w:rPr>
      </w:pPr>
    </w:p>
    <w:p w:rsidR="00217847" w:rsidRPr="002256DF" w:rsidRDefault="00217847" w:rsidP="00217847">
      <w:pPr>
        <w:spacing w:line="360" w:lineRule="auto"/>
        <w:jc w:val="both"/>
        <w:rPr>
          <w:rFonts w:ascii="Tahoma" w:hAnsi="Tahoma" w:cs="Tahoma"/>
          <w:i/>
          <w:sz w:val="22"/>
          <w:szCs w:val="22"/>
          <w:lang w:val="es-MX"/>
        </w:rPr>
      </w:pPr>
      <w:r>
        <w:rPr>
          <w:rFonts w:ascii="Tahoma" w:hAnsi="Tahoma" w:cs="Tahoma"/>
          <w:sz w:val="22"/>
          <w:szCs w:val="22"/>
          <w:lang w:val="es-MX"/>
        </w:rPr>
        <w:t xml:space="preserve">El Fiscal </w:t>
      </w:r>
      <w:r w:rsidR="005674CA">
        <w:rPr>
          <w:rFonts w:ascii="Tahoma" w:hAnsi="Tahoma" w:cs="Tahoma"/>
          <w:sz w:val="22"/>
          <w:szCs w:val="22"/>
          <w:lang w:val="es-MX"/>
        </w:rPr>
        <w:t>40</w:t>
      </w:r>
      <w:r>
        <w:rPr>
          <w:rFonts w:ascii="Tahoma" w:hAnsi="Tahoma" w:cs="Tahoma"/>
          <w:sz w:val="22"/>
          <w:szCs w:val="22"/>
          <w:lang w:val="es-MX"/>
        </w:rPr>
        <w:t xml:space="preserve"> Delegado ante Justicia y Paz, teniendo en cuenta el parágrafo 5º del artículo 11A de la Ley 975 de 2005 y</w:t>
      </w:r>
      <w:r w:rsidRPr="002256DF">
        <w:rPr>
          <w:rFonts w:ascii="Tahoma" w:hAnsi="Tahoma" w:cs="Tahoma"/>
          <w:sz w:val="22"/>
          <w:szCs w:val="22"/>
          <w:lang w:val="es-MX"/>
        </w:rPr>
        <w:t xml:space="preserve"> el Decreto 3011 de 2013, considera pertinente solicitar la exclusión del postulado,</w:t>
      </w:r>
      <w:r>
        <w:rPr>
          <w:rFonts w:ascii="Tahoma" w:hAnsi="Tahoma" w:cs="Tahoma"/>
          <w:sz w:val="22"/>
          <w:szCs w:val="22"/>
          <w:lang w:val="es-MX"/>
        </w:rPr>
        <w:t xml:space="preserve"> principalmente por lo establecido en la norma precitada que dice:</w:t>
      </w:r>
      <w:r w:rsidRPr="002256DF">
        <w:rPr>
          <w:rFonts w:ascii="Tahoma" w:hAnsi="Tahoma" w:cs="Tahoma"/>
          <w:sz w:val="22"/>
          <w:szCs w:val="22"/>
          <w:lang w:val="es-MX"/>
        </w:rPr>
        <w:t xml:space="preserve"> “</w:t>
      </w:r>
      <w:r w:rsidRPr="002256DF">
        <w:rPr>
          <w:rFonts w:ascii="Tahoma" w:hAnsi="Tahoma" w:cs="Tahoma"/>
          <w:i/>
          <w:sz w:val="22"/>
          <w:szCs w:val="22"/>
          <w:lang w:val="es-MX"/>
        </w:rPr>
        <w:t>5. Cuando el postulado haya sido condenado por delitos dolosos cometidos con posterioridad a su desmovilización, o cuando habiendo sido postulado estando privado de la libertad, se compruebe que ha delinquido desde el centro de reclusión”.</w:t>
      </w:r>
    </w:p>
    <w:p w:rsidR="00217847" w:rsidRPr="002256DF" w:rsidRDefault="00217847" w:rsidP="00217847">
      <w:pPr>
        <w:spacing w:line="360" w:lineRule="auto"/>
        <w:jc w:val="both"/>
        <w:rPr>
          <w:rFonts w:ascii="Tahoma" w:hAnsi="Tahoma" w:cs="Tahoma"/>
          <w:sz w:val="22"/>
          <w:szCs w:val="22"/>
          <w:lang w:val="es-MX"/>
        </w:rPr>
      </w:pPr>
    </w:p>
    <w:p w:rsidR="00217847" w:rsidRDefault="00217847" w:rsidP="00217847">
      <w:pPr>
        <w:spacing w:line="360" w:lineRule="auto"/>
        <w:jc w:val="both"/>
        <w:rPr>
          <w:rFonts w:ascii="Tahoma" w:hAnsi="Tahoma" w:cs="Tahoma"/>
          <w:sz w:val="22"/>
          <w:szCs w:val="22"/>
          <w:lang w:val="es-MX"/>
        </w:rPr>
      </w:pPr>
      <w:r>
        <w:rPr>
          <w:rFonts w:ascii="Tahoma" w:hAnsi="Tahoma" w:cs="Tahoma"/>
          <w:sz w:val="22"/>
          <w:szCs w:val="22"/>
          <w:lang w:val="es-MX"/>
        </w:rPr>
        <w:t>La Sala teniendo en cuenta las situaciones antes descritas y las normas enunciadas, abordará el análisis de sendos</w:t>
      </w:r>
      <w:r w:rsidRPr="002256DF">
        <w:rPr>
          <w:rFonts w:ascii="Tahoma" w:hAnsi="Tahoma" w:cs="Tahoma"/>
          <w:sz w:val="22"/>
          <w:szCs w:val="22"/>
          <w:lang w:val="es-MX"/>
        </w:rPr>
        <w:t xml:space="preserve"> tem</w:t>
      </w:r>
      <w:r>
        <w:rPr>
          <w:rFonts w:ascii="Tahoma" w:hAnsi="Tahoma" w:cs="Tahoma"/>
          <w:sz w:val="22"/>
          <w:szCs w:val="22"/>
          <w:lang w:val="es-MX"/>
        </w:rPr>
        <w:t>as que se deben tener en cuenta</w:t>
      </w:r>
      <w:r w:rsidRPr="002256DF">
        <w:rPr>
          <w:rFonts w:ascii="Tahoma" w:hAnsi="Tahoma" w:cs="Tahoma"/>
          <w:sz w:val="22"/>
          <w:szCs w:val="22"/>
          <w:lang w:val="es-MX"/>
        </w:rPr>
        <w:t xml:space="preserve"> a</w:t>
      </w:r>
      <w:r>
        <w:rPr>
          <w:rFonts w:ascii="Tahoma" w:hAnsi="Tahoma" w:cs="Tahoma"/>
          <w:sz w:val="22"/>
          <w:szCs w:val="22"/>
          <w:lang w:val="es-MX"/>
        </w:rPr>
        <w:t xml:space="preserve"> la hora de definir la situación de exclusión o no de</w:t>
      </w:r>
      <w:r w:rsidR="00A16162">
        <w:rPr>
          <w:rFonts w:ascii="Tahoma" w:hAnsi="Tahoma" w:cs="Tahoma"/>
          <w:sz w:val="22"/>
          <w:szCs w:val="22"/>
          <w:lang w:val="es-MX"/>
        </w:rPr>
        <w:t>l postulado.</w:t>
      </w:r>
    </w:p>
    <w:p w:rsidR="00217847" w:rsidRDefault="00217847" w:rsidP="00217847">
      <w:pPr>
        <w:spacing w:line="360" w:lineRule="auto"/>
        <w:jc w:val="both"/>
        <w:rPr>
          <w:rFonts w:ascii="Tahoma" w:hAnsi="Tahoma" w:cs="Tahoma"/>
          <w:sz w:val="22"/>
          <w:szCs w:val="22"/>
          <w:lang w:val="es-MX"/>
        </w:rPr>
      </w:pPr>
    </w:p>
    <w:p w:rsidR="00217847" w:rsidRPr="00D34D9F" w:rsidRDefault="00217847" w:rsidP="00217847">
      <w:pPr>
        <w:spacing w:line="360" w:lineRule="auto"/>
        <w:jc w:val="both"/>
        <w:rPr>
          <w:rFonts w:ascii="Tahoma" w:hAnsi="Tahoma" w:cs="Tahoma"/>
          <w:b/>
          <w:i/>
          <w:sz w:val="22"/>
          <w:szCs w:val="22"/>
          <w:lang w:val="es-MX"/>
        </w:rPr>
      </w:pPr>
      <w:r>
        <w:rPr>
          <w:rFonts w:ascii="Tahoma" w:hAnsi="Tahoma" w:cs="Tahoma"/>
          <w:sz w:val="22"/>
          <w:szCs w:val="22"/>
          <w:lang w:val="es-MX"/>
        </w:rPr>
        <w:tab/>
      </w:r>
      <w:r w:rsidRPr="00D34D9F">
        <w:rPr>
          <w:rFonts w:ascii="Tahoma" w:hAnsi="Tahoma" w:cs="Tahoma"/>
          <w:b/>
          <w:i/>
          <w:sz w:val="22"/>
          <w:szCs w:val="22"/>
          <w:lang w:val="es-MX"/>
        </w:rPr>
        <w:t>De la exclusión de postulados en sede de Justicia y Paz</w:t>
      </w:r>
    </w:p>
    <w:p w:rsidR="00217847" w:rsidRDefault="00217847" w:rsidP="00217847">
      <w:pPr>
        <w:spacing w:line="360" w:lineRule="auto"/>
        <w:jc w:val="both"/>
        <w:rPr>
          <w:rFonts w:ascii="Tahoma" w:hAnsi="Tahoma" w:cs="Tahoma"/>
          <w:sz w:val="22"/>
          <w:szCs w:val="22"/>
          <w:lang w:val="es-MX"/>
        </w:rPr>
      </w:pPr>
    </w:p>
    <w:p w:rsidR="00217847" w:rsidRDefault="00217847" w:rsidP="00217847">
      <w:pPr>
        <w:spacing w:line="360" w:lineRule="auto"/>
        <w:jc w:val="both"/>
        <w:rPr>
          <w:rFonts w:ascii="Tahoma" w:hAnsi="Tahoma" w:cs="Tahoma"/>
          <w:sz w:val="22"/>
          <w:szCs w:val="22"/>
          <w:lang w:val="es-MX"/>
        </w:rPr>
      </w:pPr>
      <w:r>
        <w:rPr>
          <w:rFonts w:ascii="Tahoma" w:hAnsi="Tahoma" w:cs="Tahoma"/>
          <w:sz w:val="22"/>
          <w:szCs w:val="22"/>
          <w:lang w:val="es-MX"/>
        </w:rPr>
        <w:t>En cuanto a la posibilidad de aplicar la figura de la exclusión de postulados al proceso de Justicia y Paz, la Sala Penal de la Corte Suprema de Justicia ha sido</w:t>
      </w:r>
      <w:r w:rsidRPr="006B0A1E">
        <w:rPr>
          <w:rFonts w:ascii="Tahoma" w:hAnsi="Tahoma" w:cs="Tahoma"/>
          <w:sz w:val="22"/>
          <w:szCs w:val="22"/>
          <w:lang w:val="es-MX"/>
        </w:rPr>
        <w:t xml:space="preserve"> explícita</w:t>
      </w:r>
      <w:r>
        <w:rPr>
          <w:rFonts w:ascii="Tahoma" w:hAnsi="Tahoma" w:cs="Tahoma"/>
          <w:sz w:val="22"/>
          <w:szCs w:val="22"/>
          <w:lang w:val="es-MX"/>
        </w:rPr>
        <w:t xml:space="preserve"> y reiterativa en señalar que esta procede en</w:t>
      </w:r>
      <w:r w:rsidRPr="006B0A1E">
        <w:rPr>
          <w:rFonts w:ascii="Tahoma" w:hAnsi="Tahoma" w:cs="Tahoma"/>
          <w:sz w:val="22"/>
          <w:szCs w:val="22"/>
          <w:lang w:val="es-MX"/>
        </w:rPr>
        <w:t xml:space="preserve"> dos situaciones claramente diferenciables: (i) cuando el postulado voluntariamente r</w:t>
      </w:r>
      <w:r>
        <w:rPr>
          <w:rFonts w:ascii="Tahoma" w:hAnsi="Tahoma" w:cs="Tahoma"/>
          <w:sz w:val="22"/>
          <w:szCs w:val="22"/>
          <w:lang w:val="es-MX"/>
        </w:rPr>
        <w:t>enuncia y solicita la exclusión;</w:t>
      </w:r>
      <w:r w:rsidRPr="006B0A1E">
        <w:rPr>
          <w:rFonts w:ascii="Tahoma" w:hAnsi="Tahoma" w:cs="Tahoma"/>
          <w:sz w:val="22"/>
          <w:szCs w:val="22"/>
          <w:lang w:val="es-MX"/>
        </w:rPr>
        <w:t xml:space="preserve"> y (ii) por incumplimiento de cualquiera de los requisitos contemplados en la ley para que el postulado sea merecedor de los beneficios de </w:t>
      </w:r>
      <w:r>
        <w:rPr>
          <w:rFonts w:ascii="Tahoma" w:hAnsi="Tahoma" w:cs="Tahoma"/>
          <w:sz w:val="22"/>
          <w:szCs w:val="22"/>
          <w:lang w:val="es-MX"/>
        </w:rPr>
        <w:t>la pena alternativa</w:t>
      </w:r>
      <w:r w:rsidRPr="006B0A1E">
        <w:rPr>
          <w:rStyle w:val="Refdenotaalpie"/>
          <w:rFonts w:ascii="Tahoma" w:hAnsi="Tahoma" w:cs="Tahoma"/>
          <w:i/>
          <w:sz w:val="22"/>
          <w:szCs w:val="22"/>
          <w:lang w:val="es-MX"/>
        </w:rPr>
        <w:footnoteReference w:id="7"/>
      </w:r>
      <w:r>
        <w:rPr>
          <w:rFonts w:ascii="Tahoma" w:hAnsi="Tahoma" w:cs="Tahoma"/>
          <w:sz w:val="22"/>
          <w:szCs w:val="22"/>
          <w:lang w:val="es-MX"/>
        </w:rPr>
        <w:t>.</w:t>
      </w:r>
    </w:p>
    <w:p w:rsidR="00217847" w:rsidRDefault="00217847" w:rsidP="00217847">
      <w:pPr>
        <w:spacing w:line="360" w:lineRule="auto"/>
        <w:jc w:val="both"/>
        <w:rPr>
          <w:rFonts w:ascii="Tahoma" w:hAnsi="Tahoma" w:cs="Tahoma"/>
          <w:sz w:val="22"/>
          <w:szCs w:val="22"/>
          <w:lang w:val="es-MX"/>
        </w:rPr>
      </w:pPr>
    </w:p>
    <w:p w:rsidR="00217847" w:rsidRDefault="00217847" w:rsidP="00217847">
      <w:pPr>
        <w:spacing w:line="360" w:lineRule="auto"/>
        <w:jc w:val="both"/>
        <w:rPr>
          <w:rFonts w:ascii="Tahoma" w:hAnsi="Tahoma" w:cs="Tahoma"/>
          <w:sz w:val="22"/>
          <w:szCs w:val="22"/>
          <w:lang w:val="es-MX"/>
        </w:rPr>
      </w:pPr>
      <w:r>
        <w:rPr>
          <w:rFonts w:ascii="Tahoma" w:hAnsi="Tahoma" w:cs="Tahoma"/>
          <w:sz w:val="22"/>
          <w:szCs w:val="22"/>
          <w:lang w:val="es-MX"/>
        </w:rPr>
        <w:t>En cuanto a la instancia que debe tomar la decisión respectiva la misma Corporación ha sido clara en señalar que:</w:t>
      </w:r>
    </w:p>
    <w:p w:rsidR="00217847" w:rsidRDefault="00217847" w:rsidP="00217847">
      <w:pPr>
        <w:spacing w:line="360" w:lineRule="auto"/>
        <w:jc w:val="both"/>
        <w:rPr>
          <w:rFonts w:ascii="Tahoma" w:hAnsi="Tahoma" w:cs="Tahoma"/>
          <w:sz w:val="22"/>
          <w:szCs w:val="22"/>
          <w:lang w:val="es-MX"/>
        </w:rPr>
      </w:pPr>
    </w:p>
    <w:p w:rsidR="00217847" w:rsidRPr="006B0A1E" w:rsidRDefault="00217847" w:rsidP="00217847">
      <w:pPr>
        <w:pStyle w:val="Prrafodelista"/>
        <w:numPr>
          <w:ilvl w:val="0"/>
          <w:numId w:val="47"/>
        </w:numPr>
        <w:spacing w:line="360" w:lineRule="auto"/>
        <w:jc w:val="both"/>
        <w:rPr>
          <w:rFonts w:ascii="Tahoma" w:hAnsi="Tahoma" w:cs="Tahoma"/>
          <w:lang w:val="es-MX"/>
        </w:rPr>
      </w:pPr>
      <w:r w:rsidRPr="006B0A1E">
        <w:rPr>
          <w:rFonts w:ascii="Tahoma" w:hAnsi="Tahoma" w:cs="Tahoma"/>
          <w:lang w:val="es-MX"/>
        </w:rPr>
        <w:t xml:space="preserve">Si es el postulado quien voluntariamente solicita la exclusión, corresponde al Fiscal de la Unidad Nacional de Justicia y Paz, ordenar finalizar el trámite y remitir las diligencias a la justicia ordinaria. </w:t>
      </w:r>
    </w:p>
    <w:p w:rsidR="00217847" w:rsidRDefault="00217847" w:rsidP="00217847">
      <w:pPr>
        <w:pStyle w:val="Prrafodelista"/>
        <w:numPr>
          <w:ilvl w:val="0"/>
          <w:numId w:val="47"/>
        </w:numPr>
        <w:spacing w:line="360" w:lineRule="auto"/>
        <w:jc w:val="both"/>
        <w:rPr>
          <w:rFonts w:ascii="Tahoma" w:hAnsi="Tahoma" w:cs="Tahoma"/>
          <w:lang w:val="es-MX"/>
        </w:rPr>
      </w:pPr>
      <w:r w:rsidRPr="006B0A1E">
        <w:rPr>
          <w:rFonts w:ascii="Tahoma" w:hAnsi="Tahoma" w:cs="Tahoma"/>
          <w:lang w:val="es-MX"/>
        </w:rPr>
        <w:t>Si es el fiscal u otra parte interesada quienes estimen ausente cualquiera de los requisitos para que el postulado sea beneficiado con la pena alternativa, compete a la Sala de Justicia y Paz del Tribunal del Distrito Judicial correspondiente en cualquier etapa procesal, adoptar la decisión, incluso si comprueba oficiosamente, la ausencia de cualquiera de dichos requisitos</w:t>
      </w:r>
      <w:r w:rsidRPr="006B0A1E">
        <w:rPr>
          <w:rStyle w:val="Refdenotaalpie"/>
          <w:rFonts w:ascii="Tahoma" w:hAnsi="Tahoma" w:cs="Tahoma"/>
          <w:i/>
          <w:lang w:val="es-MX"/>
        </w:rPr>
        <w:footnoteReference w:id="8"/>
      </w:r>
      <w:r w:rsidRPr="006B0A1E">
        <w:rPr>
          <w:rFonts w:ascii="Tahoma" w:hAnsi="Tahoma" w:cs="Tahoma"/>
          <w:lang w:val="es-MX"/>
        </w:rPr>
        <w:t xml:space="preserve">. </w:t>
      </w:r>
    </w:p>
    <w:p w:rsidR="00217847" w:rsidRPr="00A01416" w:rsidRDefault="00217847" w:rsidP="00217847">
      <w:pPr>
        <w:spacing w:line="360" w:lineRule="auto"/>
        <w:ind w:left="360"/>
        <w:jc w:val="both"/>
        <w:rPr>
          <w:rFonts w:ascii="Tahoma" w:hAnsi="Tahoma" w:cs="Tahoma"/>
          <w:lang w:val="es-MX"/>
        </w:rPr>
      </w:pPr>
    </w:p>
    <w:p w:rsidR="00217847" w:rsidRDefault="00217847" w:rsidP="00217847">
      <w:pPr>
        <w:spacing w:line="360" w:lineRule="auto"/>
        <w:ind w:right="335"/>
        <w:jc w:val="both"/>
        <w:rPr>
          <w:rFonts w:ascii="Tahoma" w:hAnsi="Tahoma" w:cs="Tahoma"/>
          <w:sz w:val="22"/>
          <w:szCs w:val="22"/>
        </w:rPr>
      </w:pPr>
      <w:r w:rsidRPr="002420A1">
        <w:rPr>
          <w:rFonts w:ascii="Tahoma" w:hAnsi="Tahoma" w:cs="Tahoma"/>
          <w:sz w:val="22"/>
          <w:szCs w:val="22"/>
        </w:rPr>
        <w:t>En conclusión,</w:t>
      </w:r>
      <w:r>
        <w:rPr>
          <w:rFonts w:ascii="Tahoma" w:hAnsi="Tahoma" w:cs="Tahoma"/>
          <w:b/>
          <w:sz w:val="22"/>
          <w:szCs w:val="22"/>
        </w:rPr>
        <w:t xml:space="preserve"> l</w:t>
      </w:r>
      <w:r w:rsidRPr="006B0A1E">
        <w:rPr>
          <w:rFonts w:ascii="Tahoma" w:hAnsi="Tahoma" w:cs="Tahoma"/>
          <w:b/>
          <w:sz w:val="22"/>
          <w:szCs w:val="22"/>
        </w:rPr>
        <w:t>a exclusión</w:t>
      </w:r>
      <w:r w:rsidRPr="006B0A1E">
        <w:rPr>
          <w:rFonts w:ascii="Tahoma" w:hAnsi="Tahoma" w:cs="Tahoma"/>
          <w:sz w:val="22"/>
          <w:szCs w:val="22"/>
        </w:rPr>
        <w:t xml:space="preserve"> de</w:t>
      </w:r>
      <w:r>
        <w:rPr>
          <w:rFonts w:ascii="Tahoma" w:hAnsi="Tahoma" w:cs="Tahoma"/>
          <w:sz w:val="22"/>
          <w:szCs w:val="22"/>
        </w:rPr>
        <w:t xml:space="preserve"> </w:t>
      </w:r>
      <w:r w:rsidRPr="006B0A1E">
        <w:rPr>
          <w:rFonts w:ascii="Tahoma" w:hAnsi="Tahoma" w:cs="Tahoma"/>
          <w:sz w:val="22"/>
          <w:szCs w:val="22"/>
        </w:rPr>
        <w:t>l</w:t>
      </w:r>
      <w:r>
        <w:rPr>
          <w:rFonts w:ascii="Tahoma" w:hAnsi="Tahoma" w:cs="Tahoma"/>
          <w:sz w:val="22"/>
          <w:szCs w:val="22"/>
        </w:rPr>
        <w:t>os</w:t>
      </w:r>
      <w:r w:rsidRPr="006B0A1E">
        <w:rPr>
          <w:rFonts w:ascii="Tahoma" w:hAnsi="Tahoma" w:cs="Tahoma"/>
          <w:sz w:val="22"/>
          <w:szCs w:val="22"/>
        </w:rPr>
        <w:t xml:space="preserve"> postulado</w:t>
      </w:r>
      <w:r>
        <w:rPr>
          <w:rFonts w:ascii="Tahoma" w:hAnsi="Tahoma" w:cs="Tahoma"/>
          <w:sz w:val="22"/>
          <w:szCs w:val="22"/>
        </w:rPr>
        <w:t>s de los beneficios de la l</w:t>
      </w:r>
      <w:r w:rsidRPr="006B0A1E">
        <w:rPr>
          <w:rFonts w:ascii="Tahoma" w:hAnsi="Tahoma" w:cs="Tahoma"/>
          <w:sz w:val="22"/>
          <w:szCs w:val="22"/>
        </w:rPr>
        <w:t>ey d</w:t>
      </w:r>
      <w:r>
        <w:rPr>
          <w:rFonts w:ascii="Tahoma" w:hAnsi="Tahoma" w:cs="Tahoma"/>
          <w:sz w:val="22"/>
          <w:szCs w:val="22"/>
        </w:rPr>
        <w:t>e Justicia y Paz, opera cuando estos</w:t>
      </w:r>
      <w:r w:rsidRPr="006B0A1E">
        <w:rPr>
          <w:rFonts w:ascii="Tahoma" w:hAnsi="Tahoma" w:cs="Tahoma"/>
          <w:sz w:val="22"/>
          <w:szCs w:val="22"/>
        </w:rPr>
        <w:t xml:space="preserve"> no cumple</w:t>
      </w:r>
      <w:r>
        <w:rPr>
          <w:rFonts w:ascii="Tahoma" w:hAnsi="Tahoma" w:cs="Tahoma"/>
          <w:sz w:val="22"/>
          <w:szCs w:val="22"/>
        </w:rPr>
        <w:t>n</w:t>
      </w:r>
      <w:r w:rsidRPr="006B0A1E">
        <w:rPr>
          <w:rFonts w:ascii="Tahoma" w:hAnsi="Tahoma" w:cs="Tahoma"/>
          <w:sz w:val="22"/>
          <w:szCs w:val="22"/>
        </w:rPr>
        <w:t xml:space="preserve"> con los requisitos generales objetivos establecidos en la Ley 975 de 2005 para su vinculación al trámite especial, o cuando en curso del proceso o dentro de la ejecución de la pena alternativa dispuesta por la justicia, incumple</w:t>
      </w:r>
      <w:r>
        <w:rPr>
          <w:rFonts w:ascii="Tahoma" w:hAnsi="Tahoma" w:cs="Tahoma"/>
          <w:sz w:val="22"/>
          <w:szCs w:val="22"/>
        </w:rPr>
        <w:t>n</w:t>
      </w:r>
      <w:r w:rsidRPr="006B0A1E">
        <w:rPr>
          <w:rFonts w:ascii="Tahoma" w:hAnsi="Tahoma" w:cs="Tahoma"/>
          <w:sz w:val="22"/>
          <w:szCs w:val="22"/>
        </w:rPr>
        <w:t xml:space="preserve"> las obligaciones propias de su condición</w:t>
      </w:r>
      <w:r>
        <w:rPr>
          <w:rFonts w:ascii="Tahoma" w:hAnsi="Tahoma" w:cs="Tahoma"/>
          <w:sz w:val="22"/>
          <w:szCs w:val="22"/>
        </w:rPr>
        <w:t xml:space="preserve"> de postulados</w:t>
      </w:r>
      <w:r w:rsidRPr="006B0A1E">
        <w:rPr>
          <w:rFonts w:ascii="Tahoma" w:hAnsi="Tahoma" w:cs="Tahoma"/>
          <w:sz w:val="22"/>
          <w:szCs w:val="22"/>
        </w:rPr>
        <w:t xml:space="preserve">. </w:t>
      </w:r>
    </w:p>
    <w:p w:rsidR="00217847" w:rsidRDefault="00217847" w:rsidP="00217847">
      <w:pPr>
        <w:spacing w:line="360" w:lineRule="auto"/>
        <w:ind w:right="335"/>
        <w:jc w:val="both"/>
        <w:rPr>
          <w:rFonts w:ascii="Tahoma" w:hAnsi="Tahoma" w:cs="Tahoma"/>
          <w:sz w:val="22"/>
          <w:szCs w:val="22"/>
        </w:rPr>
      </w:pPr>
    </w:p>
    <w:p w:rsidR="00217847" w:rsidRPr="006B0A1E" w:rsidRDefault="00217847" w:rsidP="00217847">
      <w:pPr>
        <w:spacing w:line="360" w:lineRule="auto"/>
        <w:ind w:right="335"/>
        <w:jc w:val="both"/>
        <w:rPr>
          <w:rFonts w:ascii="Tahoma" w:hAnsi="Tahoma" w:cs="Tahoma"/>
          <w:sz w:val="22"/>
          <w:szCs w:val="22"/>
        </w:rPr>
      </w:pPr>
      <w:r>
        <w:rPr>
          <w:rFonts w:ascii="Tahoma" w:hAnsi="Tahoma" w:cs="Tahoma"/>
          <w:sz w:val="22"/>
          <w:szCs w:val="22"/>
        </w:rPr>
        <w:t>Es necesario recordar que l</w:t>
      </w:r>
      <w:r w:rsidRPr="006B0A1E">
        <w:rPr>
          <w:rFonts w:ascii="Tahoma" w:hAnsi="Tahoma" w:cs="Tahoma"/>
          <w:sz w:val="22"/>
          <w:szCs w:val="22"/>
        </w:rPr>
        <w:t>a exclusión no representa pronunciamiento de fondo respecto de los delitos confesados por el postulado en su versión libre y objeto del proceso de Justicia y Paz, pues, simplemente su inv</w:t>
      </w:r>
      <w:r>
        <w:rPr>
          <w:rFonts w:ascii="Tahoma" w:hAnsi="Tahoma" w:cs="Tahoma"/>
          <w:sz w:val="22"/>
          <w:szCs w:val="22"/>
        </w:rPr>
        <w:t>estigación y juzgamiento deberá ser adelantado por la</w:t>
      </w:r>
      <w:r w:rsidRPr="006B0A1E">
        <w:rPr>
          <w:rFonts w:ascii="Tahoma" w:hAnsi="Tahoma" w:cs="Tahoma"/>
          <w:sz w:val="22"/>
          <w:szCs w:val="22"/>
        </w:rPr>
        <w:t xml:space="preserve"> justicia ordinaria.</w:t>
      </w:r>
    </w:p>
    <w:p w:rsidR="00217847" w:rsidRPr="006B0A1E" w:rsidRDefault="00217847" w:rsidP="00217847">
      <w:pPr>
        <w:spacing w:line="360" w:lineRule="auto"/>
        <w:ind w:right="335"/>
        <w:jc w:val="both"/>
        <w:rPr>
          <w:rFonts w:ascii="Tahoma" w:hAnsi="Tahoma" w:cs="Tahoma"/>
          <w:sz w:val="22"/>
          <w:szCs w:val="22"/>
        </w:rPr>
      </w:pPr>
    </w:p>
    <w:p w:rsidR="00CA3028" w:rsidRDefault="00217847" w:rsidP="00CA3028">
      <w:pPr>
        <w:spacing w:line="360" w:lineRule="auto"/>
        <w:ind w:right="335"/>
        <w:jc w:val="both"/>
        <w:rPr>
          <w:rFonts w:ascii="Tahoma" w:hAnsi="Tahoma" w:cs="Tahoma"/>
          <w:sz w:val="22"/>
          <w:szCs w:val="22"/>
        </w:rPr>
      </w:pPr>
      <w:r w:rsidRPr="00E33ADE">
        <w:rPr>
          <w:rFonts w:ascii="Tahoma" w:hAnsi="Tahoma" w:cs="Tahoma"/>
          <w:sz w:val="22"/>
          <w:szCs w:val="22"/>
        </w:rPr>
        <w:t>Igual sucede cuando el postulado incumple sus obligaciones, es decir cuando sigue delinquiendo, pese a haberse comprometido a dejar las armas y realizar todas las acciones necesarias para reincorporarse a la vida civil y colaborar en el proceso de verdad, justicia y reparación integral a favor de las víctimas</w:t>
      </w:r>
      <w:r w:rsidRPr="00E33ADE">
        <w:rPr>
          <w:rStyle w:val="Refdenotaalpie"/>
          <w:sz w:val="22"/>
          <w:szCs w:val="22"/>
        </w:rPr>
        <w:footnoteReference w:id="9"/>
      </w:r>
      <w:r w:rsidRPr="00E33ADE">
        <w:rPr>
          <w:rFonts w:ascii="Tahoma" w:hAnsi="Tahoma" w:cs="Tahoma"/>
          <w:sz w:val="22"/>
          <w:szCs w:val="22"/>
        </w:rPr>
        <w:t>.</w:t>
      </w:r>
    </w:p>
    <w:p w:rsidR="00CA3028" w:rsidRDefault="00CA3028" w:rsidP="00CA3028">
      <w:pPr>
        <w:spacing w:line="360" w:lineRule="auto"/>
        <w:ind w:right="335"/>
        <w:jc w:val="both"/>
        <w:rPr>
          <w:rFonts w:ascii="Tahoma" w:hAnsi="Tahoma" w:cs="Tahoma"/>
          <w:sz w:val="22"/>
          <w:szCs w:val="22"/>
        </w:rPr>
      </w:pPr>
    </w:p>
    <w:p w:rsidR="00CA3028" w:rsidRPr="00F01D4C" w:rsidRDefault="00CA3028" w:rsidP="00CA3028">
      <w:pPr>
        <w:spacing w:line="360" w:lineRule="auto"/>
        <w:ind w:right="335"/>
        <w:jc w:val="both"/>
        <w:rPr>
          <w:rFonts w:ascii="Tahoma" w:hAnsi="Tahoma" w:cs="Tahoma"/>
          <w:sz w:val="22"/>
          <w:szCs w:val="22"/>
        </w:rPr>
      </w:pPr>
      <w:r w:rsidRPr="00547ACD">
        <w:rPr>
          <w:rFonts w:ascii="Tahoma" w:hAnsi="Tahoma" w:cs="Tahoma"/>
          <w:sz w:val="22"/>
          <w:szCs w:val="22"/>
        </w:rPr>
        <w:t>En el presente caso, se encuentra suficientemente demostrado que</w:t>
      </w:r>
      <w:r>
        <w:rPr>
          <w:rFonts w:ascii="Tahoma" w:hAnsi="Tahoma" w:cs="Tahoma"/>
          <w:sz w:val="22"/>
          <w:szCs w:val="22"/>
        </w:rPr>
        <w:t xml:space="preserve"> ARMANDO LUGO</w:t>
      </w:r>
      <w:r w:rsidRPr="00547ACD">
        <w:rPr>
          <w:rFonts w:ascii="Tahoma" w:hAnsi="Tahoma" w:cs="Tahoma"/>
          <w:sz w:val="22"/>
          <w:szCs w:val="22"/>
        </w:rPr>
        <w:t>, despué</w:t>
      </w:r>
      <w:r w:rsidR="00232A57">
        <w:rPr>
          <w:rFonts w:ascii="Tahoma" w:hAnsi="Tahoma" w:cs="Tahoma"/>
          <w:sz w:val="22"/>
          <w:szCs w:val="22"/>
        </w:rPr>
        <w:t>s de su desmovilización, cometió el delito de extorsión agravada</w:t>
      </w:r>
      <w:r w:rsidRPr="00547ACD">
        <w:rPr>
          <w:rFonts w:ascii="Tahoma" w:hAnsi="Tahoma" w:cs="Tahoma"/>
          <w:sz w:val="22"/>
          <w:szCs w:val="22"/>
        </w:rPr>
        <w:t>, conforme se ha declarado judicialmente. Lo que significa que ha incumplido el acuerdo contraído para acceder a las prerrogativas legales establecidas, lo cual impone su exclusión, conforme el mandato legal del proceso transicional.</w:t>
      </w:r>
    </w:p>
    <w:p w:rsidR="00CA3028" w:rsidRDefault="00CA3028" w:rsidP="00CA3028">
      <w:pPr>
        <w:spacing w:line="360" w:lineRule="auto"/>
        <w:ind w:right="335"/>
        <w:jc w:val="both"/>
        <w:rPr>
          <w:rFonts w:ascii="Tahoma" w:hAnsi="Tahoma" w:cs="Tahoma"/>
          <w:sz w:val="22"/>
          <w:szCs w:val="22"/>
        </w:rPr>
      </w:pPr>
    </w:p>
    <w:p w:rsidR="00CA3028" w:rsidRPr="00F01D4C" w:rsidRDefault="00CA3028" w:rsidP="00CA3028">
      <w:pPr>
        <w:pStyle w:val="Prrafodelista"/>
        <w:spacing w:after="0" w:line="360" w:lineRule="auto"/>
        <w:ind w:left="0" w:right="48"/>
        <w:jc w:val="both"/>
        <w:rPr>
          <w:rFonts w:ascii="Tahoma" w:hAnsi="Tahoma" w:cs="Tahoma"/>
        </w:rPr>
      </w:pPr>
      <w:r>
        <w:rPr>
          <w:rFonts w:ascii="Tahoma" w:hAnsi="Tahoma" w:cs="Tahoma"/>
        </w:rPr>
        <w:t xml:space="preserve">Varios han sido los pronunciamientos de esta </w:t>
      </w:r>
      <w:r w:rsidRPr="00F01D4C">
        <w:rPr>
          <w:rFonts w:ascii="Tahoma" w:hAnsi="Tahoma" w:cs="Tahoma"/>
        </w:rPr>
        <w:t xml:space="preserve">Sala, </w:t>
      </w:r>
      <w:r>
        <w:rPr>
          <w:rFonts w:ascii="Tahoma" w:hAnsi="Tahoma" w:cs="Tahoma"/>
        </w:rPr>
        <w:t xml:space="preserve">en los que se ha indicado que </w:t>
      </w:r>
      <w:r w:rsidRPr="00F01D4C">
        <w:rPr>
          <w:rFonts w:ascii="Tahoma" w:hAnsi="Tahoma" w:cs="Tahoma"/>
        </w:rPr>
        <w:t xml:space="preserve">el compromiso de no incurrir en la comisión de más delitos, empieza a correr desde el momento de la desmovilización. Que el postulado no cometa más delitos es una pretensión que se deriva de la naturaleza del proceso mismo, de sus especiales finalidades, </w:t>
      </w:r>
      <w:r>
        <w:rPr>
          <w:rFonts w:ascii="Tahoma" w:hAnsi="Tahoma" w:cs="Tahoma"/>
        </w:rPr>
        <w:t xml:space="preserve">pero </w:t>
      </w:r>
      <w:r w:rsidRPr="00F01D4C">
        <w:rPr>
          <w:rFonts w:ascii="Tahoma" w:hAnsi="Tahoma" w:cs="Tahoma"/>
        </w:rPr>
        <w:t>sobre todo del anhelo de la sociedad por alcanzar la paz y de la aspiración del estado de restablecer el orden público, alterado por décadas</w:t>
      </w:r>
      <w:r w:rsidRPr="00F01D4C">
        <w:rPr>
          <w:rStyle w:val="Refdenotaalpie"/>
          <w:rFonts w:ascii="Tahoma" w:hAnsi="Tahoma" w:cs="Tahoma"/>
        </w:rPr>
        <w:footnoteReference w:id="10"/>
      </w:r>
      <w:r w:rsidRPr="00F01D4C">
        <w:rPr>
          <w:rFonts w:ascii="Tahoma" w:hAnsi="Tahoma" w:cs="Tahoma"/>
        </w:rPr>
        <w:t>.</w:t>
      </w:r>
    </w:p>
    <w:p w:rsidR="00CA3028" w:rsidRPr="00F01D4C" w:rsidRDefault="00CA3028" w:rsidP="00CA3028">
      <w:pPr>
        <w:spacing w:line="360" w:lineRule="auto"/>
        <w:ind w:right="335"/>
        <w:jc w:val="both"/>
        <w:rPr>
          <w:rFonts w:ascii="Tahoma" w:hAnsi="Tahoma" w:cs="Tahoma"/>
          <w:sz w:val="22"/>
          <w:szCs w:val="22"/>
        </w:rPr>
      </w:pPr>
    </w:p>
    <w:p w:rsidR="00CA3028" w:rsidRPr="00F01D4C" w:rsidRDefault="00CA3028" w:rsidP="00CA3028">
      <w:pPr>
        <w:spacing w:line="360" w:lineRule="auto"/>
        <w:ind w:right="335"/>
        <w:jc w:val="both"/>
        <w:rPr>
          <w:rFonts w:ascii="Tahoma" w:hAnsi="Tahoma" w:cs="Tahoma"/>
          <w:sz w:val="22"/>
          <w:szCs w:val="22"/>
        </w:rPr>
      </w:pPr>
      <w:r w:rsidRPr="00F01D4C">
        <w:rPr>
          <w:rFonts w:ascii="Tahoma" w:hAnsi="Tahoma" w:cs="Tahoma"/>
          <w:sz w:val="22"/>
          <w:szCs w:val="22"/>
        </w:rPr>
        <w:t>La jurisprudencia de la Sala de Casación Penal de la Corte Suprema de Justicia</w:t>
      </w:r>
      <w:r>
        <w:rPr>
          <w:rFonts w:ascii="Tahoma" w:hAnsi="Tahoma" w:cs="Tahoma"/>
          <w:sz w:val="22"/>
          <w:szCs w:val="22"/>
        </w:rPr>
        <w:t xml:space="preserve">, también </w:t>
      </w:r>
      <w:r w:rsidRPr="00F01D4C">
        <w:rPr>
          <w:rFonts w:ascii="Tahoma" w:hAnsi="Tahoma" w:cs="Tahoma"/>
          <w:sz w:val="22"/>
          <w:szCs w:val="22"/>
        </w:rPr>
        <w:t xml:space="preserve">ha sido reiterada en indicar que los compromisos adquiridos para acceder a los beneficios de la Ley de Justicia y Paz, son exigibles desde el momento de la desmovilización, ya sea ésta individual o colectiva. </w:t>
      </w:r>
    </w:p>
    <w:p w:rsidR="00CA3028" w:rsidRPr="00F01D4C" w:rsidRDefault="00CA3028" w:rsidP="00CA3028">
      <w:pPr>
        <w:ind w:left="567" w:right="51"/>
        <w:jc w:val="both"/>
        <w:rPr>
          <w:rFonts w:ascii="Tahoma" w:hAnsi="Tahoma" w:cs="Tahoma"/>
          <w:i/>
          <w:lang w:val="es-CO" w:eastAsia="es-CO"/>
        </w:rPr>
      </w:pPr>
    </w:p>
    <w:p w:rsidR="00CA3028" w:rsidRPr="00F01D4C" w:rsidRDefault="00CA3028" w:rsidP="00CA3028">
      <w:pPr>
        <w:ind w:left="708" w:right="51"/>
        <w:jc w:val="both"/>
        <w:rPr>
          <w:rFonts w:ascii="Tahoma" w:hAnsi="Tahoma" w:cs="Tahoma"/>
          <w:i/>
          <w:color w:val="000000"/>
          <w:lang w:val="es-ES_tradnl" w:eastAsia="es-CO"/>
        </w:rPr>
      </w:pPr>
      <w:r w:rsidRPr="00F01D4C">
        <w:rPr>
          <w:rFonts w:ascii="Tahoma" w:hAnsi="Tahoma" w:cs="Tahoma"/>
          <w:i/>
          <w:color w:val="000000"/>
          <w:lang w:val="es-ES_tradnl" w:eastAsia="es-CO"/>
        </w:rPr>
        <w:t xml:space="preserve">“El artículo 2º de la Ley de Justicia y Paz al precisar el ámbito de su aplicación determina que sus destinatarios son aquellos que perteneciendo a grupos armados al margen de la ley “hubieren decidido desmovilizarse y contribuir decididamente a la reconciliación nacional”; lo que supone que tal determinación comporta una serie de decisiones y actitudes encaminadas a dejar atrás su quehacer delictivo para ingresar a la civilidad, decisiones y actitudes que implicaban el cumplimiento de una serie de exigencias vinculadas con el ayer delictual y el inicio de un futuro en la búsqueda de la reconciliación, la paz y la convivencia propios del nuevo rumbo. </w:t>
      </w:r>
    </w:p>
    <w:p w:rsidR="00CA3028" w:rsidRPr="00F01D4C" w:rsidRDefault="00CA3028" w:rsidP="00CA3028">
      <w:pPr>
        <w:ind w:right="51"/>
        <w:jc w:val="both"/>
        <w:rPr>
          <w:rFonts w:ascii="Tahoma" w:hAnsi="Tahoma" w:cs="Tahoma"/>
          <w:i/>
          <w:color w:val="000000"/>
          <w:lang w:val="es-ES_tradnl" w:eastAsia="es-CO"/>
        </w:rPr>
      </w:pPr>
    </w:p>
    <w:p w:rsidR="00CA3028" w:rsidRPr="00F01D4C" w:rsidRDefault="00CA3028" w:rsidP="00CA3028">
      <w:pPr>
        <w:ind w:left="708" w:right="51"/>
        <w:jc w:val="both"/>
        <w:rPr>
          <w:rFonts w:ascii="Tahoma" w:hAnsi="Tahoma" w:cs="Tahoma"/>
          <w:i/>
          <w:color w:val="000000"/>
          <w:lang w:val="es-ES_tradnl" w:eastAsia="es-CO"/>
        </w:rPr>
      </w:pPr>
      <w:r w:rsidRPr="00F01D4C">
        <w:rPr>
          <w:rFonts w:ascii="Tahoma" w:hAnsi="Tahoma" w:cs="Tahoma"/>
          <w:i/>
          <w:color w:val="000000"/>
          <w:lang w:val="es-ES_tradnl" w:eastAsia="es-CO"/>
        </w:rPr>
        <w:t xml:space="preserve">De acuerdo con lo dispuesto por el artículo 2º del Decreto 3391 de 2006, </w:t>
      </w:r>
    </w:p>
    <w:p w:rsidR="00CA3028" w:rsidRPr="00F01D4C" w:rsidRDefault="00CA3028" w:rsidP="00CA3028">
      <w:pPr>
        <w:ind w:right="51"/>
        <w:jc w:val="both"/>
        <w:rPr>
          <w:rFonts w:ascii="Tahoma" w:hAnsi="Tahoma" w:cs="Tahoma"/>
          <w:i/>
          <w:color w:val="000000"/>
          <w:lang w:val="es-ES_tradnl" w:eastAsia="es-CO"/>
        </w:rPr>
      </w:pPr>
    </w:p>
    <w:p w:rsidR="00CA3028" w:rsidRPr="00F01D4C" w:rsidRDefault="00CA3028" w:rsidP="00CA3028">
      <w:pPr>
        <w:ind w:left="708" w:right="51"/>
        <w:jc w:val="both"/>
        <w:rPr>
          <w:rFonts w:ascii="Tahoma" w:hAnsi="Tahoma" w:cs="Tahoma"/>
          <w:i/>
          <w:color w:val="000000"/>
          <w:lang w:val="es-ES_tradnl" w:eastAsia="es-CO"/>
        </w:rPr>
      </w:pPr>
      <w:r w:rsidRPr="00F01D4C">
        <w:rPr>
          <w:rFonts w:ascii="Tahoma" w:hAnsi="Tahoma" w:cs="Tahoma"/>
          <w:i/>
          <w:color w:val="000000"/>
          <w:lang w:val="es-ES_tradnl" w:eastAsia="es-CO"/>
        </w:rPr>
        <w:t>“La Ley 975 de 2005 consagra una política criminal especial de justicia restaurativa para la transición hacia el logro de una paz sostenible, mediante la cual se posibilita la desmovilización y reinserción de los grupos armados organizados al margen la ley, el cese de la violencia ocasionada por los mismos  y de sus actividades ilícitas, la no repetición de los hechos y la recuperación de la institucionalidad del Estado de derecho, garantizando los derechos de las víctimas a la verdad, la justicia y la preparación…”</w:t>
      </w:r>
    </w:p>
    <w:p w:rsidR="00CA3028" w:rsidRPr="00F01D4C" w:rsidRDefault="00CA3028" w:rsidP="00CA3028">
      <w:pPr>
        <w:ind w:right="51"/>
        <w:jc w:val="both"/>
        <w:rPr>
          <w:rFonts w:ascii="Tahoma" w:hAnsi="Tahoma" w:cs="Tahoma"/>
          <w:i/>
          <w:color w:val="000000"/>
          <w:lang w:val="es-ES_tradnl" w:eastAsia="es-CO"/>
        </w:rPr>
      </w:pPr>
    </w:p>
    <w:p w:rsidR="00CA3028" w:rsidRPr="00F01D4C" w:rsidRDefault="00CA3028" w:rsidP="00CA3028">
      <w:pPr>
        <w:ind w:left="708" w:right="51"/>
        <w:jc w:val="both"/>
        <w:rPr>
          <w:rFonts w:ascii="Tahoma" w:hAnsi="Tahoma" w:cs="Tahoma"/>
          <w:b/>
          <w:i/>
          <w:color w:val="000000"/>
          <w:lang w:val="es-ES_tradnl" w:eastAsia="es-CO"/>
        </w:rPr>
      </w:pPr>
      <w:r w:rsidRPr="00F01D4C">
        <w:rPr>
          <w:rFonts w:ascii="Tahoma" w:hAnsi="Tahoma" w:cs="Tahoma"/>
          <w:i/>
          <w:color w:val="000000"/>
          <w:lang w:val="es-ES_tradnl" w:eastAsia="es-CO"/>
        </w:rPr>
        <w:t xml:space="preserve">Así, que la normatividad transicional supone que sus beneficiarios son tanto el Estado como las víctimas, pero también los ofensores: el Estado por cuanto se consolida como Estado de Derecho y asume el monopolio de la fuerza y se aproxima a la concreción de una paz sostenible; las víctimas por conocer la verdad de la causa de su dolor y  por ser reparadas integralmente; y los victimarios ya que en su favor, el Estado renuncia a una parte de la pena ordinaria, </w:t>
      </w:r>
      <w:r w:rsidRPr="00F01D4C">
        <w:rPr>
          <w:rFonts w:ascii="Tahoma" w:hAnsi="Tahoma" w:cs="Tahoma"/>
          <w:b/>
          <w:i/>
          <w:color w:val="000000"/>
          <w:lang w:val="es-ES_tradnl" w:eastAsia="es-CO"/>
        </w:rPr>
        <w:t xml:space="preserve">a cambio de que los postulados se comprometan con aquello que es exigido como requisito de elegibilidad, esto es, que suspendan su accionar armado, y en general que cambien su actitud en el futuro inmediato, </w:t>
      </w:r>
      <w:r w:rsidRPr="00F01D4C">
        <w:rPr>
          <w:rFonts w:ascii="Tahoma" w:hAnsi="Tahoma" w:cs="Tahoma"/>
          <w:b/>
          <w:i/>
          <w:color w:val="000000"/>
          <w:u w:val="single"/>
          <w:lang w:val="es-ES_tradnl" w:eastAsia="es-CO"/>
        </w:rPr>
        <w:t>a partir de su desmovilización</w:t>
      </w:r>
      <w:r w:rsidRPr="00F01D4C">
        <w:rPr>
          <w:rFonts w:ascii="Tahoma" w:hAnsi="Tahoma" w:cs="Tahoma"/>
          <w:b/>
          <w:i/>
          <w:color w:val="000000"/>
          <w:lang w:val="es-ES_tradnl" w:eastAsia="es-CO"/>
        </w:rPr>
        <w:t>. (resaltado fuera del texto)</w:t>
      </w:r>
    </w:p>
    <w:p w:rsidR="00CA3028" w:rsidRPr="00F01D4C" w:rsidRDefault="00CA3028" w:rsidP="00CA3028">
      <w:pPr>
        <w:ind w:right="51"/>
        <w:jc w:val="both"/>
        <w:rPr>
          <w:rFonts w:ascii="Tahoma" w:hAnsi="Tahoma" w:cs="Tahoma"/>
          <w:i/>
          <w:color w:val="000000"/>
          <w:lang w:val="es-ES_tradnl" w:eastAsia="es-CO"/>
        </w:rPr>
      </w:pPr>
    </w:p>
    <w:p w:rsidR="00CA3028" w:rsidRPr="00F01D4C" w:rsidRDefault="00CA3028" w:rsidP="00CA3028">
      <w:pPr>
        <w:ind w:left="708" w:right="51"/>
        <w:jc w:val="both"/>
        <w:rPr>
          <w:rFonts w:ascii="Tahoma" w:hAnsi="Tahoma" w:cs="Tahoma"/>
          <w:i/>
          <w:color w:val="000000"/>
          <w:lang w:val="es-ES_tradnl" w:eastAsia="es-CO"/>
        </w:rPr>
      </w:pPr>
      <w:r w:rsidRPr="00F01D4C">
        <w:rPr>
          <w:rFonts w:ascii="Tahoma" w:hAnsi="Tahoma" w:cs="Tahoma"/>
          <w:i/>
          <w:color w:val="000000"/>
          <w:lang w:val="es-ES_tradnl" w:eastAsia="es-CO"/>
        </w:rPr>
        <w:t>La elegibilidad, entendida como la cualidad de una eventual posibilidad para ser seleccionado como beneficiario de las ventajas punitivas, o mejor dicho, de la renuncia parcial del Estado y las víctimas a la justicia plena, es una condición relacionada, tanto con la actitud, como con el tiempo.</w:t>
      </w:r>
    </w:p>
    <w:p w:rsidR="00CA3028" w:rsidRPr="00F01D4C" w:rsidRDefault="00CA3028" w:rsidP="00CA3028">
      <w:pPr>
        <w:ind w:left="708" w:right="51"/>
        <w:jc w:val="both"/>
        <w:rPr>
          <w:rFonts w:ascii="Tahoma" w:hAnsi="Tahoma" w:cs="Tahoma"/>
          <w:i/>
          <w:color w:val="000000"/>
          <w:lang w:val="es-ES_tradnl" w:eastAsia="es-CO"/>
        </w:rPr>
      </w:pPr>
      <w:r w:rsidRPr="00F01D4C">
        <w:rPr>
          <w:rFonts w:ascii="Tahoma" w:hAnsi="Tahoma" w:cs="Tahoma"/>
          <w:i/>
          <w:color w:val="000000"/>
          <w:lang w:val="es-ES_tradnl" w:eastAsia="es-CO"/>
        </w:rPr>
        <w:t xml:space="preserve">Esto es, que la condición de elegibilidad está vinculada con dejar de hacer lo que se había venido realizando.  De suerte, que para poder ejercer la opción de ser favorecido con la pena alternativa, para poder ser beneficiario de la indulgencia punitiva de la justicia transicional, se debe, no sólo expresar, sino materializar la decisión de dejar atrás el accionar violento, lo que concreta el legislador con los requisitos de elegibilidad, se insiste, referidos a lo que los desmovilizados se comprometieron a dejar de hacer. </w:t>
      </w:r>
    </w:p>
    <w:p w:rsidR="00CA3028" w:rsidRPr="00F01D4C" w:rsidRDefault="00CA3028" w:rsidP="00CA3028">
      <w:pPr>
        <w:ind w:right="51"/>
        <w:jc w:val="both"/>
        <w:rPr>
          <w:rFonts w:ascii="Tahoma" w:hAnsi="Tahoma" w:cs="Tahoma"/>
          <w:i/>
          <w:color w:val="000000"/>
          <w:lang w:val="es-ES_tradnl" w:eastAsia="es-CO"/>
        </w:rPr>
      </w:pPr>
    </w:p>
    <w:p w:rsidR="00CA3028" w:rsidRPr="00F01D4C" w:rsidRDefault="00CA3028" w:rsidP="00CA3028">
      <w:pPr>
        <w:autoSpaceDE w:val="0"/>
        <w:autoSpaceDN w:val="0"/>
        <w:adjustRightInd w:val="0"/>
        <w:ind w:left="708"/>
        <w:jc w:val="both"/>
        <w:rPr>
          <w:rFonts w:ascii="Tahoma" w:hAnsi="Tahoma" w:cs="Tahoma"/>
          <w:i/>
        </w:rPr>
      </w:pPr>
      <w:r w:rsidRPr="00F01D4C">
        <w:rPr>
          <w:rFonts w:ascii="Tahoma" w:hAnsi="Tahoma" w:cs="Tahoma"/>
          <w:i/>
          <w:color w:val="000000"/>
          <w:lang w:val="es-ES_tradnl"/>
        </w:rPr>
        <w:t xml:space="preserve">Así pues, </w:t>
      </w:r>
      <w:r w:rsidRPr="00F01D4C">
        <w:rPr>
          <w:rFonts w:ascii="Tahoma" w:hAnsi="Tahoma" w:cs="Tahoma"/>
          <w:i/>
          <w:color w:val="000000"/>
        </w:rPr>
        <w:t xml:space="preserve">la materia prima con la cual se construyó la esperanza de un mejor país que subyace en la filigrana de la Ley de Justicia y Paz, es </w:t>
      </w:r>
      <w:r w:rsidRPr="00F01D4C">
        <w:rPr>
          <w:rFonts w:ascii="Tahoma" w:hAnsi="Tahoma" w:cs="Tahoma"/>
          <w:b/>
          <w:i/>
          <w:color w:val="000000"/>
        </w:rPr>
        <w:t>la voluntad</w:t>
      </w:r>
      <w:r w:rsidRPr="00F01D4C">
        <w:rPr>
          <w:rFonts w:ascii="Tahoma" w:hAnsi="Tahoma" w:cs="Tahoma"/>
          <w:i/>
          <w:color w:val="000000"/>
        </w:rPr>
        <w:t xml:space="preserve"> de sus intervinientes, de tal forma que decidan escoger el camino de la paz en vez del sendero de la guerra; la voluntad, esa facultad intelectual en la que se concentra tanto la fuerza del querer como una motivación, esa tan importante para el devenir social que se identifica con la realización de la paz y la convivencia, presupuestos del orden, la seguridad, el progreso y  la justicia.</w:t>
      </w:r>
    </w:p>
    <w:p w:rsidR="00CA3028" w:rsidRPr="00F01D4C" w:rsidRDefault="00CA3028" w:rsidP="00CA3028">
      <w:pPr>
        <w:autoSpaceDE w:val="0"/>
        <w:autoSpaceDN w:val="0"/>
        <w:adjustRightInd w:val="0"/>
        <w:jc w:val="both"/>
        <w:rPr>
          <w:rFonts w:ascii="Tahoma" w:hAnsi="Tahoma" w:cs="Tahoma"/>
          <w:i/>
        </w:rPr>
      </w:pPr>
    </w:p>
    <w:p w:rsidR="00CA3028" w:rsidRPr="00F01D4C" w:rsidRDefault="00CA3028" w:rsidP="00CA3028">
      <w:pPr>
        <w:ind w:left="708" w:right="51"/>
        <w:jc w:val="both"/>
        <w:rPr>
          <w:rFonts w:ascii="Tahoma" w:hAnsi="Tahoma" w:cs="Tahoma"/>
          <w:i/>
          <w:color w:val="000000"/>
          <w:lang w:val="es-ES_tradnl" w:eastAsia="es-CO"/>
        </w:rPr>
      </w:pPr>
      <w:r w:rsidRPr="00F01D4C">
        <w:rPr>
          <w:rFonts w:ascii="Tahoma" w:hAnsi="Tahoma" w:cs="Tahoma"/>
          <w:i/>
          <w:lang w:val="es-ES_tradnl" w:eastAsia="es-CO"/>
        </w:rPr>
        <w:t>Pero esa voluntad debe tener elementos concretos de evaluación ya que no se puede quedar en vacías declaraciones de meras intenciones, sino que requiere manifestaciones externas, expresiones concretas, tangibles y por tanto evaluables de su sinceridad.</w:t>
      </w:r>
    </w:p>
    <w:p w:rsidR="00CA3028" w:rsidRPr="00F01D4C" w:rsidRDefault="00CA3028" w:rsidP="00CA3028">
      <w:pPr>
        <w:ind w:right="51"/>
        <w:jc w:val="both"/>
        <w:rPr>
          <w:rFonts w:ascii="Tahoma" w:hAnsi="Tahoma" w:cs="Tahoma"/>
          <w:i/>
          <w:color w:val="000000"/>
          <w:lang w:val="es-ES_tradnl" w:eastAsia="es-CO"/>
        </w:rPr>
      </w:pPr>
    </w:p>
    <w:p w:rsidR="00CA3028" w:rsidRPr="00F01D4C" w:rsidRDefault="00CA3028" w:rsidP="00CA3028">
      <w:pPr>
        <w:ind w:left="708" w:right="51"/>
        <w:jc w:val="both"/>
        <w:rPr>
          <w:rFonts w:ascii="Tahoma" w:hAnsi="Tahoma" w:cs="Tahoma"/>
          <w:i/>
          <w:color w:val="000000"/>
          <w:lang w:val="es-ES_tradnl" w:eastAsia="es-CO"/>
        </w:rPr>
      </w:pPr>
      <w:r w:rsidRPr="00F01D4C">
        <w:rPr>
          <w:rFonts w:ascii="Tahoma" w:hAnsi="Tahoma" w:cs="Tahoma"/>
          <w:i/>
          <w:color w:val="000000"/>
          <w:lang w:val="es-ES_tradnl" w:eastAsia="es-CO"/>
        </w:rPr>
        <w:t>Así, los requisitos de elegibilidad son las exigencias iniciales, inmediatas, la expresión concreta de la voluntad, a cuyo cumplimiento se condiciona el acceso a la posibilidad de beneficiarse de los significativos descuentos punitivos contenidos en la ley.”</w:t>
      </w:r>
      <w:r w:rsidRPr="00F01D4C">
        <w:rPr>
          <w:rStyle w:val="Refdenotaalpie"/>
          <w:rFonts w:ascii="Tahoma" w:hAnsi="Tahoma" w:cs="Tahoma"/>
        </w:rPr>
        <w:t xml:space="preserve"> </w:t>
      </w:r>
      <w:r w:rsidRPr="00F01D4C">
        <w:rPr>
          <w:rStyle w:val="Refdenotaalpie"/>
          <w:rFonts w:ascii="Tahoma" w:hAnsi="Tahoma" w:cs="Tahoma"/>
        </w:rPr>
        <w:footnoteReference w:id="11"/>
      </w:r>
    </w:p>
    <w:p w:rsidR="00CA3028" w:rsidRPr="00F01D4C" w:rsidRDefault="00CA3028" w:rsidP="00CA3028">
      <w:pPr>
        <w:pStyle w:val="Prrafodelista"/>
        <w:spacing w:after="0" w:line="360" w:lineRule="auto"/>
        <w:ind w:left="0" w:right="48"/>
        <w:jc w:val="both"/>
        <w:rPr>
          <w:rFonts w:ascii="Tahoma" w:hAnsi="Tahoma" w:cs="Tahoma"/>
        </w:rPr>
      </w:pPr>
    </w:p>
    <w:p w:rsidR="00CA3028" w:rsidRPr="00F01D4C" w:rsidRDefault="00CA3028" w:rsidP="00CA3028">
      <w:pPr>
        <w:pStyle w:val="Prrafodelista"/>
        <w:spacing w:after="0" w:line="360" w:lineRule="auto"/>
        <w:ind w:left="0" w:right="48"/>
        <w:jc w:val="both"/>
        <w:rPr>
          <w:rFonts w:ascii="Tahoma" w:hAnsi="Tahoma" w:cs="Tahoma"/>
          <w:i/>
        </w:rPr>
      </w:pPr>
      <w:r w:rsidRPr="00F01D4C">
        <w:rPr>
          <w:rFonts w:ascii="Tahoma" w:hAnsi="Tahoma" w:cs="Tahoma"/>
        </w:rPr>
        <w:t xml:space="preserve">Por su parte la Ley 1592 de 2012, en respuesta a la posición jurisprudencial que sobre el tema </w:t>
      </w:r>
      <w:r>
        <w:rPr>
          <w:rFonts w:ascii="Tahoma" w:hAnsi="Tahoma" w:cs="Tahoma"/>
        </w:rPr>
        <w:t>había</w:t>
      </w:r>
      <w:r w:rsidRPr="00F01D4C">
        <w:rPr>
          <w:rFonts w:ascii="Tahoma" w:hAnsi="Tahoma" w:cs="Tahoma"/>
        </w:rPr>
        <w:t xml:space="preserve"> decantado la Corte Suprema de Justicia, recogió diversas circunstancias en las que pueden incurrir los desmovilizados y perder los beneficios que consagra la Ley 975 de 2005, entre ellas se encuentra la causal consagrada en el numeral 5º del artículo 11 A de la Ley 975 de 2005; “</w:t>
      </w:r>
      <w:r w:rsidRPr="00F01D4C">
        <w:rPr>
          <w:rFonts w:ascii="Tahoma" w:hAnsi="Tahoma" w:cs="Tahoma"/>
          <w:i/>
        </w:rPr>
        <w:t xml:space="preserve">5. Cuando el postulado haya sido condenado por delitos dolosos cometidos con posterioridad a su desmovilización, o cuando habiendo sido postulado estado privado de la libertad, se compruebe que ha delinquido desde el centro de reclusión”. </w:t>
      </w:r>
    </w:p>
    <w:p w:rsidR="00CA3028" w:rsidRPr="00F01D4C" w:rsidRDefault="00CA3028" w:rsidP="00CA3028">
      <w:pPr>
        <w:pStyle w:val="Prrafodelista"/>
        <w:spacing w:after="0" w:line="360" w:lineRule="auto"/>
        <w:ind w:left="0" w:right="48"/>
        <w:jc w:val="both"/>
        <w:rPr>
          <w:rFonts w:ascii="Tahoma" w:hAnsi="Tahoma" w:cs="Tahoma"/>
        </w:rPr>
      </w:pPr>
    </w:p>
    <w:p w:rsidR="00CA3028" w:rsidRPr="00F01D4C" w:rsidRDefault="00CA3028" w:rsidP="00CA3028">
      <w:pPr>
        <w:pStyle w:val="Prrafodelista"/>
        <w:spacing w:after="0" w:line="360" w:lineRule="auto"/>
        <w:ind w:left="0" w:right="48"/>
        <w:jc w:val="both"/>
        <w:rPr>
          <w:rFonts w:ascii="Tahoma" w:hAnsi="Tahoma" w:cs="Tahoma"/>
        </w:rPr>
      </w:pPr>
      <w:r w:rsidRPr="00F01D4C">
        <w:rPr>
          <w:rFonts w:ascii="Tahoma" w:hAnsi="Tahoma" w:cs="Tahoma"/>
        </w:rPr>
        <w:t xml:space="preserve">Recientemente, y luego de la expedición de la Ley 1592 de 2012, la Sala de Casación Penal de la Corte Suprema de Justicia, ratificó su posición frente a la exclusión del postulado de los beneficios de la Ley de Justicia y Paz, cuando éste no cumple con los requisitos generales establecidos en la Ley 975 de 2005, para su vinculación al tramite especial, o cuando en curso del proceso o dentro de la ejecución de la pena alternativa dispuesta por la justicia, incumple con las obligaciones propias de su condición.   </w:t>
      </w:r>
    </w:p>
    <w:p w:rsidR="00CA3028" w:rsidRPr="00F01D4C" w:rsidRDefault="00CA3028" w:rsidP="00CA3028">
      <w:pPr>
        <w:pStyle w:val="Prrafodelista"/>
        <w:spacing w:after="0" w:line="360" w:lineRule="auto"/>
        <w:ind w:left="0" w:right="48"/>
        <w:jc w:val="both"/>
        <w:rPr>
          <w:rFonts w:ascii="Tahoma" w:hAnsi="Tahoma" w:cs="Tahoma"/>
        </w:rPr>
      </w:pPr>
    </w:p>
    <w:p w:rsidR="00CA3028" w:rsidRPr="00F01D4C" w:rsidRDefault="00CA3028" w:rsidP="00CA3028">
      <w:pPr>
        <w:pStyle w:val="Textosinformato"/>
        <w:ind w:left="708" w:firstLine="1"/>
        <w:jc w:val="both"/>
        <w:rPr>
          <w:rFonts w:ascii="Tahoma" w:hAnsi="Tahoma" w:cs="Tahoma"/>
          <w:i/>
        </w:rPr>
      </w:pPr>
      <w:r>
        <w:rPr>
          <w:rFonts w:ascii="Tahoma" w:hAnsi="Tahoma" w:cs="Tahoma"/>
          <w:i/>
        </w:rPr>
        <w:t>“…</w:t>
      </w:r>
      <w:r w:rsidRPr="00F01D4C">
        <w:rPr>
          <w:rFonts w:ascii="Tahoma" w:hAnsi="Tahoma" w:cs="Tahoma"/>
          <w:i/>
        </w:rPr>
        <w:t>Esa postura se mantiene más aun con la nueva ley, que como ya se indicó, introdujo un catálogo en el cual confluyen la mayoría de eventos que califican para declarar indigno del proceso de justicia y paz a determinado aspirante.</w:t>
      </w:r>
    </w:p>
    <w:p w:rsidR="00CA3028" w:rsidRPr="00F01D4C" w:rsidRDefault="00CA3028" w:rsidP="00CA3028">
      <w:pPr>
        <w:pStyle w:val="Textosinformato"/>
        <w:ind w:firstLine="709"/>
        <w:jc w:val="both"/>
        <w:rPr>
          <w:rFonts w:ascii="Tahoma" w:hAnsi="Tahoma" w:cs="Tahoma"/>
          <w:i/>
        </w:rPr>
      </w:pPr>
    </w:p>
    <w:p w:rsidR="00CA3028" w:rsidRPr="00F01D4C" w:rsidRDefault="00CA3028" w:rsidP="00CA3028">
      <w:pPr>
        <w:pStyle w:val="Textosinformato"/>
        <w:ind w:left="708" w:firstLine="1"/>
        <w:jc w:val="both"/>
        <w:rPr>
          <w:rFonts w:ascii="Tahoma" w:hAnsi="Tahoma" w:cs="Tahoma"/>
          <w:i/>
        </w:rPr>
      </w:pPr>
      <w:r>
        <w:rPr>
          <w:rFonts w:ascii="Tahoma" w:hAnsi="Tahoma" w:cs="Tahoma"/>
          <w:i/>
        </w:rPr>
        <w:t>…</w:t>
      </w:r>
      <w:r w:rsidRPr="00F01D4C">
        <w:rPr>
          <w:rFonts w:ascii="Tahoma" w:hAnsi="Tahoma" w:cs="Tahoma"/>
          <w:i/>
        </w:rPr>
        <w:t xml:space="preserve">Naturalmente, el legislador por mas que se esfuerce es incapaz de prever el universo de situaciones a presentarse en una comunidad tan copiosa como lo es la de desmovilizados de los grupos al margen de la ley, dentro de la cual es concebible una parcialidad antojada de defraudar al proceso y ante ello fue que dejó abierta la posibilidad para que se diseñen otras alternativas en las que impere la misma teleología, tras un provecho mayor como lo es el de depurar el proceso de justicia y paz, </w:t>
      </w:r>
      <w:r w:rsidRPr="00F01D4C">
        <w:rPr>
          <w:rFonts w:ascii="Tahoma" w:hAnsi="Tahoma" w:cs="Tahoma"/>
          <w:b/>
          <w:i/>
        </w:rPr>
        <w:t>para que permanezcan y a la final sean destinatarios de la indulgencia punitiva, solo los que dan muestras inequívocas de su voluntad de vincularse al trámite y de su compromiso con la verdad, justicia, reparación y garantía de no repetición…</w:t>
      </w:r>
      <w:r>
        <w:rPr>
          <w:rFonts w:ascii="Tahoma" w:hAnsi="Tahoma" w:cs="Tahoma"/>
          <w:i/>
        </w:rPr>
        <w:t>”</w:t>
      </w:r>
      <w:r w:rsidRPr="00F01D4C">
        <w:rPr>
          <w:rStyle w:val="Refdenotaalpie"/>
          <w:rFonts w:ascii="Tahoma" w:hAnsi="Tahoma" w:cs="Tahoma"/>
        </w:rPr>
        <w:t xml:space="preserve"> </w:t>
      </w:r>
      <w:r w:rsidRPr="00F01D4C">
        <w:rPr>
          <w:rStyle w:val="Refdenotaalpie"/>
          <w:rFonts w:ascii="Tahoma" w:hAnsi="Tahoma" w:cs="Tahoma"/>
        </w:rPr>
        <w:footnoteReference w:id="12"/>
      </w:r>
      <w:r>
        <w:rPr>
          <w:rFonts w:ascii="Tahoma" w:hAnsi="Tahoma" w:cs="Tahoma"/>
        </w:rPr>
        <w:t xml:space="preserve"> (negrillas fuera del texto).</w:t>
      </w:r>
    </w:p>
    <w:p w:rsidR="00CA3028" w:rsidRDefault="00CA3028" w:rsidP="00CA3028">
      <w:pPr>
        <w:pStyle w:val="Prrafodelista"/>
        <w:spacing w:after="0" w:line="360" w:lineRule="auto"/>
        <w:ind w:left="0" w:right="48"/>
        <w:jc w:val="both"/>
        <w:rPr>
          <w:rFonts w:ascii="Tahoma" w:hAnsi="Tahoma" w:cs="Tahoma"/>
        </w:rPr>
      </w:pPr>
    </w:p>
    <w:p w:rsidR="00CA3028" w:rsidRPr="00F01D4C" w:rsidRDefault="00CA3028" w:rsidP="00CA3028">
      <w:pPr>
        <w:pStyle w:val="Prrafodelista"/>
        <w:spacing w:after="0" w:line="360" w:lineRule="auto"/>
        <w:ind w:left="0" w:right="48"/>
        <w:jc w:val="both"/>
        <w:rPr>
          <w:rFonts w:ascii="Tahoma" w:hAnsi="Tahoma" w:cs="Tahoma"/>
        </w:rPr>
      </w:pPr>
      <w:r>
        <w:rPr>
          <w:rFonts w:ascii="Tahoma" w:hAnsi="Tahoma" w:cs="Tahoma"/>
        </w:rPr>
        <w:t>Es claro en</w:t>
      </w:r>
      <w:r w:rsidRPr="00F01D4C">
        <w:rPr>
          <w:rFonts w:ascii="Tahoma" w:hAnsi="Tahoma" w:cs="Tahoma"/>
        </w:rPr>
        <w:t xml:space="preserve">tonces, </w:t>
      </w:r>
      <w:r>
        <w:rPr>
          <w:rFonts w:ascii="Tahoma" w:hAnsi="Tahoma" w:cs="Tahoma"/>
        </w:rPr>
        <w:t xml:space="preserve">que a partir del momento de la </w:t>
      </w:r>
      <w:r w:rsidRPr="00F01D4C">
        <w:rPr>
          <w:rFonts w:ascii="Tahoma" w:hAnsi="Tahoma" w:cs="Tahoma"/>
        </w:rPr>
        <w:t xml:space="preserve">desmovilización los postulados deben cumplir con las obligaciones de la Ley </w:t>
      </w:r>
      <w:r>
        <w:rPr>
          <w:rFonts w:ascii="Tahoma" w:hAnsi="Tahoma" w:cs="Tahoma"/>
        </w:rPr>
        <w:t xml:space="preserve">de Justicia y Paz. </w:t>
      </w:r>
      <w:r w:rsidRPr="00F01D4C">
        <w:rPr>
          <w:rFonts w:ascii="Tahoma" w:hAnsi="Tahoma" w:cs="Tahoma"/>
        </w:rPr>
        <w:t xml:space="preserve">En el presente caso, la </w:t>
      </w:r>
      <w:r w:rsidRPr="00232A57">
        <w:rPr>
          <w:rFonts w:ascii="Tahoma" w:hAnsi="Tahoma" w:cs="Tahoma"/>
        </w:rPr>
        <w:t>desmovilización</w:t>
      </w:r>
      <w:r w:rsidR="00232A57" w:rsidRPr="00232A57">
        <w:rPr>
          <w:rFonts w:ascii="Tahoma" w:hAnsi="Tahoma" w:cs="Tahoma"/>
        </w:rPr>
        <w:t xml:space="preserve"> </w:t>
      </w:r>
      <w:r w:rsidRPr="00232A57">
        <w:rPr>
          <w:rFonts w:ascii="Tahoma" w:hAnsi="Tahoma" w:cs="Tahoma"/>
        </w:rPr>
        <w:t>colectiva</w:t>
      </w:r>
      <w:r w:rsidRPr="00F01D4C">
        <w:rPr>
          <w:rFonts w:ascii="Tahoma" w:hAnsi="Tahoma" w:cs="Tahoma"/>
        </w:rPr>
        <w:t xml:space="preserve"> </w:t>
      </w:r>
      <w:r w:rsidR="00232A57">
        <w:rPr>
          <w:rFonts w:ascii="Tahoma" w:hAnsi="Tahoma" w:cs="Tahoma"/>
        </w:rPr>
        <w:t xml:space="preserve">del bloque Calima, al cual perteneció ARMANDO LUGO, se dio </w:t>
      </w:r>
      <w:r w:rsidR="00232A57" w:rsidRPr="00232A57">
        <w:rPr>
          <w:rFonts w:ascii="Tahoma" w:hAnsi="Tahoma" w:cs="Tahoma"/>
          <w:b/>
        </w:rPr>
        <w:t>el 18 de diciembre de 2004</w:t>
      </w:r>
      <w:r w:rsidR="00232A57">
        <w:rPr>
          <w:rFonts w:ascii="Tahoma" w:hAnsi="Tahoma" w:cs="Tahoma"/>
        </w:rPr>
        <w:t xml:space="preserve">, cuando éste se encontraba privado de la libertad, </w:t>
      </w:r>
      <w:r w:rsidRPr="00F01D4C">
        <w:rPr>
          <w:rFonts w:ascii="Tahoma" w:hAnsi="Tahoma" w:cs="Tahoma"/>
        </w:rPr>
        <w:t>momento en el cual</w:t>
      </w:r>
      <w:r w:rsidR="00232A57">
        <w:rPr>
          <w:rFonts w:ascii="Tahoma" w:hAnsi="Tahoma" w:cs="Tahoma"/>
        </w:rPr>
        <w:t xml:space="preserve">, los integrantes de este grupo armado ilegal </w:t>
      </w:r>
      <w:r>
        <w:rPr>
          <w:rFonts w:ascii="Tahoma" w:hAnsi="Tahoma" w:cs="Tahoma"/>
        </w:rPr>
        <w:t xml:space="preserve">se comprometieron </w:t>
      </w:r>
      <w:r w:rsidRPr="00F01D4C">
        <w:rPr>
          <w:rFonts w:ascii="Tahoma" w:hAnsi="Tahoma" w:cs="Tahoma"/>
        </w:rPr>
        <w:t>a cesar cualquier actividad ilícita.</w:t>
      </w:r>
    </w:p>
    <w:p w:rsidR="00CA3028" w:rsidRPr="00F01D4C" w:rsidRDefault="00CA3028" w:rsidP="00CA3028">
      <w:pPr>
        <w:pStyle w:val="Prrafodelista"/>
        <w:spacing w:after="0" w:line="360" w:lineRule="auto"/>
        <w:ind w:left="0" w:right="48"/>
        <w:jc w:val="both"/>
        <w:rPr>
          <w:rFonts w:ascii="Tahoma" w:hAnsi="Tahoma" w:cs="Tahoma"/>
        </w:rPr>
      </w:pPr>
    </w:p>
    <w:p w:rsidR="00CA3028" w:rsidRPr="00C77DA4" w:rsidRDefault="00CA3028" w:rsidP="00CA3028">
      <w:pPr>
        <w:pStyle w:val="Prrafodelista"/>
        <w:spacing w:after="0" w:line="360" w:lineRule="auto"/>
        <w:ind w:left="0" w:right="48"/>
        <w:jc w:val="both"/>
        <w:rPr>
          <w:rFonts w:ascii="Tahoma" w:hAnsi="Tahoma" w:cs="Tahoma"/>
        </w:rPr>
      </w:pPr>
      <w:r w:rsidRPr="00C77DA4">
        <w:rPr>
          <w:rFonts w:ascii="Tahoma" w:hAnsi="Tahoma" w:cs="Tahoma"/>
        </w:rPr>
        <w:t>La Fiscalía demostró que</w:t>
      </w:r>
      <w:r w:rsidR="00232A57">
        <w:rPr>
          <w:rFonts w:ascii="Tahoma" w:hAnsi="Tahoma" w:cs="Tahoma"/>
        </w:rPr>
        <w:t xml:space="preserve"> ARMANDO LUGO, desde su centro de reclusión, cometió un </w:t>
      </w:r>
      <w:r w:rsidRPr="00C77DA4">
        <w:rPr>
          <w:rFonts w:ascii="Tahoma" w:hAnsi="Tahoma" w:cs="Tahoma"/>
        </w:rPr>
        <w:t xml:space="preserve">hecho ilícito el </w:t>
      </w:r>
      <w:r w:rsidR="00232A57" w:rsidRPr="00232A57">
        <w:rPr>
          <w:rFonts w:ascii="Tahoma" w:hAnsi="Tahoma" w:cs="Tahoma"/>
          <w:b/>
        </w:rPr>
        <w:t>19 de noviembre de 2007</w:t>
      </w:r>
      <w:r w:rsidRPr="00C77DA4">
        <w:rPr>
          <w:rFonts w:ascii="Tahoma" w:hAnsi="Tahoma" w:cs="Tahoma"/>
          <w:b/>
        </w:rPr>
        <w:t>,</w:t>
      </w:r>
      <w:r w:rsidRPr="00C77DA4">
        <w:rPr>
          <w:rFonts w:ascii="Tahoma" w:hAnsi="Tahoma" w:cs="Tahoma"/>
        </w:rPr>
        <w:t xml:space="preserve"> luego de su desmovilización, lo que implica que </w:t>
      </w:r>
      <w:r w:rsidR="00232A57">
        <w:rPr>
          <w:rFonts w:ascii="Tahoma" w:hAnsi="Tahoma" w:cs="Tahoma"/>
        </w:rPr>
        <w:t>el</w:t>
      </w:r>
      <w:r w:rsidRPr="00C77DA4">
        <w:rPr>
          <w:rFonts w:ascii="Tahoma" w:hAnsi="Tahoma" w:cs="Tahoma"/>
        </w:rPr>
        <w:t xml:space="preserve"> postulado</w:t>
      </w:r>
      <w:r w:rsidR="00232A57">
        <w:rPr>
          <w:rFonts w:ascii="Tahoma" w:hAnsi="Tahoma" w:cs="Tahoma"/>
        </w:rPr>
        <w:t xml:space="preserve"> defraud</w:t>
      </w:r>
      <w:r w:rsidR="00E33ADE">
        <w:rPr>
          <w:rFonts w:ascii="Tahoma" w:hAnsi="Tahoma" w:cs="Tahoma"/>
        </w:rPr>
        <w:t>ó</w:t>
      </w:r>
      <w:r w:rsidR="00232A57">
        <w:rPr>
          <w:rFonts w:ascii="Tahoma" w:hAnsi="Tahoma" w:cs="Tahoma"/>
        </w:rPr>
        <w:t xml:space="preserve"> </w:t>
      </w:r>
      <w:r w:rsidRPr="00C77DA4">
        <w:rPr>
          <w:rFonts w:ascii="Tahoma" w:hAnsi="Tahoma" w:cs="Tahoma"/>
        </w:rPr>
        <w:t xml:space="preserve">el anhelo social por vivir en ambiente de orden, tranquilidad y respeto por la ley. </w:t>
      </w:r>
    </w:p>
    <w:p w:rsidR="00CA3028" w:rsidRDefault="00CA3028" w:rsidP="00CA3028">
      <w:pPr>
        <w:pStyle w:val="Prrafodelista"/>
        <w:spacing w:after="0" w:line="360" w:lineRule="auto"/>
        <w:ind w:left="0" w:right="48"/>
        <w:jc w:val="both"/>
        <w:rPr>
          <w:rFonts w:ascii="Tahoma" w:hAnsi="Tahoma" w:cs="Tahoma"/>
        </w:rPr>
      </w:pPr>
    </w:p>
    <w:p w:rsidR="00CA3028" w:rsidRPr="00F01D4C" w:rsidRDefault="00CA3028" w:rsidP="00CA3028">
      <w:pPr>
        <w:pStyle w:val="Prrafodelista"/>
        <w:spacing w:after="0" w:line="360" w:lineRule="auto"/>
        <w:ind w:left="0" w:right="48"/>
        <w:jc w:val="both"/>
        <w:rPr>
          <w:rFonts w:ascii="Tahoma" w:hAnsi="Tahoma" w:cs="Tahoma"/>
        </w:rPr>
      </w:pPr>
      <w:r w:rsidRPr="00F01D4C">
        <w:rPr>
          <w:rFonts w:ascii="Tahoma" w:hAnsi="Tahoma" w:cs="Tahoma"/>
        </w:rPr>
        <w:t>Como se indicó con antelación, los acuerdos del Gobierno Nacional con los grupos de autodefensa, signados por los mandos responsables de cada una de las estructuras, para la dejación de sus armas, comportan además el compromiso de contribuir a partir de ese momento con la desarticulación total de las estructuras y con la paz del país, uno de cuyos aportes es la cesación en las actividades criminales. De otra parte, con los actos de desmovilización también inician otros compromisos a cargo del Estado, tales como la entrega de auxilios económicos, la inclusión de los desmovilizados en programas de reinserción, etc.</w:t>
      </w:r>
    </w:p>
    <w:p w:rsidR="00CA3028" w:rsidRPr="00F01D4C" w:rsidRDefault="00CA3028" w:rsidP="00CA3028">
      <w:pPr>
        <w:pStyle w:val="Prrafodelista"/>
        <w:spacing w:after="0" w:line="360" w:lineRule="auto"/>
        <w:ind w:left="0" w:right="45" w:firstLine="709"/>
        <w:jc w:val="both"/>
        <w:rPr>
          <w:rFonts w:ascii="Tahoma" w:hAnsi="Tahoma" w:cs="Tahoma"/>
        </w:rPr>
      </w:pPr>
    </w:p>
    <w:p w:rsidR="00CA3028" w:rsidRPr="00F01D4C" w:rsidRDefault="00CA3028" w:rsidP="00CA3028">
      <w:pPr>
        <w:pStyle w:val="Prrafodelista"/>
        <w:spacing w:after="0" w:line="360" w:lineRule="auto"/>
        <w:ind w:left="0" w:right="48"/>
        <w:jc w:val="both"/>
        <w:rPr>
          <w:rFonts w:ascii="Tahoma" w:hAnsi="Tahoma" w:cs="Tahoma"/>
        </w:rPr>
      </w:pPr>
      <w:r w:rsidRPr="00F01D4C">
        <w:rPr>
          <w:rFonts w:ascii="Tahoma" w:hAnsi="Tahoma" w:cs="Tahoma"/>
        </w:rPr>
        <w:t xml:space="preserve">La exigencia de no reiterar o reincidir en nuevas actividades delincuenciales es el aporte mínimo e inicial de quienes se hallaban al margen de la ley, como muestra para que la sociedad admita su reinserción y tengan lugar los beneficios a que se refiere este marco normativo incluido en la Ley 975 de 2005.   </w:t>
      </w:r>
    </w:p>
    <w:p w:rsidR="00CA3028" w:rsidRPr="00F01D4C" w:rsidRDefault="00CA3028" w:rsidP="00CA3028">
      <w:pPr>
        <w:pStyle w:val="Prrafodelista"/>
        <w:spacing w:after="0" w:line="360" w:lineRule="auto"/>
        <w:ind w:left="0" w:right="45" w:firstLine="709"/>
        <w:jc w:val="both"/>
        <w:rPr>
          <w:rFonts w:ascii="Tahoma" w:hAnsi="Tahoma" w:cs="Tahoma"/>
        </w:rPr>
      </w:pPr>
    </w:p>
    <w:p w:rsidR="00CA3028" w:rsidRPr="00F01D4C" w:rsidRDefault="00CA3028" w:rsidP="00CA3028">
      <w:pPr>
        <w:pStyle w:val="Prrafodelista"/>
        <w:spacing w:after="0" w:line="360" w:lineRule="auto"/>
        <w:ind w:left="0" w:right="48"/>
        <w:jc w:val="both"/>
        <w:rPr>
          <w:rFonts w:ascii="Tahoma" w:hAnsi="Tahoma" w:cs="Tahoma"/>
        </w:rPr>
      </w:pPr>
      <w:r w:rsidRPr="00F01D4C">
        <w:rPr>
          <w:rFonts w:ascii="Tahoma" w:hAnsi="Tahoma" w:cs="Tahoma"/>
        </w:rPr>
        <w:t>Por otro lado, el cumplimiento de la obligación de cesación de nuevas actividades criminales es el reconocimiento implícito a la soberanía y autoridad del Estado, manifestada en este caso a través del monopolio de la fuerza, de las armas, y de la justicia, componentes necesarios e imprescindibles camino a la paz.</w:t>
      </w:r>
    </w:p>
    <w:p w:rsidR="00CA3028" w:rsidRDefault="00CA3028" w:rsidP="00CA3028">
      <w:pPr>
        <w:pStyle w:val="Prrafodelista"/>
        <w:spacing w:after="0" w:line="360" w:lineRule="auto"/>
        <w:ind w:left="0" w:right="48"/>
        <w:jc w:val="both"/>
        <w:rPr>
          <w:rFonts w:ascii="Tahoma" w:hAnsi="Tahoma" w:cs="Tahoma"/>
          <w:lang w:val="es-MX"/>
        </w:rPr>
      </w:pPr>
    </w:p>
    <w:p w:rsidR="00CA3028" w:rsidRPr="00F01D4C" w:rsidRDefault="00CA3028" w:rsidP="00CA3028">
      <w:pPr>
        <w:pStyle w:val="Prrafodelista"/>
        <w:spacing w:after="0" w:line="360" w:lineRule="auto"/>
        <w:ind w:left="0" w:right="48"/>
        <w:jc w:val="both"/>
        <w:rPr>
          <w:rFonts w:ascii="Tahoma" w:hAnsi="Tahoma" w:cs="Tahoma"/>
        </w:rPr>
      </w:pPr>
      <w:r w:rsidRPr="00F01D4C">
        <w:rPr>
          <w:rFonts w:ascii="Tahoma" w:hAnsi="Tahoma" w:cs="Tahoma"/>
          <w:lang w:val="es-MX"/>
        </w:rPr>
        <w:t xml:space="preserve">Pues bien, en el presente asunto se encuentra verificado que </w:t>
      </w:r>
      <w:r w:rsidR="004644E4">
        <w:rPr>
          <w:rFonts w:ascii="Tahoma" w:hAnsi="Tahoma" w:cs="Tahoma"/>
        </w:rPr>
        <w:t>ARMANDO LUGO</w:t>
      </w:r>
      <w:r w:rsidRPr="00F01D4C">
        <w:rPr>
          <w:rFonts w:ascii="Tahoma" w:hAnsi="Tahoma" w:cs="Tahoma"/>
        </w:rPr>
        <w:t>, fue condenado a la pena</w:t>
      </w:r>
      <w:r w:rsidR="004644E4">
        <w:rPr>
          <w:rFonts w:ascii="Tahoma" w:hAnsi="Tahoma" w:cs="Tahoma"/>
        </w:rPr>
        <w:t xml:space="preserve"> principal de 18 meses y 10 días de prisión, </w:t>
      </w:r>
      <w:r w:rsidRPr="00F01D4C">
        <w:rPr>
          <w:rFonts w:ascii="Tahoma" w:hAnsi="Tahoma" w:cs="Tahoma"/>
        </w:rPr>
        <w:t>al haber</w:t>
      </w:r>
      <w:r w:rsidR="004644E4">
        <w:rPr>
          <w:rFonts w:ascii="Tahoma" w:hAnsi="Tahoma" w:cs="Tahoma"/>
        </w:rPr>
        <w:t xml:space="preserve"> sido hallado</w:t>
      </w:r>
      <w:r w:rsidRPr="00F01D4C">
        <w:rPr>
          <w:rFonts w:ascii="Tahoma" w:hAnsi="Tahoma" w:cs="Tahoma"/>
        </w:rPr>
        <w:t xml:space="preserve"> responsable</w:t>
      </w:r>
      <w:r w:rsidR="004644E4">
        <w:rPr>
          <w:rFonts w:ascii="Tahoma" w:hAnsi="Tahoma" w:cs="Tahoma"/>
        </w:rPr>
        <w:t xml:space="preserve"> por el delito de extorsión agravada en el grado de tentativa, hechos ocurridos el 19 de noviembre de 2007. </w:t>
      </w:r>
      <w:r w:rsidRPr="00F01D4C">
        <w:rPr>
          <w:rFonts w:ascii="Tahoma" w:hAnsi="Tahoma" w:cs="Tahoma"/>
        </w:rPr>
        <w:t xml:space="preserve">  </w:t>
      </w:r>
    </w:p>
    <w:p w:rsidR="00CA3028" w:rsidRPr="00F01D4C" w:rsidRDefault="00CA3028" w:rsidP="00CA3028">
      <w:pPr>
        <w:pStyle w:val="Ttulo5"/>
        <w:spacing w:before="0" w:line="360" w:lineRule="auto"/>
        <w:jc w:val="both"/>
        <w:rPr>
          <w:rFonts w:ascii="Tahoma" w:hAnsi="Tahoma" w:cs="Tahoma"/>
          <w:color w:val="auto"/>
          <w:sz w:val="22"/>
          <w:szCs w:val="22"/>
        </w:rPr>
      </w:pPr>
    </w:p>
    <w:p w:rsidR="00CA3028" w:rsidRPr="00F01D4C" w:rsidRDefault="00CA3028" w:rsidP="00CA3028">
      <w:pPr>
        <w:spacing w:line="360" w:lineRule="auto"/>
        <w:ind w:right="51"/>
        <w:jc w:val="both"/>
        <w:rPr>
          <w:rFonts w:ascii="Tahoma" w:hAnsi="Tahoma" w:cs="Tahoma"/>
          <w:sz w:val="22"/>
          <w:szCs w:val="22"/>
        </w:rPr>
      </w:pPr>
      <w:r w:rsidRPr="00F01D4C">
        <w:rPr>
          <w:rFonts w:ascii="Tahoma" w:hAnsi="Tahoma" w:cs="Tahoma"/>
          <w:sz w:val="22"/>
          <w:szCs w:val="22"/>
          <w:lang w:val="es-MX"/>
        </w:rPr>
        <w:t xml:space="preserve">De lo expuesto, es claro para la Sala que </w:t>
      </w:r>
      <w:r w:rsidR="004644E4">
        <w:rPr>
          <w:rFonts w:ascii="Tahoma" w:hAnsi="Tahoma" w:cs="Tahoma"/>
          <w:b/>
          <w:sz w:val="22"/>
          <w:szCs w:val="22"/>
        </w:rPr>
        <w:t>ARMANDO LUGO</w:t>
      </w:r>
      <w:r w:rsidR="004644E4">
        <w:rPr>
          <w:rFonts w:ascii="Tahoma" w:hAnsi="Tahoma" w:cs="Tahoma"/>
          <w:sz w:val="22"/>
          <w:szCs w:val="22"/>
        </w:rPr>
        <w:t>, ha</w:t>
      </w:r>
      <w:r w:rsidRPr="00F01D4C">
        <w:rPr>
          <w:rFonts w:ascii="Tahoma" w:hAnsi="Tahoma" w:cs="Tahoma"/>
          <w:sz w:val="22"/>
          <w:szCs w:val="22"/>
        </w:rPr>
        <w:t xml:space="preserve"> incumplido las obligaciones para con el proceso de Justicia y Paz, </w:t>
      </w:r>
      <w:r>
        <w:rPr>
          <w:rFonts w:ascii="Tahoma" w:hAnsi="Tahoma" w:cs="Tahoma"/>
          <w:sz w:val="22"/>
          <w:szCs w:val="22"/>
        </w:rPr>
        <w:t xml:space="preserve">por cuanto </w:t>
      </w:r>
      <w:r w:rsidR="004644E4">
        <w:rPr>
          <w:rFonts w:ascii="Tahoma" w:hAnsi="Tahoma" w:cs="Tahoma"/>
          <w:sz w:val="22"/>
          <w:szCs w:val="22"/>
        </w:rPr>
        <w:t xml:space="preserve">no dejó </w:t>
      </w:r>
      <w:r w:rsidRPr="00F01D4C">
        <w:rPr>
          <w:rFonts w:ascii="Tahoma" w:hAnsi="Tahoma" w:cs="Tahoma"/>
          <w:sz w:val="22"/>
          <w:szCs w:val="22"/>
        </w:rPr>
        <w:t xml:space="preserve">atrás su accionar delictivo. </w:t>
      </w:r>
    </w:p>
    <w:p w:rsidR="004644E4" w:rsidRDefault="004644E4" w:rsidP="004644E4">
      <w:pPr>
        <w:pStyle w:val="Prrafodelista"/>
        <w:spacing w:after="0" w:line="360" w:lineRule="auto"/>
        <w:ind w:left="0" w:firstLine="567"/>
        <w:jc w:val="both"/>
        <w:rPr>
          <w:rFonts w:ascii="Tahoma" w:hAnsi="Tahoma" w:cs="Tahoma"/>
          <w:b/>
          <w:i/>
          <w:lang w:val="es-MX"/>
        </w:rPr>
      </w:pPr>
    </w:p>
    <w:p w:rsidR="004644E4" w:rsidRPr="002256DF" w:rsidRDefault="004644E4" w:rsidP="004644E4">
      <w:pPr>
        <w:pStyle w:val="Prrafodelista"/>
        <w:spacing w:after="0" w:line="360" w:lineRule="auto"/>
        <w:ind w:left="0" w:firstLine="567"/>
        <w:jc w:val="both"/>
        <w:rPr>
          <w:rFonts w:ascii="Tahoma" w:hAnsi="Tahoma" w:cs="Tahoma"/>
          <w:b/>
          <w:i/>
          <w:lang w:val="es-MX"/>
        </w:rPr>
      </w:pPr>
      <w:r w:rsidRPr="002256DF">
        <w:rPr>
          <w:rFonts w:ascii="Tahoma" w:hAnsi="Tahoma" w:cs="Tahoma"/>
          <w:b/>
          <w:i/>
          <w:lang w:val="es-MX"/>
        </w:rPr>
        <w:t xml:space="preserve">De los derechos de las víctimas </w:t>
      </w:r>
    </w:p>
    <w:p w:rsidR="004644E4" w:rsidRPr="002256DF" w:rsidRDefault="004644E4" w:rsidP="004644E4">
      <w:pPr>
        <w:pStyle w:val="Prrafodelista"/>
        <w:spacing w:after="0" w:line="360" w:lineRule="auto"/>
        <w:ind w:left="0"/>
        <w:jc w:val="both"/>
        <w:rPr>
          <w:rFonts w:ascii="Tahoma" w:hAnsi="Tahoma" w:cs="Tahoma"/>
          <w:highlight w:val="yellow"/>
          <w:lang w:val="es-MX"/>
        </w:rPr>
      </w:pPr>
    </w:p>
    <w:p w:rsidR="004644E4" w:rsidRPr="002256DF" w:rsidRDefault="004644E4" w:rsidP="004644E4">
      <w:pPr>
        <w:pStyle w:val="Prrafodelista"/>
        <w:spacing w:after="0" w:line="360" w:lineRule="auto"/>
        <w:ind w:left="0"/>
        <w:jc w:val="both"/>
        <w:rPr>
          <w:rFonts w:ascii="Tahoma" w:hAnsi="Tahoma" w:cs="Tahoma"/>
          <w:lang w:val="es-MX"/>
        </w:rPr>
      </w:pPr>
      <w:r w:rsidRPr="002256DF">
        <w:rPr>
          <w:rFonts w:ascii="Tahoma" w:hAnsi="Tahoma" w:cs="Tahoma"/>
          <w:lang w:val="es-MX"/>
        </w:rPr>
        <w:t xml:space="preserve">Ante la inminente exclusión del postulado </w:t>
      </w:r>
      <w:r w:rsidRPr="00187F37">
        <w:rPr>
          <w:rFonts w:ascii="Tahoma" w:hAnsi="Tahoma" w:cs="Tahoma"/>
          <w:b/>
        </w:rPr>
        <w:t>ARMANDO LUGO</w:t>
      </w:r>
      <w:r w:rsidRPr="002256DF">
        <w:rPr>
          <w:rFonts w:ascii="Tahoma" w:hAnsi="Tahoma" w:cs="Tahoma"/>
          <w:lang w:val="es-MX"/>
        </w:rPr>
        <w:t>, la Sala quiere llamar la atención sobre la situación de las víctimas, dejando claro que con esta decisión no se verán afectados en sus derechos a la verdad, a la justicia y a la reparación, porque como ha razonado la Corte Suprema de Justicia:</w:t>
      </w:r>
      <w:r w:rsidRPr="002256DF">
        <w:rPr>
          <w:rFonts w:ascii="Tahoma" w:hAnsi="Tahoma" w:cs="Tahoma"/>
          <w:lang w:eastAsia="es-CO"/>
        </w:rPr>
        <w:t xml:space="preserve"> </w:t>
      </w:r>
      <w:r w:rsidRPr="002256DF">
        <w:rPr>
          <w:rFonts w:ascii="Tahoma" w:hAnsi="Tahoma" w:cs="Tahoma"/>
          <w:i/>
          <w:lang w:eastAsia="es-CO"/>
        </w:rPr>
        <w:t>“la expulsión del candidato a ser beneficiado con la pena alternativa se puede producir por el incumplimiento de los requisitos de elegibilidad y por las obligaciones legales o judiciales; siendo uno de los efectos de tal decisión que una vez el desmovilizado sea expulsado del proceso previsto en la Ley 975 de 2005, se deje a disposición de los despachos judiciales que lo requieran;  en donde no tendrá ningún valor la eventual confesión realizada por el justiciable en el expediente transicional pero no obstante, la información suministrada en la versión libre podrá ser considerada en la reconstrucción de la verdad histórica de lo sucedido con el accionar paramilitar</w:t>
      </w:r>
      <w:r w:rsidRPr="002256DF">
        <w:rPr>
          <w:rFonts w:ascii="Tahoma" w:hAnsi="Tahoma" w:cs="Tahoma"/>
          <w:lang w:eastAsia="es-CO"/>
        </w:rPr>
        <w:t>.”</w:t>
      </w:r>
      <w:r w:rsidRPr="002256DF">
        <w:rPr>
          <w:rStyle w:val="Refdenotaalpie"/>
          <w:rFonts w:ascii="Tahoma" w:hAnsi="Tahoma" w:cs="Tahoma"/>
          <w:lang w:eastAsia="es-CO"/>
        </w:rPr>
        <w:footnoteReference w:id="13"/>
      </w:r>
    </w:p>
    <w:p w:rsidR="004644E4" w:rsidRPr="002256DF" w:rsidRDefault="004644E4" w:rsidP="004644E4">
      <w:pPr>
        <w:pStyle w:val="Prrafodelista"/>
        <w:spacing w:after="0" w:line="360" w:lineRule="auto"/>
        <w:ind w:left="0"/>
        <w:jc w:val="both"/>
        <w:rPr>
          <w:rFonts w:ascii="Tahoma" w:hAnsi="Tahoma" w:cs="Tahoma"/>
          <w:lang w:val="es-MX"/>
        </w:rPr>
      </w:pPr>
    </w:p>
    <w:p w:rsidR="004644E4" w:rsidRPr="002256DF" w:rsidRDefault="004644E4" w:rsidP="004644E4">
      <w:pPr>
        <w:spacing w:line="360" w:lineRule="auto"/>
        <w:jc w:val="both"/>
        <w:rPr>
          <w:rFonts w:ascii="Tahoma" w:hAnsi="Tahoma" w:cs="Tahoma"/>
          <w:sz w:val="22"/>
          <w:szCs w:val="22"/>
          <w:lang w:val="es-MX"/>
        </w:rPr>
      </w:pPr>
      <w:r w:rsidRPr="002256DF">
        <w:rPr>
          <w:rFonts w:ascii="Tahoma" w:hAnsi="Tahoma" w:cs="Tahoma"/>
          <w:sz w:val="22"/>
          <w:szCs w:val="22"/>
          <w:lang w:val="es-MX"/>
        </w:rPr>
        <w:t xml:space="preserve">Es decir, no obstante que </w:t>
      </w:r>
      <w:r w:rsidRPr="00187F37">
        <w:rPr>
          <w:rFonts w:ascii="Tahoma" w:hAnsi="Tahoma" w:cs="Tahoma"/>
          <w:b/>
          <w:sz w:val="22"/>
          <w:szCs w:val="22"/>
        </w:rPr>
        <w:t>ARMANDO LUGO</w:t>
      </w:r>
      <w:r w:rsidRPr="002256DF">
        <w:rPr>
          <w:rFonts w:ascii="Tahoma" w:hAnsi="Tahoma" w:cs="Tahoma"/>
          <w:b/>
          <w:sz w:val="22"/>
          <w:szCs w:val="22"/>
        </w:rPr>
        <w:t xml:space="preserve"> </w:t>
      </w:r>
      <w:r>
        <w:rPr>
          <w:rFonts w:ascii="Tahoma" w:hAnsi="Tahoma" w:cs="Tahoma"/>
          <w:sz w:val="22"/>
          <w:szCs w:val="22"/>
          <w:lang w:val="es-MX"/>
        </w:rPr>
        <w:t>no siga</w:t>
      </w:r>
      <w:r w:rsidRPr="002256DF">
        <w:rPr>
          <w:rFonts w:ascii="Tahoma" w:hAnsi="Tahoma" w:cs="Tahoma"/>
          <w:sz w:val="22"/>
          <w:szCs w:val="22"/>
          <w:lang w:val="es-MX"/>
        </w:rPr>
        <w:t xml:space="preserve"> su ritual procesal en el marco de Justicia y Paz, sus conductas al margen de la ley serán investigadas, juzgadas y condenadas (si a ello hubiere lugar) en la justicia ordinaria, y allí podrían tener las víctimas una opción de intervención en procura de satisfacer sus derechos a la verdad, a la justicia y a la reparación. A lo anterior se suma, que como víctimas del </w:t>
      </w:r>
      <w:r>
        <w:rPr>
          <w:rFonts w:ascii="Tahoma" w:hAnsi="Tahoma" w:cs="Tahoma"/>
          <w:b/>
          <w:sz w:val="22"/>
          <w:szCs w:val="22"/>
          <w:lang w:val="es-MX"/>
        </w:rPr>
        <w:t>Bloque Calima</w:t>
      </w:r>
      <w:r w:rsidRPr="002256DF">
        <w:rPr>
          <w:rFonts w:ascii="Tahoma" w:hAnsi="Tahoma" w:cs="Tahoma"/>
          <w:sz w:val="22"/>
          <w:szCs w:val="22"/>
          <w:lang w:val="es-MX"/>
        </w:rPr>
        <w:t>, orga</w:t>
      </w:r>
      <w:r>
        <w:rPr>
          <w:rFonts w:ascii="Tahoma" w:hAnsi="Tahoma" w:cs="Tahoma"/>
          <w:sz w:val="22"/>
          <w:szCs w:val="22"/>
          <w:lang w:val="es-MX"/>
        </w:rPr>
        <w:t>nización a la cual perteneció el desmovilizado</w:t>
      </w:r>
      <w:r w:rsidRPr="002256DF">
        <w:rPr>
          <w:rFonts w:ascii="Tahoma" w:hAnsi="Tahoma" w:cs="Tahoma"/>
          <w:sz w:val="22"/>
          <w:szCs w:val="22"/>
          <w:lang w:val="es-MX"/>
        </w:rPr>
        <w:t xml:space="preserve">, los integrantes de este bloque deberán responder de forma solidaria en la reparación integral de los daños, perjuicios y secuelas por éstos producidos y en favor de las víctimas reconocidas en los procesos de Justicia y Paz, tal como lo dispone el artículo 15 del Decreto 3391 de 2005: </w:t>
      </w:r>
    </w:p>
    <w:p w:rsidR="004644E4" w:rsidRPr="002256DF" w:rsidRDefault="004644E4" w:rsidP="004644E4">
      <w:pPr>
        <w:pStyle w:val="Textoindependiente2"/>
        <w:ind w:left="708"/>
        <w:rPr>
          <w:rFonts w:ascii="Tahoma" w:hAnsi="Tahoma" w:cs="Tahoma"/>
          <w:sz w:val="22"/>
          <w:szCs w:val="22"/>
        </w:rPr>
      </w:pPr>
    </w:p>
    <w:p w:rsidR="004644E4" w:rsidRPr="00AB4536" w:rsidRDefault="004644E4" w:rsidP="004644E4">
      <w:pPr>
        <w:pStyle w:val="Textoindependiente2"/>
        <w:spacing w:line="240" w:lineRule="auto"/>
        <w:ind w:left="567"/>
        <w:rPr>
          <w:rFonts w:ascii="Tahoma" w:hAnsi="Tahoma" w:cs="Tahoma"/>
          <w:b/>
        </w:rPr>
      </w:pPr>
      <w:r w:rsidRPr="00AB4536">
        <w:rPr>
          <w:rFonts w:ascii="Tahoma" w:hAnsi="Tahoma" w:cs="Tahoma"/>
        </w:rPr>
        <w:t>“</w:t>
      </w:r>
      <w:r w:rsidRPr="00AB4536">
        <w:rPr>
          <w:rFonts w:ascii="Tahoma" w:hAnsi="Tahoma" w:cs="Tahoma"/>
          <w:i/>
        </w:rPr>
        <w:t xml:space="preserve">Son titulares de la obligación de reparación a las víctimas, </w:t>
      </w:r>
      <w:r w:rsidRPr="00AB4536">
        <w:rPr>
          <w:rFonts w:ascii="Tahoma" w:hAnsi="Tahoma" w:cs="Tahoma"/>
          <w:b/>
          <w:i/>
        </w:rPr>
        <w:t>los desmovilizados que sean declarados penalmente responsables mediante sentencia judicial de las conductas punibles cometidas durante y con ocasión de su pertenencia al grupo armado organizado al margen de la ley, entendiendo por tal el bloque o frente respectivo, las cuales hayan causado un daño real, concreto y específico</w:t>
      </w:r>
      <w:r w:rsidRPr="00AB4536">
        <w:rPr>
          <w:rFonts w:ascii="Tahoma" w:hAnsi="Tahoma" w:cs="Tahoma"/>
          <w:b/>
        </w:rPr>
        <w:t>”.</w:t>
      </w:r>
    </w:p>
    <w:p w:rsidR="004644E4" w:rsidRPr="002256DF" w:rsidRDefault="004644E4" w:rsidP="004644E4">
      <w:pPr>
        <w:pStyle w:val="Textoindependiente2"/>
        <w:ind w:left="708"/>
        <w:rPr>
          <w:rFonts w:ascii="Tahoma" w:hAnsi="Tahoma" w:cs="Tahoma"/>
          <w:i/>
          <w:sz w:val="22"/>
          <w:szCs w:val="22"/>
        </w:rPr>
      </w:pPr>
    </w:p>
    <w:p w:rsidR="004644E4" w:rsidRPr="002256DF" w:rsidRDefault="004644E4" w:rsidP="004644E4">
      <w:pPr>
        <w:pStyle w:val="Textoindependiente2"/>
        <w:spacing w:line="240" w:lineRule="auto"/>
        <w:ind w:left="567"/>
        <w:rPr>
          <w:rFonts w:ascii="Tahoma" w:hAnsi="Tahoma" w:cs="Tahoma"/>
        </w:rPr>
      </w:pPr>
      <w:r w:rsidRPr="002256DF">
        <w:rPr>
          <w:rFonts w:ascii="Tahoma" w:hAnsi="Tahoma" w:cs="Tahoma"/>
          <w:i/>
        </w:rPr>
        <w:t xml:space="preserve">Subsidiariamente, y en virtud del principio de solidaridad, quienes judicialmente hayan sido calificados como integrantes del bloque o frente al que se impute causalmente el hecho constitutivo del daño, responden civilmente por los daños ocasionados a las víctimas por otros miembros del mismo. </w:t>
      </w:r>
      <w:r w:rsidRPr="002256DF">
        <w:rPr>
          <w:rFonts w:ascii="Tahoma" w:hAnsi="Tahoma" w:cs="Tahoma"/>
          <w:b/>
          <w:i/>
        </w:rPr>
        <w:t>Para que surja la responsabilidad solidaria será necesario que se establezca el daño real concreto y específico, la relación de causalidad con la actividad del grupo armado y se haya definido judicialmente la pertenencia de los desmovilizados al bloque o frente correspondiente, aunque no medie la determinación de responsabilidad penal individual</w:t>
      </w:r>
      <w:r w:rsidRPr="002256DF">
        <w:rPr>
          <w:rFonts w:ascii="Tahoma" w:hAnsi="Tahoma" w:cs="Tahoma"/>
        </w:rPr>
        <w:t>” (negrillas fuera del texto).</w:t>
      </w:r>
    </w:p>
    <w:p w:rsidR="004644E4" w:rsidRPr="002256DF" w:rsidRDefault="004644E4" w:rsidP="004644E4">
      <w:pPr>
        <w:pStyle w:val="Prrafodelista"/>
        <w:spacing w:after="0" w:line="360" w:lineRule="auto"/>
        <w:ind w:left="0" w:right="48"/>
        <w:jc w:val="both"/>
        <w:rPr>
          <w:rFonts w:ascii="Tahoma" w:hAnsi="Tahoma" w:cs="Tahoma"/>
          <w:lang w:val="es-ES_tradnl"/>
        </w:rPr>
      </w:pPr>
    </w:p>
    <w:p w:rsidR="004644E4" w:rsidRPr="002256DF" w:rsidRDefault="004644E4" w:rsidP="004644E4">
      <w:pPr>
        <w:pStyle w:val="Prrafodelista"/>
        <w:spacing w:after="0" w:line="360" w:lineRule="auto"/>
        <w:ind w:left="0" w:right="48"/>
        <w:jc w:val="both"/>
        <w:rPr>
          <w:rFonts w:ascii="Tahoma" w:hAnsi="Tahoma" w:cs="Tahoma"/>
          <w:lang w:val="es-MX"/>
        </w:rPr>
      </w:pPr>
      <w:r w:rsidRPr="002256DF">
        <w:rPr>
          <w:rFonts w:ascii="Tahoma" w:hAnsi="Tahoma" w:cs="Tahoma"/>
          <w:lang w:val="es-MX"/>
        </w:rPr>
        <w:t xml:space="preserve">Para ello, la Fiscalía General de la Nación, la Defensoría del Pueblo, la Procuraduría General de la Nación y los abogados de confianza de las víctimas, deberán procurar lo necesario para que las víctimas de los hechos que fueron imputados en contra de </w:t>
      </w:r>
      <w:r w:rsidRPr="00187F37">
        <w:rPr>
          <w:rFonts w:ascii="Tahoma" w:hAnsi="Tahoma" w:cs="Tahoma"/>
          <w:b/>
        </w:rPr>
        <w:t>ARMANDO LUGO</w:t>
      </w:r>
      <w:r w:rsidRPr="002256DF">
        <w:rPr>
          <w:rFonts w:ascii="Tahoma" w:hAnsi="Tahoma" w:cs="Tahoma"/>
          <w:b/>
        </w:rPr>
        <w:t xml:space="preserve"> </w:t>
      </w:r>
      <w:r w:rsidRPr="002256DF">
        <w:rPr>
          <w:rFonts w:ascii="Tahoma" w:hAnsi="Tahoma" w:cs="Tahoma"/>
          <w:lang w:val="es-MX"/>
        </w:rPr>
        <w:t>hagan parte en los procesos en los cuales están postulados miembros de la referida estructura criminal y sean acreditados y reconocidos como víctimas en aras de ejercer sus derechos a la verdad, a la justicia y a la reparación.</w:t>
      </w:r>
    </w:p>
    <w:p w:rsidR="004644E4" w:rsidRPr="002256DF" w:rsidRDefault="004644E4" w:rsidP="004644E4">
      <w:pPr>
        <w:spacing w:line="360" w:lineRule="auto"/>
        <w:rPr>
          <w:rFonts w:ascii="Tahoma" w:hAnsi="Tahoma" w:cs="Tahoma"/>
          <w:sz w:val="22"/>
          <w:szCs w:val="22"/>
          <w:lang w:val="es-MX"/>
        </w:rPr>
      </w:pPr>
    </w:p>
    <w:p w:rsidR="004644E4" w:rsidRPr="00ED7E18" w:rsidRDefault="004644E4" w:rsidP="004644E4">
      <w:pPr>
        <w:pStyle w:val="Prrafodelista"/>
        <w:spacing w:after="0" w:line="360" w:lineRule="auto"/>
        <w:ind w:left="0" w:right="48"/>
        <w:jc w:val="both"/>
        <w:rPr>
          <w:rFonts w:ascii="Tahoma" w:hAnsi="Tahoma" w:cs="Tahoma"/>
          <w:lang w:val="es-MX"/>
        </w:rPr>
      </w:pPr>
      <w:r w:rsidRPr="00ED7E18">
        <w:rPr>
          <w:rFonts w:ascii="Tahoma" w:hAnsi="Tahoma" w:cs="Tahoma"/>
          <w:lang w:val="es-MX"/>
        </w:rPr>
        <w:t xml:space="preserve">La exclusión de </w:t>
      </w:r>
      <w:r w:rsidRPr="00ED7E18">
        <w:rPr>
          <w:rFonts w:ascii="Tahoma" w:hAnsi="Tahoma" w:cs="Tahoma"/>
          <w:b/>
        </w:rPr>
        <w:t xml:space="preserve">ARMANDO LUGO </w:t>
      </w:r>
      <w:r w:rsidRPr="00ED7E18">
        <w:rPr>
          <w:rFonts w:ascii="Tahoma" w:hAnsi="Tahoma" w:cs="Tahoma"/>
          <w:lang w:val="es-MX"/>
        </w:rPr>
        <w:t>conlleva que el desmovilizado debe ser dejado a disposición del despacho judicial que lo requieran, en este caso, de los Jueces de Ejecución de Penas y Medidas de Seguridad de la ciudad de Popayán.</w:t>
      </w:r>
    </w:p>
    <w:p w:rsidR="004644E4" w:rsidRPr="00ED7E18" w:rsidRDefault="004644E4" w:rsidP="004644E4">
      <w:pPr>
        <w:spacing w:line="360" w:lineRule="auto"/>
        <w:ind w:right="48"/>
        <w:jc w:val="both"/>
        <w:rPr>
          <w:rFonts w:ascii="Tahoma" w:hAnsi="Tahoma" w:cs="Tahoma"/>
          <w:sz w:val="22"/>
          <w:szCs w:val="22"/>
        </w:rPr>
      </w:pPr>
    </w:p>
    <w:p w:rsidR="004644E4" w:rsidRPr="00ED7E18" w:rsidRDefault="004644E4" w:rsidP="004644E4">
      <w:pPr>
        <w:spacing w:line="360" w:lineRule="auto"/>
        <w:ind w:right="48"/>
        <w:jc w:val="both"/>
        <w:rPr>
          <w:rFonts w:ascii="Tahoma" w:hAnsi="Tahoma" w:cs="Tahoma"/>
          <w:sz w:val="22"/>
          <w:szCs w:val="22"/>
        </w:rPr>
      </w:pPr>
      <w:r w:rsidRPr="00ED7E18">
        <w:rPr>
          <w:rFonts w:ascii="Tahoma" w:hAnsi="Tahoma" w:cs="Tahoma"/>
          <w:sz w:val="22"/>
          <w:szCs w:val="22"/>
        </w:rPr>
        <w:t>Contra la presente decisión procede el recurso de reposición y apelación.</w:t>
      </w:r>
    </w:p>
    <w:p w:rsidR="004644E4" w:rsidRDefault="004644E4" w:rsidP="004644E4">
      <w:pPr>
        <w:pStyle w:val="Prrafodelista"/>
        <w:spacing w:after="0" w:line="360" w:lineRule="auto"/>
        <w:ind w:left="0" w:right="48"/>
        <w:jc w:val="both"/>
        <w:rPr>
          <w:rFonts w:ascii="Tahoma" w:hAnsi="Tahoma" w:cs="Tahoma"/>
        </w:rPr>
      </w:pPr>
    </w:p>
    <w:p w:rsidR="004644E4" w:rsidRPr="00187F37" w:rsidRDefault="004644E4" w:rsidP="004644E4">
      <w:pPr>
        <w:pStyle w:val="Prrafodelista"/>
        <w:spacing w:after="0" w:line="360" w:lineRule="auto"/>
        <w:ind w:left="0" w:right="48"/>
        <w:jc w:val="both"/>
        <w:rPr>
          <w:rFonts w:ascii="Tahoma" w:hAnsi="Tahoma" w:cs="Tahoma"/>
        </w:rPr>
      </w:pPr>
      <w:r w:rsidRPr="00187F37">
        <w:rPr>
          <w:rFonts w:ascii="Tahoma" w:hAnsi="Tahoma" w:cs="Tahoma"/>
        </w:rPr>
        <w:t xml:space="preserve">En mérito de lo expuesto la Sala de Justicia y Paz del Tribunal Superior del Distrito Judicial de Bogotá, </w:t>
      </w:r>
    </w:p>
    <w:p w:rsidR="00762178" w:rsidRDefault="00762178" w:rsidP="00D121B5">
      <w:pPr>
        <w:spacing w:line="360" w:lineRule="auto"/>
        <w:ind w:right="51"/>
        <w:jc w:val="center"/>
        <w:rPr>
          <w:rFonts w:ascii="Tahoma" w:hAnsi="Tahoma" w:cs="Tahoma"/>
          <w:b/>
          <w:sz w:val="22"/>
          <w:szCs w:val="22"/>
        </w:rPr>
      </w:pPr>
    </w:p>
    <w:p w:rsidR="00D10441" w:rsidRPr="00187F37" w:rsidRDefault="00D10441" w:rsidP="00D121B5">
      <w:pPr>
        <w:spacing w:line="360" w:lineRule="auto"/>
        <w:ind w:right="51"/>
        <w:jc w:val="center"/>
        <w:rPr>
          <w:rFonts w:ascii="Tahoma" w:hAnsi="Tahoma" w:cs="Tahoma"/>
          <w:b/>
          <w:sz w:val="22"/>
          <w:szCs w:val="22"/>
        </w:rPr>
      </w:pPr>
      <w:r w:rsidRPr="00187F37">
        <w:rPr>
          <w:rFonts w:ascii="Tahoma" w:hAnsi="Tahoma" w:cs="Tahoma"/>
          <w:b/>
          <w:sz w:val="22"/>
          <w:szCs w:val="22"/>
        </w:rPr>
        <w:t>RESUELVE</w:t>
      </w:r>
    </w:p>
    <w:p w:rsidR="006C740D" w:rsidRPr="00187F37" w:rsidRDefault="006C740D" w:rsidP="00D121B5">
      <w:pPr>
        <w:spacing w:line="360" w:lineRule="auto"/>
        <w:jc w:val="both"/>
        <w:rPr>
          <w:rFonts w:ascii="Tahoma" w:hAnsi="Tahoma" w:cs="Tahoma"/>
          <w:b/>
          <w:sz w:val="22"/>
          <w:szCs w:val="22"/>
        </w:rPr>
      </w:pPr>
    </w:p>
    <w:p w:rsidR="00C27F0A" w:rsidRPr="00187F37" w:rsidRDefault="00D10441" w:rsidP="00ED7E18">
      <w:pPr>
        <w:spacing w:line="360" w:lineRule="auto"/>
        <w:ind w:right="51"/>
        <w:jc w:val="both"/>
        <w:rPr>
          <w:rFonts w:ascii="Tahoma" w:hAnsi="Tahoma" w:cs="Tahoma"/>
          <w:b/>
          <w:sz w:val="22"/>
          <w:szCs w:val="22"/>
        </w:rPr>
      </w:pPr>
      <w:r w:rsidRPr="00187F37">
        <w:rPr>
          <w:rFonts w:ascii="Tahoma" w:hAnsi="Tahoma" w:cs="Tahoma"/>
          <w:b/>
          <w:sz w:val="22"/>
          <w:szCs w:val="22"/>
        </w:rPr>
        <w:t>PRIMERO:</w:t>
      </w:r>
      <w:r w:rsidRPr="00187F37">
        <w:rPr>
          <w:rFonts w:ascii="Tahoma" w:hAnsi="Tahoma" w:cs="Tahoma"/>
          <w:sz w:val="22"/>
          <w:szCs w:val="22"/>
        </w:rPr>
        <w:t xml:space="preserve"> </w:t>
      </w:r>
      <w:r w:rsidR="00187F37" w:rsidRPr="00187F37">
        <w:rPr>
          <w:rFonts w:ascii="Tahoma" w:hAnsi="Tahoma" w:cs="Tahoma"/>
          <w:b/>
          <w:sz w:val="22"/>
          <w:szCs w:val="22"/>
        </w:rPr>
        <w:t xml:space="preserve">EXCLUIR </w:t>
      </w:r>
      <w:r w:rsidR="00187F37" w:rsidRPr="00187F37">
        <w:rPr>
          <w:rFonts w:ascii="Tahoma" w:hAnsi="Tahoma" w:cs="Tahoma"/>
          <w:sz w:val="22"/>
          <w:szCs w:val="22"/>
        </w:rPr>
        <w:t>del</w:t>
      </w:r>
      <w:r w:rsidR="00187F37" w:rsidRPr="00187F37">
        <w:rPr>
          <w:rFonts w:ascii="Tahoma" w:hAnsi="Tahoma" w:cs="Tahoma"/>
          <w:b/>
          <w:sz w:val="22"/>
          <w:szCs w:val="22"/>
        </w:rPr>
        <w:t xml:space="preserve"> </w:t>
      </w:r>
      <w:r w:rsidR="00187F37" w:rsidRPr="00187F37">
        <w:rPr>
          <w:rFonts w:ascii="Tahoma" w:hAnsi="Tahoma" w:cs="Tahoma"/>
          <w:sz w:val="22"/>
          <w:szCs w:val="22"/>
        </w:rPr>
        <w:t>proceso de Justicia y Paz</w:t>
      </w:r>
      <w:r w:rsidR="00F70531" w:rsidRPr="00187F37">
        <w:rPr>
          <w:rFonts w:ascii="Tahoma" w:hAnsi="Tahoma" w:cs="Tahoma"/>
          <w:b/>
          <w:sz w:val="22"/>
          <w:szCs w:val="22"/>
        </w:rPr>
        <w:t xml:space="preserve"> </w:t>
      </w:r>
      <w:r w:rsidR="00187F37" w:rsidRPr="00187F37">
        <w:rPr>
          <w:rFonts w:ascii="Tahoma" w:hAnsi="Tahoma" w:cs="Tahoma"/>
          <w:sz w:val="22"/>
          <w:szCs w:val="22"/>
        </w:rPr>
        <w:t>a</w:t>
      </w:r>
      <w:r w:rsidR="00F70531" w:rsidRPr="00187F37">
        <w:rPr>
          <w:rFonts w:ascii="Tahoma" w:hAnsi="Tahoma" w:cs="Tahoma"/>
          <w:sz w:val="22"/>
          <w:szCs w:val="22"/>
        </w:rPr>
        <w:t>l</w:t>
      </w:r>
      <w:r w:rsidR="00C27F0A" w:rsidRPr="00187F37">
        <w:rPr>
          <w:rFonts w:ascii="Tahoma" w:hAnsi="Tahoma" w:cs="Tahoma"/>
          <w:sz w:val="22"/>
          <w:szCs w:val="22"/>
        </w:rPr>
        <w:t xml:space="preserve"> señor</w:t>
      </w:r>
      <w:r w:rsidR="00C27F0A" w:rsidRPr="00187F37">
        <w:rPr>
          <w:rFonts w:ascii="Tahoma" w:hAnsi="Tahoma" w:cs="Tahoma"/>
          <w:b/>
          <w:sz w:val="22"/>
          <w:szCs w:val="22"/>
        </w:rPr>
        <w:t xml:space="preserve"> </w:t>
      </w:r>
      <w:r w:rsidR="00E46F3A" w:rsidRPr="00187F37">
        <w:rPr>
          <w:rFonts w:ascii="Tahoma" w:hAnsi="Tahoma" w:cs="Tahoma"/>
          <w:b/>
          <w:sz w:val="22"/>
          <w:szCs w:val="22"/>
        </w:rPr>
        <w:t>ARMANDO LUGO</w:t>
      </w:r>
      <w:r w:rsidR="00C27F0A" w:rsidRPr="00187F37">
        <w:rPr>
          <w:rFonts w:ascii="Tahoma" w:hAnsi="Tahoma" w:cs="Tahoma"/>
          <w:b/>
          <w:sz w:val="22"/>
          <w:szCs w:val="22"/>
        </w:rPr>
        <w:t>,</w:t>
      </w:r>
      <w:r w:rsidR="00C27F0A" w:rsidRPr="00187F37">
        <w:rPr>
          <w:rFonts w:ascii="Tahoma" w:hAnsi="Tahoma" w:cs="Tahoma"/>
          <w:sz w:val="22"/>
          <w:szCs w:val="22"/>
        </w:rPr>
        <w:t xml:space="preserve"> identificado con la cédula de ciudadanía número </w:t>
      </w:r>
      <w:r w:rsidR="00250995" w:rsidRPr="00187F37">
        <w:rPr>
          <w:rFonts w:ascii="Tahoma" w:hAnsi="Tahoma" w:cs="Tahoma"/>
          <w:sz w:val="22"/>
          <w:szCs w:val="22"/>
        </w:rPr>
        <w:t>94.410.659 de Cali (Valle)</w:t>
      </w:r>
      <w:r w:rsidR="00187F37" w:rsidRPr="00187F37">
        <w:rPr>
          <w:rFonts w:ascii="Tahoma" w:hAnsi="Tahoma" w:cs="Tahoma"/>
          <w:sz w:val="22"/>
          <w:szCs w:val="22"/>
        </w:rPr>
        <w:t xml:space="preserve">, </w:t>
      </w:r>
      <w:r w:rsidR="00C27F0A" w:rsidRPr="00187F37">
        <w:rPr>
          <w:rFonts w:ascii="Tahoma" w:hAnsi="Tahoma" w:cs="Tahoma"/>
          <w:sz w:val="22"/>
          <w:szCs w:val="22"/>
        </w:rPr>
        <w:t>alías “</w:t>
      </w:r>
      <w:r w:rsidR="00E46F3A" w:rsidRPr="00187F37">
        <w:rPr>
          <w:rFonts w:ascii="Tahoma" w:hAnsi="Tahoma" w:cs="Tahoma"/>
          <w:sz w:val="22"/>
          <w:szCs w:val="22"/>
        </w:rPr>
        <w:t>Cabezón</w:t>
      </w:r>
      <w:r w:rsidR="00D96951">
        <w:rPr>
          <w:rFonts w:ascii="Tahoma" w:hAnsi="Tahoma" w:cs="Tahoma"/>
          <w:sz w:val="22"/>
          <w:szCs w:val="22"/>
        </w:rPr>
        <w:t>”</w:t>
      </w:r>
      <w:r w:rsidR="00E46F3A" w:rsidRPr="00187F37">
        <w:rPr>
          <w:rFonts w:ascii="Tahoma" w:hAnsi="Tahoma" w:cs="Tahoma"/>
          <w:sz w:val="22"/>
          <w:szCs w:val="22"/>
        </w:rPr>
        <w:t xml:space="preserve"> o </w:t>
      </w:r>
      <w:r w:rsidR="00D96951">
        <w:rPr>
          <w:rFonts w:ascii="Tahoma" w:hAnsi="Tahoma" w:cs="Tahoma"/>
          <w:sz w:val="22"/>
          <w:szCs w:val="22"/>
        </w:rPr>
        <w:t>“</w:t>
      </w:r>
      <w:r w:rsidR="00E46F3A" w:rsidRPr="00187F37">
        <w:rPr>
          <w:rFonts w:ascii="Tahoma" w:hAnsi="Tahoma" w:cs="Tahoma"/>
          <w:sz w:val="22"/>
          <w:szCs w:val="22"/>
        </w:rPr>
        <w:t>Yimmy</w:t>
      </w:r>
      <w:r w:rsidR="00C27F0A" w:rsidRPr="00187F37">
        <w:rPr>
          <w:rFonts w:ascii="Tahoma" w:hAnsi="Tahoma" w:cs="Tahoma"/>
          <w:sz w:val="22"/>
          <w:szCs w:val="22"/>
        </w:rPr>
        <w:t xml:space="preserve">”, </w:t>
      </w:r>
      <w:r w:rsidR="00F70531" w:rsidRPr="00187F37">
        <w:rPr>
          <w:rFonts w:ascii="Tahoma" w:hAnsi="Tahoma" w:cs="Tahoma"/>
          <w:sz w:val="22"/>
          <w:szCs w:val="22"/>
        </w:rPr>
        <w:t xml:space="preserve">solicitada por el Fiscal 40 Delegado ante la Unidad de Justicia y Paz, </w:t>
      </w:r>
      <w:r w:rsidR="00C27F0A" w:rsidRPr="00187F37">
        <w:rPr>
          <w:rFonts w:ascii="Tahoma" w:hAnsi="Tahoma" w:cs="Tahoma"/>
          <w:sz w:val="22"/>
          <w:szCs w:val="22"/>
        </w:rPr>
        <w:t>por la</w:t>
      </w:r>
      <w:r w:rsidR="00255778" w:rsidRPr="00187F37">
        <w:rPr>
          <w:rFonts w:ascii="Tahoma" w:hAnsi="Tahoma" w:cs="Tahoma"/>
          <w:sz w:val="22"/>
          <w:szCs w:val="22"/>
        </w:rPr>
        <w:t>s</w:t>
      </w:r>
      <w:r w:rsidR="00C27F0A" w:rsidRPr="00187F37">
        <w:rPr>
          <w:rFonts w:ascii="Tahoma" w:hAnsi="Tahoma" w:cs="Tahoma"/>
          <w:sz w:val="22"/>
          <w:szCs w:val="22"/>
        </w:rPr>
        <w:t xml:space="preserve"> razones expuestas en la parte motiva de esta decisión. </w:t>
      </w:r>
    </w:p>
    <w:p w:rsidR="00F70531" w:rsidRPr="00187F37" w:rsidRDefault="00F70531" w:rsidP="00D121B5">
      <w:pPr>
        <w:spacing w:line="360" w:lineRule="auto"/>
        <w:jc w:val="both"/>
        <w:rPr>
          <w:rFonts w:ascii="Tahoma" w:hAnsi="Tahoma" w:cs="Tahoma"/>
          <w:b/>
          <w:sz w:val="22"/>
          <w:szCs w:val="22"/>
        </w:rPr>
      </w:pPr>
    </w:p>
    <w:p w:rsidR="00187F37" w:rsidRPr="00187F37" w:rsidRDefault="00187F37" w:rsidP="00ED7E18">
      <w:pPr>
        <w:spacing w:line="360" w:lineRule="auto"/>
        <w:ind w:right="51"/>
        <w:jc w:val="both"/>
        <w:rPr>
          <w:rFonts w:ascii="Tahoma" w:hAnsi="Tahoma" w:cs="Tahoma"/>
          <w:b/>
          <w:sz w:val="22"/>
          <w:szCs w:val="22"/>
        </w:rPr>
      </w:pPr>
      <w:r w:rsidRPr="00187F37">
        <w:rPr>
          <w:rFonts w:ascii="Tahoma" w:hAnsi="Tahoma" w:cs="Tahoma"/>
          <w:b/>
          <w:sz w:val="22"/>
          <w:szCs w:val="22"/>
        </w:rPr>
        <w:t xml:space="preserve">SEGUNDO: </w:t>
      </w:r>
      <w:r w:rsidRPr="00187F37">
        <w:rPr>
          <w:rFonts w:ascii="Tahoma" w:hAnsi="Tahoma" w:cs="Tahoma"/>
          <w:sz w:val="22"/>
          <w:szCs w:val="22"/>
        </w:rPr>
        <w:t xml:space="preserve">Los hechos ilícitos que comprometen la responsabilidad del señor </w:t>
      </w:r>
      <w:r w:rsidRPr="00187F37">
        <w:rPr>
          <w:rFonts w:ascii="Tahoma" w:hAnsi="Tahoma" w:cs="Tahoma"/>
          <w:b/>
          <w:sz w:val="22"/>
          <w:szCs w:val="22"/>
        </w:rPr>
        <w:t>ARMANDO LUGO</w:t>
      </w:r>
      <w:r w:rsidRPr="00187F37">
        <w:rPr>
          <w:rFonts w:ascii="Tahoma" w:hAnsi="Tahoma" w:cs="Tahoma"/>
          <w:sz w:val="22"/>
          <w:szCs w:val="22"/>
        </w:rPr>
        <w:t xml:space="preserve">, serán remitidos a la justicia ordinaria competente para el caso.  </w:t>
      </w:r>
    </w:p>
    <w:p w:rsidR="00187F37" w:rsidRPr="00187F37" w:rsidRDefault="00187F37" w:rsidP="00187F37">
      <w:pPr>
        <w:spacing w:line="360" w:lineRule="auto"/>
        <w:ind w:right="51"/>
        <w:jc w:val="both"/>
        <w:rPr>
          <w:rFonts w:ascii="Tahoma" w:hAnsi="Tahoma" w:cs="Tahoma"/>
          <w:b/>
          <w:sz w:val="22"/>
          <w:szCs w:val="22"/>
        </w:rPr>
      </w:pPr>
    </w:p>
    <w:p w:rsidR="00187F37" w:rsidRPr="00187F37" w:rsidRDefault="00187F37" w:rsidP="00ED7E18">
      <w:pPr>
        <w:spacing w:line="360" w:lineRule="auto"/>
        <w:ind w:right="51"/>
        <w:jc w:val="both"/>
        <w:rPr>
          <w:rFonts w:ascii="Tahoma" w:hAnsi="Tahoma" w:cs="Tahoma"/>
          <w:sz w:val="22"/>
          <w:szCs w:val="22"/>
        </w:rPr>
      </w:pPr>
      <w:r w:rsidRPr="00E33ADE">
        <w:rPr>
          <w:rFonts w:ascii="Tahoma" w:hAnsi="Tahoma" w:cs="Tahoma"/>
          <w:b/>
          <w:sz w:val="22"/>
          <w:szCs w:val="22"/>
        </w:rPr>
        <w:t>TERCERO:</w:t>
      </w:r>
      <w:r w:rsidRPr="00E33ADE">
        <w:rPr>
          <w:rFonts w:ascii="Tahoma" w:hAnsi="Tahoma" w:cs="Tahoma"/>
          <w:sz w:val="22"/>
          <w:szCs w:val="22"/>
        </w:rPr>
        <w:t xml:space="preserve"> </w:t>
      </w:r>
      <w:r w:rsidRPr="00E33ADE">
        <w:rPr>
          <w:rFonts w:ascii="Tahoma" w:hAnsi="Tahoma" w:cs="Tahoma"/>
          <w:b/>
          <w:sz w:val="22"/>
          <w:szCs w:val="22"/>
        </w:rPr>
        <w:t>ARMANDO LUGO</w:t>
      </w:r>
      <w:r w:rsidRPr="00E33ADE">
        <w:rPr>
          <w:rFonts w:ascii="Tahoma" w:hAnsi="Tahoma" w:cs="Tahoma"/>
          <w:sz w:val="22"/>
          <w:szCs w:val="22"/>
          <w:lang w:val="es-MX"/>
        </w:rPr>
        <w:t xml:space="preserve"> será dejado a disposición los Jueces de Ejecución de Penas y Medidas de Seguridad de la ciudad </w:t>
      </w:r>
      <w:r w:rsidR="00D96951" w:rsidRPr="00E33ADE">
        <w:rPr>
          <w:rFonts w:ascii="Tahoma" w:hAnsi="Tahoma" w:cs="Tahoma"/>
          <w:sz w:val="22"/>
          <w:szCs w:val="22"/>
          <w:lang w:val="es-MX"/>
        </w:rPr>
        <w:t>de Popayán.</w:t>
      </w:r>
    </w:p>
    <w:p w:rsidR="0071357E" w:rsidRPr="00187F37" w:rsidRDefault="0071357E" w:rsidP="00A75F3D">
      <w:pPr>
        <w:spacing w:line="360" w:lineRule="auto"/>
        <w:ind w:firstLine="567"/>
        <w:jc w:val="both"/>
        <w:outlineLvl w:val="0"/>
        <w:rPr>
          <w:rFonts w:ascii="Tahoma" w:hAnsi="Tahoma" w:cs="Tahoma"/>
          <w:b/>
          <w:sz w:val="22"/>
          <w:szCs w:val="22"/>
        </w:rPr>
      </w:pPr>
    </w:p>
    <w:p w:rsidR="00D96951" w:rsidRDefault="009F4930" w:rsidP="00F81D7D">
      <w:pPr>
        <w:spacing w:line="360" w:lineRule="auto"/>
        <w:jc w:val="both"/>
        <w:outlineLvl w:val="0"/>
        <w:rPr>
          <w:rFonts w:ascii="Tahoma" w:hAnsi="Tahoma" w:cs="Tahoma"/>
          <w:b/>
          <w:sz w:val="22"/>
          <w:szCs w:val="22"/>
        </w:rPr>
      </w:pPr>
      <w:r w:rsidRPr="00187F37">
        <w:rPr>
          <w:rFonts w:ascii="Tahoma" w:hAnsi="Tahoma" w:cs="Tahoma"/>
          <w:b/>
          <w:sz w:val="22"/>
          <w:szCs w:val="22"/>
        </w:rPr>
        <w:t>CUARTO</w:t>
      </w:r>
      <w:r w:rsidR="00D10391" w:rsidRPr="00187F37">
        <w:rPr>
          <w:rFonts w:ascii="Tahoma" w:hAnsi="Tahoma" w:cs="Tahoma"/>
          <w:b/>
          <w:sz w:val="22"/>
          <w:szCs w:val="22"/>
        </w:rPr>
        <w:t>:</w:t>
      </w:r>
      <w:r w:rsidR="00E46F3A" w:rsidRPr="00187F37">
        <w:rPr>
          <w:rFonts w:ascii="Tahoma" w:hAnsi="Tahoma" w:cs="Tahoma"/>
          <w:b/>
          <w:sz w:val="22"/>
          <w:szCs w:val="22"/>
        </w:rPr>
        <w:t xml:space="preserve"> </w:t>
      </w:r>
      <w:r w:rsidR="00D96951" w:rsidRPr="002256DF">
        <w:rPr>
          <w:rFonts w:ascii="Tahoma" w:hAnsi="Tahoma" w:cs="Tahoma"/>
          <w:sz w:val="22"/>
          <w:szCs w:val="22"/>
        </w:rPr>
        <w:t xml:space="preserve">Por la Secretaría de la Sala envíese copia de esta decisión a la Unidad de Fiscalías Delegada ante la Sala de Justicia y Paz, para los fines legales pertinentes.  </w:t>
      </w:r>
    </w:p>
    <w:p w:rsidR="00D96951" w:rsidRDefault="00D96951" w:rsidP="00D96951">
      <w:pPr>
        <w:spacing w:line="360" w:lineRule="auto"/>
        <w:ind w:firstLine="567"/>
        <w:jc w:val="both"/>
        <w:outlineLvl w:val="0"/>
        <w:rPr>
          <w:rFonts w:ascii="Tahoma" w:hAnsi="Tahoma" w:cs="Tahoma"/>
          <w:sz w:val="22"/>
          <w:szCs w:val="22"/>
        </w:rPr>
      </w:pPr>
    </w:p>
    <w:p w:rsidR="00A75F3D" w:rsidRPr="00187F37" w:rsidRDefault="00D96951" w:rsidP="00F81D7D">
      <w:pPr>
        <w:spacing w:line="360" w:lineRule="auto"/>
        <w:jc w:val="both"/>
        <w:outlineLvl w:val="0"/>
        <w:rPr>
          <w:rFonts w:ascii="Tahoma" w:hAnsi="Tahoma" w:cs="Tahoma"/>
          <w:sz w:val="22"/>
          <w:szCs w:val="22"/>
        </w:rPr>
      </w:pPr>
      <w:r w:rsidRPr="00D96951">
        <w:rPr>
          <w:rFonts w:ascii="Tahoma" w:hAnsi="Tahoma" w:cs="Tahoma"/>
          <w:b/>
          <w:sz w:val="22"/>
          <w:szCs w:val="22"/>
        </w:rPr>
        <w:t>QUINTO:</w:t>
      </w:r>
      <w:r>
        <w:rPr>
          <w:rFonts w:ascii="Tahoma" w:hAnsi="Tahoma" w:cs="Tahoma"/>
          <w:sz w:val="22"/>
          <w:szCs w:val="22"/>
        </w:rPr>
        <w:t xml:space="preserve"> c</w:t>
      </w:r>
      <w:r w:rsidR="00A75F3D" w:rsidRPr="00187F37">
        <w:rPr>
          <w:rFonts w:ascii="Tahoma" w:hAnsi="Tahoma" w:cs="Tahoma"/>
          <w:sz w:val="22"/>
          <w:szCs w:val="22"/>
        </w:rPr>
        <w:t>ontra esta decisión proceden los recursos de reposición y apelación.</w:t>
      </w:r>
    </w:p>
    <w:p w:rsidR="006E4E24" w:rsidRPr="00187F37" w:rsidRDefault="006E4E24" w:rsidP="00D121B5">
      <w:pPr>
        <w:spacing w:line="360" w:lineRule="auto"/>
        <w:jc w:val="both"/>
        <w:outlineLvl w:val="0"/>
        <w:rPr>
          <w:rFonts w:ascii="Tahoma" w:hAnsi="Tahoma" w:cs="Tahoma"/>
          <w:sz w:val="22"/>
          <w:szCs w:val="22"/>
        </w:rPr>
      </w:pPr>
    </w:p>
    <w:p w:rsidR="00A75F3D" w:rsidRPr="00187F37" w:rsidRDefault="00D96951" w:rsidP="00F81D7D">
      <w:pPr>
        <w:spacing w:line="360" w:lineRule="auto"/>
        <w:jc w:val="both"/>
        <w:rPr>
          <w:rFonts w:ascii="Tahoma" w:hAnsi="Tahoma" w:cs="Tahoma"/>
          <w:sz w:val="22"/>
          <w:szCs w:val="22"/>
        </w:rPr>
      </w:pPr>
      <w:r>
        <w:rPr>
          <w:rFonts w:ascii="Tahoma" w:hAnsi="Tahoma" w:cs="Tahoma"/>
          <w:b/>
          <w:sz w:val="22"/>
          <w:szCs w:val="22"/>
        </w:rPr>
        <w:t>SEXTO</w:t>
      </w:r>
      <w:r w:rsidR="0013064F" w:rsidRPr="00187F37">
        <w:rPr>
          <w:rFonts w:ascii="Tahoma" w:hAnsi="Tahoma" w:cs="Tahoma"/>
          <w:b/>
          <w:sz w:val="22"/>
          <w:szCs w:val="22"/>
        </w:rPr>
        <w:t xml:space="preserve">: </w:t>
      </w:r>
      <w:r w:rsidR="00A75F3D" w:rsidRPr="00187F37">
        <w:rPr>
          <w:rFonts w:ascii="Tahoma" w:hAnsi="Tahoma" w:cs="Tahoma"/>
          <w:sz w:val="22"/>
          <w:szCs w:val="22"/>
        </w:rPr>
        <w:t>Ejecutoriada esta decisión, archívese la presente actuación.</w:t>
      </w:r>
    </w:p>
    <w:p w:rsidR="00D10441" w:rsidRPr="00187F37" w:rsidRDefault="00D10441" w:rsidP="00D121B5">
      <w:pPr>
        <w:spacing w:line="360" w:lineRule="auto"/>
        <w:jc w:val="both"/>
        <w:outlineLvl w:val="0"/>
        <w:rPr>
          <w:rFonts w:ascii="Tahoma" w:hAnsi="Tahoma" w:cs="Tahoma"/>
          <w:b/>
          <w:sz w:val="22"/>
          <w:szCs w:val="22"/>
        </w:rPr>
      </w:pPr>
    </w:p>
    <w:p w:rsidR="00D10441" w:rsidRPr="00187F37" w:rsidRDefault="00D10441" w:rsidP="00D121B5">
      <w:pPr>
        <w:spacing w:line="360" w:lineRule="auto"/>
        <w:rPr>
          <w:rFonts w:ascii="Tahoma" w:hAnsi="Tahoma" w:cs="Tahoma"/>
          <w:sz w:val="22"/>
          <w:szCs w:val="22"/>
        </w:rPr>
      </w:pPr>
      <w:r w:rsidRPr="00187F37">
        <w:rPr>
          <w:rFonts w:ascii="Tahoma" w:hAnsi="Tahoma" w:cs="Tahoma"/>
          <w:sz w:val="22"/>
          <w:szCs w:val="22"/>
        </w:rPr>
        <w:t>Notifíquese y Cúmplase</w:t>
      </w:r>
    </w:p>
    <w:p w:rsidR="00D10441" w:rsidRPr="00187F37" w:rsidRDefault="00D10441" w:rsidP="00D121B5">
      <w:pPr>
        <w:pStyle w:val="Prrafodelista"/>
        <w:spacing w:after="0" w:line="360" w:lineRule="auto"/>
        <w:ind w:left="1920"/>
        <w:rPr>
          <w:rFonts w:ascii="Tahoma" w:hAnsi="Tahoma" w:cs="Tahoma"/>
        </w:rPr>
      </w:pPr>
    </w:p>
    <w:p w:rsidR="007179CF" w:rsidRPr="00187F37" w:rsidRDefault="007179CF" w:rsidP="00D121B5">
      <w:pPr>
        <w:pStyle w:val="Prrafodelista"/>
        <w:spacing w:after="0" w:line="360" w:lineRule="auto"/>
        <w:ind w:left="0"/>
        <w:jc w:val="center"/>
        <w:rPr>
          <w:rFonts w:ascii="Tahoma" w:hAnsi="Tahoma" w:cs="Tahoma"/>
        </w:rPr>
      </w:pPr>
    </w:p>
    <w:p w:rsidR="00D10441" w:rsidRPr="00187F37" w:rsidRDefault="00D10441" w:rsidP="00D121B5">
      <w:pPr>
        <w:pStyle w:val="Prrafodelista"/>
        <w:spacing w:after="0" w:line="360" w:lineRule="auto"/>
        <w:ind w:left="0"/>
        <w:jc w:val="center"/>
        <w:rPr>
          <w:rFonts w:ascii="Tahoma" w:hAnsi="Tahoma" w:cs="Tahoma"/>
        </w:rPr>
      </w:pPr>
      <w:r w:rsidRPr="00187F37">
        <w:rPr>
          <w:rFonts w:ascii="Tahoma" w:hAnsi="Tahoma" w:cs="Tahoma"/>
        </w:rPr>
        <w:t>EDUARDO CASTELLANOS ROSO</w:t>
      </w:r>
    </w:p>
    <w:p w:rsidR="00AD53E4" w:rsidRPr="00187F37" w:rsidRDefault="00AD53E4" w:rsidP="00D121B5">
      <w:pPr>
        <w:spacing w:line="360" w:lineRule="auto"/>
        <w:ind w:right="-367"/>
        <w:jc w:val="both"/>
        <w:rPr>
          <w:rFonts w:ascii="Tahoma" w:hAnsi="Tahoma" w:cs="Tahoma"/>
          <w:sz w:val="22"/>
          <w:szCs w:val="22"/>
        </w:rPr>
      </w:pPr>
    </w:p>
    <w:p w:rsidR="007179CF" w:rsidRPr="00187F37" w:rsidRDefault="007179CF" w:rsidP="00D121B5">
      <w:pPr>
        <w:spacing w:line="360" w:lineRule="auto"/>
        <w:ind w:right="-367"/>
        <w:jc w:val="both"/>
        <w:rPr>
          <w:rFonts w:ascii="Tahoma" w:hAnsi="Tahoma" w:cs="Tahoma"/>
          <w:sz w:val="22"/>
          <w:szCs w:val="22"/>
        </w:rPr>
      </w:pPr>
    </w:p>
    <w:p w:rsidR="007179CF" w:rsidRPr="00187F37" w:rsidRDefault="007179CF" w:rsidP="00D121B5">
      <w:pPr>
        <w:spacing w:line="360" w:lineRule="auto"/>
        <w:ind w:right="-367"/>
        <w:jc w:val="both"/>
        <w:rPr>
          <w:rFonts w:ascii="Tahoma" w:hAnsi="Tahoma" w:cs="Tahoma"/>
          <w:sz w:val="22"/>
          <w:szCs w:val="22"/>
        </w:rPr>
      </w:pPr>
    </w:p>
    <w:p w:rsidR="009C525F" w:rsidRPr="00187F37" w:rsidRDefault="00D10441" w:rsidP="00D121B5">
      <w:pPr>
        <w:spacing w:line="360" w:lineRule="auto"/>
        <w:ind w:right="-367"/>
        <w:jc w:val="both"/>
        <w:rPr>
          <w:rFonts w:ascii="Tahoma" w:hAnsi="Tahoma" w:cs="Tahoma"/>
          <w:sz w:val="22"/>
          <w:szCs w:val="22"/>
        </w:rPr>
      </w:pPr>
      <w:r w:rsidRPr="00187F37">
        <w:rPr>
          <w:rFonts w:ascii="Tahoma" w:hAnsi="Tahoma" w:cs="Tahoma"/>
          <w:sz w:val="22"/>
          <w:szCs w:val="22"/>
        </w:rPr>
        <w:t>LESTER MARÍA GONZÁLEZ ROMERO</w:t>
      </w:r>
      <w:r w:rsidRPr="00187F37">
        <w:rPr>
          <w:rFonts w:ascii="Tahoma" w:hAnsi="Tahoma" w:cs="Tahoma"/>
          <w:sz w:val="22"/>
          <w:szCs w:val="22"/>
        </w:rPr>
        <w:tab/>
      </w:r>
      <w:r w:rsidRPr="00187F37">
        <w:rPr>
          <w:rFonts w:ascii="Tahoma" w:hAnsi="Tahoma" w:cs="Tahoma"/>
          <w:sz w:val="22"/>
          <w:szCs w:val="22"/>
        </w:rPr>
        <w:tab/>
      </w:r>
      <w:r w:rsidR="00D32040" w:rsidRPr="00187F37">
        <w:rPr>
          <w:rFonts w:ascii="Tahoma" w:hAnsi="Tahoma" w:cs="Tahoma"/>
          <w:sz w:val="22"/>
          <w:szCs w:val="22"/>
        </w:rPr>
        <w:tab/>
      </w:r>
      <w:r w:rsidR="00D32040" w:rsidRPr="00187F37">
        <w:rPr>
          <w:rFonts w:ascii="Tahoma" w:hAnsi="Tahoma" w:cs="Tahoma"/>
          <w:sz w:val="22"/>
          <w:szCs w:val="22"/>
        </w:rPr>
        <w:tab/>
      </w:r>
      <w:r w:rsidRPr="00187F37">
        <w:rPr>
          <w:rFonts w:ascii="Tahoma" w:hAnsi="Tahoma" w:cs="Tahoma"/>
          <w:sz w:val="22"/>
          <w:szCs w:val="22"/>
        </w:rPr>
        <w:t>ULDI TERESA JIMÉNEZ LÓPEZ</w:t>
      </w:r>
    </w:p>
    <w:p w:rsidR="00665FE0" w:rsidRPr="00187F37" w:rsidRDefault="00665FE0" w:rsidP="00D121B5">
      <w:pPr>
        <w:spacing w:line="360" w:lineRule="auto"/>
        <w:ind w:right="-367"/>
        <w:jc w:val="both"/>
        <w:rPr>
          <w:rFonts w:ascii="Tahoma" w:hAnsi="Tahoma" w:cs="Tahoma"/>
          <w:sz w:val="22"/>
          <w:szCs w:val="22"/>
        </w:rPr>
      </w:pPr>
    </w:p>
    <w:p w:rsidR="00665FE0" w:rsidRPr="00187F37" w:rsidRDefault="00665FE0" w:rsidP="00D121B5">
      <w:pPr>
        <w:spacing w:line="360" w:lineRule="auto"/>
        <w:ind w:right="-367"/>
        <w:jc w:val="both"/>
        <w:rPr>
          <w:rFonts w:ascii="Tahoma" w:hAnsi="Tahoma" w:cs="Tahoma"/>
          <w:sz w:val="22"/>
          <w:szCs w:val="22"/>
        </w:rPr>
      </w:pPr>
    </w:p>
    <w:p w:rsidR="00665FE0" w:rsidRPr="00187F37" w:rsidRDefault="00665FE0" w:rsidP="00665FE0">
      <w:pPr>
        <w:spacing w:line="360" w:lineRule="auto"/>
        <w:jc w:val="center"/>
        <w:rPr>
          <w:rFonts w:ascii="Tahoma" w:hAnsi="Tahoma" w:cs="Tahoma"/>
          <w:sz w:val="22"/>
          <w:szCs w:val="22"/>
        </w:rPr>
      </w:pPr>
    </w:p>
    <w:p w:rsidR="00665FE0" w:rsidRPr="00187F37" w:rsidRDefault="00665FE0" w:rsidP="00665FE0">
      <w:pPr>
        <w:spacing w:line="360" w:lineRule="auto"/>
        <w:jc w:val="center"/>
        <w:rPr>
          <w:rFonts w:ascii="Tahoma" w:hAnsi="Tahoma" w:cs="Tahoma"/>
          <w:sz w:val="22"/>
          <w:szCs w:val="22"/>
        </w:rPr>
      </w:pPr>
      <w:r w:rsidRPr="00187F37">
        <w:rPr>
          <w:rFonts w:ascii="Tahoma" w:hAnsi="Tahoma" w:cs="Tahoma"/>
          <w:sz w:val="22"/>
          <w:szCs w:val="22"/>
        </w:rPr>
        <w:t>JORGE CRUZ ROJAS</w:t>
      </w:r>
    </w:p>
    <w:p w:rsidR="00665FE0" w:rsidRPr="00187F37" w:rsidRDefault="00665FE0" w:rsidP="00665FE0">
      <w:pPr>
        <w:spacing w:line="360" w:lineRule="auto"/>
        <w:jc w:val="center"/>
        <w:rPr>
          <w:rFonts w:ascii="Tahoma" w:hAnsi="Tahoma" w:cs="Tahoma"/>
          <w:b/>
          <w:sz w:val="22"/>
          <w:szCs w:val="22"/>
        </w:rPr>
      </w:pPr>
      <w:r w:rsidRPr="00187F37">
        <w:rPr>
          <w:rFonts w:ascii="Tahoma" w:hAnsi="Tahoma" w:cs="Tahoma"/>
          <w:sz w:val="22"/>
          <w:szCs w:val="22"/>
        </w:rPr>
        <w:t>Secretario</w:t>
      </w:r>
    </w:p>
    <w:p w:rsidR="00665FE0" w:rsidRPr="00187F37" w:rsidRDefault="00665FE0" w:rsidP="00665FE0">
      <w:pPr>
        <w:spacing w:line="360" w:lineRule="auto"/>
        <w:ind w:right="51" w:firstLine="708"/>
        <w:jc w:val="both"/>
        <w:rPr>
          <w:rFonts w:ascii="Tahoma" w:hAnsi="Tahoma" w:cs="Tahoma"/>
          <w:sz w:val="22"/>
          <w:szCs w:val="22"/>
        </w:rPr>
      </w:pPr>
    </w:p>
    <w:p w:rsidR="00665FE0" w:rsidRPr="00187F37" w:rsidRDefault="00665FE0" w:rsidP="00D121B5">
      <w:pPr>
        <w:spacing w:line="360" w:lineRule="auto"/>
        <w:ind w:right="-367"/>
        <w:jc w:val="both"/>
        <w:rPr>
          <w:rFonts w:ascii="Tahoma" w:hAnsi="Tahoma" w:cs="Tahoma"/>
          <w:sz w:val="22"/>
          <w:szCs w:val="22"/>
        </w:rPr>
      </w:pPr>
    </w:p>
    <w:sectPr w:rsidR="00665FE0" w:rsidRPr="00187F37" w:rsidSect="00804602">
      <w:headerReference w:type="default" r:id="rId8"/>
      <w:footerReference w:type="default" r:id="rId9"/>
      <w:pgSz w:w="12240" w:h="18720" w:code="14"/>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B09" w:rsidRDefault="00173B09" w:rsidP="00270DF9">
      <w:r>
        <w:separator/>
      </w:r>
    </w:p>
  </w:endnote>
  <w:endnote w:type="continuationSeparator" w:id="0">
    <w:p w:rsidR="00173B09" w:rsidRDefault="00173B09" w:rsidP="0027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50402020203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42517"/>
      <w:docPartObj>
        <w:docPartGallery w:val="Page Numbers (Bottom of Page)"/>
        <w:docPartUnique/>
      </w:docPartObj>
    </w:sdtPr>
    <w:sdtEndPr/>
    <w:sdtContent>
      <w:p w:rsidR="00ED7E18" w:rsidRDefault="00173B09">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ED7E18" w:rsidRDefault="00ED7E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B09" w:rsidRDefault="00173B09" w:rsidP="00270DF9">
      <w:r>
        <w:separator/>
      </w:r>
    </w:p>
  </w:footnote>
  <w:footnote w:type="continuationSeparator" w:id="0">
    <w:p w:rsidR="00173B09" w:rsidRDefault="00173B09" w:rsidP="00270DF9">
      <w:r>
        <w:continuationSeparator/>
      </w:r>
    </w:p>
  </w:footnote>
  <w:footnote w:id="1">
    <w:p w:rsidR="00ED7E18" w:rsidRPr="00125C9F" w:rsidRDefault="00ED7E18" w:rsidP="0071009B">
      <w:pPr>
        <w:pStyle w:val="Textonotapie"/>
        <w:rPr>
          <w:rFonts w:ascii="Tahoma" w:hAnsi="Tahoma" w:cs="Tahoma"/>
          <w:sz w:val="16"/>
          <w:szCs w:val="16"/>
          <w:lang w:val="es-CO"/>
        </w:rPr>
      </w:pPr>
      <w:r w:rsidRPr="00125C9F">
        <w:rPr>
          <w:rStyle w:val="Refdenotaalpie"/>
          <w:rFonts w:ascii="Tahoma" w:hAnsi="Tahoma" w:cs="Tahoma"/>
          <w:sz w:val="16"/>
          <w:szCs w:val="16"/>
        </w:rPr>
        <w:footnoteRef/>
      </w:r>
      <w:r w:rsidRPr="00125C9F">
        <w:rPr>
          <w:rFonts w:ascii="Tahoma" w:hAnsi="Tahoma" w:cs="Tahoma"/>
          <w:sz w:val="16"/>
          <w:szCs w:val="16"/>
        </w:rPr>
        <w:t xml:space="preserve"> </w:t>
      </w:r>
      <w:r w:rsidRPr="00125C9F">
        <w:rPr>
          <w:rFonts w:ascii="Tahoma" w:hAnsi="Tahoma" w:cs="Tahoma"/>
          <w:sz w:val="16"/>
          <w:szCs w:val="16"/>
          <w:lang w:val="es-CO"/>
        </w:rPr>
        <w:t>Artículo 1º Decreto 3391 de 2006</w:t>
      </w:r>
    </w:p>
  </w:footnote>
  <w:footnote w:id="2">
    <w:p w:rsidR="00ED7E18" w:rsidRPr="00125C9F" w:rsidRDefault="00ED7E18" w:rsidP="0071009B">
      <w:pPr>
        <w:pStyle w:val="Textonotapie"/>
        <w:jc w:val="both"/>
        <w:rPr>
          <w:rFonts w:ascii="Tahoma" w:hAnsi="Tahoma" w:cs="Tahoma"/>
          <w:sz w:val="16"/>
          <w:szCs w:val="16"/>
          <w:lang w:val="es-CO"/>
        </w:rPr>
      </w:pPr>
      <w:r w:rsidRPr="00125C9F">
        <w:rPr>
          <w:rStyle w:val="Refdenotaalpie"/>
          <w:rFonts w:ascii="Tahoma" w:hAnsi="Tahoma" w:cs="Tahoma"/>
          <w:sz w:val="16"/>
          <w:szCs w:val="16"/>
        </w:rPr>
        <w:footnoteRef/>
      </w:r>
      <w:r w:rsidRPr="00125C9F">
        <w:rPr>
          <w:rFonts w:ascii="Tahoma" w:hAnsi="Tahoma" w:cs="Tahoma"/>
          <w:sz w:val="16"/>
          <w:szCs w:val="16"/>
        </w:rPr>
        <w:t xml:space="preserve"> </w:t>
      </w:r>
      <w:r w:rsidRPr="00125C9F">
        <w:rPr>
          <w:rFonts w:ascii="Tahoma" w:hAnsi="Tahoma" w:cs="Tahoma"/>
          <w:sz w:val="16"/>
          <w:szCs w:val="16"/>
          <w:lang w:val="es-CO"/>
        </w:rPr>
        <w:t xml:space="preserve">Decisión de </w:t>
      </w:r>
      <w:smartTag w:uri="urn:schemas-microsoft-com:office:smarttags" w:element="PersonName">
        <w:smartTagPr>
          <w:attr w:name="ProductID" w:val="la Sala"/>
        </w:smartTagPr>
        <w:r w:rsidRPr="00125C9F">
          <w:rPr>
            <w:rFonts w:ascii="Tahoma" w:hAnsi="Tahoma" w:cs="Tahoma"/>
            <w:sz w:val="16"/>
            <w:szCs w:val="16"/>
            <w:lang w:val="es-CO"/>
          </w:rPr>
          <w:t>la Sala</w:t>
        </w:r>
      </w:smartTag>
      <w:r w:rsidRPr="00125C9F">
        <w:rPr>
          <w:rFonts w:ascii="Tahoma" w:hAnsi="Tahoma" w:cs="Tahoma"/>
          <w:sz w:val="16"/>
          <w:szCs w:val="16"/>
          <w:lang w:val="es-CO"/>
        </w:rPr>
        <w:t xml:space="preserve"> de Casación Penal de </w:t>
      </w:r>
      <w:smartTag w:uri="urn:schemas-microsoft-com:office:smarttags" w:element="PersonName">
        <w:smartTagPr>
          <w:attr w:name="ProductID" w:val="la Corte Suprema"/>
        </w:smartTagPr>
        <w:smartTag w:uri="urn:schemas-microsoft-com:office:smarttags" w:element="PersonName">
          <w:smartTagPr>
            <w:attr w:name="ProductID" w:val="la Corte"/>
          </w:smartTagPr>
          <w:r w:rsidRPr="00125C9F">
            <w:rPr>
              <w:rFonts w:ascii="Tahoma" w:hAnsi="Tahoma" w:cs="Tahoma"/>
              <w:sz w:val="16"/>
              <w:szCs w:val="16"/>
              <w:lang w:val="es-CO"/>
            </w:rPr>
            <w:t>la Corte</w:t>
          </w:r>
        </w:smartTag>
        <w:r w:rsidRPr="00125C9F">
          <w:rPr>
            <w:rFonts w:ascii="Tahoma" w:hAnsi="Tahoma" w:cs="Tahoma"/>
            <w:sz w:val="16"/>
            <w:szCs w:val="16"/>
            <w:lang w:val="es-CO"/>
          </w:rPr>
          <w:t xml:space="preserve"> Suprema</w:t>
        </w:r>
      </w:smartTag>
      <w:r w:rsidRPr="00125C9F">
        <w:rPr>
          <w:rFonts w:ascii="Tahoma" w:hAnsi="Tahoma" w:cs="Tahoma"/>
          <w:sz w:val="16"/>
          <w:szCs w:val="16"/>
          <w:lang w:val="es-CO"/>
        </w:rPr>
        <w:t xml:space="preserve"> de Justicia, rad. 27873 del 27 de agosto de </w:t>
      </w:r>
      <w:smartTag w:uri="urn:schemas-microsoft-com:office:smarttags" w:element="metricconverter">
        <w:smartTagPr>
          <w:attr w:name="ProductID" w:val="2007, M"/>
        </w:smartTagPr>
        <w:r w:rsidRPr="00125C9F">
          <w:rPr>
            <w:rFonts w:ascii="Tahoma" w:hAnsi="Tahoma" w:cs="Tahoma"/>
            <w:sz w:val="16"/>
            <w:szCs w:val="16"/>
            <w:lang w:val="es-CO"/>
          </w:rPr>
          <w:t>2007, M</w:t>
        </w:r>
      </w:smartTag>
      <w:r w:rsidRPr="00125C9F">
        <w:rPr>
          <w:rFonts w:ascii="Tahoma" w:hAnsi="Tahoma" w:cs="Tahoma"/>
          <w:sz w:val="16"/>
          <w:szCs w:val="16"/>
          <w:lang w:val="es-CO"/>
        </w:rPr>
        <w:t xml:space="preserve">.P. Dr. Julio Enrique Socha Salamanca. </w:t>
      </w:r>
    </w:p>
  </w:footnote>
  <w:footnote w:id="3">
    <w:p w:rsidR="00ED7E18" w:rsidRPr="00125C9F" w:rsidRDefault="00ED7E18" w:rsidP="0071009B">
      <w:pPr>
        <w:pStyle w:val="Textonotapie"/>
        <w:rPr>
          <w:rFonts w:ascii="Tahoma" w:hAnsi="Tahoma" w:cs="Tahoma"/>
          <w:sz w:val="16"/>
          <w:szCs w:val="16"/>
          <w:lang w:val="es-CO"/>
        </w:rPr>
      </w:pPr>
      <w:r w:rsidRPr="00125C9F">
        <w:rPr>
          <w:rStyle w:val="Refdenotaalpie"/>
          <w:rFonts w:ascii="Tahoma" w:hAnsi="Tahoma" w:cs="Tahoma"/>
          <w:sz w:val="16"/>
          <w:szCs w:val="16"/>
        </w:rPr>
        <w:footnoteRef/>
      </w:r>
      <w:r w:rsidRPr="00125C9F">
        <w:rPr>
          <w:rFonts w:ascii="Tahoma" w:hAnsi="Tahoma" w:cs="Tahoma"/>
          <w:sz w:val="16"/>
          <w:szCs w:val="16"/>
        </w:rPr>
        <w:t xml:space="preserve"> </w:t>
      </w:r>
      <w:r w:rsidRPr="00125C9F">
        <w:rPr>
          <w:rFonts w:ascii="Tahoma" w:hAnsi="Tahoma" w:cs="Tahoma"/>
          <w:sz w:val="16"/>
          <w:szCs w:val="16"/>
          <w:lang w:val="es-CO"/>
        </w:rPr>
        <w:t xml:space="preserve">Artículo 1º Decreto 2898 de 2006. </w:t>
      </w:r>
    </w:p>
  </w:footnote>
  <w:footnote w:id="4">
    <w:p w:rsidR="00ED7E18" w:rsidRPr="00A71B35" w:rsidRDefault="00ED7E18" w:rsidP="0071009B">
      <w:pPr>
        <w:pStyle w:val="Textonotapie"/>
        <w:rPr>
          <w:sz w:val="16"/>
          <w:szCs w:val="16"/>
          <w:lang w:val="es-CO"/>
        </w:rPr>
      </w:pPr>
      <w:r w:rsidRPr="00125C9F">
        <w:rPr>
          <w:rStyle w:val="Refdenotaalpie"/>
          <w:rFonts w:ascii="Tahoma" w:hAnsi="Tahoma" w:cs="Tahoma"/>
          <w:sz w:val="16"/>
          <w:szCs w:val="16"/>
        </w:rPr>
        <w:footnoteRef/>
      </w:r>
      <w:r w:rsidRPr="00125C9F">
        <w:rPr>
          <w:rFonts w:ascii="Tahoma" w:hAnsi="Tahoma" w:cs="Tahoma"/>
          <w:sz w:val="16"/>
          <w:szCs w:val="16"/>
        </w:rPr>
        <w:t xml:space="preserve"> </w:t>
      </w:r>
      <w:r w:rsidRPr="00125C9F">
        <w:rPr>
          <w:rFonts w:ascii="Tahoma" w:hAnsi="Tahoma" w:cs="Tahoma"/>
          <w:sz w:val="16"/>
          <w:szCs w:val="16"/>
          <w:lang w:val="es-CO"/>
        </w:rPr>
        <w:t>C.S.J., ibídem.</w:t>
      </w:r>
      <w:r w:rsidRPr="00A71B35">
        <w:rPr>
          <w:rFonts w:ascii="Verdana" w:hAnsi="Verdana"/>
          <w:sz w:val="16"/>
          <w:szCs w:val="16"/>
          <w:lang w:val="es-CO"/>
        </w:rPr>
        <w:t xml:space="preserve"> </w:t>
      </w:r>
    </w:p>
  </w:footnote>
  <w:footnote w:id="5">
    <w:p w:rsidR="00ED7E18" w:rsidRPr="00901920" w:rsidRDefault="00ED7E18">
      <w:pPr>
        <w:pStyle w:val="Textonotapie"/>
        <w:rPr>
          <w:rFonts w:ascii="Tahoma" w:hAnsi="Tahoma" w:cs="Tahoma"/>
          <w:sz w:val="16"/>
          <w:szCs w:val="16"/>
          <w:lang w:val="es-CO"/>
        </w:rPr>
      </w:pPr>
      <w:r>
        <w:rPr>
          <w:rStyle w:val="Refdenotaalpie"/>
        </w:rPr>
        <w:footnoteRef/>
      </w:r>
      <w:r>
        <w:t xml:space="preserve"> </w:t>
      </w:r>
      <w:r w:rsidRPr="00901920">
        <w:rPr>
          <w:rFonts w:ascii="Tahoma" w:hAnsi="Tahoma" w:cs="Tahoma"/>
          <w:sz w:val="16"/>
          <w:szCs w:val="16"/>
          <w:lang w:val="es-CO"/>
        </w:rPr>
        <w:t>Artículos 19, parágrafo 1 y 21 de la Ley 975 de 2005.</w:t>
      </w:r>
    </w:p>
  </w:footnote>
  <w:footnote w:id="6">
    <w:p w:rsidR="00ED7E18" w:rsidRPr="00125C9F" w:rsidRDefault="00ED7E18" w:rsidP="0071009B">
      <w:pPr>
        <w:pStyle w:val="Textonotapie"/>
        <w:jc w:val="both"/>
        <w:rPr>
          <w:rFonts w:ascii="Tahoma" w:hAnsi="Tahoma" w:cs="Tahoma"/>
          <w:sz w:val="16"/>
          <w:szCs w:val="16"/>
          <w:lang w:val="es-CO"/>
        </w:rPr>
      </w:pPr>
      <w:r w:rsidRPr="00125C9F">
        <w:rPr>
          <w:rStyle w:val="Refdenotaalpie"/>
          <w:rFonts w:ascii="Tahoma" w:hAnsi="Tahoma" w:cs="Tahoma"/>
          <w:sz w:val="16"/>
          <w:szCs w:val="16"/>
        </w:rPr>
        <w:footnoteRef/>
      </w:r>
      <w:r w:rsidRPr="00125C9F">
        <w:rPr>
          <w:rFonts w:ascii="Tahoma" w:hAnsi="Tahoma" w:cs="Tahoma"/>
          <w:sz w:val="16"/>
          <w:szCs w:val="16"/>
        </w:rPr>
        <w:t xml:space="preserve"> </w:t>
      </w:r>
      <w:r w:rsidRPr="00125C9F">
        <w:rPr>
          <w:rFonts w:ascii="Tahoma" w:hAnsi="Tahoma" w:cs="Tahoma"/>
          <w:sz w:val="16"/>
          <w:szCs w:val="16"/>
          <w:lang w:val="es-CO"/>
        </w:rPr>
        <w:t>C.S.J., Auto del 27 de agosto del 2007. Rad. 27873. M.P. Julio Enrique Socha Salamanca</w:t>
      </w:r>
    </w:p>
  </w:footnote>
  <w:footnote w:id="7">
    <w:p w:rsidR="00ED7E18" w:rsidRPr="00F332A2" w:rsidRDefault="00ED7E18" w:rsidP="00217847">
      <w:pPr>
        <w:pStyle w:val="Textonotapie"/>
        <w:jc w:val="both"/>
        <w:rPr>
          <w:rFonts w:ascii="Tahoma" w:hAnsi="Tahoma" w:cs="Tahoma"/>
          <w:sz w:val="16"/>
          <w:szCs w:val="16"/>
          <w:lang w:val="es-MX"/>
        </w:rPr>
      </w:pPr>
      <w:r w:rsidRPr="00F332A2">
        <w:rPr>
          <w:rStyle w:val="Refdenotaalpie"/>
          <w:rFonts w:ascii="Tahoma" w:hAnsi="Tahoma" w:cs="Tahoma"/>
          <w:sz w:val="16"/>
          <w:szCs w:val="16"/>
        </w:rPr>
        <w:footnoteRef/>
      </w:r>
      <w:r w:rsidRPr="00F332A2">
        <w:rPr>
          <w:rFonts w:ascii="Tahoma" w:hAnsi="Tahoma" w:cs="Tahoma"/>
          <w:sz w:val="16"/>
          <w:szCs w:val="16"/>
        </w:rPr>
        <w:t xml:space="preserve"> </w:t>
      </w:r>
      <w:r w:rsidRPr="00F332A2">
        <w:rPr>
          <w:rFonts w:ascii="Tahoma" w:hAnsi="Tahoma" w:cs="Tahoma"/>
          <w:i/>
          <w:sz w:val="16"/>
          <w:szCs w:val="16"/>
          <w:lang w:val="es-MX"/>
        </w:rPr>
        <w:t xml:space="preserve">Cfr. </w:t>
      </w:r>
      <w:r w:rsidRPr="00F332A2">
        <w:rPr>
          <w:rFonts w:ascii="Tahoma" w:hAnsi="Tahoma" w:cs="Tahoma"/>
          <w:sz w:val="16"/>
          <w:szCs w:val="16"/>
          <w:lang w:val="es-MX"/>
        </w:rPr>
        <w:t xml:space="preserve">Autos de segunda instancia Nos 27873 del 27 de agosto de 2007, 30998 del 12 de febrero de 2009, 31325 del 4 de marzo de 2009, 31162 del 11 de marzo de 2009 y 31234 del 20 de abril de 2009.  </w:t>
      </w:r>
    </w:p>
  </w:footnote>
  <w:footnote w:id="8">
    <w:p w:rsidR="00ED7E18" w:rsidRPr="00F332A2" w:rsidRDefault="00ED7E18" w:rsidP="00217847">
      <w:pPr>
        <w:pStyle w:val="Textonotapie"/>
        <w:jc w:val="both"/>
        <w:rPr>
          <w:rFonts w:ascii="Tahoma" w:hAnsi="Tahoma" w:cs="Tahoma"/>
          <w:i/>
          <w:sz w:val="16"/>
          <w:szCs w:val="16"/>
        </w:rPr>
      </w:pPr>
      <w:r w:rsidRPr="00F332A2">
        <w:rPr>
          <w:rStyle w:val="Refdenotaalpie"/>
          <w:rFonts w:ascii="Tahoma" w:hAnsi="Tahoma" w:cs="Tahoma"/>
          <w:sz w:val="16"/>
          <w:szCs w:val="16"/>
        </w:rPr>
        <w:footnoteRef/>
      </w:r>
      <w:r w:rsidRPr="00F332A2">
        <w:rPr>
          <w:rFonts w:ascii="Tahoma" w:hAnsi="Tahoma" w:cs="Tahoma"/>
          <w:sz w:val="16"/>
          <w:szCs w:val="16"/>
        </w:rPr>
        <w:t xml:space="preserve"> Corte Suprema de Justicia, Sala de Casación Penal, Auto de segunda instancia 31181 del 15 de abril de 2009.</w:t>
      </w:r>
    </w:p>
  </w:footnote>
  <w:footnote w:id="9">
    <w:p w:rsidR="00ED7E18" w:rsidRPr="00F332A2" w:rsidRDefault="00ED7E18" w:rsidP="00217847">
      <w:pPr>
        <w:pStyle w:val="Textonotapie"/>
        <w:jc w:val="both"/>
        <w:rPr>
          <w:rFonts w:ascii="Tahoma" w:hAnsi="Tahoma" w:cs="Tahoma"/>
          <w:sz w:val="16"/>
          <w:szCs w:val="16"/>
          <w:lang w:val="es-CO"/>
        </w:rPr>
      </w:pPr>
      <w:r w:rsidRPr="00F332A2">
        <w:rPr>
          <w:rStyle w:val="Refdenotaalpie"/>
          <w:rFonts w:ascii="Tahoma" w:hAnsi="Tahoma" w:cs="Tahoma"/>
          <w:sz w:val="16"/>
          <w:szCs w:val="16"/>
        </w:rPr>
        <w:footnoteRef/>
      </w:r>
      <w:r w:rsidRPr="00F332A2">
        <w:rPr>
          <w:rFonts w:ascii="Tahoma" w:hAnsi="Tahoma" w:cs="Tahoma"/>
          <w:sz w:val="16"/>
          <w:szCs w:val="16"/>
        </w:rPr>
        <w:t xml:space="preserve"> Corte Suprema de Justicia, Sala de Casación Penal</w:t>
      </w:r>
      <w:r w:rsidRPr="00F332A2">
        <w:rPr>
          <w:rFonts w:ascii="Tahoma" w:hAnsi="Tahoma" w:cs="Tahoma"/>
          <w:sz w:val="16"/>
          <w:szCs w:val="16"/>
          <w:lang w:val="es-MX"/>
        </w:rPr>
        <w:t>, Auto de segunda instancia 30998 del 12 de febrero de 2009</w:t>
      </w:r>
    </w:p>
  </w:footnote>
  <w:footnote w:id="10">
    <w:p w:rsidR="00CA3028" w:rsidRPr="00F332A2" w:rsidRDefault="00CA3028" w:rsidP="00CA3028">
      <w:pPr>
        <w:pStyle w:val="Textonotapie"/>
        <w:jc w:val="both"/>
        <w:rPr>
          <w:rFonts w:ascii="Tahoma" w:hAnsi="Tahoma" w:cs="Tahoma"/>
          <w:sz w:val="16"/>
          <w:szCs w:val="16"/>
        </w:rPr>
      </w:pPr>
      <w:r w:rsidRPr="00F332A2">
        <w:rPr>
          <w:rStyle w:val="Refdenotaalpie"/>
          <w:rFonts w:ascii="Tahoma" w:hAnsi="Tahoma" w:cs="Tahoma"/>
          <w:sz w:val="16"/>
          <w:szCs w:val="16"/>
        </w:rPr>
        <w:footnoteRef/>
      </w:r>
      <w:r w:rsidRPr="00F332A2">
        <w:rPr>
          <w:rFonts w:ascii="Tahoma" w:hAnsi="Tahoma" w:cs="Tahoma"/>
          <w:sz w:val="16"/>
          <w:szCs w:val="16"/>
        </w:rPr>
        <w:t xml:space="preserve"> Ver decisión de exclusión de DARINEL GIL SOTELO, del 18 de mayo de 2012, M.P. Dr. Eduardo Castellanos Roso, Sala de Justicia y Paz, Tribunal Superior de Bogotá. </w:t>
      </w:r>
    </w:p>
  </w:footnote>
  <w:footnote w:id="11">
    <w:p w:rsidR="00CA3028" w:rsidRPr="00F332A2" w:rsidRDefault="00CA3028" w:rsidP="00CA3028">
      <w:pPr>
        <w:pStyle w:val="Textonotapie"/>
        <w:jc w:val="both"/>
        <w:rPr>
          <w:rFonts w:ascii="Tahoma" w:hAnsi="Tahoma" w:cs="Tahoma"/>
          <w:sz w:val="16"/>
          <w:szCs w:val="16"/>
        </w:rPr>
      </w:pPr>
      <w:r w:rsidRPr="00F332A2">
        <w:rPr>
          <w:rStyle w:val="Refdenotaalpie"/>
          <w:rFonts w:ascii="Tahoma" w:hAnsi="Tahoma" w:cs="Tahoma"/>
          <w:sz w:val="16"/>
          <w:szCs w:val="16"/>
        </w:rPr>
        <w:footnoteRef/>
      </w:r>
      <w:r w:rsidRPr="00F332A2">
        <w:rPr>
          <w:rFonts w:ascii="Tahoma" w:hAnsi="Tahoma" w:cs="Tahoma"/>
          <w:sz w:val="16"/>
          <w:szCs w:val="16"/>
        </w:rPr>
        <w:t xml:space="preserve"> </w:t>
      </w:r>
      <w:r>
        <w:rPr>
          <w:rFonts w:ascii="Tahoma" w:hAnsi="Tahoma" w:cs="Tahoma"/>
          <w:sz w:val="16"/>
          <w:szCs w:val="16"/>
        </w:rPr>
        <w:t xml:space="preserve">Ver entre otras decisiones de la </w:t>
      </w:r>
      <w:r w:rsidRPr="00F332A2">
        <w:rPr>
          <w:rFonts w:ascii="Tahoma" w:hAnsi="Tahoma" w:cs="Tahoma"/>
          <w:sz w:val="16"/>
          <w:szCs w:val="16"/>
        </w:rPr>
        <w:t>Corte Suprema de Justicia, Sala de Casación Penal, segunda instancia</w:t>
      </w:r>
      <w:r>
        <w:rPr>
          <w:rFonts w:ascii="Tahoma" w:hAnsi="Tahoma" w:cs="Tahoma"/>
          <w:sz w:val="16"/>
          <w:szCs w:val="16"/>
        </w:rPr>
        <w:t xml:space="preserve"> </w:t>
      </w:r>
      <w:r w:rsidRPr="00F332A2">
        <w:rPr>
          <w:rFonts w:ascii="Tahoma" w:hAnsi="Tahoma" w:cs="Tahoma"/>
          <w:sz w:val="16"/>
          <w:szCs w:val="16"/>
        </w:rPr>
        <w:t>34423</w:t>
      </w:r>
      <w:r>
        <w:rPr>
          <w:rFonts w:ascii="Tahoma" w:hAnsi="Tahoma" w:cs="Tahoma"/>
          <w:sz w:val="16"/>
          <w:szCs w:val="16"/>
        </w:rPr>
        <w:t xml:space="preserve">, del 23 de agosto de 2001, M.P. Dr. José Leonidas Bustos Martínez y, segunda instancia 39162 del 22 de agosto de 2012, M.P. Dr. Fernando Castro Caballero. </w:t>
      </w:r>
    </w:p>
  </w:footnote>
  <w:footnote w:id="12">
    <w:p w:rsidR="00CA3028" w:rsidRPr="00E25919" w:rsidRDefault="00CA3028" w:rsidP="00CA3028">
      <w:pPr>
        <w:pStyle w:val="Textonotapie"/>
        <w:jc w:val="both"/>
        <w:rPr>
          <w:rFonts w:ascii="Tahoma" w:hAnsi="Tahoma" w:cs="Tahoma"/>
          <w:sz w:val="16"/>
          <w:szCs w:val="16"/>
          <w:lang w:val="es-CO"/>
        </w:rPr>
      </w:pPr>
      <w:r w:rsidRPr="00E25919">
        <w:rPr>
          <w:rStyle w:val="Refdenotaalpie"/>
          <w:rFonts w:ascii="Tahoma" w:hAnsi="Tahoma" w:cs="Tahoma"/>
          <w:sz w:val="16"/>
          <w:szCs w:val="16"/>
        </w:rPr>
        <w:footnoteRef/>
      </w:r>
      <w:r w:rsidRPr="00E25919">
        <w:rPr>
          <w:rFonts w:ascii="Tahoma" w:hAnsi="Tahoma" w:cs="Tahoma"/>
          <w:sz w:val="16"/>
          <w:szCs w:val="16"/>
        </w:rPr>
        <w:t xml:space="preserve"> </w:t>
      </w:r>
      <w:r w:rsidRPr="00E25919">
        <w:rPr>
          <w:rFonts w:ascii="Tahoma" w:hAnsi="Tahoma" w:cs="Tahoma"/>
          <w:sz w:val="16"/>
          <w:szCs w:val="16"/>
          <w:lang w:val="es-CO"/>
        </w:rPr>
        <w:t xml:space="preserve">Corte Suprema de Justicia, Sala de Casación Penal, segunda instancia 41137, del 19 de febrero de 2014, MP. Dr. Eyder Patiño Cabrera. </w:t>
      </w:r>
    </w:p>
  </w:footnote>
  <w:footnote w:id="13">
    <w:p w:rsidR="004644E4" w:rsidRPr="00F332A2" w:rsidRDefault="004644E4" w:rsidP="004644E4">
      <w:pPr>
        <w:pStyle w:val="Textonotapie"/>
        <w:jc w:val="both"/>
        <w:rPr>
          <w:rFonts w:ascii="Tahoma" w:hAnsi="Tahoma" w:cs="Tahoma"/>
          <w:sz w:val="16"/>
          <w:szCs w:val="16"/>
        </w:rPr>
      </w:pPr>
      <w:r w:rsidRPr="00F332A2">
        <w:rPr>
          <w:rStyle w:val="Refdenotaalpie"/>
          <w:rFonts w:ascii="Tahoma" w:hAnsi="Tahoma" w:cs="Tahoma"/>
          <w:sz w:val="16"/>
          <w:szCs w:val="16"/>
        </w:rPr>
        <w:footnoteRef/>
      </w:r>
      <w:r w:rsidRPr="00F332A2">
        <w:rPr>
          <w:rFonts w:ascii="Tahoma" w:hAnsi="Tahoma" w:cs="Tahoma"/>
          <w:sz w:val="16"/>
          <w:szCs w:val="16"/>
        </w:rPr>
        <w:t xml:space="preserve">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E18" w:rsidRDefault="00ED7E18" w:rsidP="00296CAA">
    <w:pPr>
      <w:ind w:firstLine="360"/>
      <w:rPr>
        <w:b/>
        <w:color w:val="C0C0C0"/>
        <w:sz w:val="18"/>
        <w:szCs w:val="18"/>
      </w:rPr>
    </w:pPr>
    <w:r w:rsidRPr="00474DC9">
      <w:rPr>
        <w:b/>
        <w:color w:val="C0C0C0"/>
        <w:sz w:val="18"/>
        <w:szCs w:val="18"/>
        <w:highlight w:val="lightGray"/>
      </w:rPr>
      <w:object w:dxaOrig="1111"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39pt" o:ole="">
          <v:imagedata r:id="rId1" o:title=""/>
        </v:shape>
        <o:OLEObject Type="Embed" ProgID="Word.Picture.8" ShapeID="_x0000_i1025" DrawAspect="Content" ObjectID="_1465884428" r:id="rId2"/>
      </w:object>
    </w:r>
  </w:p>
  <w:p w:rsidR="00ED7E18" w:rsidRDefault="00ED7E18" w:rsidP="00296CAA">
    <w:pPr>
      <w:rPr>
        <w:rFonts w:ascii="Brush Script MT" w:hAnsi="Brush Script MT"/>
        <w:b/>
        <w:lang w:val="es-ES_tradnl"/>
      </w:rPr>
    </w:pPr>
    <w:r>
      <w:rPr>
        <w:rFonts w:ascii="Brush Script MT" w:hAnsi="Brush Script MT" w:cs="Courier New"/>
        <w:b/>
        <w:sz w:val="16"/>
        <w:szCs w:val="16"/>
      </w:rPr>
      <w:t xml:space="preserve"> </w:t>
    </w:r>
    <w:r>
      <w:rPr>
        <w:rFonts w:ascii="Brush Script MT" w:hAnsi="Brush Script MT" w:cs="Courier New"/>
        <w:b/>
      </w:rPr>
      <w:t>Tribunal Superior De Bogotá</w:t>
    </w:r>
    <w:r>
      <w:rPr>
        <w:rFonts w:ascii="Brush Script MT" w:hAnsi="Brush Script MT"/>
        <w:b/>
        <w:lang w:val="es-ES_tradnl"/>
      </w:rPr>
      <w:t xml:space="preserve">    </w:t>
    </w:r>
  </w:p>
  <w:p w:rsidR="00ED7E18" w:rsidRPr="005207CF" w:rsidRDefault="00ED7E18" w:rsidP="00804602">
    <w:pPr>
      <w:rPr>
        <w:rFonts w:ascii="Tahoma" w:hAnsi="Tahoma" w:cs="Tahoma"/>
        <w:b/>
        <w:lang w:val="es-ES_tradnl"/>
      </w:rPr>
    </w:pPr>
    <w:r>
      <w:rPr>
        <w:rFonts w:ascii="Brush Script MT" w:hAnsi="Brush Script MT"/>
        <w:b/>
        <w:lang w:val="es-ES_tradnl"/>
      </w:rPr>
      <w:t xml:space="preserve"> Sala de Justicia y Paz                            </w:t>
    </w:r>
    <w:r>
      <w:rPr>
        <w:rFonts w:ascii="Brush Script MT" w:hAnsi="Brush Script MT"/>
        <w:b/>
        <w:lang w:val="es-ES_tradnl"/>
      </w:rPr>
      <w:tab/>
    </w:r>
    <w:r>
      <w:rPr>
        <w:rFonts w:ascii="Brush Script MT" w:hAnsi="Brush Script MT"/>
        <w:b/>
        <w:lang w:val="es-ES_tradnl"/>
      </w:rPr>
      <w:tab/>
      <w:t xml:space="preserve">        </w:t>
    </w:r>
    <w:r>
      <w:rPr>
        <w:rFonts w:ascii="Brush Script MT" w:hAnsi="Brush Script MT"/>
        <w:b/>
        <w:lang w:val="es-ES_tradnl"/>
      </w:rPr>
      <w:tab/>
      <w:t xml:space="preserve">         </w:t>
    </w:r>
    <w:r>
      <w:rPr>
        <w:rFonts w:ascii="Tahoma" w:hAnsi="Tahoma" w:cs="Tahoma"/>
        <w:sz w:val="16"/>
        <w:szCs w:val="16"/>
      </w:rPr>
      <w:t>Rad. 11-001-60-</w:t>
    </w:r>
    <w:r w:rsidRPr="005207CF">
      <w:rPr>
        <w:rFonts w:ascii="Tahoma" w:hAnsi="Tahoma" w:cs="Tahoma"/>
        <w:sz w:val="16"/>
        <w:szCs w:val="16"/>
      </w:rPr>
      <w:t>00-</w:t>
    </w:r>
    <w:r>
      <w:rPr>
        <w:rFonts w:ascii="Tahoma" w:hAnsi="Tahoma" w:cs="Tahoma"/>
        <w:sz w:val="16"/>
        <w:szCs w:val="16"/>
      </w:rPr>
      <w:t>253-2010-84026 Rad interno 1679</w:t>
    </w:r>
  </w:p>
  <w:p w:rsidR="00ED7E18" w:rsidRDefault="00ED7E18" w:rsidP="00562F3D">
    <w:pPr>
      <w:pStyle w:val="Encabezado"/>
      <w:tabs>
        <w:tab w:val="clear" w:pos="4252"/>
        <w:tab w:val="clear" w:pos="8504"/>
      </w:tabs>
      <w:ind w:left="2124" w:firstLine="708"/>
      <w:jc w:val="center"/>
      <w:rPr>
        <w:rFonts w:ascii="Tahoma" w:hAnsi="Tahoma" w:cs="Tahoma"/>
        <w:sz w:val="16"/>
        <w:szCs w:val="16"/>
      </w:rPr>
    </w:pPr>
    <w:r>
      <w:rPr>
        <w:rFonts w:ascii="Tahoma" w:hAnsi="Tahoma" w:cs="Tahoma"/>
        <w:sz w:val="16"/>
        <w:szCs w:val="16"/>
      </w:rPr>
      <w:t xml:space="preserve">            Postulado: ARMANDO LUGO </w:t>
    </w:r>
  </w:p>
  <w:p w:rsidR="00ED7E18" w:rsidRDefault="00ED7E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6EA63A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3B43E7A"/>
    <w:multiLevelType w:val="multilevel"/>
    <w:tmpl w:val="2648FB0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4EF7876"/>
    <w:multiLevelType w:val="hybridMultilevel"/>
    <w:tmpl w:val="CD7CCDD8"/>
    <w:lvl w:ilvl="0" w:tplc="7CFA20A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nsid w:val="0C4F6683"/>
    <w:multiLevelType w:val="hybridMultilevel"/>
    <w:tmpl w:val="E2C64B7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E1278EE"/>
    <w:multiLevelType w:val="hybridMultilevel"/>
    <w:tmpl w:val="3B9C57C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E521EBF"/>
    <w:multiLevelType w:val="hybridMultilevel"/>
    <w:tmpl w:val="946A207A"/>
    <w:lvl w:ilvl="0" w:tplc="240A000B">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19E1622"/>
    <w:multiLevelType w:val="hybridMultilevel"/>
    <w:tmpl w:val="97260F9E"/>
    <w:lvl w:ilvl="0" w:tplc="87789384">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nsid w:val="14AF339C"/>
    <w:multiLevelType w:val="hybridMultilevel"/>
    <w:tmpl w:val="8BDE2E26"/>
    <w:lvl w:ilvl="0" w:tplc="865E319C">
      <w:numFmt w:val="bullet"/>
      <w:lvlText w:val="-"/>
      <w:lvlJc w:val="left"/>
      <w:pPr>
        <w:ind w:left="720"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8">
    <w:nsid w:val="19725C53"/>
    <w:multiLevelType w:val="hybridMultilevel"/>
    <w:tmpl w:val="3F1EF00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C790BDC"/>
    <w:multiLevelType w:val="multilevel"/>
    <w:tmpl w:val="5EA686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24729FA"/>
    <w:multiLevelType w:val="hybridMultilevel"/>
    <w:tmpl w:val="772404F6"/>
    <w:lvl w:ilvl="0" w:tplc="44025A02">
      <w:start w:val="21"/>
      <w:numFmt w:val="decimal"/>
      <w:lvlText w:val="%1."/>
      <w:lvlJc w:val="left"/>
      <w:pPr>
        <w:ind w:left="720" w:hanging="360"/>
      </w:pPr>
      <w:rPr>
        <w:rFonts w:hint="default"/>
        <w:b w:val="0"/>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434110E"/>
    <w:multiLevelType w:val="hybridMultilevel"/>
    <w:tmpl w:val="5A864A36"/>
    <w:lvl w:ilvl="0" w:tplc="1550EDD2">
      <w:start w:val="1"/>
      <w:numFmt w:val="decimal"/>
      <w:lvlText w:val="%1."/>
      <w:lvlJc w:val="left"/>
      <w:pPr>
        <w:ind w:left="720" w:hanging="360"/>
      </w:pPr>
      <w:rPr>
        <w:rFonts w:cs="Times New Roman"/>
        <w:b/>
        <w:bCs/>
        <w:color w:val="FF0000"/>
        <w:sz w:val="24"/>
        <w:szCs w:val="24"/>
      </w:rPr>
    </w:lvl>
    <w:lvl w:ilvl="1" w:tplc="240A0019">
      <w:start w:val="1"/>
      <w:numFmt w:val="decimal"/>
      <w:lvlText w:val="%2."/>
      <w:lvlJc w:val="left"/>
      <w:pPr>
        <w:tabs>
          <w:tab w:val="num" w:pos="1440"/>
        </w:tabs>
        <w:ind w:left="1440" w:hanging="360"/>
      </w:pPr>
      <w:rPr>
        <w:rFonts w:cs="Times New Roman"/>
      </w:rPr>
    </w:lvl>
    <w:lvl w:ilvl="2" w:tplc="240A001B">
      <w:start w:val="1"/>
      <w:numFmt w:val="decimal"/>
      <w:lvlText w:val="%3."/>
      <w:lvlJc w:val="left"/>
      <w:pPr>
        <w:tabs>
          <w:tab w:val="num" w:pos="2160"/>
        </w:tabs>
        <w:ind w:left="2160" w:hanging="360"/>
      </w:pPr>
      <w:rPr>
        <w:rFonts w:cs="Times New Roman"/>
      </w:rPr>
    </w:lvl>
    <w:lvl w:ilvl="3" w:tplc="240A000F">
      <w:start w:val="1"/>
      <w:numFmt w:val="decimal"/>
      <w:lvlText w:val="%4."/>
      <w:lvlJc w:val="left"/>
      <w:pPr>
        <w:tabs>
          <w:tab w:val="num" w:pos="2880"/>
        </w:tabs>
        <w:ind w:left="2880" w:hanging="360"/>
      </w:pPr>
      <w:rPr>
        <w:rFonts w:cs="Times New Roman"/>
      </w:rPr>
    </w:lvl>
    <w:lvl w:ilvl="4" w:tplc="240A0019">
      <w:start w:val="1"/>
      <w:numFmt w:val="decimal"/>
      <w:lvlText w:val="%5."/>
      <w:lvlJc w:val="left"/>
      <w:pPr>
        <w:tabs>
          <w:tab w:val="num" w:pos="3600"/>
        </w:tabs>
        <w:ind w:left="3600" w:hanging="360"/>
      </w:pPr>
      <w:rPr>
        <w:rFonts w:cs="Times New Roman"/>
      </w:rPr>
    </w:lvl>
    <w:lvl w:ilvl="5" w:tplc="240A001B">
      <w:start w:val="1"/>
      <w:numFmt w:val="decimal"/>
      <w:lvlText w:val="%6."/>
      <w:lvlJc w:val="left"/>
      <w:pPr>
        <w:tabs>
          <w:tab w:val="num" w:pos="4320"/>
        </w:tabs>
        <w:ind w:left="4320" w:hanging="360"/>
      </w:pPr>
      <w:rPr>
        <w:rFonts w:cs="Times New Roman"/>
      </w:rPr>
    </w:lvl>
    <w:lvl w:ilvl="6" w:tplc="240A000F">
      <w:start w:val="1"/>
      <w:numFmt w:val="decimal"/>
      <w:lvlText w:val="%7."/>
      <w:lvlJc w:val="left"/>
      <w:pPr>
        <w:tabs>
          <w:tab w:val="num" w:pos="5040"/>
        </w:tabs>
        <w:ind w:left="5040" w:hanging="360"/>
      </w:pPr>
      <w:rPr>
        <w:rFonts w:cs="Times New Roman"/>
      </w:rPr>
    </w:lvl>
    <w:lvl w:ilvl="7" w:tplc="240A0019">
      <w:start w:val="1"/>
      <w:numFmt w:val="decimal"/>
      <w:lvlText w:val="%8."/>
      <w:lvlJc w:val="left"/>
      <w:pPr>
        <w:tabs>
          <w:tab w:val="num" w:pos="5760"/>
        </w:tabs>
        <w:ind w:left="5760" w:hanging="360"/>
      </w:pPr>
      <w:rPr>
        <w:rFonts w:cs="Times New Roman"/>
      </w:rPr>
    </w:lvl>
    <w:lvl w:ilvl="8" w:tplc="240A001B">
      <w:start w:val="1"/>
      <w:numFmt w:val="decimal"/>
      <w:lvlText w:val="%9."/>
      <w:lvlJc w:val="left"/>
      <w:pPr>
        <w:tabs>
          <w:tab w:val="num" w:pos="6480"/>
        </w:tabs>
        <w:ind w:left="6480" w:hanging="360"/>
      </w:pPr>
      <w:rPr>
        <w:rFonts w:cs="Times New Roman"/>
      </w:rPr>
    </w:lvl>
  </w:abstractNum>
  <w:abstractNum w:abstractNumId="12">
    <w:nsid w:val="25F43638"/>
    <w:multiLevelType w:val="hybridMultilevel"/>
    <w:tmpl w:val="8D3A8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6C631C5"/>
    <w:multiLevelType w:val="hybridMultilevel"/>
    <w:tmpl w:val="23D04A1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7786DC9"/>
    <w:multiLevelType w:val="hybridMultilevel"/>
    <w:tmpl w:val="46F82E6A"/>
    <w:lvl w:ilvl="0" w:tplc="37CABF0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nsid w:val="298C07EB"/>
    <w:multiLevelType w:val="hybridMultilevel"/>
    <w:tmpl w:val="CD048C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A845229"/>
    <w:multiLevelType w:val="hybridMultilevel"/>
    <w:tmpl w:val="4AC48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BB5077A"/>
    <w:multiLevelType w:val="hybridMultilevel"/>
    <w:tmpl w:val="3C8C5584"/>
    <w:lvl w:ilvl="0" w:tplc="0108D9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BC31C8E"/>
    <w:multiLevelType w:val="hybridMultilevel"/>
    <w:tmpl w:val="C090CCE2"/>
    <w:lvl w:ilvl="0" w:tplc="7CECEC60">
      <w:start w:val="1"/>
      <w:numFmt w:val="lowerRoman"/>
      <w:lvlText w:val="(%1)"/>
      <w:lvlJc w:val="left"/>
      <w:pPr>
        <w:ind w:left="1788" w:hanging="108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nsid w:val="2CA7457C"/>
    <w:multiLevelType w:val="hybridMultilevel"/>
    <w:tmpl w:val="02108864"/>
    <w:lvl w:ilvl="0" w:tplc="911A0CF2">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3CC46EC0"/>
    <w:multiLevelType w:val="hybridMultilevel"/>
    <w:tmpl w:val="211445A2"/>
    <w:lvl w:ilvl="0" w:tplc="BCE8805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2380F38"/>
    <w:multiLevelType w:val="multilevel"/>
    <w:tmpl w:val="38E04C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44DE41F4"/>
    <w:multiLevelType w:val="hybridMultilevel"/>
    <w:tmpl w:val="FF3E72A0"/>
    <w:lvl w:ilvl="0" w:tplc="240A000F">
      <w:start w:val="1"/>
      <w:numFmt w:val="decimal"/>
      <w:lvlText w:val="%1."/>
      <w:lvlJc w:val="left"/>
      <w:pPr>
        <w:ind w:left="1778" w:hanging="360"/>
      </w:pPr>
      <w:rPr>
        <w:rFonts w:hint="default"/>
        <w:b w:val="0"/>
        <w:i w:val="0"/>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D044A4F"/>
    <w:multiLevelType w:val="hybridMultilevel"/>
    <w:tmpl w:val="20C48332"/>
    <w:lvl w:ilvl="0" w:tplc="03529FB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DA62C51"/>
    <w:multiLevelType w:val="hybridMultilevel"/>
    <w:tmpl w:val="A0788940"/>
    <w:lvl w:ilvl="0" w:tplc="439658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5D74FDA"/>
    <w:multiLevelType w:val="hybridMultilevel"/>
    <w:tmpl w:val="F8EC4178"/>
    <w:lvl w:ilvl="0" w:tplc="50D8E72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74E1698"/>
    <w:multiLevelType w:val="hybridMultilevel"/>
    <w:tmpl w:val="4306B318"/>
    <w:lvl w:ilvl="0" w:tplc="0F3EFE76">
      <w:start w:val="1"/>
      <w:numFmt w:val="upperRoman"/>
      <w:pStyle w:val="TDC1"/>
      <w:lvlText w:val="%1."/>
      <w:lvlJc w:val="left"/>
      <w:pPr>
        <w:ind w:left="1080" w:hanging="720"/>
      </w:pPr>
      <w:rPr>
        <w:rFonts w:ascii="Verdana" w:hAnsi="Verdana" w:cstheme="minorHAnsi"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2580CCA"/>
    <w:multiLevelType w:val="hybridMultilevel"/>
    <w:tmpl w:val="AE8CE5C8"/>
    <w:lvl w:ilvl="0" w:tplc="ACCA65AA">
      <w:start w:val="9"/>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nsid w:val="65FD6B75"/>
    <w:multiLevelType w:val="hybridMultilevel"/>
    <w:tmpl w:val="DF6E127E"/>
    <w:lvl w:ilvl="0" w:tplc="8C54DCCA">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9">
    <w:nsid w:val="6D0E7C9C"/>
    <w:multiLevelType w:val="hybridMultilevel"/>
    <w:tmpl w:val="8FE8366E"/>
    <w:lvl w:ilvl="0" w:tplc="240A000B">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D2C7240"/>
    <w:multiLevelType w:val="hybridMultilevel"/>
    <w:tmpl w:val="EEBE878C"/>
    <w:lvl w:ilvl="0" w:tplc="DD8E28B4">
      <w:start w:val="1"/>
      <w:numFmt w:val="lowerRoman"/>
      <w:lvlText w:val="(%1)"/>
      <w:lvlJc w:val="left"/>
      <w:pPr>
        <w:ind w:left="1428" w:hanging="720"/>
      </w:pPr>
      <w:rPr>
        <w:rFonts w:hint="default"/>
        <w:color w:val="00000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nsid w:val="6DA0566D"/>
    <w:multiLevelType w:val="hybridMultilevel"/>
    <w:tmpl w:val="D83E4E00"/>
    <w:lvl w:ilvl="0" w:tplc="DDEAD69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F1727DE"/>
    <w:multiLevelType w:val="hybridMultilevel"/>
    <w:tmpl w:val="DC1EED28"/>
    <w:lvl w:ilvl="0" w:tplc="0C0A000F">
      <w:start w:val="1"/>
      <w:numFmt w:val="decimal"/>
      <w:lvlText w:val="%1."/>
      <w:lvlJc w:val="left"/>
      <w:pPr>
        <w:tabs>
          <w:tab w:val="num" w:pos="720"/>
        </w:tabs>
        <w:ind w:left="720" w:hanging="360"/>
      </w:pPr>
      <w:rPr>
        <w:rFonts w:cs="Times New Roman"/>
      </w:rPr>
    </w:lvl>
    <w:lvl w:ilvl="1" w:tplc="C27483FE">
      <w:start w:val="3"/>
      <w:numFmt w:val="bullet"/>
      <w:lvlText w:val=""/>
      <w:lvlJc w:val="left"/>
      <w:pPr>
        <w:tabs>
          <w:tab w:val="num" w:pos="1440"/>
        </w:tabs>
        <w:ind w:left="1440" w:hanging="360"/>
      </w:pPr>
      <w:rPr>
        <w:rFonts w:ascii="Symbol" w:eastAsia="Times New Roman" w:hAnsi="Symbol" w:hint="default"/>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3">
    <w:nsid w:val="73EE433F"/>
    <w:multiLevelType w:val="hybridMultilevel"/>
    <w:tmpl w:val="1D941C5C"/>
    <w:lvl w:ilvl="0" w:tplc="240A000B">
      <w:start w:val="1"/>
      <w:numFmt w:val="bullet"/>
      <w:lvlText w:val=""/>
      <w:lvlJc w:val="left"/>
      <w:pPr>
        <w:ind w:left="720" w:hanging="360"/>
      </w:pPr>
      <w:rPr>
        <w:rFonts w:ascii="Wingdings" w:hAnsi="Wingding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4407DC7"/>
    <w:multiLevelType w:val="multilevel"/>
    <w:tmpl w:val="24C61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A7F38CA"/>
    <w:multiLevelType w:val="hybridMultilevel"/>
    <w:tmpl w:val="CD7CCDD8"/>
    <w:lvl w:ilvl="0" w:tplc="7CFA20A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nsid w:val="7C2C7EB6"/>
    <w:multiLevelType w:val="hybridMultilevel"/>
    <w:tmpl w:val="35F2EBE6"/>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37">
    <w:nsid w:val="7FD27637"/>
    <w:multiLevelType w:val="hybridMultilevel"/>
    <w:tmpl w:val="ABE4E69E"/>
    <w:lvl w:ilvl="0" w:tplc="C0D8CEF6">
      <w:start w:val="1"/>
      <w:numFmt w:val="decimal"/>
      <w:lvlText w:val="%1."/>
      <w:lvlJc w:val="left"/>
      <w:pPr>
        <w:ind w:left="1920" w:hanging="360"/>
      </w:pPr>
      <w:rPr>
        <w:rFonts w:ascii="Tahoma" w:eastAsia="Calibri" w:hAnsi="Tahoma" w:cs="Tahoma"/>
        <w:b w:val="0"/>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9"/>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4"/>
  </w:num>
  <w:num w:numId="19">
    <w:abstractNumId w:val="3"/>
  </w:num>
  <w:num w:numId="20">
    <w:abstractNumId w:val="22"/>
  </w:num>
  <w:num w:numId="21">
    <w:abstractNumId w:val="17"/>
  </w:num>
  <w:num w:numId="22">
    <w:abstractNumId w:val="12"/>
  </w:num>
  <w:num w:numId="23">
    <w:abstractNumId w:val="4"/>
  </w:num>
  <w:num w:numId="24">
    <w:abstractNumId w:val="18"/>
  </w:num>
  <w:num w:numId="25">
    <w:abstractNumId w:val="15"/>
  </w:num>
  <w:num w:numId="26">
    <w:abstractNumId w:val="13"/>
  </w:num>
  <w:num w:numId="27">
    <w:abstractNumId w:val="14"/>
  </w:num>
  <w:num w:numId="28">
    <w:abstractNumId w:val="28"/>
  </w:num>
  <w:num w:numId="29">
    <w:abstractNumId w:val="6"/>
  </w:num>
  <w:num w:numId="30">
    <w:abstractNumId w:val="31"/>
  </w:num>
  <w:num w:numId="31">
    <w:abstractNumId w:val="25"/>
  </w:num>
  <w:num w:numId="32">
    <w:abstractNumId w:val="24"/>
  </w:num>
  <w:num w:numId="33">
    <w:abstractNumId w:val="8"/>
  </w:num>
  <w:num w:numId="34">
    <w:abstractNumId w:val="37"/>
  </w:num>
  <w:num w:numId="35">
    <w:abstractNumId w:val="5"/>
  </w:num>
  <w:num w:numId="36">
    <w:abstractNumId w:val="29"/>
  </w:num>
  <w:num w:numId="37">
    <w:abstractNumId w:val="33"/>
  </w:num>
  <w:num w:numId="38">
    <w:abstractNumId w:val="26"/>
  </w:num>
  <w:num w:numId="39">
    <w:abstractNumId w:val="20"/>
  </w:num>
  <w:num w:numId="40">
    <w:abstractNumId w:val="27"/>
  </w:num>
  <w:num w:numId="41">
    <w:abstractNumId w:val="1"/>
  </w:num>
  <w:num w:numId="42">
    <w:abstractNumId w:val="19"/>
  </w:num>
  <w:num w:numId="43">
    <w:abstractNumId w:val="10"/>
  </w:num>
  <w:num w:numId="44">
    <w:abstractNumId w:val="16"/>
  </w:num>
  <w:num w:numId="45">
    <w:abstractNumId w:val="2"/>
  </w:num>
  <w:num w:numId="46">
    <w:abstractNumId w:val="30"/>
  </w:num>
  <w:num w:numId="47">
    <w:abstractNumId w:val="23"/>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0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F9"/>
    <w:rsid w:val="000018A6"/>
    <w:rsid w:val="00002D63"/>
    <w:rsid w:val="00005B6D"/>
    <w:rsid w:val="0000605D"/>
    <w:rsid w:val="00007BDF"/>
    <w:rsid w:val="0001313E"/>
    <w:rsid w:val="0001489E"/>
    <w:rsid w:val="000150F2"/>
    <w:rsid w:val="00016006"/>
    <w:rsid w:val="0001651C"/>
    <w:rsid w:val="00016701"/>
    <w:rsid w:val="000203C6"/>
    <w:rsid w:val="00021C67"/>
    <w:rsid w:val="00023700"/>
    <w:rsid w:val="000247DA"/>
    <w:rsid w:val="0002688D"/>
    <w:rsid w:val="00030FF2"/>
    <w:rsid w:val="00033340"/>
    <w:rsid w:val="000341CF"/>
    <w:rsid w:val="00034539"/>
    <w:rsid w:val="00036C3E"/>
    <w:rsid w:val="000378C0"/>
    <w:rsid w:val="000409AC"/>
    <w:rsid w:val="00040EFC"/>
    <w:rsid w:val="0004312F"/>
    <w:rsid w:val="000435F4"/>
    <w:rsid w:val="00044100"/>
    <w:rsid w:val="000451FA"/>
    <w:rsid w:val="00045E9C"/>
    <w:rsid w:val="000466E1"/>
    <w:rsid w:val="00046D66"/>
    <w:rsid w:val="0005194B"/>
    <w:rsid w:val="000527F6"/>
    <w:rsid w:val="00052A75"/>
    <w:rsid w:val="00052FD1"/>
    <w:rsid w:val="00055D39"/>
    <w:rsid w:val="00056506"/>
    <w:rsid w:val="000570C6"/>
    <w:rsid w:val="00057DC2"/>
    <w:rsid w:val="000607F5"/>
    <w:rsid w:val="00063420"/>
    <w:rsid w:val="00063802"/>
    <w:rsid w:val="0006430D"/>
    <w:rsid w:val="00065077"/>
    <w:rsid w:val="000656BF"/>
    <w:rsid w:val="00066898"/>
    <w:rsid w:val="00070180"/>
    <w:rsid w:val="0007140F"/>
    <w:rsid w:val="000717EA"/>
    <w:rsid w:val="0007220F"/>
    <w:rsid w:val="000725D4"/>
    <w:rsid w:val="00072AEA"/>
    <w:rsid w:val="00073B9C"/>
    <w:rsid w:val="00073DB9"/>
    <w:rsid w:val="0007400F"/>
    <w:rsid w:val="00074473"/>
    <w:rsid w:val="0007475E"/>
    <w:rsid w:val="000747E0"/>
    <w:rsid w:val="00075E4F"/>
    <w:rsid w:val="00075F27"/>
    <w:rsid w:val="00076927"/>
    <w:rsid w:val="000778A8"/>
    <w:rsid w:val="00077AEB"/>
    <w:rsid w:val="00080365"/>
    <w:rsid w:val="00081C00"/>
    <w:rsid w:val="000830F1"/>
    <w:rsid w:val="00083A70"/>
    <w:rsid w:val="00085BA6"/>
    <w:rsid w:val="000860AB"/>
    <w:rsid w:val="00086346"/>
    <w:rsid w:val="000908D7"/>
    <w:rsid w:val="00090CAA"/>
    <w:rsid w:val="0009131F"/>
    <w:rsid w:val="00095B50"/>
    <w:rsid w:val="000968F5"/>
    <w:rsid w:val="00097F08"/>
    <w:rsid w:val="000A0B44"/>
    <w:rsid w:val="000A0E83"/>
    <w:rsid w:val="000A14FA"/>
    <w:rsid w:val="000A1E07"/>
    <w:rsid w:val="000A2836"/>
    <w:rsid w:val="000A2946"/>
    <w:rsid w:val="000A32BF"/>
    <w:rsid w:val="000A45F5"/>
    <w:rsid w:val="000A4CED"/>
    <w:rsid w:val="000A5038"/>
    <w:rsid w:val="000A51DE"/>
    <w:rsid w:val="000A5201"/>
    <w:rsid w:val="000A5752"/>
    <w:rsid w:val="000A5B3D"/>
    <w:rsid w:val="000A5F08"/>
    <w:rsid w:val="000A7F02"/>
    <w:rsid w:val="000B0273"/>
    <w:rsid w:val="000B1139"/>
    <w:rsid w:val="000B3305"/>
    <w:rsid w:val="000B412B"/>
    <w:rsid w:val="000B431B"/>
    <w:rsid w:val="000B5225"/>
    <w:rsid w:val="000B59B2"/>
    <w:rsid w:val="000B6770"/>
    <w:rsid w:val="000B6A13"/>
    <w:rsid w:val="000B6B29"/>
    <w:rsid w:val="000B724C"/>
    <w:rsid w:val="000B7518"/>
    <w:rsid w:val="000B7753"/>
    <w:rsid w:val="000C0877"/>
    <w:rsid w:val="000C0884"/>
    <w:rsid w:val="000C0B2D"/>
    <w:rsid w:val="000C350E"/>
    <w:rsid w:val="000C4758"/>
    <w:rsid w:val="000C5614"/>
    <w:rsid w:val="000C6167"/>
    <w:rsid w:val="000C61A1"/>
    <w:rsid w:val="000C6411"/>
    <w:rsid w:val="000D0AEC"/>
    <w:rsid w:val="000D167A"/>
    <w:rsid w:val="000D3904"/>
    <w:rsid w:val="000D3C5D"/>
    <w:rsid w:val="000D51B6"/>
    <w:rsid w:val="000D698F"/>
    <w:rsid w:val="000D6F80"/>
    <w:rsid w:val="000D7266"/>
    <w:rsid w:val="000D7306"/>
    <w:rsid w:val="000D7B6E"/>
    <w:rsid w:val="000E05F7"/>
    <w:rsid w:val="000E1C73"/>
    <w:rsid w:val="000E386F"/>
    <w:rsid w:val="000E59A9"/>
    <w:rsid w:val="000E6965"/>
    <w:rsid w:val="000E704A"/>
    <w:rsid w:val="000F305A"/>
    <w:rsid w:val="000F4217"/>
    <w:rsid w:val="000F4A62"/>
    <w:rsid w:val="000F5811"/>
    <w:rsid w:val="000F5E5E"/>
    <w:rsid w:val="000F5EE6"/>
    <w:rsid w:val="000F635D"/>
    <w:rsid w:val="000F6ED2"/>
    <w:rsid w:val="000F6EEC"/>
    <w:rsid w:val="00103910"/>
    <w:rsid w:val="00104B6A"/>
    <w:rsid w:val="0010531C"/>
    <w:rsid w:val="00105E7A"/>
    <w:rsid w:val="00105EFA"/>
    <w:rsid w:val="0010787B"/>
    <w:rsid w:val="001105B9"/>
    <w:rsid w:val="00111226"/>
    <w:rsid w:val="001114D2"/>
    <w:rsid w:val="00112A3B"/>
    <w:rsid w:val="00113628"/>
    <w:rsid w:val="00116DBA"/>
    <w:rsid w:val="00116DDD"/>
    <w:rsid w:val="00120C91"/>
    <w:rsid w:val="001218F2"/>
    <w:rsid w:val="0012250B"/>
    <w:rsid w:val="00122ADC"/>
    <w:rsid w:val="00122D90"/>
    <w:rsid w:val="001255E0"/>
    <w:rsid w:val="0012573D"/>
    <w:rsid w:val="00125C90"/>
    <w:rsid w:val="00126C48"/>
    <w:rsid w:val="0012700A"/>
    <w:rsid w:val="00127E51"/>
    <w:rsid w:val="0013064F"/>
    <w:rsid w:val="001309B8"/>
    <w:rsid w:val="00130AA5"/>
    <w:rsid w:val="00131CF7"/>
    <w:rsid w:val="001321A1"/>
    <w:rsid w:val="00134CCA"/>
    <w:rsid w:val="00135288"/>
    <w:rsid w:val="00135867"/>
    <w:rsid w:val="00135ADC"/>
    <w:rsid w:val="0013681B"/>
    <w:rsid w:val="00140CF3"/>
    <w:rsid w:val="00141037"/>
    <w:rsid w:val="0014574B"/>
    <w:rsid w:val="0014716D"/>
    <w:rsid w:val="001476C5"/>
    <w:rsid w:val="00147D3D"/>
    <w:rsid w:val="00150B9F"/>
    <w:rsid w:val="00152122"/>
    <w:rsid w:val="00153789"/>
    <w:rsid w:val="001545F7"/>
    <w:rsid w:val="00154664"/>
    <w:rsid w:val="00154848"/>
    <w:rsid w:val="001561A9"/>
    <w:rsid w:val="00156391"/>
    <w:rsid w:val="00156A0C"/>
    <w:rsid w:val="00156D7E"/>
    <w:rsid w:val="00157747"/>
    <w:rsid w:val="001578E5"/>
    <w:rsid w:val="00160A47"/>
    <w:rsid w:val="00160F48"/>
    <w:rsid w:val="0016326E"/>
    <w:rsid w:val="00164316"/>
    <w:rsid w:val="001656A0"/>
    <w:rsid w:val="00165A11"/>
    <w:rsid w:val="00165F18"/>
    <w:rsid w:val="0016717A"/>
    <w:rsid w:val="0017007F"/>
    <w:rsid w:val="001709B7"/>
    <w:rsid w:val="001735C8"/>
    <w:rsid w:val="00173B09"/>
    <w:rsid w:val="001740AF"/>
    <w:rsid w:val="001758B4"/>
    <w:rsid w:val="00175A0E"/>
    <w:rsid w:val="00176199"/>
    <w:rsid w:val="00176E9F"/>
    <w:rsid w:val="00180D04"/>
    <w:rsid w:val="001810D0"/>
    <w:rsid w:val="001811BB"/>
    <w:rsid w:val="00181651"/>
    <w:rsid w:val="00181B14"/>
    <w:rsid w:val="00181C63"/>
    <w:rsid w:val="0018211B"/>
    <w:rsid w:val="001832AE"/>
    <w:rsid w:val="0018593F"/>
    <w:rsid w:val="00185A19"/>
    <w:rsid w:val="0018630B"/>
    <w:rsid w:val="00186FFA"/>
    <w:rsid w:val="00187463"/>
    <w:rsid w:val="00187F37"/>
    <w:rsid w:val="00190343"/>
    <w:rsid w:val="00190D9D"/>
    <w:rsid w:val="001924C1"/>
    <w:rsid w:val="001925E6"/>
    <w:rsid w:val="001928DC"/>
    <w:rsid w:val="00192DC1"/>
    <w:rsid w:val="001936C8"/>
    <w:rsid w:val="00194E63"/>
    <w:rsid w:val="00195612"/>
    <w:rsid w:val="00196672"/>
    <w:rsid w:val="00197165"/>
    <w:rsid w:val="00197601"/>
    <w:rsid w:val="001A0D99"/>
    <w:rsid w:val="001A16D4"/>
    <w:rsid w:val="001A51F0"/>
    <w:rsid w:val="001A63C1"/>
    <w:rsid w:val="001B0176"/>
    <w:rsid w:val="001B03FF"/>
    <w:rsid w:val="001B22E5"/>
    <w:rsid w:val="001B2BEC"/>
    <w:rsid w:val="001B5126"/>
    <w:rsid w:val="001B5F7D"/>
    <w:rsid w:val="001B71C4"/>
    <w:rsid w:val="001C0661"/>
    <w:rsid w:val="001C0C92"/>
    <w:rsid w:val="001D24EF"/>
    <w:rsid w:val="001D29BC"/>
    <w:rsid w:val="001D59FB"/>
    <w:rsid w:val="001D740E"/>
    <w:rsid w:val="001E0622"/>
    <w:rsid w:val="001E0DBE"/>
    <w:rsid w:val="001E1248"/>
    <w:rsid w:val="001E128F"/>
    <w:rsid w:val="001E2067"/>
    <w:rsid w:val="001E35B4"/>
    <w:rsid w:val="001E3B09"/>
    <w:rsid w:val="001E4FA9"/>
    <w:rsid w:val="001E6030"/>
    <w:rsid w:val="001E686C"/>
    <w:rsid w:val="001E696D"/>
    <w:rsid w:val="001E6CA9"/>
    <w:rsid w:val="001E6E45"/>
    <w:rsid w:val="001E7352"/>
    <w:rsid w:val="001F06E6"/>
    <w:rsid w:val="001F0E44"/>
    <w:rsid w:val="001F12C7"/>
    <w:rsid w:val="001F1BCD"/>
    <w:rsid w:val="001F1F47"/>
    <w:rsid w:val="001F346E"/>
    <w:rsid w:val="001F3FD2"/>
    <w:rsid w:val="001F5BDC"/>
    <w:rsid w:val="001F5C25"/>
    <w:rsid w:val="00202A0F"/>
    <w:rsid w:val="00202A15"/>
    <w:rsid w:val="00202C1A"/>
    <w:rsid w:val="00205592"/>
    <w:rsid w:val="002055B9"/>
    <w:rsid w:val="002058B1"/>
    <w:rsid w:val="00216968"/>
    <w:rsid w:val="00217444"/>
    <w:rsid w:val="00217847"/>
    <w:rsid w:val="00220287"/>
    <w:rsid w:val="00220E64"/>
    <w:rsid w:val="002213A0"/>
    <w:rsid w:val="00221A63"/>
    <w:rsid w:val="00222671"/>
    <w:rsid w:val="0022271C"/>
    <w:rsid w:val="002228DA"/>
    <w:rsid w:val="0022369A"/>
    <w:rsid w:val="002249D8"/>
    <w:rsid w:val="00232A57"/>
    <w:rsid w:val="00233075"/>
    <w:rsid w:val="00233C11"/>
    <w:rsid w:val="00233F36"/>
    <w:rsid w:val="00234647"/>
    <w:rsid w:val="00241424"/>
    <w:rsid w:val="002423C6"/>
    <w:rsid w:val="002434C4"/>
    <w:rsid w:val="00245D2C"/>
    <w:rsid w:val="00250995"/>
    <w:rsid w:val="00252478"/>
    <w:rsid w:val="0025271E"/>
    <w:rsid w:val="00252A52"/>
    <w:rsid w:val="002531BB"/>
    <w:rsid w:val="0025469F"/>
    <w:rsid w:val="00255181"/>
    <w:rsid w:val="00255778"/>
    <w:rsid w:val="00255CD3"/>
    <w:rsid w:val="00257665"/>
    <w:rsid w:val="002630B3"/>
    <w:rsid w:val="00264398"/>
    <w:rsid w:val="002646B9"/>
    <w:rsid w:val="00264ABA"/>
    <w:rsid w:val="00264DB5"/>
    <w:rsid w:val="002665D1"/>
    <w:rsid w:val="0026677B"/>
    <w:rsid w:val="002670AF"/>
    <w:rsid w:val="002673CB"/>
    <w:rsid w:val="00267925"/>
    <w:rsid w:val="00267FE3"/>
    <w:rsid w:val="00270270"/>
    <w:rsid w:val="00270DF9"/>
    <w:rsid w:val="00271070"/>
    <w:rsid w:val="00271168"/>
    <w:rsid w:val="002719DE"/>
    <w:rsid w:val="002723F4"/>
    <w:rsid w:val="00272ADF"/>
    <w:rsid w:val="00273E54"/>
    <w:rsid w:val="00274152"/>
    <w:rsid w:val="00275178"/>
    <w:rsid w:val="00275ADD"/>
    <w:rsid w:val="00277248"/>
    <w:rsid w:val="002774C4"/>
    <w:rsid w:val="0028177F"/>
    <w:rsid w:val="00281D63"/>
    <w:rsid w:val="00282A92"/>
    <w:rsid w:val="00283252"/>
    <w:rsid w:val="00284C64"/>
    <w:rsid w:val="002855C3"/>
    <w:rsid w:val="00286654"/>
    <w:rsid w:val="00286FDC"/>
    <w:rsid w:val="00287C5F"/>
    <w:rsid w:val="00293D41"/>
    <w:rsid w:val="00294C84"/>
    <w:rsid w:val="00295BC7"/>
    <w:rsid w:val="0029650E"/>
    <w:rsid w:val="00296CAA"/>
    <w:rsid w:val="00296FE8"/>
    <w:rsid w:val="0029716D"/>
    <w:rsid w:val="002A0104"/>
    <w:rsid w:val="002A19F9"/>
    <w:rsid w:val="002A1A76"/>
    <w:rsid w:val="002A2051"/>
    <w:rsid w:val="002A2C17"/>
    <w:rsid w:val="002A41F1"/>
    <w:rsid w:val="002A4418"/>
    <w:rsid w:val="002A4D20"/>
    <w:rsid w:val="002A545E"/>
    <w:rsid w:val="002A553C"/>
    <w:rsid w:val="002A5896"/>
    <w:rsid w:val="002A5D7E"/>
    <w:rsid w:val="002A7B7C"/>
    <w:rsid w:val="002B1B9C"/>
    <w:rsid w:val="002B1ED0"/>
    <w:rsid w:val="002B2491"/>
    <w:rsid w:val="002B4130"/>
    <w:rsid w:val="002B5FEB"/>
    <w:rsid w:val="002B6689"/>
    <w:rsid w:val="002B79C3"/>
    <w:rsid w:val="002C1818"/>
    <w:rsid w:val="002C3C2B"/>
    <w:rsid w:val="002C3F9B"/>
    <w:rsid w:val="002C573B"/>
    <w:rsid w:val="002C605B"/>
    <w:rsid w:val="002C736C"/>
    <w:rsid w:val="002C75A4"/>
    <w:rsid w:val="002D04B2"/>
    <w:rsid w:val="002D2FE2"/>
    <w:rsid w:val="002D3370"/>
    <w:rsid w:val="002D3CCF"/>
    <w:rsid w:val="002D603B"/>
    <w:rsid w:val="002D6378"/>
    <w:rsid w:val="002D7128"/>
    <w:rsid w:val="002D71F0"/>
    <w:rsid w:val="002D74DE"/>
    <w:rsid w:val="002D7A32"/>
    <w:rsid w:val="002D7E32"/>
    <w:rsid w:val="002E2C03"/>
    <w:rsid w:val="002E3D31"/>
    <w:rsid w:val="002E51C0"/>
    <w:rsid w:val="002E55ED"/>
    <w:rsid w:val="002E628A"/>
    <w:rsid w:val="002E66FB"/>
    <w:rsid w:val="002E744A"/>
    <w:rsid w:val="002E7979"/>
    <w:rsid w:val="002E7D13"/>
    <w:rsid w:val="002F10F4"/>
    <w:rsid w:val="002F131C"/>
    <w:rsid w:val="002F39B5"/>
    <w:rsid w:val="002F5908"/>
    <w:rsid w:val="002F6107"/>
    <w:rsid w:val="00300797"/>
    <w:rsid w:val="003011A2"/>
    <w:rsid w:val="00302882"/>
    <w:rsid w:val="00303196"/>
    <w:rsid w:val="00305520"/>
    <w:rsid w:val="00306221"/>
    <w:rsid w:val="003068ED"/>
    <w:rsid w:val="00307AED"/>
    <w:rsid w:val="00307C6C"/>
    <w:rsid w:val="0031354B"/>
    <w:rsid w:val="00314989"/>
    <w:rsid w:val="003169C7"/>
    <w:rsid w:val="003177C4"/>
    <w:rsid w:val="0032055D"/>
    <w:rsid w:val="00324449"/>
    <w:rsid w:val="003247E7"/>
    <w:rsid w:val="00324A06"/>
    <w:rsid w:val="00325F63"/>
    <w:rsid w:val="00326509"/>
    <w:rsid w:val="003271D6"/>
    <w:rsid w:val="00327DD0"/>
    <w:rsid w:val="00327F23"/>
    <w:rsid w:val="00330811"/>
    <w:rsid w:val="003313A4"/>
    <w:rsid w:val="003313FE"/>
    <w:rsid w:val="00331EBE"/>
    <w:rsid w:val="003324F2"/>
    <w:rsid w:val="00332974"/>
    <w:rsid w:val="00334828"/>
    <w:rsid w:val="00335E6E"/>
    <w:rsid w:val="0033731E"/>
    <w:rsid w:val="003373B0"/>
    <w:rsid w:val="00337E0F"/>
    <w:rsid w:val="003430EA"/>
    <w:rsid w:val="00343418"/>
    <w:rsid w:val="00346624"/>
    <w:rsid w:val="0034705B"/>
    <w:rsid w:val="00351007"/>
    <w:rsid w:val="003510D4"/>
    <w:rsid w:val="003522E4"/>
    <w:rsid w:val="00352A77"/>
    <w:rsid w:val="003530E3"/>
    <w:rsid w:val="003532DC"/>
    <w:rsid w:val="003534E8"/>
    <w:rsid w:val="00353F1B"/>
    <w:rsid w:val="003546FB"/>
    <w:rsid w:val="003559D3"/>
    <w:rsid w:val="00355FBF"/>
    <w:rsid w:val="00356228"/>
    <w:rsid w:val="00356D1A"/>
    <w:rsid w:val="0035793E"/>
    <w:rsid w:val="00360693"/>
    <w:rsid w:val="00360955"/>
    <w:rsid w:val="00360F0A"/>
    <w:rsid w:val="00362DC9"/>
    <w:rsid w:val="00362E42"/>
    <w:rsid w:val="0036368E"/>
    <w:rsid w:val="00364BA3"/>
    <w:rsid w:val="00366300"/>
    <w:rsid w:val="003664E4"/>
    <w:rsid w:val="003665D5"/>
    <w:rsid w:val="003671E2"/>
    <w:rsid w:val="00367288"/>
    <w:rsid w:val="00367B69"/>
    <w:rsid w:val="00371D87"/>
    <w:rsid w:val="00371F4E"/>
    <w:rsid w:val="00373D71"/>
    <w:rsid w:val="00374504"/>
    <w:rsid w:val="003749D5"/>
    <w:rsid w:val="00377E15"/>
    <w:rsid w:val="003804B2"/>
    <w:rsid w:val="00380B1B"/>
    <w:rsid w:val="00382E11"/>
    <w:rsid w:val="003838B2"/>
    <w:rsid w:val="00384047"/>
    <w:rsid w:val="00384811"/>
    <w:rsid w:val="00385DD8"/>
    <w:rsid w:val="00385F1C"/>
    <w:rsid w:val="00390867"/>
    <w:rsid w:val="003918D7"/>
    <w:rsid w:val="003925AF"/>
    <w:rsid w:val="00392E11"/>
    <w:rsid w:val="003966A8"/>
    <w:rsid w:val="00396D3F"/>
    <w:rsid w:val="0039705F"/>
    <w:rsid w:val="003A0963"/>
    <w:rsid w:val="003A14FF"/>
    <w:rsid w:val="003A1A9D"/>
    <w:rsid w:val="003A248B"/>
    <w:rsid w:val="003A31DB"/>
    <w:rsid w:val="003A4B7F"/>
    <w:rsid w:val="003A732C"/>
    <w:rsid w:val="003A7619"/>
    <w:rsid w:val="003B1072"/>
    <w:rsid w:val="003B2126"/>
    <w:rsid w:val="003B3691"/>
    <w:rsid w:val="003B6305"/>
    <w:rsid w:val="003B65E3"/>
    <w:rsid w:val="003C0926"/>
    <w:rsid w:val="003C0AB2"/>
    <w:rsid w:val="003C118B"/>
    <w:rsid w:val="003C17BB"/>
    <w:rsid w:val="003C19CD"/>
    <w:rsid w:val="003C2894"/>
    <w:rsid w:val="003C3601"/>
    <w:rsid w:val="003C51B8"/>
    <w:rsid w:val="003C68E7"/>
    <w:rsid w:val="003C724A"/>
    <w:rsid w:val="003D1327"/>
    <w:rsid w:val="003D18C5"/>
    <w:rsid w:val="003D1CBF"/>
    <w:rsid w:val="003D26B8"/>
    <w:rsid w:val="003D3BD6"/>
    <w:rsid w:val="003D3D07"/>
    <w:rsid w:val="003D4A17"/>
    <w:rsid w:val="003D515D"/>
    <w:rsid w:val="003D536E"/>
    <w:rsid w:val="003D5EC2"/>
    <w:rsid w:val="003D70BD"/>
    <w:rsid w:val="003D71E5"/>
    <w:rsid w:val="003E2460"/>
    <w:rsid w:val="003E3575"/>
    <w:rsid w:val="003E43A5"/>
    <w:rsid w:val="003E4A1B"/>
    <w:rsid w:val="003E59F8"/>
    <w:rsid w:val="003E5FEA"/>
    <w:rsid w:val="003E6AE1"/>
    <w:rsid w:val="003F0A35"/>
    <w:rsid w:val="003F2907"/>
    <w:rsid w:val="003F4394"/>
    <w:rsid w:val="003F5B33"/>
    <w:rsid w:val="003F715D"/>
    <w:rsid w:val="003F77DD"/>
    <w:rsid w:val="003F78DB"/>
    <w:rsid w:val="003F7A3F"/>
    <w:rsid w:val="00400508"/>
    <w:rsid w:val="004028A8"/>
    <w:rsid w:val="0040315A"/>
    <w:rsid w:val="00405222"/>
    <w:rsid w:val="004057A2"/>
    <w:rsid w:val="00405ABC"/>
    <w:rsid w:val="004068AE"/>
    <w:rsid w:val="00407511"/>
    <w:rsid w:val="0040774E"/>
    <w:rsid w:val="004103D3"/>
    <w:rsid w:val="00411601"/>
    <w:rsid w:val="004130DB"/>
    <w:rsid w:val="0041478F"/>
    <w:rsid w:val="004169D4"/>
    <w:rsid w:val="0041778F"/>
    <w:rsid w:val="004202F9"/>
    <w:rsid w:val="00420F16"/>
    <w:rsid w:val="00422A2E"/>
    <w:rsid w:val="004239EA"/>
    <w:rsid w:val="00424F67"/>
    <w:rsid w:val="004256AC"/>
    <w:rsid w:val="004263A7"/>
    <w:rsid w:val="00427B22"/>
    <w:rsid w:val="00431B3D"/>
    <w:rsid w:val="004343B2"/>
    <w:rsid w:val="0043564C"/>
    <w:rsid w:val="0043576C"/>
    <w:rsid w:val="004360EF"/>
    <w:rsid w:val="00436327"/>
    <w:rsid w:val="004377B6"/>
    <w:rsid w:val="00440BDE"/>
    <w:rsid w:val="00442177"/>
    <w:rsid w:val="004424D8"/>
    <w:rsid w:val="00443494"/>
    <w:rsid w:val="00445894"/>
    <w:rsid w:val="00450CFD"/>
    <w:rsid w:val="0045169E"/>
    <w:rsid w:val="0045200A"/>
    <w:rsid w:val="00452992"/>
    <w:rsid w:val="00452A88"/>
    <w:rsid w:val="00455A9A"/>
    <w:rsid w:val="00455D01"/>
    <w:rsid w:val="00457480"/>
    <w:rsid w:val="00460C6B"/>
    <w:rsid w:val="00462E61"/>
    <w:rsid w:val="004640C0"/>
    <w:rsid w:val="004644E4"/>
    <w:rsid w:val="00464AF7"/>
    <w:rsid w:val="00464C3C"/>
    <w:rsid w:val="00465355"/>
    <w:rsid w:val="004654CA"/>
    <w:rsid w:val="00465FE8"/>
    <w:rsid w:val="00471545"/>
    <w:rsid w:val="00473B43"/>
    <w:rsid w:val="00474CA5"/>
    <w:rsid w:val="00477013"/>
    <w:rsid w:val="0047798D"/>
    <w:rsid w:val="00477A2D"/>
    <w:rsid w:val="00477A5C"/>
    <w:rsid w:val="00481573"/>
    <w:rsid w:val="0048162A"/>
    <w:rsid w:val="004816A5"/>
    <w:rsid w:val="004821A5"/>
    <w:rsid w:val="0048263C"/>
    <w:rsid w:val="0048301B"/>
    <w:rsid w:val="004830A4"/>
    <w:rsid w:val="00484376"/>
    <w:rsid w:val="00485CDB"/>
    <w:rsid w:val="00486948"/>
    <w:rsid w:val="0048758C"/>
    <w:rsid w:val="00487F4A"/>
    <w:rsid w:val="00491A7D"/>
    <w:rsid w:val="004942B0"/>
    <w:rsid w:val="004949AD"/>
    <w:rsid w:val="00495BAD"/>
    <w:rsid w:val="00496334"/>
    <w:rsid w:val="00496A67"/>
    <w:rsid w:val="00497875"/>
    <w:rsid w:val="00497F4E"/>
    <w:rsid w:val="004A0D4C"/>
    <w:rsid w:val="004A11D2"/>
    <w:rsid w:val="004A21AC"/>
    <w:rsid w:val="004A246B"/>
    <w:rsid w:val="004A2766"/>
    <w:rsid w:val="004A48B0"/>
    <w:rsid w:val="004A5354"/>
    <w:rsid w:val="004A78E0"/>
    <w:rsid w:val="004A7DAF"/>
    <w:rsid w:val="004A7F0F"/>
    <w:rsid w:val="004B0136"/>
    <w:rsid w:val="004B2110"/>
    <w:rsid w:val="004B30A4"/>
    <w:rsid w:val="004B49B7"/>
    <w:rsid w:val="004B5244"/>
    <w:rsid w:val="004B6962"/>
    <w:rsid w:val="004C0B65"/>
    <w:rsid w:val="004C13A3"/>
    <w:rsid w:val="004C26AF"/>
    <w:rsid w:val="004C2C9B"/>
    <w:rsid w:val="004C3912"/>
    <w:rsid w:val="004C5636"/>
    <w:rsid w:val="004C6448"/>
    <w:rsid w:val="004C6AC4"/>
    <w:rsid w:val="004C6DD0"/>
    <w:rsid w:val="004C71DF"/>
    <w:rsid w:val="004D0992"/>
    <w:rsid w:val="004D10D6"/>
    <w:rsid w:val="004D14BB"/>
    <w:rsid w:val="004D2DCB"/>
    <w:rsid w:val="004D420C"/>
    <w:rsid w:val="004D475C"/>
    <w:rsid w:val="004D4E53"/>
    <w:rsid w:val="004D521F"/>
    <w:rsid w:val="004D5BF2"/>
    <w:rsid w:val="004D65C9"/>
    <w:rsid w:val="004E0196"/>
    <w:rsid w:val="004E166E"/>
    <w:rsid w:val="004E39E9"/>
    <w:rsid w:val="004E4D04"/>
    <w:rsid w:val="004E5AE2"/>
    <w:rsid w:val="004E5E80"/>
    <w:rsid w:val="004E603A"/>
    <w:rsid w:val="004F0054"/>
    <w:rsid w:val="004F0DC5"/>
    <w:rsid w:val="004F0F2A"/>
    <w:rsid w:val="004F0F68"/>
    <w:rsid w:val="004F273C"/>
    <w:rsid w:val="004F3E65"/>
    <w:rsid w:val="004F6828"/>
    <w:rsid w:val="004F68A0"/>
    <w:rsid w:val="0050051B"/>
    <w:rsid w:val="00501662"/>
    <w:rsid w:val="00503E5C"/>
    <w:rsid w:val="00505687"/>
    <w:rsid w:val="00511263"/>
    <w:rsid w:val="00511A69"/>
    <w:rsid w:val="005123D7"/>
    <w:rsid w:val="005128A3"/>
    <w:rsid w:val="00513B63"/>
    <w:rsid w:val="005141B2"/>
    <w:rsid w:val="0051476D"/>
    <w:rsid w:val="005153EA"/>
    <w:rsid w:val="00516E1F"/>
    <w:rsid w:val="005176B2"/>
    <w:rsid w:val="005207CF"/>
    <w:rsid w:val="0052131A"/>
    <w:rsid w:val="00521A1D"/>
    <w:rsid w:val="00524BCC"/>
    <w:rsid w:val="00524CF6"/>
    <w:rsid w:val="00524F37"/>
    <w:rsid w:val="00524F45"/>
    <w:rsid w:val="00525BD1"/>
    <w:rsid w:val="00527FE4"/>
    <w:rsid w:val="00530F93"/>
    <w:rsid w:val="005337DF"/>
    <w:rsid w:val="00533F5C"/>
    <w:rsid w:val="00536167"/>
    <w:rsid w:val="00537360"/>
    <w:rsid w:val="005379FD"/>
    <w:rsid w:val="005406D4"/>
    <w:rsid w:val="00540CC2"/>
    <w:rsid w:val="00541089"/>
    <w:rsid w:val="00541EA7"/>
    <w:rsid w:val="00541EF5"/>
    <w:rsid w:val="0054284D"/>
    <w:rsid w:val="00543787"/>
    <w:rsid w:val="005438A2"/>
    <w:rsid w:val="00543CCF"/>
    <w:rsid w:val="0054591F"/>
    <w:rsid w:val="005466EE"/>
    <w:rsid w:val="0055337B"/>
    <w:rsid w:val="00555143"/>
    <w:rsid w:val="00555368"/>
    <w:rsid w:val="00557BC7"/>
    <w:rsid w:val="00557F36"/>
    <w:rsid w:val="0056071A"/>
    <w:rsid w:val="00561574"/>
    <w:rsid w:val="00562F3D"/>
    <w:rsid w:val="005632DD"/>
    <w:rsid w:val="00563460"/>
    <w:rsid w:val="0056496B"/>
    <w:rsid w:val="00564AE5"/>
    <w:rsid w:val="0056594F"/>
    <w:rsid w:val="005674CA"/>
    <w:rsid w:val="00570F95"/>
    <w:rsid w:val="005710C3"/>
    <w:rsid w:val="005732F7"/>
    <w:rsid w:val="00573C05"/>
    <w:rsid w:val="00574942"/>
    <w:rsid w:val="00574C9A"/>
    <w:rsid w:val="005767D9"/>
    <w:rsid w:val="0057699D"/>
    <w:rsid w:val="005776D1"/>
    <w:rsid w:val="005813C1"/>
    <w:rsid w:val="00581895"/>
    <w:rsid w:val="00581B92"/>
    <w:rsid w:val="00583D48"/>
    <w:rsid w:val="00585354"/>
    <w:rsid w:val="00585C1F"/>
    <w:rsid w:val="005863F9"/>
    <w:rsid w:val="00586D0C"/>
    <w:rsid w:val="00586FBD"/>
    <w:rsid w:val="005914F6"/>
    <w:rsid w:val="0059248A"/>
    <w:rsid w:val="005926D5"/>
    <w:rsid w:val="005939F3"/>
    <w:rsid w:val="00593CA2"/>
    <w:rsid w:val="0059537A"/>
    <w:rsid w:val="00597204"/>
    <w:rsid w:val="005A0D4A"/>
    <w:rsid w:val="005A1D07"/>
    <w:rsid w:val="005A323B"/>
    <w:rsid w:val="005A34B7"/>
    <w:rsid w:val="005A642E"/>
    <w:rsid w:val="005A717F"/>
    <w:rsid w:val="005B0CAA"/>
    <w:rsid w:val="005B29DA"/>
    <w:rsid w:val="005B3294"/>
    <w:rsid w:val="005B5476"/>
    <w:rsid w:val="005C361C"/>
    <w:rsid w:val="005C39BA"/>
    <w:rsid w:val="005C4512"/>
    <w:rsid w:val="005C5230"/>
    <w:rsid w:val="005C77FE"/>
    <w:rsid w:val="005D0407"/>
    <w:rsid w:val="005D1C77"/>
    <w:rsid w:val="005D2224"/>
    <w:rsid w:val="005D2241"/>
    <w:rsid w:val="005D250E"/>
    <w:rsid w:val="005D3EFA"/>
    <w:rsid w:val="005D49B0"/>
    <w:rsid w:val="005D5C33"/>
    <w:rsid w:val="005D5F28"/>
    <w:rsid w:val="005D66CD"/>
    <w:rsid w:val="005E0338"/>
    <w:rsid w:val="005E05F1"/>
    <w:rsid w:val="005E0B0C"/>
    <w:rsid w:val="005E1232"/>
    <w:rsid w:val="005E2567"/>
    <w:rsid w:val="005F0045"/>
    <w:rsid w:val="005F21A6"/>
    <w:rsid w:val="005F4262"/>
    <w:rsid w:val="005F4CB9"/>
    <w:rsid w:val="005F4D98"/>
    <w:rsid w:val="005F4E11"/>
    <w:rsid w:val="005F5BB5"/>
    <w:rsid w:val="005F614F"/>
    <w:rsid w:val="0060129F"/>
    <w:rsid w:val="00602297"/>
    <w:rsid w:val="00604679"/>
    <w:rsid w:val="00605508"/>
    <w:rsid w:val="00607F23"/>
    <w:rsid w:val="00610495"/>
    <w:rsid w:val="006106AE"/>
    <w:rsid w:val="00611827"/>
    <w:rsid w:val="00611B6B"/>
    <w:rsid w:val="0061240D"/>
    <w:rsid w:val="0061269F"/>
    <w:rsid w:val="00616738"/>
    <w:rsid w:val="00617968"/>
    <w:rsid w:val="006200BF"/>
    <w:rsid w:val="0062044B"/>
    <w:rsid w:val="006204E3"/>
    <w:rsid w:val="00620C62"/>
    <w:rsid w:val="00626B2B"/>
    <w:rsid w:val="00626E2D"/>
    <w:rsid w:val="006274C3"/>
    <w:rsid w:val="00630456"/>
    <w:rsid w:val="00630AE8"/>
    <w:rsid w:val="006313D1"/>
    <w:rsid w:val="006319EA"/>
    <w:rsid w:val="00631D0B"/>
    <w:rsid w:val="006339B3"/>
    <w:rsid w:val="006339F6"/>
    <w:rsid w:val="006356FA"/>
    <w:rsid w:val="00635CA4"/>
    <w:rsid w:val="006360AD"/>
    <w:rsid w:val="00637051"/>
    <w:rsid w:val="006377BC"/>
    <w:rsid w:val="00641070"/>
    <w:rsid w:val="0064160C"/>
    <w:rsid w:val="00641715"/>
    <w:rsid w:val="00642B14"/>
    <w:rsid w:val="00643CE5"/>
    <w:rsid w:val="006449EF"/>
    <w:rsid w:val="00646541"/>
    <w:rsid w:val="006470DA"/>
    <w:rsid w:val="00650303"/>
    <w:rsid w:val="00650EC4"/>
    <w:rsid w:val="00651636"/>
    <w:rsid w:val="006521E9"/>
    <w:rsid w:val="00653786"/>
    <w:rsid w:val="00655134"/>
    <w:rsid w:val="0065519A"/>
    <w:rsid w:val="006567D5"/>
    <w:rsid w:val="00656D45"/>
    <w:rsid w:val="00657082"/>
    <w:rsid w:val="00660CF5"/>
    <w:rsid w:val="00661ED0"/>
    <w:rsid w:val="00662CF1"/>
    <w:rsid w:val="00662F44"/>
    <w:rsid w:val="006633D1"/>
    <w:rsid w:val="006640E3"/>
    <w:rsid w:val="00665A81"/>
    <w:rsid w:val="00665F20"/>
    <w:rsid w:val="00665FE0"/>
    <w:rsid w:val="00666887"/>
    <w:rsid w:val="00666A5C"/>
    <w:rsid w:val="00667DA7"/>
    <w:rsid w:val="00667E0A"/>
    <w:rsid w:val="0067250A"/>
    <w:rsid w:val="00672A3C"/>
    <w:rsid w:val="00673A09"/>
    <w:rsid w:val="006761BB"/>
    <w:rsid w:val="006774F6"/>
    <w:rsid w:val="0068034B"/>
    <w:rsid w:val="006827A0"/>
    <w:rsid w:val="00683C0F"/>
    <w:rsid w:val="00685866"/>
    <w:rsid w:val="0068649A"/>
    <w:rsid w:val="006872E1"/>
    <w:rsid w:val="00687B04"/>
    <w:rsid w:val="006919A2"/>
    <w:rsid w:val="00691F35"/>
    <w:rsid w:val="00694492"/>
    <w:rsid w:val="006944CE"/>
    <w:rsid w:val="006945C3"/>
    <w:rsid w:val="00694693"/>
    <w:rsid w:val="00694AB8"/>
    <w:rsid w:val="00695307"/>
    <w:rsid w:val="006960A5"/>
    <w:rsid w:val="00696321"/>
    <w:rsid w:val="00697F0D"/>
    <w:rsid w:val="006A060A"/>
    <w:rsid w:val="006A1117"/>
    <w:rsid w:val="006A1280"/>
    <w:rsid w:val="006A38AA"/>
    <w:rsid w:val="006A3A87"/>
    <w:rsid w:val="006A3FFF"/>
    <w:rsid w:val="006A464E"/>
    <w:rsid w:val="006A4C3D"/>
    <w:rsid w:val="006A506C"/>
    <w:rsid w:val="006A5099"/>
    <w:rsid w:val="006A5B8D"/>
    <w:rsid w:val="006A7729"/>
    <w:rsid w:val="006A77B4"/>
    <w:rsid w:val="006B0D34"/>
    <w:rsid w:val="006B2ED3"/>
    <w:rsid w:val="006B3423"/>
    <w:rsid w:val="006B37B2"/>
    <w:rsid w:val="006B49BF"/>
    <w:rsid w:val="006B4EBB"/>
    <w:rsid w:val="006B5EE1"/>
    <w:rsid w:val="006B643B"/>
    <w:rsid w:val="006B7DB8"/>
    <w:rsid w:val="006B7EBF"/>
    <w:rsid w:val="006C124E"/>
    <w:rsid w:val="006C1262"/>
    <w:rsid w:val="006C154D"/>
    <w:rsid w:val="006C35E7"/>
    <w:rsid w:val="006C4004"/>
    <w:rsid w:val="006C4B07"/>
    <w:rsid w:val="006C67D9"/>
    <w:rsid w:val="006C6E8E"/>
    <w:rsid w:val="006C740D"/>
    <w:rsid w:val="006C7FB4"/>
    <w:rsid w:val="006D288D"/>
    <w:rsid w:val="006D312B"/>
    <w:rsid w:val="006D3B2E"/>
    <w:rsid w:val="006D443A"/>
    <w:rsid w:val="006D4887"/>
    <w:rsid w:val="006D49B9"/>
    <w:rsid w:val="006D619C"/>
    <w:rsid w:val="006D7A1C"/>
    <w:rsid w:val="006E2151"/>
    <w:rsid w:val="006E22B9"/>
    <w:rsid w:val="006E22FC"/>
    <w:rsid w:val="006E24BA"/>
    <w:rsid w:val="006E2B72"/>
    <w:rsid w:val="006E4E24"/>
    <w:rsid w:val="006E506A"/>
    <w:rsid w:val="006E520E"/>
    <w:rsid w:val="006E521D"/>
    <w:rsid w:val="006E615D"/>
    <w:rsid w:val="006E68F4"/>
    <w:rsid w:val="006E6ACD"/>
    <w:rsid w:val="006F3358"/>
    <w:rsid w:val="006F4DCB"/>
    <w:rsid w:val="006F4EFD"/>
    <w:rsid w:val="006F6734"/>
    <w:rsid w:val="006F7DD8"/>
    <w:rsid w:val="007003A5"/>
    <w:rsid w:val="00700A40"/>
    <w:rsid w:val="0070181A"/>
    <w:rsid w:val="00701A4F"/>
    <w:rsid w:val="00701A62"/>
    <w:rsid w:val="007028E4"/>
    <w:rsid w:val="00703087"/>
    <w:rsid w:val="00703C66"/>
    <w:rsid w:val="00705472"/>
    <w:rsid w:val="0070583C"/>
    <w:rsid w:val="00705FA1"/>
    <w:rsid w:val="00706A3E"/>
    <w:rsid w:val="00706D30"/>
    <w:rsid w:val="0071009B"/>
    <w:rsid w:val="00710B3E"/>
    <w:rsid w:val="007118D6"/>
    <w:rsid w:val="00711BF0"/>
    <w:rsid w:val="00712A38"/>
    <w:rsid w:val="0071357E"/>
    <w:rsid w:val="0071599D"/>
    <w:rsid w:val="00715AAA"/>
    <w:rsid w:val="00716345"/>
    <w:rsid w:val="007164BB"/>
    <w:rsid w:val="0071662B"/>
    <w:rsid w:val="00717837"/>
    <w:rsid w:val="007179CF"/>
    <w:rsid w:val="00717F99"/>
    <w:rsid w:val="007229BC"/>
    <w:rsid w:val="007232FF"/>
    <w:rsid w:val="007243A9"/>
    <w:rsid w:val="00724AA2"/>
    <w:rsid w:val="00724D37"/>
    <w:rsid w:val="007252A5"/>
    <w:rsid w:val="00725B57"/>
    <w:rsid w:val="00726040"/>
    <w:rsid w:val="0072637E"/>
    <w:rsid w:val="007264FE"/>
    <w:rsid w:val="00726A07"/>
    <w:rsid w:val="00727B07"/>
    <w:rsid w:val="00727E12"/>
    <w:rsid w:val="007304DE"/>
    <w:rsid w:val="00731ED1"/>
    <w:rsid w:val="00732B4B"/>
    <w:rsid w:val="00733452"/>
    <w:rsid w:val="00733F96"/>
    <w:rsid w:val="00735ADA"/>
    <w:rsid w:val="0073619C"/>
    <w:rsid w:val="00736EB1"/>
    <w:rsid w:val="00741DD5"/>
    <w:rsid w:val="007420C0"/>
    <w:rsid w:val="00742F40"/>
    <w:rsid w:val="007461DE"/>
    <w:rsid w:val="007461EB"/>
    <w:rsid w:val="007500D6"/>
    <w:rsid w:val="00751995"/>
    <w:rsid w:val="00756AC2"/>
    <w:rsid w:val="00761AD9"/>
    <w:rsid w:val="00761CB5"/>
    <w:rsid w:val="00762178"/>
    <w:rsid w:val="007629A5"/>
    <w:rsid w:val="00763D8A"/>
    <w:rsid w:val="007644DB"/>
    <w:rsid w:val="00764B33"/>
    <w:rsid w:val="007651BA"/>
    <w:rsid w:val="007661AE"/>
    <w:rsid w:val="00766D32"/>
    <w:rsid w:val="00770CBB"/>
    <w:rsid w:val="007711BA"/>
    <w:rsid w:val="0077172B"/>
    <w:rsid w:val="00771E4D"/>
    <w:rsid w:val="00773FA4"/>
    <w:rsid w:val="0077454D"/>
    <w:rsid w:val="00775802"/>
    <w:rsid w:val="00776AD9"/>
    <w:rsid w:val="00780320"/>
    <w:rsid w:val="00780C78"/>
    <w:rsid w:val="00781B46"/>
    <w:rsid w:val="00782A72"/>
    <w:rsid w:val="00782CDB"/>
    <w:rsid w:val="00783DB3"/>
    <w:rsid w:val="00784914"/>
    <w:rsid w:val="00785752"/>
    <w:rsid w:val="00785B97"/>
    <w:rsid w:val="00786A2E"/>
    <w:rsid w:val="00786D55"/>
    <w:rsid w:val="00787D77"/>
    <w:rsid w:val="00790FE3"/>
    <w:rsid w:val="007913DB"/>
    <w:rsid w:val="007950AB"/>
    <w:rsid w:val="0079717F"/>
    <w:rsid w:val="007979D6"/>
    <w:rsid w:val="007A0DA7"/>
    <w:rsid w:val="007A3049"/>
    <w:rsid w:val="007A3956"/>
    <w:rsid w:val="007A5519"/>
    <w:rsid w:val="007A5D0B"/>
    <w:rsid w:val="007A647A"/>
    <w:rsid w:val="007B11B7"/>
    <w:rsid w:val="007B3A51"/>
    <w:rsid w:val="007B3F27"/>
    <w:rsid w:val="007B599B"/>
    <w:rsid w:val="007B61BA"/>
    <w:rsid w:val="007B64DF"/>
    <w:rsid w:val="007B7531"/>
    <w:rsid w:val="007B7CBF"/>
    <w:rsid w:val="007C27D1"/>
    <w:rsid w:val="007C3F10"/>
    <w:rsid w:val="007C4D38"/>
    <w:rsid w:val="007C53EF"/>
    <w:rsid w:val="007C5C48"/>
    <w:rsid w:val="007C7BBB"/>
    <w:rsid w:val="007D0A2C"/>
    <w:rsid w:val="007D1622"/>
    <w:rsid w:val="007D36A0"/>
    <w:rsid w:val="007D61F5"/>
    <w:rsid w:val="007D7294"/>
    <w:rsid w:val="007D7306"/>
    <w:rsid w:val="007E5829"/>
    <w:rsid w:val="007E5930"/>
    <w:rsid w:val="007E5F47"/>
    <w:rsid w:val="007E7B4A"/>
    <w:rsid w:val="007E7FC9"/>
    <w:rsid w:val="007F19B4"/>
    <w:rsid w:val="007F2155"/>
    <w:rsid w:val="007F2FA7"/>
    <w:rsid w:val="007F504E"/>
    <w:rsid w:val="007F5536"/>
    <w:rsid w:val="007F55E3"/>
    <w:rsid w:val="007F7B0C"/>
    <w:rsid w:val="00800070"/>
    <w:rsid w:val="0080113F"/>
    <w:rsid w:val="00804602"/>
    <w:rsid w:val="00804AED"/>
    <w:rsid w:val="008053EA"/>
    <w:rsid w:val="00805FEF"/>
    <w:rsid w:val="008062B5"/>
    <w:rsid w:val="00806E93"/>
    <w:rsid w:val="00812E67"/>
    <w:rsid w:val="0081335F"/>
    <w:rsid w:val="008159E2"/>
    <w:rsid w:val="008176E6"/>
    <w:rsid w:val="008177F9"/>
    <w:rsid w:val="00817FD5"/>
    <w:rsid w:val="00820117"/>
    <w:rsid w:val="008204DA"/>
    <w:rsid w:val="008210E2"/>
    <w:rsid w:val="00821B2A"/>
    <w:rsid w:val="00822715"/>
    <w:rsid w:val="00822867"/>
    <w:rsid w:val="00823179"/>
    <w:rsid w:val="00823710"/>
    <w:rsid w:val="00824543"/>
    <w:rsid w:val="00824ED1"/>
    <w:rsid w:val="00824F0E"/>
    <w:rsid w:val="008251DF"/>
    <w:rsid w:val="00825264"/>
    <w:rsid w:val="00825A5B"/>
    <w:rsid w:val="0082732B"/>
    <w:rsid w:val="0083116F"/>
    <w:rsid w:val="008322A0"/>
    <w:rsid w:val="00832378"/>
    <w:rsid w:val="008339F4"/>
    <w:rsid w:val="008348C2"/>
    <w:rsid w:val="00835014"/>
    <w:rsid w:val="00835AB6"/>
    <w:rsid w:val="00836640"/>
    <w:rsid w:val="008404EC"/>
    <w:rsid w:val="00840796"/>
    <w:rsid w:val="00840899"/>
    <w:rsid w:val="00840DB8"/>
    <w:rsid w:val="00841259"/>
    <w:rsid w:val="00842956"/>
    <w:rsid w:val="008445AC"/>
    <w:rsid w:val="00844BCC"/>
    <w:rsid w:val="0084791C"/>
    <w:rsid w:val="00847DF8"/>
    <w:rsid w:val="008509FA"/>
    <w:rsid w:val="008514B5"/>
    <w:rsid w:val="00851767"/>
    <w:rsid w:val="0085305D"/>
    <w:rsid w:val="0085454E"/>
    <w:rsid w:val="008545E0"/>
    <w:rsid w:val="00854DED"/>
    <w:rsid w:val="00855DFA"/>
    <w:rsid w:val="00857BEE"/>
    <w:rsid w:val="00857BFA"/>
    <w:rsid w:val="00857C37"/>
    <w:rsid w:val="00860AF4"/>
    <w:rsid w:val="008611BF"/>
    <w:rsid w:val="008617F4"/>
    <w:rsid w:val="00862F04"/>
    <w:rsid w:val="00864561"/>
    <w:rsid w:val="008649B0"/>
    <w:rsid w:val="00864BE3"/>
    <w:rsid w:val="00864FDC"/>
    <w:rsid w:val="0086567C"/>
    <w:rsid w:val="008659D7"/>
    <w:rsid w:val="0086691C"/>
    <w:rsid w:val="0086795F"/>
    <w:rsid w:val="00870300"/>
    <w:rsid w:val="0087032C"/>
    <w:rsid w:val="008710E6"/>
    <w:rsid w:val="0087264C"/>
    <w:rsid w:val="00872BC9"/>
    <w:rsid w:val="00874554"/>
    <w:rsid w:val="0087574F"/>
    <w:rsid w:val="00876966"/>
    <w:rsid w:val="00876C61"/>
    <w:rsid w:val="008779A9"/>
    <w:rsid w:val="00877F8F"/>
    <w:rsid w:val="00882FCE"/>
    <w:rsid w:val="00886338"/>
    <w:rsid w:val="008868F2"/>
    <w:rsid w:val="0089003B"/>
    <w:rsid w:val="008903E2"/>
    <w:rsid w:val="00890478"/>
    <w:rsid w:val="00890CDF"/>
    <w:rsid w:val="00892922"/>
    <w:rsid w:val="00892F4F"/>
    <w:rsid w:val="0089396D"/>
    <w:rsid w:val="008940D4"/>
    <w:rsid w:val="00894C8F"/>
    <w:rsid w:val="00894F8A"/>
    <w:rsid w:val="008959C9"/>
    <w:rsid w:val="0089626A"/>
    <w:rsid w:val="00896FA4"/>
    <w:rsid w:val="00897984"/>
    <w:rsid w:val="008A20C5"/>
    <w:rsid w:val="008A2D46"/>
    <w:rsid w:val="008A6FC2"/>
    <w:rsid w:val="008A70CA"/>
    <w:rsid w:val="008B22AF"/>
    <w:rsid w:val="008B328F"/>
    <w:rsid w:val="008B4021"/>
    <w:rsid w:val="008B4578"/>
    <w:rsid w:val="008B4A43"/>
    <w:rsid w:val="008B6B35"/>
    <w:rsid w:val="008B78DC"/>
    <w:rsid w:val="008C11CC"/>
    <w:rsid w:val="008C1695"/>
    <w:rsid w:val="008C1B00"/>
    <w:rsid w:val="008C57B5"/>
    <w:rsid w:val="008C6402"/>
    <w:rsid w:val="008C66ED"/>
    <w:rsid w:val="008C680C"/>
    <w:rsid w:val="008C747D"/>
    <w:rsid w:val="008D02FF"/>
    <w:rsid w:val="008D04EB"/>
    <w:rsid w:val="008D0626"/>
    <w:rsid w:val="008D0DD1"/>
    <w:rsid w:val="008D2363"/>
    <w:rsid w:val="008D2501"/>
    <w:rsid w:val="008D27CD"/>
    <w:rsid w:val="008D28CD"/>
    <w:rsid w:val="008D36AA"/>
    <w:rsid w:val="008D5742"/>
    <w:rsid w:val="008D59EE"/>
    <w:rsid w:val="008D66E3"/>
    <w:rsid w:val="008D720D"/>
    <w:rsid w:val="008D74FB"/>
    <w:rsid w:val="008D7D6F"/>
    <w:rsid w:val="008E02E3"/>
    <w:rsid w:val="008E0E99"/>
    <w:rsid w:val="008E12FE"/>
    <w:rsid w:val="008E2553"/>
    <w:rsid w:val="008E3F39"/>
    <w:rsid w:val="008E433E"/>
    <w:rsid w:val="008E493E"/>
    <w:rsid w:val="008E68D4"/>
    <w:rsid w:val="008E79C0"/>
    <w:rsid w:val="008F01C5"/>
    <w:rsid w:val="008F0AB3"/>
    <w:rsid w:val="008F2BDC"/>
    <w:rsid w:val="008F356B"/>
    <w:rsid w:val="008F3E4D"/>
    <w:rsid w:val="008F54C1"/>
    <w:rsid w:val="008F5E8A"/>
    <w:rsid w:val="008F674F"/>
    <w:rsid w:val="008F685E"/>
    <w:rsid w:val="008F703F"/>
    <w:rsid w:val="009004E6"/>
    <w:rsid w:val="00901632"/>
    <w:rsid w:val="00901920"/>
    <w:rsid w:val="00903762"/>
    <w:rsid w:val="00903FC4"/>
    <w:rsid w:val="00905008"/>
    <w:rsid w:val="00907312"/>
    <w:rsid w:val="00907BB4"/>
    <w:rsid w:val="00911437"/>
    <w:rsid w:val="00912AB3"/>
    <w:rsid w:val="009139E8"/>
    <w:rsid w:val="00914B9C"/>
    <w:rsid w:val="00914D07"/>
    <w:rsid w:val="00915363"/>
    <w:rsid w:val="009178D9"/>
    <w:rsid w:val="009209D1"/>
    <w:rsid w:val="00921257"/>
    <w:rsid w:val="00922034"/>
    <w:rsid w:val="00924BD1"/>
    <w:rsid w:val="00932A57"/>
    <w:rsid w:val="00933083"/>
    <w:rsid w:val="00933DA5"/>
    <w:rsid w:val="00933EC2"/>
    <w:rsid w:val="00935E29"/>
    <w:rsid w:val="00937401"/>
    <w:rsid w:val="0093793A"/>
    <w:rsid w:val="00937A13"/>
    <w:rsid w:val="00940C73"/>
    <w:rsid w:val="0094265D"/>
    <w:rsid w:val="00942749"/>
    <w:rsid w:val="0094358B"/>
    <w:rsid w:val="009435A1"/>
    <w:rsid w:val="009441DD"/>
    <w:rsid w:val="009456C3"/>
    <w:rsid w:val="00945A8E"/>
    <w:rsid w:val="009469D3"/>
    <w:rsid w:val="00947400"/>
    <w:rsid w:val="00947A65"/>
    <w:rsid w:val="00951C2F"/>
    <w:rsid w:val="0095463F"/>
    <w:rsid w:val="009557EE"/>
    <w:rsid w:val="009566CD"/>
    <w:rsid w:val="009572BC"/>
    <w:rsid w:val="009601B7"/>
    <w:rsid w:val="0096092E"/>
    <w:rsid w:val="009619DA"/>
    <w:rsid w:val="00964A47"/>
    <w:rsid w:val="00965A36"/>
    <w:rsid w:val="00971A7B"/>
    <w:rsid w:val="00971AD4"/>
    <w:rsid w:val="00976CAB"/>
    <w:rsid w:val="00977701"/>
    <w:rsid w:val="00977B26"/>
    <w:rsid w:val="00977E04"/>
    <w:rsid w:val="00980094"/>
    <w:rsid w:val="0098115D"/>
    <w:rsid w:val="0098395A"/>
    <w:rsid w:val="009847BF"/>
    <w:rsid w:val="00985180"/>
    <w:rsid w:val="009852D5"/>
    <w:rsid w:val="00985B5E"/>
    <w:rsid w:val="00985B6C"/>
    <w:rsid w:val="00986F01"/>
    <w:rsid w:val="0098713D"/>
    <w:rsid w:val="009907D1"/>
    <w:rsid w:val="00991D3D"/>
    <w:rsid w:val="0099522B"/>
    <w:rsid w:val="00995BB6"/>
    <w:rsid w:val="0099737F"/>
    <w:rsid w:val="00997B9D"/>
    <w:rsid w:val="009A0067"/>
    <w:rsid w:val="009A02D0"/>
    <w:rsid w:val="009A07B7"/>
    <w:rsid w:val="009A10A9"/>
    <w:rsid w:val="009A1375"/>
    <w:rsid w:val="009A2F35"/>
    <w:rsid w:val="009A3F82"/>
    <w:rsid w:val="009A41D1"/>
    <w:rsid w:val="009A6DF2"/>
    <w:rsid w:val="009B006A"/>
    <w:rsid w:val="009B066E"/>
    <w:rsid w:val="009B09D6"/>
    <w:rsid w:val="009B4B63"/>
    <w:rsid w:val="009B67B1"/>
    <w:rsid w:val="009C108E"/>
    <w:rsid w:val="009C2F17"/>
    <w:rsid w:val="009C525F"/>
    <w:rsid w:val="009C63DD"/>
    <w:rsid w:val="009C6582"/>
    <w:rsid w:val="009D010B"/>
    <w:rsid w:val="009D011D"/>
    <w:rsid w:val="009D0BD8"/>
    <w:rsid w:val="009D14D5"/>
    <w:rsid w:val="009D1D52"/>
    <w:rsid w:val="009D250C"/>
    <w:rsid w:val="009D697C"/>
    <w:rsid w:val="009D7128"/>
    <w:rsid w:val="009D7201"/>
    <w:rsid w:val="009D7319"/>
    <w:rsid w:val="009E1F1C"/>
    <w:rsid w:val="009E1F63"/>
    <w:rsid w:val="009E2F78"/>
    <w:rsid w:val="009E33DF"/>
    <w:rsid w:val="009E3C61"/>
    <w:rsid w:val="009E48BD"/>
    <w:rsid w:val="009E4BF7"/>
    <w:rsid w:val="009E5742"/>
    <w:rsid w:val="009E6936"/>
    <w:rsid w:val="009F0957"/>
    <w:rsid w:val="009F0CBA"/>
    <w:rsid w:val="009F10D4"/>
    <w:rsid w:val="009F2704"/>
    <w:rsid w:val="009F2A58"/>
    <w:rsid w:val="009F4930"/>
    <w:rsid w:val="009F660E"/>
    <w:rsid w:val="009F6EB9"/>
    <w:rsid w:val="009F7BAD"/>
    <w:rsid w:val="009F7F45"/>
    <w:rsid w:val="00A037A3"/>
    <w:rsid w:val="00A05EAF"/>
    <w:rsid w:val="00A06790"/>
    <w:rsid w:val="00A06918"/>
    <w:rsid w:val="00A07D49"/>
    <w:rsid w:val="00A12D18"/>
    <w:rsid w:val="00A142F3"/>
    <w:rsid w:val="00A14CEE"/>
    <w:rsid w:val="00A15609"/>
    <w:rsid w:val="00A16162"/>
    <w:rsid w:val="00A16A1E"/>
    <w:rsid w:val="00A16A75"/>
    <w:rsid w:val="00A17B24"/>
    <w:rsid w:val="00A17BC8"/>
    <w:rsid w:val="00A20B3E"/>
    <w:rsid w:val="00A224F2"/>
    <w:rsid w:val="00A22A98"/>
    <w:rsid w:val="00A23CA6"/>
    <w:rsid w:val="00A23DA3"/>
    <w:rsid w:val="00A23F25"/>
    <w:rsid w:val="00A23FF7"/>
    <w:rsid w:val="00A240F0"/>
    <w:rsid w:val="00A24220"/>
    <w:rsid w:val="00A2669B"/>
    <w:rsid w:val="00A27FFE"/>
    <w:rsid w:val="00A30598"/>
    <w:rsid w:val="00A315BA"/>
    <w:rsid w:val="00A31D7B"/>
    <w:rsid w:val="00A32E6C"/>
    <w:rsid w:val="00A34288"/>
    <w:rsid w:val="00A348E3"/>
    <w:rsid w:val="00A411FF"/>
    <w:rsid w:val="00A4146E"/>
    <w:rsid w:val="00A42A5A"/>
    <w:rsid w:val="00A42F2A"/>
    <w:rsid w:val="00A4633A"/>
    <w:rsid w:val="00A47317"/>
    <w:rsid w:val="00A51265"/>
    <w:rsid w:val="00A515C3"/>
    <w:rsid w:val="00A53293"/>
    <w:rsid w:val="00A54480"/>
    <w:rsid w:val="00A55833"/>
    <w:rsid w:val="00A55E8A"/>
    <w:rsid w:val="00A56132"/>
    <w:rsid w:val="00A56237"/>
    <w:rsid w:val="00A56E97"/>
    <w:rsid w:val="00A56F60"/>
    <w:rsid w:val="00A57B62"/>
    <w:rsid w:val="00A610D5"/>
    <w:rsid w:val="00A61B63"/>
    <w:rsid w:val="00A61DA6"/>
    <w:rsid w:val="00A622F3"/>
    <w:rsid w:val="00A629F8"/>
    <w:rsid w:val="00A62CB4"/>
    <w:rsid w:val="00A6338C"/>
    <w:rsid w:val="00A64713"/>
    <w:rsid w:val="00A658E3"/>
    <w:rsid w:val="00A66D6D"/>
    <w:rsid w:val="00A67943"/>
    <w:rsid w:val="00A67FC8"/>
    <w:rsid w:val="00A70F7B"/>
    <w:rsid w:val="00A71880"/>
    <w:rsid w:val="00A7264F"/>
    <w:rsid w:val="00A72670"/>
    <w:rsid w:val="00A72C4D"/>
    <w:rsid w:val="00A73788"/>
    <w:rsid w:val="00A745E3"/>
    <w:rsid w:val="00A7527F"/>
    <w:rsid w:val="00A75978"/>
    <w:rsid w:val="00A75F3D"/>
    <w:rsid w:val="00A7641A"/>
    <w:rsid w:val="00A77C52"/>
    <w:rsid w:val="00A808E2"/>
    <w:rsid w:val="00A81F93"/>
    <w:rsid w:val="00A82BA9"/>
    <w:rsid w:val="00A836B5"/>
    <w:rsid w:val="00A83E53"/>
    <w:rsid w:val="00A84AE2"/>
    <w:rsid w:val="00A84F39"/>
    <w:rsid w:val="00A852E6"/>
    <w:rsid w:val="00A90438"/>
    <w:rsid w:val="00A91E7C"/>
    <w:rsid w:val="00A936AE"/>
    <w:rsid w:val="00A9432A"/>
    <w:rsid w:val="00A94606"/>
    <w:rsid w:val="00A955ED"/>
    <w:rsid w:val="00A956C5"/>
    <w:rsid w:val="00A95DF7"/>
    <w:rsid w:val="00AA0428"/>
    <w:rsid w:val="00AA0A4B"/>
    <w:rsid w:val="00AA0A98"/>
    <w:rsid w:val="00AA134A"/>
    <w:rsid w:val="00AA1D05"/>
    <w:rsid w:val="00AA2F3A"/>
    <w:rsid w:val="00AA5904"/>
    <w:rsid w:val="00AA59CF"/>
    <w:rsid w:val="00AA75DD"/>
    <w:rsid w:val="00AA7C64"/>
    <w:rsid w:val="00AB050E"/>
    <w:rsid w:val="00AB14D3"/>
    <w:rsid w:val="00AB14DC"/>
    <w:rsid w:val="00AB222F"/>
    <w:rsid w:val="00AB23D9"/>
    <w:rsid w:val="00AB2C89"/>
    <w:rsid w:val="00AB2DDA"/>
    <w:rsid w:val="00AB3E10"/>
    <w:rsid w:val="00AB42AA"/>
    <w:rsid w:val="00AB66AF"/>
    <w:rsid w:val="00AC1DF6"/>
    <w:rsid w:val="00AC2219"/>
    <w:rsid w:val="00AC2C1C"/>
    <w:rsid w:val="00AC33FB"/>
    <w:rsid w:val="00AC3B6A"/>
    <w:rsid w:val="00AC4518"/>
    <w:rsid w:val="00AC71A8"/>
    <w:rsid w:val="00AC7895"/>
    <w:rsid w:val="00AD0798"/>
    <w:rsid w:val="00AD10D4"/>
    <w:rsid w:val="00AD11CA"/>
    <w:rsid w:val="00AD29B0"/>
    <w:rsid w:val="00AD317B"/>
    <w:rsid w:val="00AD3387"/>
    <w:rsid w:val="00AD33EF"/>
    <w:rsid w:val="00AD53E4"/>
    <w:rsid w:val="00AD5BFA"/>
    <w:rsid w:val="00AD7025"/>
    <w:rsid w:val="00AD7884"/>
    <w:rsid w:val="00AE208B"/>
    <w:rsid w:val="00AE21F7"/>
    <w:rsid w:val="00AE4B07"/>
    <w:rsid w:val="00AE55A7"/>
    <w:rsid w:val="00AE56A4"/>
    <w:rsid w:val="00AE62E7"/>
    <w:rsid w:val="00AE6B0F"/>
    <w:rsid w:val="00AE7082"/>
    <w:rsid w:val="00AE72CE"/>
    <w:rsid w:val="00AE79F7"/>
    <w:rsid w:val="00AF01CE"/>
    <w:rsid w:val="00AF1CAF"/>
    <w:rsid w:val="00AF25F5"/>
    <w:rsid w:val="00AF72B9"/>
    <w:rsid w:val="00B024DC"/>
    <w:rsid w:val="00B03A19"/>
    <w:rsid w:val="00B0425D"/>
    <w:rsid w:val="00B068EC"/>
    <w:rsid w:val="00B10A4A"/>
    <w:rsid w:val="00B10BB9"/>
    <w:rsid w:val="00B10EB2"/>
    <w:rsid w:val="00B10F78"/>
    <w:rsid w:val="00B11327"/>
    <w:rsid w:val="00B132EA"/>
    <w:rsid w:val="00B1360E"/>
    <w:rsid w:val="00B16416"/>
    <w:rsid w:val="00B16657"/>
    <w:rsid w:val="00B17E48"/>
    <w:rsid w:val="00B200DE"/>
    <w:rsid w:val="00B20BD8"/>
    <w:rsid w:val="00B20C6D"/>
    <w:rsid w:val="00B20F14"/>
    <w:rsid w:val="00B2182A"/>
    <w:rsid w:val="00B22D8C"/>
    <w:rsid w:val="00B23229"/>
    <w:rsid w:val="00B23B9E"/>
    <w:rsid w:val="00B23E63"/>
    <w:rsid w:val="00B23FB0"/>
    <w:rsid w:val="00B24348"/>
    <w:rsid w:val="00B25694"/>
    <w:rsid w:val="00B2590F"/>
    <w:rsid w:val="00B25BA5"/>
    <w:rsid w:val="00B27F86"/>
    <w:rsid w:val="00B3067E"/>
    <w:rsid w:val="00B323F6"/>
    <w:rsid w:val="00B34E23"/>
    <w:rsid w:val="00B35F1D"/>
    <w:rsid w:val="00B36A8D"/>
    <w:rsid w:val="00B373E4"/>
    <w:rsid w:val="00B37BAB"/>
    <w:rsid w:val="00B37CFB"/>
    <w:rsid w:val="00B4032F"/>
    <w:rsid w:val="00B410F8"/>
    <w:rsid w:val="00B41269"/>
    <w:rsid w:val="00B414B9"/>
    <w:rsid w:val="00B414FE"/>
    <w:rsid w:val="00B41F2A"/>
    <w:rsid w:val="00B4373C"/>
    <w:rsid w:val="00B43B2F"/>
    <w:rsid w:val="00B442A4"/>
    <w:rsid w:val="00B462F3"/>
    <w:rsid w:val="00B46508"/>
    <w:rsid w:val="00B46B7D"/>
    <w:rsid w:val="00B470A4"/>
    <w:rsid w:val="00B4736C"/>
    <w:rsid w:val="00B47A83"/>
    <w:rsid w:val="00B501D7"/>
    <w:rsid w:val="00B51C47"/>
    <w:rsid w:val="00B524BF"/>
    <w:rsid w:val="00B52934"/>
    <w:rsid w:val="00B568E2"/>
    <w:rsid w:val="00B56E94"/>
    <w:rsid w:val="00B57061"/>
    <w:rsid w:val="00B57BB6"/>
    <w:rsid w:val="00B60CBF"/>
    <w:rsid w:val="00B627F5"/>
    <w:rsid w:val="00B62A27"/>
    <w:rsid w:val="00B62BB0"/>
    <w:rsid w:val="00B62DA7"/>
    <w:rsid w:val="00B65911"/>
    <w:rsid w:val="00B67500"/>
    <w:rsid w:val="00B67964"/>
    <w:rsid w:val="00B7005E"/>
    <w:rsid w:val="00B701CC"/>
    <w:rsid w:val="00B70CD3"/>
    <w:rsid w:val="00B71076"/>
    <w:rsid w:val="00B72B21"/>
    <w:rsid w:val="00B740F5"/>
    <w:rsid w:val="00B74837"/>
    <w:rsid w:val="00B763FB"/>
    <w:rsid w:val="00B7681F"/>
    <w:rsid w:val="00B802D0"/>
    <w:rsid w:val="00B80718"/>
    <w:rsid w:val="00B8091C"/>
    <w:rsid w:val="00B80AA3"/>
    <w:rsid w:val="00B82592"/>
    <w:rsid w:val="00B8320D"/>
    <w:rsid w:val="00B83E50"/>
    <w:rsid w:val="00B84624"/>
    <w:rsid w:val="00B865A3"/>
    <w:rsid w:val="00B87967"/>
    <w:rsid w:val="00B87AB0"/>
    <w:rsid w:val="00B9008C"/>
    <w:rsid w:val="00B91AA8"/>
    <w:rsid w:val="00B92120"/>
    <w:rsid w:val="00B92F62"/>
    <w:rsid w:val="00B946D5"/>
    <w:rsid w:val="00B94E6D"/>
    <w:rsid w:val="00B9557D"/>
    <w:rsid w:val="00B95CE1"/>
    <w:rsid w:val="00B962AF"/>
    <w:rsid w:val="00B96AAD"/>
    <w:rsid w:val="00B97A94"/>
    <w:rsid w:val="00BA210F"/>
    <w:rsid w:val="00BA534B"/>
    <w:rsid w:val="00BB0729"/>
    <w:rsid w:val="00BB20E2"/>
    <w:rsid w:val="00BB2F66"/>
    <w:rsid w:val="00BB47DB"/>
    <w:rsid w:val="00BB47E5"/>
    <w:rsid w:val="00BB6552"/>
    <w:rsid w:val="00BB7963"/>
    <w:rsid w:val="00BB7C8F"/>
    <w:rsid w:val="00BB7D3F"/>
    <w:rsid w:val="00BC06BB"/>
    <w:rsid w:val="00BC06D1"/>
    <w:rsid w:val="00BC1B4D"/>
    <w:rsid w:val="00BC345F"/>
    <w:rsid w:val="00BC34C2"/>
    <w:rsid w:val="00BC3DFC"/>
    <w:rsid w:val="00BC4CE2"/>
    <w:rsid w:val="00BC4D10"/>
    <w:rsid w:val="00BC5F56"/>
    <w:rsid w:val="00BC730E"/>
    <w:rsid w:val="00BC76AF"/>
    <w:rsid w:val="00BC78C0"/>
    <w:rsid w:val="00BC7C50"/>
    <w:rsid w:val="00BD1811"/>
    <w:rsid w:val="00BD1C65"/>
    <w:rsid w:val="00BD205F"/>
    <w:rsid w:val="00BD2B59"/>
    <w:rsid w:val="00BD30D2"/>
    <w:rsid w:val="00BD33CB"/>
    <w:rsid w:val="00BD5458"/>
    <w:rsid w:val="00BD7D7D"/>
    <w:rsid w:val="00BE286E"/>
    <w:rsid w:val="00BE2E0F"/>
    <w:rsid w:val="00BE5D6A"/>
    <w:rsid w:val="00BE69B2"/>
    <w:rsid w:val="00BE6C84"/>
    <w:rsid w:val="00BE7017"/>
    <w:rsid w:val="00BF0B04"/>
    <w:rsid w:val="00BF1D53"/>
    <w:rsid w:val="00BF2BDB"/>
    <w:rsid w:val="00BF3066"/>
    <w:rsid w:val="00BF504D"/>
    <w:rsid w:val="00BF6035"/>
    <w:rsid w:val="00BF6E9A"/>
    <w:rsid w:val="00BF70F8"/>
    <w:rsid w:val="00C00345"/>
    <w:rsid w:val="00C016DE"/>
    <w:rsid w:val="00C01EF7"/>
    <w:rsid w:val="00C02927"/>
    <w:rsid w:val="00C02D29"/>
    <w:rsid w:val="00C04906"/>
    <w:rsid w:val="00C06670"/>
    <w:rsid w:val="00C068AD"/>
    <w:rsid w:val="00C10143"/>
    <w:rsid w:val="00C10CA6"/>
    <w:rsid w:val="00C12B66"/>
    <w:rsid w:val="00C1376B"/>
    <w:rsid w:val="00C13F22"/>
    <w:rsid w:val="00C14504"/>
    <w:rsid w:val="00C15EB6"/>
    <w:rsid w:val="00C21FD3"/>
    <w:rsid w:val="00C23D5A"/>
    <w:rsid w:val="00C2466F"/>
    <w:rsid w:val="00C251BC"/>
    <w:rsid w:val="00C27F0A"/>
    <w:rsid w:val="00C30526"/>
    <w:rsid w:val="00C31701"/>
    <w:rsid w:val="00C31718"/>
    <w:rsid w:val="00C3241D"/>
    <w:rsid w:val="00C33CB0"/>
    <w:rsid w:val="00C33DBC"/>
    <w:rsid w:val="00C34115"/>
    <w:rsid w:val="00C359B8"/>
    <w:rsid w:val="00C37C01"/>
    <w:rsid w:val="00C37CF7"/>
    <w:rsid w:val="00C40A5E"/>
    <w:rsid w:val="00C43ED5"/>
    <w:rsid w:val="00C451B2"/>
    <w:rsid w:val="00C45B9A"/>
    <w:rsid w:val="00C45FDC"/>
    <w:rsid w:val="00C4616B"/>
    <w:rsid w:val="00C46FCA"/>
    <w:rsid w:val="00C471CA"/>
    <w:rsid w:val="00C47224"/>
    <w:rsid w:val="00C4725A"/>
    <w:rsid w:val="00C5054C"/>
    <w:rsid w:val="00C506C0"/>
    <w:rsid w:val="00C50757"/>
    <w:rsid w:val="00C50D8C"/>
    <w:rsid w:val="00C524F2"/>
    <w:rsid w:val="00C52F42"/>
    <w:rsid w:val="00C530FC"/>
    <w:rsid w:val="00C5359E"/>
    <w:rsid w:val="00C539A4"/>
    <w:rsid w:val="00C539D4"/>
    <w:rsid w:val="00C53A26"/>
    <w:rsid w:val="00C54520"/>
    <w:rsid w:val="00C57352"/>
    <w:rsid w:val="00C57A54"/>
    <w:rsid w:val="00C57CAE"/>
    <w:rsid w:val="00C60832"/>
    <w:rsid w:val="00C645E0"/>
    <w:rsid w:val="00C65E7F"/>
    <w:rsid w:val="00C71823"/>
    <w:rsid w:val="00C72395"/>
    <w:rsid w:val="00C72A78"/>
    <w:rsid w:val="00C72B50"/>
    <w:rsid w:val="00C73694"/>
    <w:rsid w:val="00C75397"/>
    <w:rsid w:val="00C7596D"/>
    <w:rsid w:val="00C759C4"/>
    <w:rsid w:val="00C761C6"/>
    <w:rsid w:val="00C765D3"/>
    <w:rsid w:val="00C76C8C"/>
    <w:rsid w:val="00C77CED"/>
    <w:rsid w:val="00C80A24"/>
    <w:rsid w:val="00C81099"/>
    <w:rsid w:val="00C8229F"/>
    <w:rsid w:val="00C830E8"/>
    <w:rsid w:val="00C83BB4"/>
    <w:rsid w:val="00C844A7"/>
    <w:rsid w:val="00C84B16"/>
    <w:rsid w:val="00C86E43"/>
    <w:rsid w:val="00C871A7"/>
    <w:rsid w:val="00C8754E"/>
    <w:rsid w:val="00C90234"/>
    <w:rsid w:val="00C90F4A"/>
    <w:rsid w:val="00C92C2A"/>
    <w:rsid w:val="00C93108"/>
    <w:rsid w:val="00C93784"/>
    <w:rsid w:val="00C93DCA"/>
    <w:rsid w:val="00C95AD4"/>
    <w:rsid w:val="00CA001A"/>
    <w:rsid w:val="00CA1E9F"/>
    <w:rsid w:val="00CA2609"/>
    <w:rsid w:val="00CA29EA"/>
    <w:rsid w:val="00CA2C8A"/>
    <w:rsid w:val="00CA3028"/>
    <w:rsid w:val="00CA30D1"/>
    <w:rsid w:val="00CA36CE"/>
    <w:rsid w:val="00CA3F0E"/>
    <w:rsid w:val="00CA41AC"/>
    <w:rsid w:val="00CA4390"/>
    <w:rsid w:val="00CA4510"/>
    <w:rsid w:val="00CA6069"/>
    <w:rsid w:val="00CA6F3E"/>
    <w:rsid w:val="00CA7084"/>
    <w:rsid w:val="00CB0027"/>
    <w:rsid w:val="00CB0E28"/>
    <w:rsid w:val="00CB1AA3"/>
    <w:rsid w:val="00CB2191"/>
    <w:rsid w:val="00CB2BD7"/>
    <w:rsid w:val="00CB49CD"/>
    <w:rsid w:val="00CB5443"/>
    <w:rsid w:val="00CC0085"/>
    <w:rsid w:val="00CC1E43"/>
    <w:rsid w:val="00CC2C53"/>
    <w:rsid w:val="00CC4391"/>
    <w:rsid w:val="00CC7935"/>
    <w:rsid w:val="00CD0780"/>
    <w:rsid w:val="00CD1572"/>
    <w:rsid w:val="00CD1A77"/>
    <w:rsid w:val="00CD28C0"/>
    <w:rsid w:val="00CD34A6"/>
    <w:rsid w:val="00CD3531"/>
    <w:rsid w:val="00CD418C"/>
    <w:rsid w:val="00CD4AA9"/>
    <w:rsid w:val="00CD6495"/>
    <w:rsid w:val="00CD7343"/>
    <w:rsid w:val="00CE36EB"/>
    <w:rsid w:val="00CE3847"/>
    <w:rsid w:val="00CE3D68"/>
    <w:rsid w:val="00CE5666"/>
    <w:rsid w:val="00CE63E6"/>
    <w:rsid w:val="00CE6A60"/>
    <w:rsid w:val="00CE7D8F"/>
    <w:rsid w:val="00CF047E"/>
    <w:rsid w:val="00CF08A6"/>
    <w:rsid w:val="00CF20D8"/>
    <w:rsid w:val="00CF312C"/>
    <w:rsid w:val="00CF3468"/>
    <w:rsid w:val="00CF363A"/>
    <w:rsid w:val="00CF3F66"/>
    <w:rsid w:val="00CF44BA"/>
    <w:rsid w:val="00CF48C7"/>
    <w:rsid w:val="00CF4D46"/>
    <w:rsid w:val="00CF61F5"/>
    <w:rsid w:val="00CF6B5A"/>
    <w:rsid w:val="00CF777D"/>
    <w:rsid w:val="00D00EDD"/>
    <w:rsid w:val="00D01026"/>
    <w:rsid w:val="00D01D76"/>
    <w:rsid w:val="00D04F14"/>
    <w:rsid w:val="00D06A24"/>
    <w:rsid w:val="00D06A63"/>
    <w:rsid w:val="00D07169"/>
    <w:rsid w:val="00D07785"/>
    <w:rsid w:val="00D10391"/>
    <w:rsid w:val="00D10441"/>
    <w:rsid w:val="00D104CB"/>
    <w:rsid w:val="00D1170E"/>
    <w:rsid w:val="00D121B5"/>
    <w:rsid w:val="00D12B10"/>
    <w:rsid w:val="00D12D43"/>
    <w:rsid w:val="00D13D14"/>
    <w:rsid w:val="00D152D6"/>
    <w:rsid w:val="00D1651E"/>
    <w:rsid w:val="00D16974"/>
    <w:rsid w:val="00D20A6C"/>
    <w:rsid w:val="00D21295"/>
    <w:rsid w:val="00D2251C"/>
    <w:rsid w:val="00D22919"/>
    <w:rsid w:val="00D22AA2"/>
    <w:rsid w:val="00D2373A"/>
    <w:rsid w:val="00D24118"/>
    <w:rsid w:val="00D2453C"/>
    <w:rsid w:val="00D26853"/>
    <w:rsid w:val="00D26959"/>
    <w:rsid w:val="00D30F4A"/>
    <w:rsid w:val="00D32040"/>
    <w:rsid w:val="00D3314D"/>
    <w:rsid w:val="00D3398A"/>
    <w:rsid w:val="00D33DFB"/>
    <w:rsid w:val="00D33EBE"/>
    <w:rsid w:val="00D34B83"/>
    <w:rsid w:val="00D35E6E"/>
    <w:rsid w:val="00D37B9D"/>
    <w:rsid w:val="00D40D07"/>
    <w:rsid w:val="00D414AE"/>
    <w:rsid w:val="00D43454"/>
    <w:rsid w:val="00D4518D"/>
    <w:rsid w:val="00D45F67"/>
    <w:rsid w:val="00D470BF"/>
    <w:rsid w:val="00D4752F"/>
    <w:rsid w:val="00D47E08"/>
    <w:rsid w:val="00D5003F"/>
    <w:rsid w:val="00D5074F"/>
    <w:rsid w:val="00D51BEA"/>
    <w:rsid w:val="00D51C9C"/>
    <w:rsid w:val="00D52837"/>
    <w:rsid w:val="00D550F5"/>
    <w:rsid w:val="00D56108"/>
    <w:rsid w:val="00D576F2"/>
    <w:rsid w:val="00D57953"/>
    <w:rsid w:val="00D601F6"/>
    <w:rsid w:val="00D60684"/>
    <w:rsid w:val="00D655C9"/>
    <w:rsid w:val="00D70A2F"/>
    <w:rsid w:val="00D7377C"/>
    <w:rsid w:val="00D73D96"/>
    <w:rsid w:val="00D75B3C"/>
    <w:rsid w:val="00D75DB0"/>
    <w:rsid w:val="00D82EBF"/>
    <w:rsid w:val="00D836C1"/>
    <w:rsid w:val="00D85D2C"/>
    <w:rsid w:val="00D869D4"/>
    <w:rsid w:val="00D86FF7"/>
    <w:rsid w:val="00D90242"/>
    <w:rsid w:val="00D91C1A"/>
    <w:rsid w:val="00D922D8"/>
    <w:rsid w:val="00D93ADF"/>
    <w:rsid w:val="00D94B43"/>
    <w:rsid w:val="00D95B3A"/>
    <w:rsid w:val="00D95C4E"/>
    <w:rsid w:val="00D96951"/>
    <w:rsid w:val="00D97331"/>
    <w:rsid w:val="00D97C4A"/>
    <w:rsid w:val="00DA232B"/>
    <w:rsid w:val="00DA2371"/>
    <w:rsid w:val="00DA3019"/>
    <w:rsid w:val="00DA37A5"/>
    <w:rsid w:val="00DA4F6F"/>
    <w:rsid w:val="00DA5A63"/>
    <w:rsid w:val="00DA6094"/>
    <w:rsid w:val="00DA6105"/>
    <w:rsid w:val="00DB06F3"/>
    <w:rsid w:val="00DB0707"/>
    <w:rsid w:val="00DB140F"/>
    <w:rsid w:val="00DB3EB8"/>
    <w:rsid w:val="00DB54DC"/>
    <w:rsid w:val="00DB6E19"/>
    <w:rsid w:val="00DB729D"/>
    <w:rsid w:val="00DB7AF8"/>
    <w:rsid w:val="00DC08B0"/>
    <w:rsid w:val="00DC15A0"/>
    <w:rsid w:val="00DC18FD"/>
    <w:rsid w:val="00DC1AA2"/>
    <w:rsid w:val="00DC488E"/>
    <w:rsid w:val="00DC4C0F"/>
    <w:rsid w:val="00DC4EC0"/>
    <w:rsid w:val="00DC5CEB"/>
    <w:rsid w:val="00DC65F9"/>
    <w:rsid w:val="00DC743B"/>
    <w:rsid w:val="00DD0371"/>
    <w:rsid w:val="00DD0407"/>
    <w:rsid w:val="00DD0895"/>
    <w:rsid w:val="00DD0FB0"/>
    <w:rsid w:val="00DD13F7"/>
    <w:rsid w:val="00DD1945"/>
    <w:rsid w:val="00DD249A"/>
    <w:rsid w:val="00DD2909"/>
    <w:rsid w:val="00DD2CFA"/>
    <w:rsid w:val="00DD3DB4"/>
    <w:rsid w:val="00DD3E57"/>
    <w:rsid w:val="00DD5BEF"/>
    <w:rsid w:val="00DD74CE"/>
    <w:rsid w:val="00DE0E9C"/>
    <w:rsid w:val="00DE219F"/>
    <w:rsid w:val="00DE225F"/>
    <w:rsid w:val="00DE40F9"/>
    <w:rsid w:val="00DE5253"/>
    <w:rsid w:val="00DE54FC"/>
    <w:rsid w:val="00DE75AE"/>
    <w:rsid w:val="00DF054C"/>
    <w:rsid w:val="00DF0DBF"/>
    <w:rsid w:val="00DF1168"/>
    <w:rsid w:val="00DF1B6A"/>
    <w:rsid w:val="00DF50B3"/>
    <w:rsid w:val="00DF5164"/>
    <w:rsid w:val="00DF5BF4"/>
    <w:rsid w:val="00DF6935"/>
    <w:rsid w:val="00DF7388"/>
    <w:rsid w:val="00DF74D3"/>
    <w:rsid w:val="00DF785C"/>
    <w:rsid w:val="00DF7B10"/>
    <w:rsid w:val="00E01FC5"/>
    <w:rsid w:val="00E047B1"/>
    <w:rsid w:val="00E048FC"/>
    <w:rsid w:val="00E0585C"/>
    <w:rsid w:val="00E06BF8"/>
    <w:rsid w:val="00E0704D"/>
    <w:rsid w:val="00E074CB"/>
    <w:rsid w:val="00E0782C"/>
    <w:rsid w:val="00E10444"/>
    <w:rsid w:val="00E121E4"/>
    <w:rsid w:val="00E13191"/>
    <w:rsid w:val="00E136C3"/>
    <w:rsid w:val="00E137BF"/>
    <w:rsid w:val="00E13A08"/>
    <w:rsid w:val="00E14DCD"/>
    <w:rsid w:val="00E160D2"/>
    <w:rsid w:val="00E16DBC"/>
    <w:rsid w:val="00E17721"/>
    <w:rsid w:val="00E17FBC"/>
    <w:rsid w:val="00E23D36"/>
    <w:rsid w:val="00E23E6F"/>
    <w:rsid w:val="00E2438E"/>
    <w:rsid w:val="00E262AA"/>
    <w:rsid w:val="00E26F8D"/>
    <w:rsid w:val="00E270D1"/>
    <w:rsid w:val="00E270DC"/>
    <w:rsid w:val="00E30304"/>
    <w:rsid w:val="00E31861"/>
    <w:rsid w:val="00E33ADE"/>
    <w:rsid w:val="00E40BA2"/>
    <w:rsid w:val="00E410BF"/>
    <w:rsid w:val="00E423AE"/>
    <w:rsid w:val="00E431BD"/>
    <w:rsid w:val="00E432E7"/>
    <w:rsid w:val="00E4361A"/>
    <w:rsid w:val="00E43FE7"/>
    <w:rsid w:val="00E4400D"/>
    <w:rsid w:val="00E448E9"/>
    <w:rsid w:val="00E44D3F"/>
    <w:rsid w:val="00E45AD8"/>
    <w:rsid w:val="00E46BC3"/>
    <w:rsid w:val="00E46F3A"/>
    <w:rsid w:val="00E471C6"/>
    <w:rsid w:val="00E47A0E"/>
    <w:rsid w:val="00E50B49"/>
    <w:rsid w:val="00E50D2E"/>
    <w:rsid w:val="00E51DB7"/>
    <w:rsid w:val="00E5399F"/>
    <w:rsid w:val="00E55CCF"/>
    <w:rsid w:val="00E5648C"/>
    <w:rsid w:val="00E60867"/>
    <w:rsid w:val="00E60A6F"/>
    <w:rsid w:val="00E62062"/>
    <w:rsid w:val="00E626C2"/>
    <w:rsid w:val="00E62B56"/>
    <w:rsid w:val="00E62E2E"/>
    <w:rsid w:val="00E630E3"/>
    <w:rsid w:val="00E63190"/>
    <w:rsid w:val="00E63597"/>
    <w:rsid w:val="00E6417B"/>
    <w:rsid w:val="00E64EC2"/>
    <w:rsid w:val="00E6777C"/>
    <w:rsid w:val="00E725F9"/>
    <w:rsid w:val="00E7381E"/>
    <w:rsid w:val="00E73CE0"/>
    <w:rsid w:val="00E75F72"/>
    <w:rsid w:val="00E774D0"/>
    <w:rsid w:val="00E77E91"/>
    <w:rsid w:val="00E81168"/>
    <w:rsid w:val="00E82C10"/>
    <w:rsid w:val="00E8336C"/>
    <w:rsid w:val="00E83610"/>
    <w:rsid w:val="00E83A53"/>
    <w:rsid w:val="00E8595F"/>
    <w:rsid w:val="00E866C8"/>
    <w:rsid w:val="00E86BFD"/>
    <w:rsid w:val="00E879A9"/>
    <w:rsid w:val="00E87B38"/>
    <w:rsid w:val="00E9129A"/>
    <w:rsid w:val="00E91A90"/>
    <w:rsid w:val="00E91F37"/>
    <w:rsid w:val="00E93040"/>
    <w:rsid w:val="00E930D4"/>
    <w:rsid w:val="00E959DC"/>
    <w:rsid w:val="00E96270"/>
    <w:rsid w:val="00E96CF9"/>
    <w:rsid w:val="00E96D42"/>
    <w:rsid w:val="00E97E40"/>
    <w:rsid w:val="00EA3F4E"/>
    <w:rsid w:val="00EA4FBF"/>
    <w:rsid w:val="00EB1A6A"/>
    <w:rsid w:val="00EB227A"/>
    <w:rsid w:val="00EB36F6"/>
    <w:rsid w:val="00EB43FB"/>
    <w:rsid w:val="00EB5D24"/>
    <w:rsid w:val="00EB6738"/>
    <w:rsid w:val="00EB7415"/>
    <w:rsid w:val="00EB78DF"/>
    <w:rsid w:val="00EC0791"/>
    <w:rsid w:val="00EC0ADB"/>
    <w:rsid w:val="00EC3E81"/>
    <w:rsid w:val="00EC4004"/>
    <w:rsid w:val="00EC4490"/>
    <w:rsid w:val="00EC48D8"/>
    <w:rsid w:val="00EC5726"/>
    <w:rsid w:val="00ED1AFD"/>
    <w:rsid w:val="00ED2E8B"/>
    <w:rsid w:val="00ED4FEC"/>
    <w:rsid w:val="00ED7E18"/>
    <w:rsid w:val="00EE0888"/>
    <w:rsid w:val="00EE08FF"/>
    <w:rsid w:val="00EE14C3"/>
    <w:rsid w:val="00EE2245"/>
    <w:rsid w:val="00EE3090"/>
    <w:rsid w:val="00EE3B7A"/>
    <w:rsid w:val="00EE3E19"/>
    <w:rsid w:val="00EE3E87"/>
    <w:rsid w:val="00EE4913"/>
    <w:rsid w:val="00EE7A04"/>
    <w:rsid w:val="00EE7A4A"/>
    <w:rsid w:val="00EE7CAB"/>
    <w:rsid w:val="00EF07C2"/>
    <w:rsid w:val="00EF15D9"/>
    <w:rsid w:val="00EF1EE1"/>
    <w:rsid w:val="00EF205B"/>
    <w:rsid w:val="00F00F7C"/>
    <w:rsid w:val="00F018ED"/>
    <w:rsid w:val="00F02BAD"/>
    <w:rsid w:val="00F03216"/>
    <w:rsid w:val="00F03A51"/>
    <w:rsid w:val="00F05AC6"/>
    <w:rsid w:val="00F065FE"/>
    <w:rsid w:val="00F070FD"/>
    <w:rsid w:val="00F07E00"/>
    <w:rsid w:val="00F11567"/>
    <w:rsid w:val="00F1193E"/>
    <w:rsid w:val="00F11EA3"/>
    <w:rsid w:val="00F13A51"/>
    <w:rsid w:val="00F13DCE"/>
    <w:rsid w:val="00F15BD1"/>
    <w:rsid w:val="00F16CCF"/>
    <w:rsid w:val="00F214E3"/>
    <w:rsid w:val="00F215DF"/>
    <w:rsid w:val="00F21A27"/>
    <w:rsid w:val="00F225BD"/>
    <w:rsid w:val="00F22BDB"/>
    <w:rsid w:val="00F22E48"/>
    <w:rsid w:val="00F240BD"/>
    <w:rsid w:val="00F25BB0"/>
    <w:rsid w:val="00F264B2"/>
    <w:rsid w:val="00F26D7C"/>
    <w:rsid w:val="00F277A5"/>
    <w:rsid w:val="00F30AF1"/>
    <w:rsid w:val="00F30EDD"/>
    <w:rsid w:val="00F30F51"/>
    <w:rsid w:val="00F31EF5"/>
    <w:rsid w:val="00F331B2"/>
    <w:rsid w:val="00F3431A"/>
    <w:rsid w:val="00F34E15"/>
    <w:rsid w:val="00F37362"/>
    <w:rsid w:val="00F37A84"/>
    <w:rsid w:val="00F40703"/>
    <w:rsid w:val="00F40A31"/>
    <w:rsid w:val="00F413EF"/>
    <w:rsid w:val="00F420CB"/>
    <w:rsid w:val="00F43401"/>
    <w:rsid w:val="00F45440"/>
    <w:rsid w:val="00F456DE"/>
    <w:rsid w:val="00F45BF4"/>
    <w:rsid w:val="00F461CD"/>
    <w:rsid w:val="00F46492"/>
    <w:rsid w:val="00F47E44"/>
    <w:rsid w:val="00F50106"/>
    <w:rsid w:val="00F507C2"/>
    <w:rsid w:val="00F5099D"/>
    <w:rsid w:val="00F52F94"/>
    <w:rsid w:val="00F54602"/>
    <w:rsid w:val="00F54AA9"/>
    <w:rsid w:val="00F561B8"/>
    <w:rsid w:val="00F56382"/>
    <w:rsid w:val="00F569F4"/>
    <w:rsid w:val="00F60542"/>
    <w:rsid w:val="00F61344"/>
    <w:rsid w:val="00F62009"/>
    <w:rsid w:val="00F62BF4"/>
    <w:rsid w:val="00F660A5"/>
    <w:rsid w:val="00F662E6"/>
    <w:rsid w:val="00F70531"/>
    <w:rsid w:val="00F706E3"/>
    <w:rsid w:val="00F70D85"/>
    <w:rsid w:val="00F71679"/>
    <w:rsid w:val="00F7187B"/>
    <w:rsid w:val="00F73211"/>
    <w:rsid w:val="00F74E47"/>
    <w:rsid w:val="00F75A09"/>
    <w:rsid w:val="00F75F8B"/>
    <w:rsid w:val="00F81581"/>
    <w:rsid w:val="00F81AF4"/>
    <w:rsid w:val="00F81D7D"/>
    <w:rsid w:val="00F8381F"/>
    <w:rsid w:val="00F83A87"/>
    <w:rsid w:val="00F83DF2"/>
    <w:rsid w:val="00F85552"/>
    <w:rsid w:val="00F86526"/>
    <w:rsid w:val="00F86875"/>
    <w:rsid w:val="00F9001E"/>
    <w:rsid w:val="00F908EE"/>
    <w:rsid w:val="00F911A7"/>
    <w:rsid w:val="00F9140A"/>
    <w:rsid w:val="00F91602"/>
    <w:rsid w:val="00F91D97"/>
    <w:rsid w:val="00F94178"/>
    <w:rsid w:val="00F956E3"/>
    <w:rsid w:val="00F97584"/>
    <w:rsid w:val="00FA13AB"/>
    <w:rsid w:val="00FA284F"/>
    <w:rsid w:val="00FA3820"/>
    <w:rsid w:val="00FA6653"/>
    <w:rsid w:val="00FA7336"/>
    <w:rsid w:val="00FA7363"/>
    <w:rsid w:val="00FB03DD"/>
    <w:rsid w:val="00FB3B39"/>
    <w:rsid w:val="00FB3EFC"/>
    <w:rsid w:val="00FB514D"/>
    <w:rsid w:val="00FB5186"/>
    <w:rsid w:val="00FB5871"/>
    <w:rsid w:val="00FB5CD5"/>
    <w:rsid w:val="00FC06C5"/>
    <w:rsid w:val="00FC1A9D"/>
    <w:rsid w:val="00FC1C30"/>
    <w:rsid w:val="00FC29E7"/>
    <w:rsid w:val="00FC2C12"/>
    <w:rsid w:val="00FC2D58"/>
    <w:rsid w:val="00FC31FE"/>
    <w:rsid w:val="00FC3CD8"/>
    <w:rsid w:val="00FC475D"/>
    <w:rsid w:val="00FC6345"/>
    <w:rsid w:val="00FC7618"/>
    <w:rsid w:val="00FC76CE"/>
    <w:rsid w:val="00FC7B7D"/>
    <w:rsid w:val="00FC7E56"/>
    <w:rsid w:val="00FD1A64"/>
    <w:rsid w:val="00FD1C4B"/>
    <w:rsid w:val="00FD1EA7"/>
    <w:rsid w:val="00FD269F"/>
    <w:rsid w:val="00FD29CA"/>
    <w:rsid w:val="00FD4D4D"/>
    <w:rsid w:val="00FD63B4"/>
    <w:rsid w:val="00FD71B3"/>
    <w:rsid w:val="00FD7434"/>
    <w:rsid w:val="00FE1A5D"/>
    <w:rsid w:val="00FE25B2"/>
    <w:rsid w:val="00FE2E9E"/>
    <w:rsid w:val="00FE412E"/>
    <w:rsid w:val="00FE4992"/>
    <w:rsid w:val="00FE64A9"/>
    <w:rsid w:val="00FF24B8"/>
    <w:rsid w:val="00FF305E"/>
    <w:rsid w:val="00FF334B"/>
    <w:rsid w:val="00FF5494"/>
    <w:rsid w:val="00FF61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CEAB26DF-4B1D-4A0E-BDE2-2CE74B5F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F9"/>
    <w:rPr>
      <w:rFonts w:ascii="Times New Roman" w:hAnsi="Times New Roman"/>
      <w:sz w:val="20"/>
      <w:szCs w:val="20"/>
      <w:lang w:val="es-ES" w:eastAsia="es-ES"/>
    </w:rPr>
  </w:style>
  <w:style w:type="paragraph" w:styleId="Ttulo1">
    <w:name w:val="heading 1"/>
    <w:basedOn w:val="Normal"/>
    <w:next w:val="Normal"/>
    <w:link w:val="Ttulo1Car"/>
    <w:uiPriority w:val="99"/>
    <w:qFormat/>
    <w:rsid w:val="00270DF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270DF9"/>
    <w:pPr>
      <w:keepNext/>
      <w:jc w:val="both"/>
      <w:outlineLvl w:val="1"/>
    </w:pPr>
    <w:rPr>
      <w:b/>
      <w:bCs/>
      <w:i/>
      <w:iCs/>
    </w:rPr>
  </w:style>
  <w:style w:type="paragraph" w:styleId="Ttulo3">
    <w:name w:val="heading 3"/>
    <w:basedOn w:val="Normal"/>
    <w:next w:val="Normal"/>
    <w:link w:val="Ttulo3Car"/>
    <w:uiPriority w:val="99"/>
    <w:qFormat/>
    <w:rsid w:val="00270DF9"/>
    <w:pPr>
      <w:keepNext/>
      <w:spacing w:line="360" w:lineRule="auto"/>
      <w:jc w:val="both"/>
      <w:outlineLvl w:val="2"/>
    </w:pPr>
    <w:rPr>
      <w:b/>
      <w:bCs/>
      <w:i/>
      <w:iCs/>
      <w:sz w:val="22"/>
      <w:szCs w:val="22"/>
    </w:rPr>
  </w:style>
  <w:style w:type="paragraph" w:styleId="Ttulo4">
    <w:name w:val="heading 4"/>
    <w:basedOn w:val="Normal"/>
    <w:link w:val="Ttulo4Car"/>
    <w:uiPriority w:val="99"/>
    <w:qFormat/>
    <w:rsid w:val="00270DF9"/>
    <w:pPr>
      <w:spacing w:before="100" w:beforeAutospacing="1" w:after="100" w:afterAutospacing="1"/>
      <w:outlineLvl w:val="3"/>
    </w:pPr>
    <w:rPr>
      <w:b/>
      <w:bCs/>
      <w:sz w:val="24"/>
      <w:szCs w:val="24"/>
    </w:rPr>
  </w:style>
  <w:style w:type="paragraph" w:styleId="Ttulo5">
    <w:name w:val="heading 5"/>
    <w:basedOn w:val="Normal"/>
    <w:next w:val="Normal"/>
    <w:link w:val="Ttulo5Car"/>
    <w:unhideWhenUsed/>
    <w:qFormat/>
    <w:rsid w:val="00E8595F"/>
    <w:pPr>
      <w:keepNext/>
      <w:keepLines/>
      <w:spacing w:before="200"/>
      <w:jc w:val="center"/>
      <w:outlineLvl w:val="4"/>
    </w:pPr>
    <w:rPr>
      <w:rFonts w:ascii="Verdana" w:eastAsiaTheme="majorEastAsia" w:hAnsi="Verdana" w:cstheme="majorBidi"/>
      <w:b/>
      <w:color w:val="243F60" w:themeColor="accent1" w:themeShade="7F"/>
      <w:sz w:val="24"/>
    </w:rPr>
  </w:style>
  <w:style w:type="paragraph" w:styleId="Ttulo6">
    <w:name w:val="heading 6"/>
    <w:basedOn w:val="Normal"/>
    <w:next w:val="Normal"/>
    <w:link w:val="Ttulo6Car"/>
    <w:uiPriority w:val="99"/>
    <w:qFormat/>
    <w:rsid w:val="00270DF9"/>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70DF9"/>
    <w:rPr>
      <w:rFonts w:ascii="Arial" w:hAnsi="Arial" w:cs="Arial"/>
      <w:b/>
      <w:bCs/>
      <w:kern w:val="32"/>
      <w:sz w:val="32"/>
      <w:szCs w:val="32"/>
      <w:lang w:val="es-ES" w:eastAsia="es-ES"/>
    </w:rPr>
  </w:style>
  <w:style w:type="character" w:customStyle="1" w:styleId="Ttulo2Car">
    <w:name w:val="Título 2 Car"/>
    <w:basedOn w:val="Fuentedeprrafopredeter"/>
    <w:link w:val="Ttulo2"/>
    <w:uiPriority w:val="99"/>
    <w:locked/>
    <w:rsid w:val="00270DF9"/>
    <w:rPr>
      <w:rFonts w:ascii="Times New Roman" w:hAnsi="Times New Roman" w:cs="Times New Roman"/>
      <w:b/>
      <w:bCs/>
      <w:i/>
      <w:iCs/>
      <w:sz w:val="20"/>
      <w:szCs w:val="20"/>
      <w:lang w:val="es-ES" w:eastAsia="es-ES"/>
    </w:rPr>
  </w:style>
  <w:style w:type="character" w:customStyle="1" w:styleId="Ttulo3Car">
    <w:name w:val="Título 3 Car"/>
    <w:basedOn w:val="Fuentedeprrafopredeter"/>
    <w:link w:val="Ttulo3"/>
    <w:uiPriority w:val="99"/>
    <w:semiHidden/>
    <w:locked/>
    <w:rsid w:val="00270DF9"/>
    <w:rPr>
      <w:rFonts w:ascii="Times New Roman" w:hAnsi="Times New Roman" w:cs="Times New Roman"/>
      <w:b/>
      <w:bCs/>
      <w:i/>
      <w:iCs/>
      <w:sz w:val="20"/>
      <w:szCs w:val="20"/>
      <w:lang w:val="es-ES" w:eastAsia="es-ES"/>
    </w:rPr>
  </w:style>
  <w:style w:type="character" w:customStyle="1" w:styleId="Ttulo4Car">
    <w:name w:val="Título 4 Car"/>
    <w:basedOn w:val="Fuentedeprrafopredeter"/>
    <w:link w:val="Ttulo4"/>
    <w:uiPriority w:val="99"/>
    <w:semiHidden/>
    <w:locked/>
    <w:rsid w:val="00270DF9"/>
    <w:rPr>
      <w:rFonts w:ascii="Times New Roman" w:hAnsi="Times New Roman" w:cs="Times New Roman"/>
      <w:b/>
      <w:bCs/>
      <w:sz w:val="24"/>
      <w:szCs w:val="24"/>
      <w:lang w:val="es-ES" w:eastAsia="es-ES"/>
    </w:rPr>
  </w:style>
  <w:style w:type="character" w:customStyle="1" w:styleId="Ttulo6Car">
    <w:name w:val="Título 6 Car"/>
    <w:basedOn w:val="Fuentedeprrafopredeter"/>
    <w:link w:val="Ttulo6"/>
    <w:uiPriority w:val="99"/>
    <w:semiHidden/>
    <w:locked/>
    <w:rsid w:val="00270DF9"/>
    <w:rPr>
      <w:rFonts w:ascii="Times New Roman" w:hAnsi="Times New Roman" w:cs="Times New Roman"/>
      <w:b/>
      <w:bCs/>
      <w:lang w:val="es-ES" w:eastAsia="es-ES"/>
    </w:rPr>
  </w:style>
  <w:style w:type="character" w:styleId="Hipervnculo">
    <w:name w:val="Hyperlink"/>
    <w:basedOn w:val="Fuentedeprrafopredeter"/>
    <w:uiPriority w:val="99"/>
    <w:semiHidden/>
    <w:rsid w:val="00270DF9"/>
    <w:rPr>
      <w:rFonts w:ascii="Times New Roman" w:hAnsi="Times New Roman" w:cs="Times New Roman"/>
      <w:color w:val="0000FF"/>
      <w:u w:val="none"/>
      <w:effect w:val="none"/>
    </w:rPr>
  </w:style>
  <w:style w:type="character" w:styleId="nfasis">
    <w:name w:val="Emphasis"/>
    <w:basedOn w:val="Fuentedeprrafopredeter"/>
    <w:qFormat/>
    <w:rsid w:val="00270DF9"/>
    <w:rPr>
      <w:rFonts w:ascii="Times New Roman" w:hAnsi="Times New Roman" w:cs="Times New Roman"/>
      <w:i/>
      <w:iCs/>
    </w:rPr>
  </w:style>
  <w:style w:type="paragraph" w:styleId="HTMLconformatoprevio">
    <w:name w:val="HTML Preformatted"/>
    <w:basedOn w:val="Normal"/>
    <w:link w:val="HTMLconformatoprevioCar1"/>
    <w:uiPriority w:val="99"/>
    <w:semiHidden/>
    <w:rsid w:val="00270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lang w:val="es-CO" w:eastAsia="es-CO"/>
    </w:rPr>
  </w:style>
  <w:style w:type="character" w:customStyle="1" w:styleId="HTMLconformatoprevioCar1">
    <w:name w:val="HTML con formato previo Car1"/>
    <w:basedOn w:val="Fuentedeprrafopredeter"/>
    <w:link w:val="HTMLconformatoprevio"/>
    <w:uiPriority w:val="99"/>
    <w:semiHidden/>
    <w:locked/>
    <w:rsid w:val="00270DF9"/>
    <w:rPr>
      <w:rFonts w:ascii="Courier New" w:hAnsi="Courier New" w:cs="Courier New"/>
      <w:lang w:eastAsia="es-CO"/>
    </w:rPr>
  </w:style>
  <w:style w:type="character" w:customStyle="1" w:styleId="HTMLconformatoprevioCar">
    <w:name w:val="HTML con formato previo Car"/>
    <w:basedOn w:val="Fuentedeprrafopredeter"/>
    <w:uiPriority w:val="99"/>
    <w:semiHidden/>
    <w:locked/>
    <w:rsid w:val="00270DF9"/>
    <w:rPr>
      <w:rFonts w:ascii="Consolas" w:hAnsi="Consolas" w:cs="Consolas"/>
      <w:sz w:val="20"/>
      <w:szCs w:val="20"/>
      <w:lang w:val="es-ES" w:eastAsia="es-ES"/>
    </w:rPr>
  </w:style>
  <w:style w:type="character" w:styleId="Textoennegrita">
    <w:name w:val="Strong"/>
    <w:basedOn w:val="Fuentedeprrafopredeter"/>
    <w:uiPriority w:val="22"/>
    <w:qFormat/>
    <w:rsid w:val="00270DF9"/>
    <w:rPr>
      <w:rFonts w:ascii="Times New Roman" w:hAnsi="Times New Roman" w:cs="Times New Roman"/>
      <w:b/>
      <w:bCs/>
    </w:rPr>
  </w:style>
  <w:style w:type="paragraph" w:styleId="NormalWeb">
    <w:name w:val="Normal (Web)"/>
    <w:basedOn w:val="Normal"/>
    <w:rsid w:val="00270DF9"/>
    <w:pPr>
      <w:spacing w:before="100" w:beforeAutospacing="1" w:after="100" w:afterAutospacing="1"/>
    </w:pPr>
    <w:rPr>
      <w:sz w:val="24"/>
      <w:szCs w:val="24"/>
    </w:rPr>
  </w:style>
  <w:style w:type="character" w:customStyle="1" w:styleId="FootnoteTextChar">
    <w:name w:val="Footnote Text Char"/>
    <w:aliases w:val="Footnote Text Char Char Char Char Char Char,Footnote Text Char Char Char Char Char1,Footnote reference Char,FA Fu Char,texto de nota al pie Char,Car Char,FA Fu Car Car Car Car Car Car Car Car Char,FA Fu Car Car Car Car Car Char"/>
    <w:uiPriority w:val="99"/>
    <w:semiHidden/>
    <w:locked/>
    <w:rsid w:val="00270DF9"/>
    <w:rPr>
      <w:rFonts w:ascii="Times New Roman" w:hAnsi="Times New Roman"/>
      <w:sz w:val="20"/>
      <w:lang w:val="es-ES" w:eastAsia="es-ES"/>
    </w:rPr>
  </w:style>
  <w:style w:type="paragraph" w:styleId="Textonotapie">
    <w:name w:val="footnote text"/>
    <w:aliases w:val="Footnote Text Char Char Char Char Char,Footnote Text Char Char Char Char,Footnote reference,FA Fu,texto de nota al pie,Car,FA Fu Car Car Car Car Car Car Car Car,FA Fu Car Car Car Car Car,Footnote Text Char Char Char,texto de nota al p"/>
    <w:basedOn w:val="Normal"/>
    <w:link w:val="TextonotapieCar"/>
    <w:rsid w:val="00270DF9"/>
    <w:rPr>
      <w:rFonts w:eastAsia="Times New Roman"/>
    </w:rPr>
  </w:style>
  <w:style w:type="character" w:customStyle="1" w:styleId="FootnoteTextChar1">
    <w:name w:val="Footnote Text Char1"/>
    <w:aliases w:val="Footnote Text Char Char Char Char Char Char1,Footnote Text Char Char Char Char Char2,Footnote reference Char1,FA Fu Char1,texto de nota al pie Char1,Car Char1,FA Fu Car Car Car Car Car Car Car Car Char1"/>
    <w:basedOn w:val="Fuentedeprrafopredeter"/>
    <w:uiPriority w:val="99"/>
    <w:semiHidden/>
    <w:locked/>
    <w:rsid w:val="00A61DA6"/>
    <w:rPr>
      <w:rFonts w:ascii="Times New Roman" w:hAnsi="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texto de nota al pie Car,Car Car,FA Fu Car Car Car Car Car Car Car Car Car,FA Fu Car Car Car Car Car Car"/>
    <w:basedOn w:val="Fuentedeprrafopredeter"/>
    <w:link w:val="Textonotapie"/>
    <w:locked/>
    <w:rsid w:val="00270DF9"/>
    <w:rPr>
      <w:rFonts w:ascii="Times New Roman" w:hAnsi="Times New Roman" w:cs="Times New Roman"/>
      <w:sz w:val="20"/>
      <w:szCs w:val="20"/>
      <w:lang w:val="es-ES" w:eastAsia="es-ES"/>
    </w:rPr>
  </w:style>
  <w:style w:type="character" w:customStyle="1" w:styleId="CommentTextChar">
    <w:name w:val="Comment Text Char"/>
    <w:uiPriority w:val="99"/>
    <w:semiHidden/>
    <w:locked/>
    <w:rsid w:val="00270DF9"/>
    <w:rPr>
      <w:rFonts w:ascii="Times New Roman" w:hAnsi="Times New Roman"/>
      <w:sz w:val="20"/>
      <w:lang w:eastAsia="es-ES"/>
    </w:rPr>
  </w:style>
  <w:style w:type="paragraph" w:styleId="Textocomentario">
    <w:name w:val="annotation text"/>
    <w:basedOn w:val="Normal"/>
    <w:link w:val="TextocomentarioCar"/>
    <w:uiPriority w:val="99"/>
    <w:semiHidden/>
    <w:rsid w:val="00270DF9"/>
    <w:rPr>
      <w:lang w:val="es-CO"/>
    </w:rPr>
  </w:style>
  <w:style w:type="character" w:customStyle="1" w:styleId="TextocomentarioCar">
    <w:name w:val="Texto comentario Car"/>
    <w:basedOn w:val="Fuentedeprrafopredeter"/>
    <w:link w:val="Textocomentario"/>
    <w:uiPriority w:val="99"/>
    <w:semiHidden/>
    <w:locked/>
    <w:rsid w:val="00A61DA6"/>
    <w:rPr>
      <w:rFonts w:ascii="Times New Roman" w:hAnsi="Times New Roman" w:cs="Times New Roman"/>
      <w:sz w:val="20"/>
      <w:szCs w:val="20"/>
    </w:rPr>
  </w:style>
  <w:style w:type="paragraph" w:styleId="Encabezado">
    <w:name w:val="header"/>
    <w:basedOn w:val="Normal"/>
    <w:link w:val="EncabezadoCar"/>
    <w:rsid w:val="00270DF9"/>
    <w:pPr>
      <w:tabs>
        <w:tab w:val="center" w:pos="4252"/>
        <w:tab w:val="right" w:pos="8504"/>
      </w:tabs>
    </w:pPr>
  </w:style>
  <w:style w:type="character" w:customStyle="1" w:styleId="EncabezadoCar">
    <w:name w:val="Encabezado Car"/>
    <w:basedOn w:val="Fuentedeprrafopredeter"/>
    <w:link w:val="Encabezado"/>
    <w:locked/>
    <w:rsid w:val="00270DF9"/>
    <w:rPr>
      <w:rFonts w:ascii="Times New Roman" w:hAnsi="Times New Roman" w:cs="Times New Roman"/>
      <w:sz w:val="20"/>
      <w:szCs w:val="20"/>
      <w:lang w:val="es-ES" w:eastAsia="es-ES"/>
    </w:rPr>
  </w:style>
  <w:style w:type="character" w:customStyle="1" w:styleId="FooterChar">
    <w:name w:val="Footer Char"/>
    <w:uiPriority w:val="99"/>
    <w:semiHidden/>
    <w:locked/>
    <w:rsid w:val="00270DF9"/>
    <w:rPr>
      <w:rFonts w:ascii="Times New Roman" w:hAnsi="Times New Roman"/>
      <w:sz w:val="20"/>
      <w:lang w:val="es-ES" w:eastAsia="es-ES"/>
    </w:rPr>
  </w:style>
  <w:style w:type="paragraph" w:styleId="Piedepgina">
    <w:name w:val="footer"/>
    <w:basedOn w:val="Normal"/>
    <w:link w:val="PiedepginaCar"/>
    <w:rsid w:val="00270DF9"/>
    <w:pPr>
      <w:tabs>
        <w:tab w:val="center" w:pos="4252"/>
        <w:tab w:val="right" w:pos="8504"/>
      </w:tabs>
    </w:pPr>
  </w:style>
  <w:style w:type="character" w:customStyle="1" w:styleId="PiedepginaCar">
    <w:name w:val="Pie de página Car"/>
    <w:basedOn w:val="Fuentedeprrafopredeter"/>
    <w:link w:val="Piedepgina"/>
    <w:locked/>
    <w:rsid w:val="00A61DA6"/>
    <w:rPr>
      <w:rFonts w:ascii="Times New Roman" w:hAnsi="Times New Roman" w:cs="Times New Roman"/>
      <w:sz w:val="20"/>
      <w:szCs w:val="20"/>
    </w:rPr>
  </w:style>
  <w:style w:type="paragraph" w:styleId="Textonotaalfinal">
    <w:name w:val="endnote text"/>
    <w:basedOn w:val="Normal"/>
    <w:link w:val="TextonotaalfinalCar1"/>
    <w:uiPriority w:val="99"/>
    <w:semiHidden/>
    <w:rsid w:val="00270DF9"/>
    <w:rPr>
      <w:rFonts w:ascii="Calibri" w:hAnsi="Calibri" w:cs="Calibri"/>
      <w:sz w:val="22"/>
      <w:szCs w:val="22"/>
      <w:lang w:val="es-CO"/>
    </w:rPr>
  </w:style>
  <w:style w:type="character" w:customStyle="1" w:styleId="TextonotaalfinalCar1">
    <w:name w:val="Texto nota al final Car1"/>
    <w:basedOn w:val="Fuentedeprrafopredeter"/>
    <w:link w:val="Textonotaalfinal"/>
    <w:uiPriority w:val="99"/>
    <w:semiHidden/>
    <w:locked/>
    <w:rsid w:val="00270DF9"/>
    <w:rPr>
      <w:rFonts w:cs="Times New Roman"/>
      <w:lang w:eastAsia="es-ES"/>
    </w:rPr>
  </w:style>
  <w:style w:type="character" w:customStyle="1" w:styleId="TextonotaalfinalCar">
    <w:name w:val="Texto nota al final Car"/>
    <w:basedOn w:val="Fuentedeprrafopredeter"/>
    <w:uiPriority w:val="99"/>
    <w:semiHidden/>
    <w:locked/>
    <w:rsid w:val="00270DF9"/>
    <w:rPr>
      <w:rFonts w:ascii="Times New Roman" w:hAnsi="Times New Roman" w:cs="Times New Roman"/>
      <w:sz w:val="20"/>
      <w:szCs w:val="20"/>
      <w:lang w:val="es-ES" w:eastAsia="es-ES"/>
    </w:rPr>
  </w:style>
  <w:style w:type="paragraph" w:styleId="Listaconvietas2">
    <w:name w:val="List Bullet 2"/>
    <w:basedOn w:val="Normal"/>
    <w:uiPriority w:val="99"/>
    <w:semiHidden/>
    <w:rsid w:val="00270DF9"/>
    <w:pPr>
      <w:numPr>
        <w:numId w:val="2"/>
      </w:numPr>
    </w:pPr>
    <w:rPr>
      <w:rFonts w:eastAsia="Times New Roman"/>
      <w:lang w:val="es-CO"/>
    </w:rPr>
  </w:style>
  <w:style w:type="paragraph" w:styleId="Puesto">
    <w:name w:val="Title"/>
    <w:basedOn w:val="Normal"/>
    <w:link w:val="PuestoCar"/>
    <w:qFormat/>
    <w:rsid w:val="00270DF9"/>
    <w:pPr>
      <w:suppressAutoHyphens/>
      <w:spacing w:line="360" w:lineRule="auto"/>
      <w:jc w:val="center"/>
    </w:pPr>
    <w:rPr>
      <w:b/>
      <w:bCs/>
      <w:i/>
      <w:iCs/>
      <w:color w:val="00FFFF"/>
      <w:spacing w:val="-3"/>
      <w:sz w:val="28"/>
      <w:szCs w:val="28"/>
    </w:rPr>
  </w:style>
  <w:style w:type="character" w:customStyle="1" w:styleId="PuestoCar">
    <w:name w:val="Puesto Car"/>
    <w:basedOn w:val="Fuentedeprrafopredeter"/>
    <w:link w:val="Puesto"/>
    <w:locked/>
    <w:rsid w:val="00270DF9"/>
    <w:rPr>
      <w:rFonts w:ascii="Times New Roman" w:hAnsi="Times New Roman" w:cs="Times New Roman"/>
      <w:b/>
      <w:bCs/>
      <w:i/>
      <w:iCs/>
      <w:color w:val="00FFFF"/>
      <w:spacing w:val="-3"/>
      <w:sz w:val="20"/>
      <w:szCs w:val="20"/>
      <w:lang w:val="es-ES" w:eastAsia="es-ES"/>
    </w:rPr>
  </w:style>
  <w:style w:type="character" w:customStyle="1" w:styleId="ClosingChar">
    <w:name w:val="Closing Char"/>
    <w:uiPriority w:val="99"/>
    <w:semiHidden/>
    <w:locked/>
    <w:rsid w:val="00270DF9"/>
    <w:rPr>
      <w:rFonts w:ascii="Times New Roman" w:hAnsi="Times New Roman"/>
      <w:sz w:val="20"/>
      <w:lang w:val="es-ES" w:eastAsia="es-ES"/>
    </w:rPr>
  </w:style>
  <w:style w:type="paragraph" w:styleId="Cierre">
    <w:name w:val="Closing"/>
    <w:basedOn w:val="Normal"/>
    <w:link w:val="CierreCar"/>
    <w:uiPriority w:val="99"/>
    <w:semiHidden/>
    <w:rsid w:val="00270DF9"/>
    <w:pPr>
      <w:ind w:left="4252"/>
    </w:pPr>
  </w:style>
  <w:style w:type="character" w:customStyle="1" w:styleId="CierreCar">
    <w:name w:val="Cierre Car"/>
    <w:basedOn w:val="Fuentedeprrafopredeter"/>
    <w:link w:val="Cierre"/>
    <w:uiPriority w:val="99"/>
    <w:semiHidden/>
    <w:locked/>
    <w:rsid w:val="00A61DA6"/>
    <w:rPr>
      <w:rFonts w:ascii="Times New Roman" w:hAnsi="Times New Roman" w:cs="Times New Roman"/>
      <w:sz w:val="20"/>
      <w:szCs w:val="20"/>
    </w:rPr>
  </w:style>
  <w:style w:type="paragraph" w:styleId="Textoindependiente">
    <w:name w:val="Body Text"/>
    <w:basedOn w:val="Normal"/>
    <w:link w:val="TextoindependienteCar"/>
    <w:uiPriority w:val="99"/>
    <w:semiHidden/>
    <w:rsid w:val="00270DF9"/>
    <w:pPr>
      <w:spacing w:after="120"/>
    </w:pPr>
  </w:style>
  <w:style w:type="character" w:customStyle="1" w:styleId="TextoindependienteCar">
    <w:name w:val="Texto independiente Car"/>
    <w:basedOn w:val="Fuentedeprrafopredeter"/>
    <w:link w:val="Textoindependiente"/>
    <w:uiPriority w:val="99"/>
    <w:semiHidden/>
    <w:locked/>
    <w:rsid w:val="00270DF9"/>
    <w:rPr>
      <w:rFonts w:ascii="Times New Roman" w:hAnsi="Times New Roman" w:cs="Times New Roman"/>
      <w:sz w:val="20"/>
      <w:szCs w:val="20"/>
      <w:lang w:val="es-ES" w:eastAsia="es-ES"/>
    </w:rPr>
  </w:style>
  <w:style w:type="character" w:customStyle="1" w:styleId="BodyTextIndentChar">
    <w:name w:val="Body Text Indent Char"/>
    <w:uiPriority w:val="99"/>
    <w:semiHidden/>
    <w:locked/>
    <w:rsid w:val="00270DF9"/>
    <w:rPr>
      <w:rFonts w:ascii="Times New Roman" w:hAnsi="Times New Roman"/>
      <w:sz w:val="20"/>
      <w:lang w:val="es-ES" w:eastAsia="es-ES"/>
    </w:rPr>
  </w:style>
  <w:style w:type="paragraph" w:styleId="Sangradetextonormal">
    <w:name w:val="Body Text Indent"/>
    <w:basedOn w:val="Normal"/>
    <w:link w:val="SangradetextonormalCar"/>
    <w:uiPriority w:val="99"/>
    <w:semiHidden/>
    <w:rsid w:val="00270DF9"/>
    <w:pPr>
      <w:spacing w:after="120"/>
      <w:ind w:left="283"/>
    </w:pPr>
  </w:style>
  <w:style w:type="character" w:customStyle="1" w:styleId="SangradetextonormalCar">
    <w:name w:val="Sangría de texto normal Car"/>
    <w:basedOn w:val="Fuentedeprrafopredeter"/>
    <w:link w:val="Sangradetextonormal"/>
    <w:uiPriority w:val="99"/>
    <w:semiHidden/>
    <w:locked/>
    <w:rsid w:val="00A61DA6"/>
    <w:rPr>
      <w:rFonts w:ascii="Times New Roman" w:hAnsi="Times New Roman" w:cs="Times New Roman"/>
      <w:sz w:val="20"/>
      <w:szCs w:val="20"/>
    </w:rPr>
  </w:style>
  <w:style w:type="paragraph" w:styleId="Subttulo">
    <w:name w:val="Subtitle"/>
    <w:basedOn w:val="Normal"/>
    <w:link w:val="SubttuloCar"/>
    <w:uiPriority w:val="99"/>
    <w:qFormat/>
    <w:rsid w:val="00270DF9"/>
    <w:pPr>
      <w:autoSpaceDE w:val="0"/>
      <w:autoSpaceDN w:val="0"/>
      <w:jc w:val="both"/>
    </w:pPr>
    <w:rPr>
      <w:rFonts w:ascii="Arial" w:hAnsi="Arial" w:cs="Arial"/>
      <w:sz w:val="28"/>
      <w:szCs w:val="28"/>
      <w:lang w:val="es-ES_tradnl"/>
    </w:rPr>
  </w:style>
  <w:style w:type="character" w:customStyle="1" w:styleId="SubttuloCar">
    <w:name w:val="Subtítulo Car"/>
    <w:basedOn w:val="Fuentedeprrafopredeter"/>
    <w:link w:val="Subttulo"/>
    <w:uiPriority w:val="99"/>
    <w:locked/>
    <w:rsid w:val="00270DF9"/>
    <w:rPr>
      <w:rFonts w:ascii="Arial" w:hAnsi="Arial" w:cs="Arial"/>
      <w:sz w:val="28"/>
      <w:szCs w:val="28"/>
      <w:lang w:val="es-ES_tradnl" w:eastAsia="es-ES"/>
    </w:rPr>
  </w:style>
  <w:style w:type="character" w:customStyle="1" w:styleId="SalutationChar">
    <w:name w:val="Salutation Char"/>
    <w:uiPriority w:val="99"/>
    <w:semiHidden/>
    <w:locked/>
    <w:rsid w:val="00270DF9"/>
    <w:rPr>
      <w:rFonts w:ascii="Times New Roman" w:hAnsi="Times New Roman"/>
      <w:sz w:val="20"/>
      <w:lang w:val="es-ES" w:eastAsia="es-ES"/>
    </w:rPr>
  </w:style>
  <w:style w:type="paragraph" w:styleId="Saludo">
    <w:name w:val="Salutation"/>
    <w:basedOn w:val="Normal"/>
    <w:next w:val="Normal"/>
    <w:link w:val="SaludoCar"/>
    <w:uiPriority w:val="99"/>
    <w:semiHidden/>
    <w:rsid w:val="00270DF9"/>
  </w:style>
  <w:style w:type="character" w:customStyle="1" w:styleId="SaludoCar">
    <w:name w:val="Saludo Car"/>
    <w:basedOn w:val="Fuentedeprrafopredeter"/>
    <w:link w:val="Saludo"/>
    <w:uiPriority w:val="99"/>
    <w:semiHidden/>
    <w:locked/>
    <w:rsid w:val="00A61DA6"/>
    <w:rPr>
      <w:rFonts w:ascii="Times New Roman" w:hAnsi="Times New Roman" w:cs="Times New Roman"/>
      <w:sz w:val="20"/>
      <w:szCs w:val="20"/>
    </w:rPr>
  </w:style>
  <w:style w:type="character" w:customStyle="1" w:styleId="BodyTextFirstIndentChar">
    <w:name w:val="Body Text First Indent Char"/>
    <w:uiPriority w:val="99"/>
    <w:semiHidden/>
    <w:locked/>
    <w:rsid w:val="00270DF9"/>
    <w:rPr>
      <w:rFonts w:ascii="Times New Roman" w:hAnsi="Times New Roman"/>
      <w:sz w:val="20"/>
      <w:lang w:val="es-ES" w:eastAsia="es-ES"/>
    </w:rPr>
  </w:style>
  <w:style w:type="paragraph" w:styleId="Textoindependienteprimerasangra">
    <w:name w:val="Body Text First Indent"/>
    <w:basedOn w:val="Textoindependiente"/>
    <w:link w:val="TextoindependienteprimerasangraCar"/>
    <w:uiPriority w:val="99"/>
    <w:semiHidden/>
    <w:rsid w:val="00270DF9"/>
    <w:pPr>
      <w:ind w:firstLine="210"/>
    </w:pPr>
  </w:style>
  <w:style w:type="character" w:customStyle="1" w:styleId="TextoindependienteprimerasangraCar">
    <w:name w:val="Texto independiente primera sangría Car"/>
    <w:basedOn w:val="TextoindependienteCar"/>
    <w:link w:val="Textoindependienteprimerasangra"/>
    <w:uiPriority w:val="99"/>
    <w:semiHidden/>
    <w:locked/>
    <w:rsid w:val="00A61DA6"/>
    <w:rPr>
      <w:rFonts w:ascii="Times New Roman" w:hAnsi="Times New Roman" w:cs="Times New Roman"/>
      <w:sz w:val="20"/>
      <w:szCs w:val="20"/>
      <w:lang w:val="es-ES" w:eastAsia="es-ES"/>
    </w:rPr>
  </w:style>
  <w:style w:type="character" w:customStyle="1" w:styleId="BodyTextFirstIndent2Char">
    <w:name w:val="Body Text First Indent 2 Char"/>
    <w:uiPriority w:val="99"/>
    <w:semiHidden/>
    <w:locked/>
    <w:rsid w:val="00270DF9"/>
    <w:rPr>
      <w:rFonts w:ascii="Times New Roman" w:hAnsi="Times New Roman"/>
      <w:sz w:val="20"/>
      <w:lang w:val="es-ES" w:eastAsia="es-ES"/>
    </w:rPr>
  </w:style>
  <w:style w:type="paragraph" w:styleId="Textoindependienteprimerasangra2">
    <w:name w:val="Body Text First Indent 2"/>
    <w:basedOn w:val="Sangradetextonormal"/>
    <w:link w:val="Textoindependienteprimerasangra2Car"/>
    <w:uiPriority w:val="99"/>
    <w:semiHidden/>
    <w:rsid w:val="00270DF9"/>
    <w:pPr>
      <w:ind w:firstLine="210"/>
    </w:pPr>
  </w:style>
  <w:style w:type="character" w:customStyle="1" w:styleId="Textoindependienteprimerasangra2Car">
    <w:name w:val="Texto independiente primera sangría 2 Car"/>
    <w:basedOn w:val="BodyTextIndentChar"/>
    <w:link w:val="Textoindependienteprimerasangra2"/>
    <w:uiPriority w:val="99"/>
    <w:semiHidden/>
    <w:locked/>
    <w:rsid w:val="00A61DA6"/>
    <w:rPr>
      <w:rFonts w:ascii="Times New Roman" w:hAnsi="Times New Roman" w:cs="Times New Roman"/>
      <w:sz w:val="20"/>
      <w:szCs w:val="20"/>
      <w:lang w:val="es-ES" w:eastAsia="es-ES"/>
    </w:rPr>
  </w:style>
  <w:style w:type="character" w:customStyle="1" w:styleId="BodyText2Char">
    <w:name w:val="Body Text 2 Char"/>
    <w:uiPriority w:val="99"/>
    <w:semiHidden/>
    <w:locked/>
    <w:rsid w:val="00270DF9"/>
    <w:rPr>
      <w:rFonts w:ascii="Times New Roman" w:hAnsi="Times New Roman"/>
      <w:sz w:val="20"/>
      <w:lang w:val="es-ES_tradnl" w:eastAsia="es-ES"/>
    </w:rPr>
  </w:style>
  <w:style w:type="paragraph" w:styleId="Textoindependiente2">
    <w:name w:val="Body Text 2"/>
    <w:basedOn w:val="Normal"/>
    <w:link w:val="Textoindependiente2Car"/>
    <w:uiPriority w:val="99"/>
    <w:semiHidden/>
    <w:rsid w:val="00270DF9"/>
    <w:pPr>
      <w:spacing w:line="360" w:lineRule="auto"/>
      <w:jc w:val="both"/>
    </w:pPr>
    <w:rPr>
      <w:lang w:val="es-ES_tradnl"/>
    </w:rPr>
  </w:style>
  <w:style w:type="character" w:customStyle="1" w:styleId="Textoindependiente2Car">
    <w:name w:val="Texto independiente 2 Car"/>
    <w:basedOn w:val="Fuentedeprrafopredeter"/>
    <w:link w:val="Textoindependiente2"/>
    <w:uiPriority w:val="99"/>
    <w:semiHidden/>
    <w:locked/>
    <w:rsid w:val="00A61DA6"/>
    <w:rPr>
      <w:rFonts w:ascii="Times New Roman" w:hAnsi="Times New Roman" w:cs="Times New Roman"/>
      <w:sz w:val="20"/>
      <w:szCs w:val="20"/>
    </w:rPr>
  </w:style>
  <w:style w:type="character" w:customStyle="1" w:styleId="BodyText3Char">
    <w:name w:val="Body Text 3 Char"/>
    <w:uiPriority w:val="99"/>
    <w:semiHidden/>
    <w:locked/>
    <w:rsid w:val="00270DF9"/>
    <w:rPr>
      <w:rFonts w:ascii="Times New Roman" w:hAnsi="Times New Roman"/>
      <w:sz w:val="16"/>
      <w:lang w:val="es-ES_tradnl" w:eastAsia="es-ES"/>
    </w:rPr>
  </w:style>
  <w:style w:type="paragraph" w:styleId="Textoindependiente3">
    <w:name w:val="Body Text 3"/>
    <w:basedOn w:val="Normal"/>
    <w:link w:val="Textoindependiente3Car"/>
    <w:uiPriority w:val="99"/>
    <w:semiHidden/>
    <w:rsid w:val="00270DF9"/>
    <w:pPr>
      <w:overflowPunct w:val="0"/>
      <w:autoSpaceDE w:val="0"/>
      <w:autoSpaceDN w:val="0"/>
      <w:adjustRightInd w:val="0"/>
      <w:spacing w:after="120"/>
    </w:pPr>
    <w:rPr>
      <w:sz w:val="16"/>
      <w:szCs w:val="16"/>
      <w:lang w:val="es-ES_tradnl"/>
    </w:rPr>
  </w:style>
  <w:style w:type="character" w:customStyle="1" w:styleId="Textoindependiente3Car">
    <w:name w:val="Texto independiente 3 Car"/>
    <w:basedOn w:val="Fuentedeprrafopredeter"/>
    <w:link w:val="Textoindependiente3"/>
    <w:uiPriority w:val="99"/>
    <w:semiHidden/>
    <w:locked/>
    <w:rsid w:val="00A61DA6"/>
    <w:rPr>
      <w:rFonts w:ascii="Times New Roman" w:hAnsi="Times New Roman" w:cs="Times New Roman"/>
      <w:sz w:val="16"/>
      <w:szCs w:val="16"/>
    </w:rPr>
  </w:style>
  <w:style w:type="character" w:customStyle="1" w:styleId="BodyTextIndent2Char">
    <w:name w:val="Body Text Indent 2 Char"/>
    <w:uiPriority w:val="99"/>
    <w:semiHidden/>
    <w:locked/>
    <w:rsid w:val="00270DF9"/>
    <w:rPr>
      <w:rFonts w:ascii="Arial" w:hAnsi="Arial"/>
      <w:sz w:val="26"/>
      <w:lang w:val="es-ES" w:eastAsia="es-ES"/>
    </w:rPr>
  </w:style>
  <w:style w:type="paragraph" w:styleId="Sangra2detindependiente">
    <w:name w:val="Body Text Indent 2"/>
    <w:basedOn w:val="Normal"/>
    <w:link w:val="Sangra2detindependienteCar"/>
    <w:uiPriority w:val="99"/>
    <w:semiHidden/>
    <w:rsid w:val="00270DF9"/>
    <w:pPr>
      <w:spacing w:line="360" w:lineRule="auto"/>
      <w:ind w:firstLine="708"/>
      <w:jc w:val="both"/>
    </w:pPr>
    <w:rPr>
      <w:rFonts w:ascii="Arial" w:hAnsi="Arial"/>
      <w:sz w:val="26"/>
      <w:szCs w:val="26"/>
    </w:rPr>
  </w:style>
  <w:style w:type="character" w:customStyle="1" w:styleId="Sangra2detindependienteCar">
    <w:name w:val="Sangría 2 de t. independiente Car"/>
    <w:basedOn w:val="Fuentedeprrafopredeter"/>
    <w:link w:val="Sangra2detindependiente"/>
    <w:uiPriority w:val="99"/>
    <w:semiHidden/>
    <w:locked/>
    <w:rsid w:val="00A61DA6"/>
    <w:rPr>
      <w:rFonts w:ascii="Times New Roman" w:hAnsi="Times New Roman" w:cs="Times New Roman"/>
      <w:sz w:val="20"/>
      <w:szCs w:val="20"/>
    </w:rPr>
  </w:style>
  <w:style w:type="paragraph" w:styleId="Textosinformato">
    <w:name w:val="Plain Text"/>
    <w:basedOn w:val="Normal"/>
    <w:link w:val="TextosinformatoCar"/>
    <w:rsid w:val="00270DF9"/>
    <w:rPr>
      <w:rFonts w:ascii="Courier New" w:hAnsi="Courier New" w:cs="Courier New"/>
      <w:lang w:val="es-CO"/>
    </w:rPr>
  </w:style>
  <w:style w:type="character" w:customStyle="1" w:styleId="TextosinformatoCar">
    <w:name w:val="Texto sin formato Car"/>
    <w:basedOn w:val="Fuentedeprrafopredeter"/>
    <w:link w:val="Textosinformato"/>
    <w:locked/>
    <w:rsid w:val="00270DF9"/>
    <w:rPr>
      <w:rFonts w:ascii="Courier New" w:hAnsi="Courier New" w:cs="Courier New"/>
      <w:sz w:val="20"/>
      <w:szCs w:val="20"/>
      <w:lang w:eastAsia="es-ES"/>
    </w:rPr>
  </w:style>
  <w:style w:type="character" w:customStyle="1" w:styleId="CommentSubjectChar">
    <w:name w:val="Comment Subject Char"/>
    <w:uiPriority w:val="99"/>
    <w:semiHidden/>
    <w:locked/>
    <w:rsid w:val="00270DF9"/>
    <w:rPr>
      <w:rFonts w:ascii="Times New Roman" w:hAnsi="Times New Roman"/>
      <w:b/>
      <w:sz w:val="20"/>
      <w:lang w:eastAsia="es-ES"/>
    </w:rPr>
  </w:style>
  <w:style w:type="paragraph" w:styleId="Asuntodelcomentario">
    <w:name w:val="annotation subject"/>
    <w:basedOn w:val="Textocomentario"/>
    <w:next w:val="Textocomentario"/>
    <w:link w:val="AsuntodelcomentarioCar"/>
    <w:uiPriority w:val="99"/>
    <w:semiHidden/>
    <w:rsid w:val="00270DF9"/>
    <w:rPr>
      <w:b/>
      <w:bCs/>
    </w:rPr>
  </w:style>
  <w:style w:type="character" w:customStyle="1" w:styleId="AsuntodelcomentarioCar">
    <w:name w:val="Asunto del comentario Car"/>
    <w:basedOn w:val="CommentTextChar"/>
    <w:link w:val="Asuntodelcomentario"/>
    <w:uiPriority w:val="99"/>
    <w:semiHidden/>
    <w:locked/>
    <w:rsid w:val="00A61DA6"/>
    <w:rPr>
      <w:rFonts w:ascii="Times New Roman" w:hAnsi="Times New Roman" w:cs="Times New Roman"/>
      <w:b/>
      <w:bCs/>
      <w:sz w:val="20"/>
      <w:szCs w:val="20"/>
      <w:lang w:eastAsia="es-ES"/>
    </w:rPr>
  </w:style>
  <w:style w:type="paragraph" w:styleId="Textodeglobo">
    <w:name w:val="Balloon Text"/>
    <w:basedOn w:val="Normal"/>
    <w:link w:val="TextodegloboCar1"/>
    <w:uiPriority w:val="99"/>
    <w:semiHidden/>
    <w:rsid w:val="00270DF9"/>
    <w:rPr>
      <w:rFonts w:ascii="Tahoma" w:hAnsi="Tahoma" w:cs="Tahoma"/>
      <w:sz w:val="16"/>
      <w:szCs w:val="16"/>
    </w:rPr>
  </w:style>
  <w:style w:type="character" w:customStyle="1" w:styleId="TextodegloboCar1">
    <w:name w:val="Texto de globo Car1"/>
    <w:basedOn w:val="Fuentedeprrafopredeter"/>
    <w:link w:val="Textodeglobo"/>
    <w:uiPriority w:val="99"/>
    <w:semiHidden/>
    <w:locked/>
    <w:rsid w:val="00270DF9"/>
    <w:rPr>
      <w:rFonts w:ascii="Tahoma" w:hAnsi="Tahoma" w:cs="Tahoma"/>
      <w:sz w:val="16"/>
      <w:szCs w:val="16"/>
      <w:lang w:val="es-ES" w:eastAsia="es-ES"/>
    </w:rPr>
  </w:style>
  <w:style w:type="character" w:customStyle="1" w:styleId="TextodegloboCar">
    <w:name w:val="Texto de globo Car"/>
    <w:basedOn w:val="Fuentedeprrafopredeter"/>
    <w:uiPriority w:val="99"/>
    <w:semiHidden/>
    <w:locked/>
    <w:rsid w:val="00270DF9"/>
    <w:rPr>
      <w:rFonts w:ascii="Tahoma" w:hAnsi="Tahoma" w:cs="Tahoma"/>
      <w:sz w:val="16"/>
      <w:szCs w:val="16"/>
      <w:lang w:val="es-ES" w:eastAsia="es-ES"/>
    </w:rPr>
  </w:style>
  <w:style w:type="paragraph" w:styleId="Sinespaciado">
    <w:name w:val="No Spacing"/>
    <w:qFormat/>
    <w:rsid w:val="00270DF9"/>
    <w:rPr>
      <w:rFonts w:cs="Calibri"/>
      <w:lang w:val="es-ES" w:eastAsia="en-US"/>
    </w:rPr>
  </w:style>
  <w:style w:type="paragraph" w:styleId="Prrafodelista">
    <w:name w:val="List Paragraph"/>
    <w:aliases w:val="Delitos"/>
    <w:basedOn w:val="Normal"/>
    <w:link w:val="PrrafodelistaCar"/>
    <w:uiPriority w:val="34"/>
    <w:qFormat/>
    <w:rsid w:val="00270DF9"/>
    <w:pPr>
      <w:spacing w:after="200" w:line="276" w:lineRule="auto"/>
      <w:ind w:left="720"/>
    </w:pPr>
    <w:rPr>
      <w:rFonts w:ascii="Calibri" w:hAnsi="Calibri" w:cs="Calibri"/>
      <w:sz w:val="22"/>
      <w:szCs w:val="22"/>
      <w:lang w:val="es-CO" w:eastAsia="en-US"/>
    </w:rPr>
  </w:style>
  <w:style w:type="paragraph" w:styleId="Cita">
    <w:name w:val="Quote"/>
    <w:basedOn w:val="Normal"/>
    <w:next w:val="Normal"/>
    <w:link w:val="CitaCar"/>
    <w:qFormat/>
    <w:rsid w:val="00270DF9"/>
    <w:pPr>
      <w:spacing w:after="80" w:line="276" w:lineRule="auto"/>
      <w:ind w:left="561"/>
      <w:jc w:val="both"/>
    </w:pPr>
    <w:rPr>
      <w:rFonts w:ascii="Arial Narrow" w:eastAsia="Times New Roman" w:hAnsi="Arial Narrow" w:cs="Arial Narrow"/>
      <w:sz w:val="26"/>
      <w:szCs w:val="26"/>
    </w:rPr>
  </w:style>
  <w:style w:type="character" w:customStyle="1" w:styleId="QuoteChar">
    <w:name w:val="Quote Char"/>
    <w:basedOn w:val="Fuentedeprrafopredeter"/>
    <w:link w:val="Cita1"/>
    <w:uiPriority w:val="99"/>
    <w:locked/>
    <w:rsid w:val="00270DF9"/>
    <w:rPr>
      <w:rFonts w:ascii="Arial Narrow" w:hAnsi="Arial Narrow" w:cs="Arial Narrow"/>
      <w:sz w:val="26"/>
      <w:szCs w:val="26"/>
      <w:lang w:val="es-ES" w:eastAsia="es-ES"/>
    </w:rPr>
  </w:style>
  <w:style w:type="character" w:customStyle="1" w:styleId="CitaCar">
    <w:name w:val="Cita Car"/>
    <w:basedOn w:val="Fuentedeprrafopredeter"/>
    <w:link w:val="Cita"/>
    <w:locked/>
    <w:rsid w:val="00270DF9"/>
    <w:rPr>
      <w:rFonts w:ascii="Arial Narrow" w:hAnsi="Arial Narrow" w:cs="Arial Narrow"/>
      <w:sz w:val="26"/>
      <w:szCs w:val="26"/>
      <w:lang w:val="es-ES" w:eastAsia="es-ES"/>
    </w:rPr>
  </w:style>
  <w:style w:type="paragraph" w:customStyle="1" w:styleId="Textoindependiente21">
    <w:name w:val="Texto independiente 21"/>
    <w:basedOn w:val="Normal"/>
    <w:uiPriority w:val="99"/>
    <w:rsid w:val="00270DF9"/>
    <w:pPr>
      <w:overflowPunct w:val="0"/>
      <w:autoSpaceDE w:val="0"/>
      <w:autoSpaceDN w:val="0"/>
      <w:adjustRightInd w:val="0"/>
      <w:jc w:val="both"/>
    </w:pPr>
    <w:rPr>
      <w:rFonts w:ascii="Bookman Old Style" w:hAnsi="Bookman Old Style" w:cs="Bookman Old Style"/>
      <w:sz w:val="22"/>
      <w:szCs w:val="22"/>
      <w:lang w:val="es-ES_tradnl" w:eastAsia="es-CO"/>
    </w:rPr>
  </w:style>
  <w:style w:type="paragraph" w:customStyle="1" w:styleId="Prrafodelista1">
    <w:name w:val="Párrafo de lista1"/>
    <w:basedOn w:val="Normal"/>
    <w:rsid w:val="00270DF9"/>
    <w:pPr>
      <w:ind w:left="720"/>
    </w:pPr>
  </w:style>
  <w:style w:type="paragraph" w:customStyle="1" w:styleId="CPTitle">
    <w:name w:val="CP Title"/>
    <w:basedOn w:val="Normal"/>
    <w:uiPriority w:val="99"/>
    <w:rsid w:val="00270DF9"/>
    <w:pPr>
      <w:tabs>
        <w:tab w:val="left" w:pos="720"/>
        <w:tab w:val="left" w:pos="1440"/>
        <w:tab w:val="left" w:pos="2160"/>
        <w:tab w:val="left" w:pos="2880"/>
        <w:tab w:val="left" w:pos="7200"/>
        <w:tab w:val="left" w:pos="7920"/>
        <w:tab w:val="left" w:pos="8640"/>
      </w:tabs>
      <w:jc w:val="center"/>
    </w:pPr>
    <w:rPr>
      <w:sz w:val="22"/>
      <w:szCs w:val="22"/>
      <w:lang w:val="pt-PT"/>
    </w:rPr>
  </w:style>
  <w:style w:type="paragraph" w:customStyle="1" w:styleId="Sinespaciado1">
    <w:name w:val="Sin espaciado1"/>
    <w:uiPriority w:val="99"/>
    <w:rsid w:val="00270DF9"/>
    <w:rPr>
      <w:rFonts w:cs="Calibri"/>
      <w:lang w:eastAsia="en-US"/>
    </w:rPr>
  </w:style>
  <w:style w:type="paragraph" w:customStyle="1" w:styleId="Default">
    <w:name w:val="Default"/>
    <w:rsid w:val="00270DF9"/>
    <w:pPr>
      <w:autoSpaceDE w:val="0"/>
      <w:autoSpaceDN w:val="0"/>
      <w:adjustRightInd w:val="0"/>
    </w:pPr>
    <w:rPr>
      <w:rFonts w:ascii="Times New Roman" w:eastAsia="Times New Roman" w:hAnsi="Times New Roman"/>
      <w:color w:val="000000"/>
      <w:sz w:val="24"/>
      <w:szCs w:val="24"/>
      <w:lang w:eastAsia="en-US"/>
    </w:rPr>
  </w:style>
  <w:style w:type="paragraph" w:customStyle="1" w:styleId="mw-hiero-outer">
    <w:name w:val="mw-hiero-outer"/>
    <w:basedOn w:val="Normal"/>
    <w:uiPriority w:val="99"/>
    <w:rsid w:val="00270DF9"/>
    <w:pPr>
      <w:spacing w:before="100" w:beforeAutospacing="1" w:after="100" w:afterAutospacing="1"/>
    </w:pPr>
    <w:rPr>
      <w:sz w:val="24"/>
      <w:szCs w:val="24"/>
      <w:lang w:val="es-CO" w:eastAsia="es-CO"/>
    </w:rPr>
  </w:style>
  <w:style w:type="paragraph" w:customStyle="1" w:styleId="js-messagebox">
    <w:name w:val="js-messagebox"/>
    <w:basedOn w:val="Normal"/>
    <w:uiPriority w:val="99"/>
    <w:rsid w:val="00270DF9"/>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sz w:val="19"/>
      <w:szCs w:val="19"/>
      <w:lang w:val="es-CO" w:eastAsia="es-CO"/>
    </w:rPr>
  </w:style>
  <w:style w:type="paragraph" w:customStyle="1" w:styleId="suggestions">
    <w:name w:val="suggestions"/>
    <w:basedOn w:val="Normal"/>
    <w:uiPriority w:val="99"/>
    <w:rsid w:val="00270DF9"/>
    <w:pPr>
      <w:ind w:right="-15"/>
    </w:pPr>
    <w:rPr>
      <w:sz w:val="24"/>
      <w:szCs w:val="24"/>
      <w:lang w:val="es-CO" w:eastAsia="es-CO"/>
    </w:rPr>
  </w:style>
  <w:style w:type="paragraph" w:customStyle="1" w:styleId="suggestions-special">
    <w:name w:val="suggestions-special"/>
    <w:basedOn w:val="Normal"/>
    <w:uiPriority w:val="99"/>
    <w:rsid w:val="00270DF9"/>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es-CO" w:eastAsia="es-CO"/>
    </w:rPr>
  </w:style>
  <w:style w:type="paragraph" w:customStyle="1" w:styleId="suggestions-results">
    <w:name w:val="suggestions-results"/>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FFFFFF"/>
    </w:pPr>
    <w:rPr>
      <w:sz w:val="19"/>
      <w:szCs w:val="19"/>
      <w:lang w:val="es-CO" w:eastAsia="es-CO"/>
    </w:rPr>
  </w:style>
  <w:style w:type="paragraph" w:customStyle="1" w:styleId="suggestions-result">
    <w:name w:val="suggestions-result"/>
    <w:basedOn w:val="Normal"/>
    <w:uiPriority w:val="99"/>
    <w:rsid w:val="00270DF9"/>
    <w:pPr>
      <w:spacing w:line="360" w:lineRule="atLeast"/>
    </w:pPr>
    <w:rPr>
      <w:sz w:val="24"/>
      <w:szCs w:val="24"/>
      <w:lang w:val="es-CO" w:eastAsia="es-CO"/>
    </w:rPr>
  </w:style>
  <w:style w:type="paragraph" w:customStyle="1" w:styleId="suggestions-result-current">
    <w:name w:val="suggestions-result-current"/>
    <w:basedOn w:val="Normal"/>
    <w:uiPriority w:val="99"/>
    <w:rsid w:val="00270DF9"/>
    <w:pPr>
      <w:shd w:val="clear" w:color="auto" w:fill="4C59A6"/>
      <w:spacing w:before="100" w:beforeAutospacing="1" w:after="100" w:afterAutospacing="1"/>
    </w:pPr>
    <w:rPr>
      <w:color w:val="FFFFFF"/>
      <w:sz w:val="24"/>
      <w:szCs w:val="24"/>
      <w:lang w:val="es-CO" w:eastAsia="es-CO"/>
    </w:rPr>
  </w:style>
  <w:style w:type="paragraph" w:customStyle="1" w:styleId="autoellipsis-matched">
    <w:name w:val="autoellipsis-matched"/>
    <w:basedOn w:val="Normal"/>
    <w:uiPriority w:val="99"/>
    <w:rsid w:val="00270DF9"/>
    <w:pPr>
      <w:spacing w:before="100" w:beforeAutospacing="1" w:after="100" w:afterAutospacing="1"/>
    </w:pPr>
    <w:rPr>
      <w:b/>
      <w:bCs/>
      <w:sz w:val="24"/>
      <w:szCs w:val="24"/>
      <w:lang w:val="es-CO" w:eastAsia="es-CO"/>
    </w:rPr>
  </w:style>
  <w:style w:type="paragraph" w:customStyle="1" w:styleId="highlight">
    <w:name w:val="highlight"/>
    <w:basedOn w:val="Normal"/>
    <w:uiPriority w:val="99"/>
    <w:rsid w:val="00270DF9"/>
    <w:pPr>
      <w:spacing w:before="100" w:beforeAutospacing="1" w:after="100" w:afterAutospacing="1"/>
    </w:pPr>
    <w:rPr>
      <w:b/>
      <w:bCs/>
      <w:sz w:val="24"/>
      <w:szCs w:val="24"/>
      <w:lang w:val="es-CO" w:eastAsia="es-CO"/>
    </w:rPr>
  </w:style>
  <w:style w:type="paragraph" w:customStyle="1" w:styleId="corchete-llamada">
    <w:name w:val="corchete-llamada"/>
    <w:basedOn w:val="Normal"/>
    <w:uiPriority w:val="99"/>
    <w:rsid w:val="00270DF9"/>
    <w:pPr>
      <w:spacing w:before="100" w:beforeAutospacing="1" w:after="100" w:afterAutospacing="1"/>
    </w:pPr>
    <w:rPr>
      <w:vanish/>
      <w:sz w:val="24"/>
      <w:szCs w:val="24"/>
      <w:lang w:val="es-CO" w:eastAsia="es-CO"/>
    </w:rPr>
  </w:style>
  <w:style w:type="paragraph" w:customStyle="1" w:styleId="infobox">
    <w:name w:val="infobox"/>
    <w:basedOn w:val="Normal"/>
    <w:uiPriority w:val="99"/>
    <w:rsid w:val="00270DF9"/>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es-CO" w:eastAsia="es-CO"/>
    </w:rPr>
  </w:style>
  <w:style w:type="paragraph" w:customStyle="1" w:styleId="infoderecha">
    <w:name w:val="infoderecha"/>
    <w:basedOn w:val="Normal"/>
    <w:uiPriority w:val="99"/>
    <w:rsid w:val="00270DF9"/>
    <w:pPr>
      <w:spacing w:after="240"/>
      <w:ind w:left="240"/>
    </w:pPr>
    <w:rPr>
      <w:sz w:val="24"/>
      <w:szCs w:val="24"/>
      <w:lang w:val="es-CO" w:eastAsia="es-CO"/>
    </w:rPr>
  </w:style>
  <w:style w:type="paragraph" w:customStyle="1" w:styleId="infoboxv2">
    <w:name w:val="infobox_v2"/>
    <w:basedOn w:val="Normal"/>
    <w:uiPriority w:val="99"/>
    <w:rsid w:val="00270DF9"/>
    <w:pPr>
      <w:pBdr>
        <w:top w:val="single" w:sz="6" w:space="5" w:color="B4BBC8"/>
        <w:left w:val="single" w:sz="6" w:space="5" w:color="B4BBC8"/>
        <w:bottom w:val="single" w:sz="6" w:space="5" w:color="B4BBC8"/>
        <w:right w:val="single" w:sz="6" w:space="5" w:color="B4BBC8"/>
      </w:pBdr>
      <w:shd w:val="clear" w:color="auto" w:fill="F9F9F9"/>
      <w:spacing w:before="120" w:after="120" w:line="360" w:lineRule="atLeast"/>
      <w:ind w:left="240"/>
    </w:pPr>
    <w:rPr>
      <w:color w:val="000000"/>
      <w:sz w:val="22"/>
      <w:szCs w:val="22"/>
      <w:lang w:val="es-CO" w:eastAsia="es-CO"/>
    </w:rPr>
  </w:style>
  <w:style w:type="paragraph" w:customStyle="1" w:styleId="navbox-title">
    <w:name w:val="navbox-title"/>
    <w:basedOn w:val="Normal"/>
    <w:uiPriority w:val="99"/>
    <w:rsid w:val="00270DF9"/>
    <w:pPr>
      <w:shd w:val="clear" w:color="auto" w:fill="CCCCFF"/>
      <w:spacing w:before="100" w:beforeAutospacing="1" w:after="100" w:afterAutospacing="1"/>
      <w:jc w:val="center"/>
    </w:pPr>
    <w:rPr>
      <w:sz w:val="24"/>
      <w:szCs w:val="24"/>
      <w:lang w:val="es-CO" w:eastAsia="es-CO"/>
    </w:rPr>
  </w:style>
  <w:style w:type="paragraph" w:customStyle="1" w:styleId="navbox-abovebelow">
    <w:name w:val="navbox-abovebelow"/>
    <w:basedOn w:val="Normal"/>
    <w:uiPriority w:val="99"/>
    <w:rsid w:val="00270DF9"/>
    <w:pPr>
      <w:shd w:val="clear" w:color="auto" w:fill="DDDDFF"/>
      <w:spacing w:before="100" w:beforeAutospacing="1" w:after="100" w:afterAutospacing="1"/>
      <w:jc w:val="center"/>
    </w:pPr>
    <w:rPr>
      <w:sz w:val="24"/>
      <w:szCs w:val="24"/>
      <w:lang w:val="es-CO" w:eastAsia="es-CO"/>
    </w:rPr>
  </w:style>
  <w:style w:type="paragraph" w:customStyle="1" w:styleId="navbox-group">
    <w:name w:val="navbox-group"/>
    <w:basedOn w:val="Normal"/>
    <w:uiPriority w:val="99"/>
    <w:rsid w:val="00270DF9"/>
    <w:pPr>
      <w:shd w:val="clear" w:color="auto" w:fill="DDDDFF"/>
      <w:spacing w:before="100" w:beforeAutospacing="1" w:after="100" w:afterAutospacing="1"/>
      <w:jc w:val="right"/>
    </w:pPr>
    <w:rPr>
      <w:b/>
      <w:bCs/>
      <w:sz w:val="24"/>
      <w:szCs w:val="24"/>
      <w:lang w:val="es-CO" w:eastAsia="es-CO"/>
    </w:rPr>
  </w:style>
  <w:style w:type="paragraph" w:customStyle="1" w:styleId="navbox">
    <w:name w:val="navbox"/>
    <w:basedOn w:val="Normal"/>
    <w:uiPriority w:val="99"/>
    <w:rsid w:val="00270DF9"/>
    <w:pPr>
      <w:shd w:val="clear" w:color="auto" w:fill="FDFDFD"/>
      <w:spacing w:before="100" w:beforeAutospacing="1" w:after="100" w:afterAutospacing="1"/>
    </w:pPr>
    <w:rPr>
      <w:sz w:val="24"/>
      <w:szCs w:val="24"/>
      <w:lang w:val="es-CO" w:eastAsia="es-CO"/>
    </w:rPr>
  </w:style>
  <w:style w:type="paragraph" w:customStyle="1" w:styleId="navbox-subgroup">
    <w:name w:val="navbox-subgroup"/>
    <w:basedOn w:val="Normal"/>
    <w:uiPriority w:val="99"/>
    <w:rsid w:val="00270DF9"/>
    <w:pPr>
      <w:shd w:val="clear" w:color="auto" w:fill="FDFDFD"/>
      <w:spacing w:before="100" w:beforeAutospacing="1" w:after="100" w:afterAutospacing="1"/>
    </w:pPr>
    <w:rPr>
      <w:sz w:val="24"/>
      <w:szCs w:val="24"/>
      <w:lang w:val="es-CO" w:eastAsia="es-CO"/>
    </w:rPr>
  </w:style>
  <w:style w:type="paragraph" w:customStyle="1" w:styleId="navbox-list">
    <w:name w:val="navbox-list"/>
    <w:basedOn w:val="Normal"/>
    <w:uiPriority w:val="99"/>
    <w:rsid w:val="00270DF9"/>
    <w:pPr>
      <w:spacing w:before="100" w:beforeAutospacing="1" w:after="100" w:afterAutospacing="1"/>
    </w:pPr>
    <w:rPr>
      <w:sz w:val="24"/>
      <w:szCs w:val="24"/>
      <w:lang w:val="es-CO" w:eastAsia="es-CO"/>
    </w:rPr>
  </w:style>
  <w:style w:type="paragraph" w:customStyle="1" w:styleId="navbox-even">
    <w:name w:val="navbox-even"/>
    <w:basedOn w:val="Normal"/>
    <w:uiPriority w:val="99"/>
    <w:rsid w:val="00270DF9"/>
    <w:pPr>
      <w:shd w:val="clear" w:color="auto" w:fill="F7F7F7"/>
      <w:spacing w:before="100" w:beforeAutospacing="1" w:after="100" w:afterAutospacing="1"/>
    </w:pPr>
    <w:rPr>
      <w:sz w:val="24"/>
      <w:szCs w:val="24"/>
      <w:lang w:val="es-CO" w:eastAsia="es-CO"/>
    </w:rPr>
  </w:style>
  <w:style w:type="paragraph" w:customStyle="1" w:styleId="navbox-odd">
    <w:name w:val="navbox-odd"/>
    <w:basedOn w:val="Normal"/>
    <w:uiPriority w:val="99"/>
    <w:rsid w:val="00270DF9"/>
    <w:pPr>
      <w:spacing w:before="100" w:beforeAutospacing="1" w:after="100" w:afterAutospacing="1"/>
    </w:pPr>
    <w:rPr>
      <w:sz w:val="24"/>
      <w:szCs w:val="24"/>
      <w:lang w:val="es-CO" w:eastAsia="es-CO"/>
    </w:rPr>
  </w:style>
  <w:style w:type="paragraph" w:customStyle="1" w:styleId="collapsebutton">
    <w:name w:val="collapsebutton"/>
    <w:basedOn w:val="Normal"/>
    <w:uiPriority w:val="99"/>
    <w:rsid w:val="00270DF9"/>
    <w:pPr>
      <w:spacing w:before="100" w:beforeAutospacing="1" w:after="100" w:afterAutospacing="1"/>
      <w:jc w:val="right"/>
    </w:pPr>
    <w:rPr>
      <w:sz w:val="24"/>
      <w:szCs w:val="24"/>
      <w:lang w:val="es-CO" w:eastAsia="es-CO"/>
    </w:rPr>
  </w:style>
  <w:style w:type="paragraph" w:customStyle="1" w:styleId="navbar">
    <w:name w:val="navbar"/>
    <w:basedOn w:val="Normal"/>
    <w:uiPriority w:val="99"/>
    <w:rsid w:val="00270DF9"/>
    <w:pPr>
      <w:spacing w:before="100" w:beforeAutospacing="1" w:after="100" w:afterAutospacing="1"/>
    </w:pPr>
    <w:rPr>
      <w:sz w:val="21"/>
      <w:szCs w:val="21"/>
      <w:lang w:val="es-CO" w:eastAsia="es-CO"/>
    </w:rPr>
  </w:style>
  <w:style w:type="paragraph" w:customStyle="1" w:styleId="geo-default">
    <w:name w:val="geo-default"/>
    <w:basedOn w:val="Normal"/>
    <w:uiPriority w:val="99"/>
    <w:rsid w:val="00270DF9"/>
    <w:pPr>
      <w:spacing w:before="100" w:beforeAutospacing="1" w:after="100" w:afterAutospacing="1"/>
    </w:pPr>
    <w:rPr>
      <w:sz w:val="24"/>
      <w:szCs w:val="24"/>
      <w:lang w:val="es-CO" w:eastAsia="es-CO"/>
    </w:rPr>
  </w:style>
  <w:style w:type="paragraph" w:customStyle="1" w:styleId="geo-dms">
    <w:name w:val="geo-dms"/>
    <w:basedOn w:val="Normal"/>
    <w:uiPriority w:val="99"/>
    <w:rsid w:val="00270DF9"/>
    <w:pPr>
      <w:spacing w:before="100" w:beforeAutospacing="1" w:after="100" w:afterAutospacing="1"/>
    </w:pPr>
    <w:rPr>
      <w:sz w:val="24"/>
      <w:szCs w:val="24"/>
      <w:lang w:val="es-CO" w:eastAsia="es-CO"/>
    </w:rPr>
  </w:style>
  <w:style w:type="paragraph" w:customStyle="1" w:styleId="geo-dec">
    <w:name w:val="geo-dec"/>
    <w:basedOn w:val="Normal"/>
    <w:uiPriority w:val="99"/>
    <w:rsid w:val="00270DF9"/>
    <w:pPr>
      <w:spacing w:before="100" w:beforeAutospacing="1" w:after="100" w:afterAutospacing="1"/>
    </w:pPr>
    <w:rPr>
      <w:sz w:val="24"/>
      <w:szCs w:val="24"/>
      <w:lang w:val="es-CO" w:eastAsia="es-CO"/>
    </w:rPr>
  </w:style>
  <w:style w:type="paragraph" w:customStyle="1" w:styleId="geo-nondefault">
    <w:name w:val="geo-nondefault"/>
    <w:basedOn w:val="Normal"/>
    <w:uiPriority w:val="99"/>
    <w:rsid w:val="00270DF9"/>
    <w:pPr>
      <w:spacing w:before="100" w:beforeAutospacing="1" w:after="100" w:afterAutospacing="1"/>
    </w:pPr>
    <w:rPr>
      <w:vanish/>
      <w:sz w:val="24"/>
      <w:szCs w:val="24"/>
      <w:lang w:val="es-CO" w:eastAsia="es-CO"/>
    </w:rPr>
  </w:style>
  <w:style w:type="paragraph" w:customStyle="1" w:styleId="geo-multi-punct">
    <w:name w:val="geo-multi-punct"/>
    <w:basedOn w:val="Normal"/>
    <w:uiPriority w:val="99"/>
    <w:rsid w:val="00270DF9"/>
    <w:pPr>
      <w:spacing w:before="100" w:beforeAutospacing="1" w:after="100" w:afterAutospacing="1"/>
    </w:pPr>
    <w:rPr>
      <w:vanish/>
      <w:sz w:val="24"/>
      <w:szCs w:val="24"/>
      <w:lang w:val="es-CO" w:eastAsia="es-CO"/>
    </w:rPr>
  </w:style>
  <w:style w:type="paragraph" w:customStyle="1" w:styleId="longitude">
    <w:name w:val="longitude"/>
    <w:basedOn w:val="Normal"/>
    <w:uiPriority w:val="99"/>
    <w:rsid w:val="00270DF9"/>
    <w:pPr>
      <w:spacing w:before="100" w:beforeAutospacing="1" w:after="100" w:afterAutospacing="1"/>
    </w:pPr>
    <w:rPr>
      <w:sz w:val="24"/>
      <w:szCs w:val="24"/>
      <w:lang w:val="es-CO" w:eastAsia="es-CO"/>
    </w:rPr>
  </w:style>
  <w:style w:type="paragraph" w:customStyle="1" w:styleId="latitude">
    <w:name w:val="latitude"/>
    <w:basedOn w:val="Normal"/>
    <w:uiPriority w:val="99"/>
    <w:rsid w:val="00270DF9"/>
    <w:pPr>
      <w:spacing w:before="100" w:beforeAutospacing="1" w:after="100" w:afterAutospacing="1"/>
    </w:pPr>
    <w:rPr>
      <w:sz w:val="24"/>
      <w:szCs w:val="24"/>
      <w:lang w:val="es-CO" w:eastAsia="es-CO"/>
    </w:rPr>
  </w:style>
  <w:style w:type="paragraph" w:customStyle="1" w:styleId="citado">
    <w:name w:val="citado"/>
    <w:basedOn w:val="Normal"/>
    <w:uiPriority w:val="99"/>
    <w:rsid w:val="00270DF9"/>
    <w:pPr>
      <w:shd w:val="clear" w:color="auto" w:fill="F9F9F9"/>
      <w:spacing w:before="100" w:beforeAutospacing="1" w:after="100" w:afterAutospacing="1"/>
    </w:pPr>
    <w:rPr>
      <w:sz w:val="22"/>
      <w:szCs w:val="22"/>
      <w:lang w:val="es-CO" w:eastAsia="es-CO"/>
    </w:rPr>
  </w:style>
  <w:style w:type="paragraph" w:customStyle="1" w:styleId="notice">
    <w:name w:val="notice"/>
    <w:basedOn w:val="Normal"/>
    <w:uiPriority w:val="99"/>
    <w:rsid w:val="00270DF9"/>
    <w:pPr>
      <w:spacing w:before="240" w:after="240"/>
      <w:ind w:left="240" w:right="240"/>
      <w:jc w:val="both"/>
    </w:pPr>
    <w:rPr>
      <w:sz w:val="24"/>
      <w:szCs w:val="24"/>
      <w:lang w:val="es-CO" w:eastAsia="es-CO"/>
    </w:rPr>
  </w:style>
  <w:style w:type="paragraph" w:customStyle="1" w:styleId="ipa">
    <w:name w:val="ipa"/>
    <w:basedOn w:val="Normal"/>
    <w:uiPriority w:val="99"/>
    <w:rsid w:val="00270DF9"/>
    <w:pPr>
      <w:spacing w:before="100" w:beforeAutospacing="1" w:after="100" w:afterAutospacing="1"/>
    </w:pPr>
    <w:rPr>
      <w:rFonts w:ascii="Arial Unicode MS" w:eastAsia="Arial Unicode MS" w:cs="Arial Unicode MS"/>
      <w:sz w:val="24"/>
      <w:szCs w:val="24"/>
      <w:lang w:val="es-CO" w:eastAsia="es-CO"/>
    </w:rPr>
  </w:style>
  <w:style w:type="paragraph" w:customStyle="1" w:styleId="unicode">
    <w:name w:val="unicode"/>
    <w:basedOn w:val="Normal"/>
    <w:uiPriority w:val="99"/>
    <w:rsid w:val="00270DF9"/>
    <w:pPr>
      <w:spacing w:before="100" w:beforeAutospacing="1" w:after="100" w:afterAutospacing="1"/>
    </w:pPr>
    <w:rPr>
      <w:rFonts w:ascii="Arial Unicode MS" w:eastAsia="Arial Unicode MS" w:cs="Arial Unicode MS"/>
      <w:sz w:val="24"/>
      <w:szCs w:val="24"/>
      <w:lang w:val="es-CO" w:eastAsia="es-CO"/>
    </w:rPr>
  </w:style>
  <w:style w:type="paragraph" w:customStyle="1" w:styleId="polytonic">
    <w:name w:val="polytonic"/>
    <w:basedOn w:val="Normal"/>
    <w:uiPriority w:val="99"/>
    <w:rsid w:val="00270DF9"/>
    <w:pPr>
      <w:spacing w:before="100" w:beforeAutospacing="1" w:after="100" w:afterAutospacing="1"/>
    </w:pPr>
    <w:rPr>
      <w:rFonts w:ascii="Palatino Linotype" w:hAnsi="Palatino Linotype" w:cs="Palatino Linotype"/>
      <w:sz w:val="24"/>
      <w:szCs w:val="24"/>
      <w:lang w:val="es-CO" w:eastAsia="es-CO"/>
    </w:rPr>
  </w:style>
  <w:style w:type="paragraph" w:customStyle="1" w:styleId="parabiblios">
    <w:name w:val="para_biblios"/>
    <w:basedOn w:val="Normal"/>
    <w:uiPriority w:val="99"/>
    <w:rsid w:val="00270DF9"/>
    <w:pPr>
      <w:spacing w:before="100" w:beforeAutospacing="1" w:after="100" w:afterAutospacing="1"/>
    </w:pPr>
    <w:rPr>
      <w:vanish/>
      <w:sz w:val="24"/>
      <w:szCs w:val="24"/>
      <w:lang w:val="es-CO" w:eastAsia="es-CO"/>
    </w:rPr>
  </w:style>
  <w:style w:type="paragraph" w:customStyle="1" w:styleId="rotate0">
    <w:name w:val="rotate_0"/>
    <w:basedOn w:val="Normal"/>
    <w:uiPriority w:val="99"/>
    <w:rsid w:val="00270DF9"/>
    <w:pPr>
      <w:spacing w:before="100" w:beforeAutospacing="1" w:after="100" w:afterAutospacing="1"/>
    </w:pPr>
    <w:rPr>
      <w:sz w:val="24"/>
      <w:szCs w:val="24"/>
      <w:lang w:val="es-CO" w:eastAsia="es-CO"/>
    </w:rPr>
  </w:style>
  <w:style w:type="paragraph" w:customStyle="1" w:styleId="rotate1">
    <w:name w:val="rotate_1"/>
    <w:basedOn w:val="Normal"/>
    <w:uiPriority w:val="99"/>
    <w:rsid w:val="00270DF9"/>
    <w:pPr>
      <w:spacing w:before="100" w:beforeAutospacing="1" w:after="100" w:afterAutospacing="1"/>
    </w:pPr>
    <w:rPr>
      <w:vanish/>
      <w:sz w:val="24"/>
      <w:szCs w:val="24"/>
      <w:lang w:val="es-CO" w:eastAsia="es-CO"/>
    </w:rPr>
  </w:style>
  <w:style w:type="paragraph" w:customStyle="1" w:styleId="rotate2">
    <w:name w:val="rotate_2"/>
    <w:basedOn w:val="Normal"/>
    <w:uiPriority w:val="99"/>
    <w:rsid w:val="00270DF9"/>
    <w:pPr>
      <w:spacing w:before="100" w:beforeAutospacing="1" w:after="100" w:afterAutospacing="1"/>
    </w:pPr>
    <w:rPr>
      <w:vanish/>
      <w:sz w:val="24"/>
      <w:szCs w:val="24"/>
      <w:lang w:val="es-CO" w:eastAsia="es-CO"/>
    </w:rPr>
  </w:style>
  <w:style w:type="paragraph" w:customStyle="1" w:styleId="rotate3">
    <w:name w:val="rotate_3"/>
    <w:basedOn w:val="Normal"/>
    <w:uiPriority w:val="99"/>
    <w:rsid w:val="00270DF9"/>
    <w:pPr>
      <w:spacing w:before="100" w:beforeAutospacing="1" w:after="100" w:afterAutospacing="1"/>
    </w:pPr>
    <w:rPr>
      <w:vanish/>
      <w:sz w:val="24"/>
      <w:szCs w:val="24"/>
      <w:lang w:val="es-CO" w:eastAsia="es-CO"/>
    </w:rPr>
  </w:style>
  <w:style w:type="paragraph" w:customStyle="1" w:styleId="rotate4">
    <w:name w:val="rotate_4"/>
    <w:basedOn w:val="Normal"/>
    <w:uiPriority w:val="99"/>
    <w:rsid w:val="00270DF9"/>
    <w:pPr>
      <w:spacing w:before="100" w:beforeAutospacing="1" w:after="100" w:afterAutospacing="1"/>
    </w:pPr>
    <w:rPr>
      <w:vanish/>
      <w:sz w:val="24"/>
      <w:szCs w:val="24"/>
      <w:lang w:val="es-CO" w:eastAsia="es-CO"/>
    </w:rPr>
  </w:style>
  <w:style w:type="paragraph" w:customStyle="1" w:styleId="rotate5">
    <w:name w:val="rotate_5"/>
    <w:basedOn w:val="Normal"/>
    <w:uiPriority w:val="99"/>
    <w:rsid w:val="00270DF9"/>
    <w:pPr>
      <w:spacing w:before="100" w:beforeAutospacing="1" w:after="100" w:afterAutospacing="1"/>
    </w:pPr>
    <w:rPr>
      <w:vanish/>
      <w:sz w:val="24"/>
      <w:szCs w:val="24"/>
      <w:lang w:val="es-CO" w:eastAsia="es-CO"/>
    </w:rPr>
  </w:style>
  <w:style w:type="paragraph" w:customStyle="1" w:styleId="rotate6">
    <w:name w:val="rotate_6"/>
    <w:basedOn w:val="Normal"/>
    <w:uiPriority w:val="99"/>
    <w:rsid w:val="00270DF9"/>
    <w:pPr>
      <w:spacing w:before="100" w:beforeAutospacing="1" w:after="100" w:afterAutospacing="1"/>
    </w:pPr>
    <w:rPr>
      <w:vanish/>
      <w:sz w:val="24"/>
      <w:szCs w:val="24"/>
      <w:lang w:val="es-CO" w:eastAsia="es-CO"/>
    </w:rPr>
  </w:style>
  <w:style w:type="paragraph" w:customStyle="1" w:styleId="rotate7">
    <w:name w:val="rotate_7"/>
    <w:basedOn w:val="Normal"/>
    <w:uiPriority w:val="99"/>
    <w:rsid w:val="00270DF9"/>
    <w:pPr>
      <w:spacing w:before="100" w:beforeAutospacing="1" w:after="100" w:afterAutospacing="1"/>
    </w:pPr>
    <w:rPr>
      <w:vanish/>
      <w:sz w:val="24"/>
      <w:szCs w:val="24"/>
      <w:lang w:val="es-CO" w:eastAsia="es-CO"/>
    </w:rPr>
  </w:style>
  <w:style w:type="paragraph" w:customStyle="1" w:styleId="rotate8">
    <w:name w:val="rotate_8"/>
    <w:basedOn w:val="Normal"/>
    <w:uiPriority w:val="99"/>
    <w:rsid w:val="00270DF9"/>
    <w:pPr>
      <w:spacing w:before="100" w:beforeAutospacing="1" w:after="100" w:afterAutospacing="1"/>
    </w:pPr>
    <w:rPr>
      <w:vanish/>
      <w:sz w:val="24"/>
      <w:szCs w:val="24"/>
      <w:lang w:val="es-CO" w:eastAsia="es-CO"/>
    </w:rPr>
  </w:style>
  <w:style w:type="paragraph" w:customStyle="1" w:styleId="rotate9">
    <w:name w:val="rotate_9"/>
    <w:basedOn w:val="Normal"/>
    <w:uiPriority w:val="99"/>
    <w:rsid w:val="00270DF9"/>
    <w:pPr>
      <w:spacing w:before="100" w:beforeAutospacing="1" w:after="100" w:afterAutospacing="1"/>
    </w:pPr>
    <w:rPr>
      <w:vanish/>
      <w:sz w:val="24"/>
      <w:szCs w:val="24"/>
      <w:lang w:val="es-CO" w:eastAsia="es-CO"/>
    </w:rPr>
  </w:style>
  <w:style w:type="paragraph" w:customStyle="1" w:styleId="mw-specialpages-table">
    <w:name w:val="mw-specialpages-table"/>
    <w:basedOn w:val="Normal"/>
    <w:uiPriority w:val="99"/>
    <w:rsid w:val="00270DF9"/>
    <w:pPr>
      <w:spacing w:before="100" w:beforeAutospacing="1" w:after="100" w:afterAutospacing="1"/>
    </w:pPr>
    <w:rPr>
      <w:sz w:val="24"/>
      <w:szCs w:val="24"/>
      <w:lang w:val="es-CO" w:eastAsia="es-CO"/>
    </w:rPr>
  </w:style>
  <w:style w:type="paragraph" w:customStyle="1" w:styleId="interproject">
    <w:name w:val="interproject"/>
    <w:basedOn w:val="Normal"/>
    <w:uiPriority w:val="99"/>
    <w:rsid w:val="00270DF9"/>
    <w:pPr>
      <w:pBdr>
        <w:top w:val="dotted" w:sz="12" w:space="0" w:color="AAAAAA"/>
      </w:pBdr>
      <w:spacing w:before="480" w:after="100" w:afterAutospacing="1"/>
    </w:pPr>
    <w:rPr>
      <w:vanish/>
      <w:sz w:val="24"/>
      <w:szCs w:val="24"/>
      <w:lang w:val="es-CO" w:eastAsia="es-CO"/>
    </w:rPr>
  </w:style>
  <w:style w:type="paragraph" w:customStyle="1" w:styleId="messagebox">
    <w:name w:val="messagebox"/>
    <w:basedOn w:val="Normal"/>
    <w:uiPriority w:val="99"/>
    <w:rsid w:val="00270DF9"/>
    <w:pPr>
      <w:pBdr>
        <w:top w:val="single" w:sz="6" w:space="2" w:color="AAAAAA"/>
        <w:left w:val="single" w:sz="6" w:space="2" w:color="AAAAAA"/>
        <w:bottom w:val="single" w:sz="6" w:space="2" w:color="AAAAAA"/>
        <w:right w:val="single" w:sz="6" w:space="2" w:color="AAAAAA"/>
      </w:pBdr>
      <w:shd w:val="clear" w:color="auto" w:fill="F9F9F9"/>
      <w:spacing w:after="240"/>
    </w:pPr>
    <w:rPr>
      <w:sz w:val="24"/>
      <w:szCs w:val="24"/>
      <w:lang w:val="es-CO" w:eastAsia="es-CO"/>
    </w:rPr>
  </w:style>
  <w:style w:type="paragraph" w:customStyle="1" w:styleId="abbr">
    <w:name w:val="abbr"/>
    <w:basedOn w:val="Normal"/>
    <w:uiPriority w:val="99"/>
    <w:rsid w:val="00270DF9"/>
    <w:pPr>
      <w:pBdr>
        <w:bottom w:val="dotted" w:sz="6" w:space="0" w:color="000000"/>
      </w:pBdr>
      <w:spacing w:before="100" w:beforeAutospacing="1" w:after="100" w:afterAutospacing="1"/>
    </w:pPr>
    <w:rPr>
      <w:sz w:val="24"/>
      <w:szCs w:val="24"/>
      <w:lang w:val="es-CO" w:eastAsia="es-CO"/>
    </w:rPr>
  </w:style>
  <w:style w:type="paragraph" w:customStyle="1" w:styleId="js-messagebox-group">
    <w:name w:val="js-messagebox-group"/>
    <w:basedOn w:val="Normal"/>
    <w:uiPriority w:val="99"/>
    <w:rsid w:val="00270DF9"/>
    <w:pPr>
      <w:spacing w:before="100" w:beforeAutospacing="1" w:after="100" w:afterAutospacing="1"/>
    </w:pPr>
    <w:rPr>
      <w:sz w:val="24"/>
      <w:szCs w:val="24"/>
      <w:lang w:val="es-CO" w:eastAsia="es-CO"/>
    </w:rPr>
  </w:style>
  <w:style w:type="paragraph" w:customStyle="1" w:styleId="special-label">
    <w:name w:val="special-label"/>
    <w:basedOn w:val="Normal"/>
    <w:uiPriority w:val="99"/>
    <w:rsid w:val="00270DF9"/>
    <w:pPr>
      <w:spacing w:before="100" w:beforeAutospacing="1" w:after="100" w:afterAutospacing="1"/>
    </w:pPr>
    <w:rPr>
      <w:sz w:val="24"/>
      <w:szCs w:val="24"/>
      <w:lang w:val="es-CO" w:eastAsia="es-CO"/>
    </w:rPr>
  </w:style>
  <w:style w:type="paragraph" w:customStyle="1" w:styleId="special-query">
    <w:name w:val="special-query"/>
    <w:basedOn w:val="Normal"/>
    <w:uiPriority w:val="99"/>
    <w:rsid w:val="00270DF9"/>
    <w:pPr>
      <w:spacing w:before="100" w:beforeAutospacing="1" w:after="100" w:afterAutospacing="1"/>
    </w:pPr>
    <w:rPr>
      <w:sz w:val="24"/>
      <w:szCs w:val="24"/>
      <w:lang w:val="es-CO" w:eastAsia="es-CO"/>
    </w:rPr>
  </w:style>
  <w:style w:type="paragraph" w:customStyle="1" w:styleId="special-hover">
    <w:name w:val="special-hover"/>
    <w:basedOn w:val="Normal"/>
    <w:uiPriority w:val="99"/>
    <w:rsid w:val="00270DF9"/>
    <w:pPr>
      <w:spacing w:before="100" w:beforeAutospacing="1" w:after="100" w:afterAutospacing="1"/>
    </w:pPr>
    <w:rPr>
      <w:sz w:val="24"/>
      <w:szCs w:val="24"/>
      <w:lang w:val="es-CO" w:eastAsia="es-CO"/>
    </w:rPr>
  </w:style>
  <w:style w:type="paragraph" w:customStyle="1" w:styleId="cabecera">
    <w:name w:val="cabecera"/>
    <w:basedOn w:val="Normal"/>
    <w:uiPriority w:val="99"/>
    <w:rsid w:val="00270DF9"/>
    <w:pPr>
      <w:spacing w:before="100" w:beforeAutospacing="1" w:after="100" w:afterAutospacing="1"/>
    </w:pPr>
    <w:rPr>
      <w:sz w:val="24"/>
      <w:szCs w:val="24"/>
      <w:lang w:val="es-CO" w:eastAsia="es-CO"/>
    </w:rPr>
  </w:style>
  <w:style w:type="paragraph" w:customStyle="1" w:styleId="media">
    <w:name w:val="media"/>
    <w:basedOn w:val="Normal"/>
    <w:uiPriority w:val="99"/>
    <w:rsid w:val="00270DF9"/>
    <w:pPr>
      <w:spacing w:before="100" w:beforeAutospacing="1" w:after="100" w:afterAutospacing="1"/>
    </w:pPr>
    <w:rPr>
      <w:sz w:val="24"/>
      <w:szCs w:val="24"/>
      <w:lang w:val="es-CO" w:eastAsia="es-CO"/>
    </w:rPr>
  </w:style>
  <w:style w:type="paragraph" w:customStyle="1" w:styleId="off">
    <w:name w:val="off"/>
    <w:basedOn w:val="Normal"/>
    <w:uiPriority w:val="99"/>
    <w:rsid w:val="00270DF9"/>
    <w:pPr>
      <w:spacing w:before="100" w:beforeAutospacing="1" w:after="100" w:afterAutospacing="1"/>
    </w:pPr>
    <w:rPr>
      <w:sz w:val="24"/>
      <w:szCs w:val="24"/>
      <w:lang w:val="es-CO" w:eastAsia="es-CO"/>
    </w:rPr>
  </w:style>
  <w:style w:type="paragraph" w:customStyle="1" w:styleId="onn">
    <w:name w:val="onn"/>
    <w:basedOn w:val="Normal"/>
    <w:uiPriority w:val="99"/>
    <w:rsid w:val="00270DF9"/>
    <w:pPr>
      <w:spacing w:before="100" w:beforeAutospacing="1" w:after="100" w:afterAutospacing="1"/>
    </w:pPr>
    <w:rPr>
      <w:sz w:val="24"/>
      <w:szCs w:val="24"/>
      <w:lang w:val="es-CO" w:eastAsia="es-CO"/>
    </w:rPr>
  </w:style>
  <w:style w:type="paragraph" w:customStyle="1" w:styleId="wrk">
    <w:name w:val="wrk"/>
    <w:basedOn w:val="Normal"/>
    <w:uiPriority w:val="99"/>
    <w:rsid w:val="00270DF9"/>
    <w:pPr>
      <w:spacing w:before="100" w:beforeAutospacing="1" w:after="100" w:afterAutospacing="1"/>
    </w:pPr>
    <w:rPr>
      <w:sz w:val="24"/>
      <w:szCs w:val="24"/>
      <w:lang w:val="es-CO" w:eastAsia="es-CO"/>
    </w:rPr>
  </w:style>
  <w:style w:type="paragraph" w:customStyle="1" w:styleId="cll">
    <w:name w:val="cll"/>
    <w:basedOn w:val="Normal"/>
    <w:uiPriority w:val="99"/>
    <w:rsid w:val="00270DF9"/>
    <w:pPr>
      <w:spacing w:before="100" w:beforeAutospacing="1" w:after="100" w:afterAutospacing="1"/>
    </w:pPr>
    <w:rPr>
      <w:sz w:val="24"/>
      <w:szCs w:val="24"/>
      <w:lang w:val="es-CO" w:eastAsia="es-CO"/>
    </w:rPr>
  </w:style>
  <w:style w:type="paragraph" w:customStyle="1" w:styleId="key">
    <w:name w:val="key"/>
    <w:basedOn w:val="Normal"/>
    <w:uiPriority w:val="99"/>
    <w:rsid w:val="00270DF9"/>
    <w:pPr>
      <w:spacing w:before="100" w:beforeAutospacing="1" w:after="100" w:afterAutospacing="1"/>
    </w:pPr>
    <w:rPr>
      <w:sz w:val="24"/>
      <w:szCs w:val="24"/>
      <w:lang w:val="es-CO" w:eastAsia="es-CO"/>
    </w:rPr>
  </w:style>
  <w:style w:type="paragraph" w:customStyle="1" w:styleId="diffchange">
    <w:name w:val="diffchange"/>
    <w:basedOn w:val="Normal"/>
    <w:uiPriority w:val="99"/>
    <w:rsid w:val="00270DF9"/>
    <w:pPr>
      <w:spacing w:before="100" w:beforeAutospacing="1" w:after="100" w:afterAutospacing="1"/>
    </w:pPr>
    <w:rPr>
      <w:sz w:val="24"/>
      <w:szCs w:val="24"/>
      <w:lang w:val="es-CO" w:eastAsia="es-CO"/>
    </w:rPr>
  </w:style>
  <w:style w:type="paragraph" w:customStyle="1" w:styleId="pbody">
    <w:name w:val="pbody"/>
    <w:basedOn w:val="Normal"/>
    <w:uiPriority w:val="99"/>
    <w:rsid w:val="00270DF9"/>
    <w:pPr>
      <w:spacing w:before="100" w:beforeAutospacing="1" w:after="100" w:afterAutospacing="1"/>
    </w:pPr>
    <w:rPr>
      <w:sz w:val="24"/>
      <w:szCs w:val="24"/>
      <w:lang w:val="es-CO" w:eastAsia="es-CO"/>
    </w:rPr>
  </w:style>
  <w:style w:type="paragraph" w:customStyle="1" w:styleId="mw-hierotable">
    <w:name w:val="mw-hierotable"/>
    <w:basedOn w:val="Normal"/>
    <w:uiPriority w:val="99"/>
    <w:rsid w:val="00270DF9"/>
    <w:pPr>
      <w:spacing w:before="100" w:beforeAutospacing="1" w:after="100" w:afterAutospacing="1"/>
    </w:pPr>
    <w:rPr>
      <w:sz w:val="24"/>
      <w:szCs w:val="24"/>
      <w:lang w:val="es-CO" w:eastAsia="es-CO"/>
    </w:rPr>
  </w:style>
  <w:style w:type="paragraph" w:customStyle="1" w:styleId="plainlinksneverexpand">
    <w:name w:val="plainlinksneverexpand"/>
    <w:basedOn w:val="Normal"/>
    <w:uiPriority w:val="99"/>
    <w:rsid w:val="00270DF9"/>
    <w:pPr>
      <w:spacing w:before="100" w:beforeAutospacing="1" w:after="100" w:afterAutospacing="1"/>
    </w:pPr>
    <w:rPr>
      <w:sz w:val="24"/>
      <w:szCs w:val="24"/>
      <w:lang w:val="es-CO" w:eastAsia="es-CO"/>
    </w:rPr>
  </w:style>
  <w:style w:type="paragraph" w:customStyle="1" w:styleId="urlexpansion">
    <w:name w:val="urlexpansion"/>
    <w:basedOn w:val="Normal"/>
    <w:uiPriority w:val="99"/>
    <w:rsid w:val="00270DF9"/>
    <w:pPr>
      <w:spacing w:before="100" w:beforeAutospacing="1" w:after="100" w:afterAutospacing="1"/>
    </w:pPr>
    <w:rPr>
      <w:sz w:val="24"/>
      <w:szCs w:val="24"/>
      <w:lang w:val="es-CO" w:eastAsia="es-CO"/>
    </w:rPr>
  </w:style>
  <w:style w:type="paragraph" w:customStyle="1" w:styleId="js-messagebox-group1">
    <w:name w:val="js-messagebox-group1"/>
    <w:basedOn w:val="Normal"/>
    <w:uiPriority w:val="99"/>
    <w:rsid w:val="00270DF9"/>
    <w:pPr>
      <w:pBdr>
        <w:bottom w:val="single" w:sz="6" w:space="6" w:color="DDDDDD"/>
      </w:pBdr>
      <w:spacing w:before="15" w:after="15"/>
      <w:ind w:left="15" w:right="15"/>
    </w:pPr>
    <w:rPr>
      <w:sz w:val="24"/>
      <w:szCs w:val="24"/>
      <w:lang w:val="es-CO" w:eastAsia="es-CO"/>
    </w:rPr>
  </w:style>
  <w:style w:type="paragraph" w:customStyle="1" w:styleId="special-label1">
    <w:name w:val="special-label1"/>
    <w:basedOn w:val="Normal"/>
    <w:uiPriority w:val="99"/>
    <w:rsid w:val="00270DF9"/>
    <w:pPr>
      <w:spacing w:before="100" w:beforeAutospacing="1" w:after="100" w:afterAutospacing="1"/>
    </w:pPr>
    <w:rPr>
      <w:color w:val="808080"/>
      <w:sz w:val="19"/>
      <w:szCs w:val="19"/>
      <w:lang w:val="es-CO" w:eastAsia="es-CO"/>
    </w:rPr>
  </w:style>
  <w:style w:type="paragraph" w:customStyle="1" w:styleId="special-query1">
    <w:name w:val="special-query1"/>
    <w:basedOn w:val="Normal"/>
    <w:uiPriority w:val="99"/>
    <w:rsid w:val="00270DF9"/>
    <w:pPr>
      <w:spacing w:before="100" w:beforeAutospacing="1" w:after="100" w:afterAutospacing="1"/>
    </w:pPr>
    <w:rPr>
      <w:i/>
      <w:iCs/>
      <w:color w:val="000000"/>
      <w:sz w:val="24"/>
      <w:szCs w:val="24"/>
      <w:lang w:val="es-CO" w:eastAsia="es-CO"/>
    </w:rPr>
  </w:style>
  <w:style w:type="paragraph" w:customStyle="1" w:styleId="special-hover1">
    <w:name w:val="special-hover1"/>
    <w:basedOn w:val="Normal"/>
    <w:uiPriority w:val="99"/>
    <w:rsid w:val="00270DF9"/>
    <w:pPr>
      <w:shd w:val="clear" w:color="auto" w:fill="C0C0C0"/>
      <w:spacing w:before="100" w:beforeAutospacing="1" w:after="100" w:afterAutospacing="1"/>
    </w:pPr>
    <w:rPr>
      <w:sz w:val="24"/>
      <w:szCs w:val="24"/>
      <w:lang w:val="es-CO" w:eastAsia="es-CO"/>
    </w:rPr>
  </w:style>
  <w:style w:type="paragraph" w:customStyle="1" w:styleId="special-label2">
    <w:name w:val="special-label2"/>
    <w:basedOn w:val="Normal"/>
    <w:uiPriority w:val="99"/>
    <w:rsid w:val="00270DF9"/>
    <w:pPr>
      <w:spacing w:before="100" w:beforeAutospacing="1" w:after="100" w:afterAutospacing="1"/>
    </w:pPr>
    <w:rPr>
      <w:color w:val="FFFFFF"/>
      <w:sz w:val="24"/>
      <w:szCs w:val="24"/>
      <w:lang w:val="es-CO" w:eastAsia="es-CO"/>
    </w:rPr>
  </w:style>
  <w:style w:type="paragraph" w:customStyle="1" w:styleId="special-query2">
    <w:name w:val="special-query2"/>
    <w:basedOn w:val="Normal"/>
    <w:uiPriority w:val="99"/>
    <w:rsid w:val="00270DF9"/>
    <w:pPr>
      <w:spacing w:before="100" w:beforeAutospacing="1" w:after="100" w:afterAutospacing="1"/>
    </w:pPr>
    <w:rPr>
      <w:color w:val="FFFFFF"/>
      <w:sz w:val="24"/>
      <w:szCs w:val="24"/>
      <w:lang w:val="es-CO" w:eastAsia="es-CO"/>
    </w:rPr>
  </w:style>
  <w:style w:type="paragraph" w:customStyle="1" w:styleId="cabecera1">
    <w:name w:val="cabecera1"/>
    <w:basedOn w:val="Normal"/>
    <w:uiPriority w:val="99"/>
    <w:rsid w:val="00270DF9"/>
    <w:pPr>
      <w:spacing w:before="100" w:beforeAutospacing="1" w:after="100" w:afterAutospacing="1" w:line="288" w:lineRule="atLeast"/>
      <w:jc w:val="center"/>
    </w:pPr>
    <w:rPr>
      <w:b/>
      <w:bCs/>
      <w:sz w:val="34"/>
      <w:szCs w:val="34"/>
      <w:lang w:val="es-CO" w:eastAsia="es-CO"/>
    </w:rPr>
  </w:style>
  <w:style w:type="paragraph" w:customStyle="1" w:styleId="media1">
    <w:name w:val="media1"/>
    <w:basedOn w:val="Normal"/>
    <w:uiPriority w:val="99"/>
    <w:rsid w:val="00270DF9"/>
    <w:pPr>
      <w:spacing w:before="100" w:beforeAutospacing="1" w:after="100" w:afterAutospacing="1"/>
      <w:jc w:val="center"/>
    </w:pPr>
    <w:rPr>
      <w:b/>
      <w:bCs/>
      <w:sz w:val="24"/>
      <w:szCs w:val="24"/>
      <w:lang w:val="es-CO" w:eastAsia="es-CO"/>
    </w:rPr>
  </w:style>
  <w:style w:type="paragraph" w:customStyle="1" w:styleId="navbox-title1">
    <w:name w:val="navbox-title1"/>
    <w:basedOn w:val="Normal"/>
    <w:uiPriority w:val="99"/>
    <w:rsid w:val="00270DF9"/>
    <w:pPr>
      <w:shd w:val="clear" w:color="auto" w:fill="DDDDFF"/>
      <w:spacing w:before="100" w:beforeAutospacing="1" w:after="100" w:afterAutospacing="1"/>
      <w:jc w:val="center"/>
    </w:pPr>
    <w:rPr>
      <w:sz w:val="24"/>
      <w:szCs w:val="24"/>
      <w:lang w:val="es-CO" w:eastAsia="es-CO"/>
    </w:rPr>
  </w:style>
  <w:style w:type="paragraph" w:customStyle="1" w:styleId="navbox-group1">
    <w:name w:val="navbox-group1"/>
    <w:basedOn w:val="Normal"/>
    <w:uiPriority w:val="99"/>
    <w:rsid w:val="00270DF9"/>
    <w:pPr>
      <w:shd w:val="clear" w:color="auto" w:fill="E6E6FF"/>
      <w:spacing w:before="100" w:beforeAutospacing="1" w:after="100" w:afterAutospacing="1"/>
      <w:jc w:val="right"/>
    </w:pPr>
    <w:rPr>
      <w:b/>
      <w:bCs/>
      <w:sz w:val="24"/>
      <w:szCs w:val="24"/>
      <w:lang w:val="es-CO" w:eastAsia="es-CO"/>
    </w:rPr>
  </w:style>
  <w:style w:type="paragraph" w:customStyle="1" w:styleId="navbox-abovebelow1">
    <w:name w:val="navbox-abovebelow1"/>
    <w:basedOn w:val="Normal"/>
    <w:uiPriority w:val="99"/>
    <w:rsid w:val="00270DF9"/>
    <w:pPr>
      <w:shd w:val="clear" w:color="auto" w:fill="E6E6FF"/>
      <w:spacing w:before="100" w:beforeAutospacing="1" w:after="100" w:afterAutospacing="1"/>
      <w:jc w:val="center"/>
    </w:pPr>
    <w:rPr>
      <w:sz w:val="24"/>
      <w:szCs w:val="24"/>
      <w:lang w:val="es-CO" w:eastAsia="es-CO"/>
    </w:rPr>
  </w:style>
  <w:style w:type="paragraph" w:customStyle="1" w:styleId="collapsebutton1">
    <w:name w:val="collapsebutton1"/>
    <w:basedOn w:val="Normal"/>
    <w:uiPriority w:val="99"/>
    <w:rsid w:val="00270DF9"/>
    <w:pPr>
      <w:spacing w:before="100" w:beforeAutospacing="1" w:after="100" w:afterAutospacing="1"/>
      <w:jc w:val="right"/>
    </w:pPr>
    <w:rPr>
      <w:sz w:val="24"/>
      <w:szCs w:val="24"/>
      <w:lang w:val="es-CO" w:eastAsia="es-CO"/>
    </w:rPr>
  </w:style>
  <w:style w:type="paragraph" w:customStyle="1" w:styleId="navbar1">
    <w:name w:val="navbar1"/>
    <w:basedOn w:val="Normal"/>
    <w:uiPriority w:val="99"/>
    <w:rsid w:val="00270DF9"/>
    <w:pPr>
      <w:spacing w:before="100" w:beforeAutospacing="1" w:after="100" w:afterAutospacing="1"/>
    </w:pPr>
    <w:rPr>
      <w:sz w:val="24"/>
      <w:szCs w:val="24"/>
      <w:lang w:val="es-CO" w:eastAsia="es-CO"/>
    </w:rPr>
  </w:style>
  <w:style w:type="paragraph" w:customStyle="1" w:styleId="off1">
    <w:name w:val="off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pPr>
    <w:rPr>
      <w:sz w:val="19"/>
      <w:szCs w:val="19"/>
      <w:lang w:val="es-CO" w:eastAsia="es-CO"/>
    </w:rPr>
  </w:style>
  <w:style w:type="paragraph" w:customStyle="1" w:styleId="onn1">
    <w:name w:val="onn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CCFFCC"/>
      <w:spacing w:before="100" w:beforeAutospacing="1" w:after="100" w:afterAutospacing="1"/>
    </w:pPr>
    <w:rPr>
      <w:sz w:val="19"/>
      <w:szCs w:val="19"/>
      <w:lang w:val="es-CO" w:eastAsia="es-CO"/>
    </w:rPr>
  </w:style>
  <w:style w:type="paragraph" w:customStyle="1" w:styleId="wrk1">
    <w:name w:val="wrk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CCCCFF"/>
      <w:spacing w:before="100" w:beforeAutospacing="1" w:after="100" w:afterAutospacing="1"/>
    </w:pPr>
    <w:rPr>
      <w:sz w:val="19"/>
      <w:szCs w:val="19"/>
      <w:lang w:val="es-CO" w:eastAsia="es-CO"/>
    </w:rPr>
  </w:style>
  <w:style w:type="paragraph" w:customStyle="1" w:styleId="cll1">
    <w:name w:val="cll1"/>
    <w:basedOn w:val="Normal"/>
    <w:uiPriority w:val="99"/>
    <w:rsid w:val="00270DF9"/>
    <w:pPr>
      <w:pBdr>
        <w:top w:val="single" w:sz="6" w:space="0" w:color="AAAAAA"/>
        <w:left w:val="single" w:sz="6" w:space="0" w:color="AAAAAA"/>
        <w:bottom w:val="single" w:sz="6" w:space="0" w:color="AAAAAA"/>
        <w:right w:val="single" w:sz="6" w:space="0" w:color="AAAAAA"/>
      </w:pBdr>
      <w:shd w:val="clear" w:color="auto" w:fill="FFFFDD"/>
      <w:spacing w:before="100" w:beforeAutospacing="1" w:after="100" w:afterAutospacing="1"/>
    </w:pPr>
    <w:rPr>
      <w:sz w:val="19"/>
      <w:szCs w:val="19"/>
      <w:lang w:val="es-CO" w:eastAsia="es-CO"/>
    </w:rPr>
  </w:style>
  <w:style w:type="paragraph" w:customStyle="1" w:styleId="key1">
    <w:name w:val="key1"/>
    <w:basedOn w:val="Normal"/>
    <w:uiPriority w:val="99"/>
    <w:rsid w:val="00270DF9"/>
    <w:pPr>
      <w:pBdr>
        <w:top w:val="dashed" w:sz="6" w:space="0" w:color="000000"/>
      </w:pBdr>
      <w:spacing w:before="100" w:beforeAutospacing="1" w:after="100" w:afterAutospacing="1"/>
      <w:jc w:val="right"/>
    </w:pPr>
    <w:rPr>
      <w:sz w:val="22"/>
      <w:szCs w:val="22"/>
      <w:lang w:val="es-CO" w:eastAsia="es-CO"/>
    </w:rPr>
  </w:style>
  <w:style w:type="paragraph" w:customStyle="1" w:styleId="urlexpansion1">
    <w:name w:val="urlexpansion1"/>
    <w:basedOn w:val="Normal"/>
    <w:uiPriority w:val="99"/>
    <w:rsid w:val="00270DF9"/>
    <w:pPr>
      <w:spacing w:before="100" w:beforeAutospacing="1" w:after="100" w:afterAutospacing="1"/>
    </w:pPr>
    <w:rPr>
      <w:vanish/>
      <w:sz w:val="24"/>
      <w:szCs w:val="24"/>
      <w:lang w:val="es-CO" w:eastAsia="es-CO"/>
    </w:rPr>
  </w:style>
  <w:style w:type="paragraph" w:customStyle="1" w:styleId="diffchange1">
    <w:name w:val="diffchange1"/>
    <w:basedOn w:val="Normal"/>
    <w:uiPriority w:val="99"/>
    <w:rsid w:val="00270DF9"/>
    <w:pPr>
      <w:shd w:val="clear" w:color="auto" w:fill="B0E897"/>
      <w:spacing w:before="100" w:beforeAutospacing="1" w:after="100" w:afterAutospacing="1"/>
    </w:pPr>
    <w:rPr>
      <w:b/>
      <w:bCs/>
      <w:color w:val="104000"/>
      <w:sz w:val="24"/>
      <w:szCs w:val="24"/>
      <w:lang w:val="es-CO" w:eastAsia="es-CO"/>
    </w:rPr>
  </w:style>
  <w:style w:type="paragraph" w:customStyle="1" w:styleId="diffchange2">
    <w:name w:val="diffchange2"/>
    <w:basedOn w:val="Normal"/>
    <w:uiPriority w:val="99"/>
    <w:rsid w:val="00270DF9"/>
    <w:pPr>
      <w:shd w:val="clear" w:color="auto" w:fill="FAE368"/>
      <w:spacing w:before="100" w:beforeAutospacing="1" w:after="100" w:afterAutospacing="1"/>
    </w:pPr>
    <w:rPr>
      <w:b/>
      <w:bCs/>
      <w:color w:val="9F0606"/>
      <w:sz w:val="24"/>
      <w:szCs w:val="24"/>
      <w:lang w:val="es-CO" w:eastAsia="es-CO"/>
    </w:rPr>
  </w:style>
  <w:style w:type="paragraph" w:customStyle="1" w:styleId="pbody1">
    <w:name w:val="pbody1"/>
    <w:basedOn w:val="Normal"/>
    <w:uiPriority w:val="99"/>
    <w:rsid w:val="00270DF9"/>
    <w:pPr>
      <w:spacing w:before="100" w:beforeAutospacing="1" w:after="100" w:afterAutospacing="1"/>
    </w:pPr>
    <w:rPr>
      <w:sz w:val="24"/>
      <w:szCs w:val="24"/>
      <w:lang w:val="es-CO" w:eastAsia="es-CO"/>
    </w:rPr>
  </w:style>
  <w:style w:type="paragraph" w:customStyle="1" w:styleId="Sinespaciado2">
    <w:name w:val="Sin espaciado2"/>
    <w:uiPriority w:val="99"/>
    <w:rsid w:val="00270DF9"/>
    <w:rPr>
      <w:rFonts w:eastAsia="Times New Roman" w:cs="Calibri"/>
      <w:lang w:val="es-ES" w:eastAsia="en-US"/>
    </w:rPr>
  </w:style>
  <w:style w:type="paragraph" w:customStyle="1" w:styleId="Cita1">
    <w:name w:val="Cita1"/>
    <w:basedOn w:val="Normal"/>
    <w:next w:val="Normal"/>
    <w:link w:val="QuoteChar"/>
    <w:uiPriority w:val="99"/>
    <w:rsid w:val="00270DF9"/>
    <w:pPr>
      <w:spacing w:after="80" w:line="276" w:lineRule="auto"/>
      <w:ind w:left="561"/>
      <w:jc w:val="both"/>
    </w:pPr>
    <w:rPr>
      <w:rFonts w:ascii="Arial Narrow" w:hAnsi="Arial Narrow" w:cs="Arial Narrow"/>
      <w:sz w:val="26"/>
      <w:szCs w:val="26"/>
    </w:rPr>
  </w:style>
  <w:style w:type="paragraph" w:customStyle="1" w:styleId="LEYES">
    <w:name w:val="LEYES"/>
    <w:basedOn w:val="Normal"/>
    <w:next w:val="Normal"/>
    <w:uiPriority w:val="99"/>
    <w:rsid w:val="00270DF9"/>
    <w:pPr>
      <w:widowControl w:val="0"/>
      <w:tabs>
        <w:tab w:val="center" w:pos="510"/>
        <w:tab w:val="left" w:pos="1134"/>
      </w:tabs>
      <w:autoSpaceDE w:val="0"/>
      <w:autoSpaceDN w:val="0"/>
      <w:adjustRightInd w:val="0"/>
      <w:spacing w:before="28" w:after="11" w:line="240" w:lineRule="atLeast"/>
      <w:ind w:firstLine="283"/>
      <w:jc w:val="both"/>
    </w:pPr>
    <w:rPr>
      <w:color w:val="000000"/>
      <w:sz w:val="23"/>
      <w:szCs w:val="23"/>
    </w:rPr>
  </w:style>
  <w:style w:type="paragraph" w:customStyle="1" w:styleId="Predeterminado">
    <w:name w:val="Predeterminado"/>
    <w:rsid w:val="00270DF9"/>
    <w:pPr>
      <w:widowControl w:val="0"/>
    </w:pPr>
    <w:rPr>
      <w:rFonts w:ascii="Verdana" w:eastAsia="Times New Roman" w:hAnsi="Verdana" w:cs="Verdana"/>
      <w:sz w:val="24"/>
      <w:szCs w:val="24"/>
      <w:lang w:val="es-ES" w:eastAsia="es-ES"/>
    </w:rPr>
  </w:style>
  <w:style w:type="paragraph" w:customStyle="1" w:styleId="conomico">
    <w:name w:val="conomico"/>
    <w:basedOn w:val="Normal"/>
    <w:uiPriority w:val="99"/>
    <w:rsid w:val="00270DF9"/>
    <w:pPr>
      <w:overflowPunct w:val="0"/>
      <w:autoSpaceDE w:val="0"/>
      <w:autoSpaceDN w:val="0"/>
      <w:adjustRightInd w:val="0"/>
      <w:jc w:val="both"/>
    </w:pPr>
    <w:rPr>
      <w:rFonts w:ascii="Arial" w:eastAsia="Times New Roman" w:hAnsi="Arial" w:cs="Arial"/>
      <w:sz w:val="24"/>
      <w:szCs w:val="24"/>
      <w:lang w:val="es-ES_tradnl"/>
    </w:rPr>
  </w:style>
  <w:style w:type="paragraph" w:customStyle="1" w:styleId="ms-rtecustom-texto">
    <w:name w:val="ms-rtecustom-texto"/>
    <w:basedOn w:val="Normal"/>
    <w:uiPriority w:val="99"/>
    <w:rsid w:val="00270DF9"/>
    <w:pPr>
      <w:spacing w:before="100" w:beforeAutospacing="1" w:after="100" w:afterAutospacing="1"/>
      <w:jc w:val="both"/>
    </w:pPr>
    <w:rPr>
      <w:rFonts w:ascii="Arial" w:eastAsia="Times New Roman" w:hAnsi="Arial" w:cs="Arial"/>
      <w:color w:val="333333"/>
      <w:sz w:val="14"/>
      <w:szCs w:val="14"/>
      <w:lang w:val="es-CO"/>
    </w:rPr>
  </w:style>
  <w:style w:type="paragraph" w:customStyle="1" w:styleId="ms-rtecustom-th2">
    <w:name w:val="ms-rtecustom-t_h2"/>
    <w:basedOn w:val="Normal"/>
    <w:uiPriority w:val="99"/>
    <w:rsid w:val="00270DF9"/>
    <w:pPr>
      <w:spacing w:before="100" w:beforeAutospacing="1" w:after="100" w:afterAutospacing="1"/>
    </w:pPr>
    <w:rPr>
      <w:rFonts w:ascii="Arial" w:eastAsia="Times New Roman" w:hAnsi="Arial" w:cs="Arial"/>
      <w:b/>
      <w:bCs/>
      <w:color w:val="012961"/>
      <w:sz w:val="18"/>
      <w:szCs w:val="18"/>
      <w:lang w:val="es-CO"/>
    </w:rPr>
  </w:style>
  <w:style w:type="paragraph" w:customStyle="1" w:styleId="Profesin">
    <w:name w:val="ProfesiÛn"/>
    <w:basedOn w:val="Normal"/>
    <w:uiPriority w:val="99"/>
    <w:rsid w:val="00270DF9"/>
    <w:pPr>
      <w:tabs>
        <w:tab w:val="left" w:pos="1134"/>
      </w:tabs>
      <w:spacing w:line="360" w:lineRule="atLeast"/>
      <w:jc w:val="center"/>
    </w:pPr>
    <w:rPr>
      <w:rFonts w:ascii="Arial" w:eastAsia="Times New Roman" w:hAnsi="Arial" w:cs="Arial"/>
      <w:b/>
      <w:bCs/>
      <w:sz w:val="32"/>
      <w:szCs w:val="32"/>
      <w:lang w:val="es-CO"/>
    </w:rPr>
  </w:style>
  <w:style w:type="paragraph" w:customStyle="1" w:styleId="Textoindependiente22">
    <w:name w:val="Texto independiente 22"/>
    <w:basedOn w:val="Normal"/>
    <w:uiPriority w:val="99"/>
    <w:rsid w:val="00270DF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overflowPunct w:val="0"/>
      <w:autoSpaceDE w:val="0"/>
      <w:autoSpaceDN w:val="0"/>
      <w:adjustRightInd w:val="0"/>
      <w:jc w:val="both"/>
    </w:pPr>
    <w:rPr>
      <w:rFonts w:eastAsia="Times New Roman"/>
      <w:sz w:val="24"/>
      <w:szCs w:val="24"/>
      <w:lang w:val="es-MX"/>
    </w:rPr>
  </w:style>
  <w:style w:type="paragraph" w:customStyle="1" w:styleId="cuerpotexto">
    <w:name w:val="cuerpotexto"/>
    <w:basedOn w:val="Normal"/>
    <w:rsid w:val="00270DF9"/>
    <w:pPr>
      <w:autoSpaceDE w:val="0"/>
      <w:autoSpaceDN w:val="0"/>
      <w:spacing w:before="28" w:after="28" w:line="210" w:lineRule="atLeast"/>
      <w:ind w:firstLine="283"/>
      <w:jc w:val="both"/>
    </w:pPr>
    <w:rPr>
      <w:rFonts w:eastAsia="Times New Roman"/>
      <w:color w:val="000000"/>
      <w:sz w:val="19"/>
      <w:szCs w:val="19"/>
      <w:lang w:val="es-CO"/>
    </w:rPr>
  </w:style>
  <w:style w:type="paragraph" w:customStyle="1" w:styleId="TxBrp10">
    <w:name w:val="TxBr_p10"/>
    <w:basedOn w:val="Normal"/>
    <w:uiPriority w:val="99"/>
    <w:rsid w:val="00270DF9"/>
    <w:pPr>
      <w:tabs>
        <w:tab w:val="left" w:pos="3798"/>
        <w:tab w:val="left" w:pos="4274"/>
      </w:tabs>
      <w:snapToGrid w:val="0"/>
      <w:spacing w:line="255" w:lineRule="atLeast"/>
      <w:ind w:left="3798" w:firstLine="477"/>
      <w:jc w:val="both"/>
    </w:pPr>
    <w:rPr>
      <w:rFonts w:eastAsia="Times New Roman"/>
      <w:sz w:val="24"/>
      <w:szCs w:val="24"/>
    </w:rPr>
  </w:style>
  <w:style w:type="paragraph" w:customStyle="1" w:styleId="BodyA">
    <w:name w:val="Body A"/>
    <w:uiPriority w:val="99"/>
    <w:rsid w:val="00270DF9"/>
    <w:rPr>
      <w:rFonts w:ascii="Helvetica" w:hAnsi="Helvetica" w:cs="Helvetica"/>
      <w:color w:val="000000"/>
      <w:sz w:val="24"/>
      <w:szCs w:val="24"/>
      <w:lang w:val="en-US"/>
    </w:rPr>
  </w:style>
  <w:style w:type="paragraph" w:customStyle="1" w:styleId="FootnoteTextA">
    <w:name w:val="Footnote Text A"/>
    <w:uiPriority w:val="99"/>
    <w:rsid w:val="00270DF9"/>
    <w:rPr>
      <w:rFonts w:ascii="Helvetica" w:hAnsi="Helvetica" w:cs="Helvetica"/>
      <w:color w:val="000000"/>
      <w:sz w:val="20"/>
      <w:szCs w:val="20"/>
      <w:lang w:val="en-US"/>
    </w:rPr>
  </w:style>
  <w:style w:type="character" w:styleId="Refdenotaalpie">
    <w:name w:val="footnote reference"/>
    <w:aliases w:val="Texto de nota al pie"/>
    <w:basedOn w:val="Fuentedeprrafopredeter"/>
    <w:rsid w:val="00270DF9"/>
    <w:rPr>
      <w:rFonts w:ascii="Times New Roman" w:hAnsi="Times New Roman" w:cs="Times New Roman"/>
      <w:vertAlign w:val="superscript"/>
    </w:rPr>
  </w:style>
  <w:style w:type="character" w:customStyle="1" w:styleId="eacep1">
    <w:name w:val="eacep1"/>
    <w:basedOn w:val="Fuentedeprrafopredeter"/>
    <w:uiPriority w:val="99"/>
    <w:rsid w:val="00270DF9"/>
    <w:rPr>
      <w:rFonts w:ascii="Times New Roman" w:hAnsi="Times New Roman" w:cs="Times New Roman"/>
      <w:color w:val="000000"/>
    </w:rPr>
  </w:style>
  <w:style w:type="character" w:customStyle="1" w:styleId="eetimo1">
    <w:name w:val="eetimo1"/>
    <w:basedOn w:val="Fuentedeprrafopredeter"/>
    <w:uiPriority w:val="99"/>
    <w:rsid w:val="00270DF9"/>
    <w:rPr>
      <w:rFonts w:ascii="Arial Unicode MS" w:eastAsia="Arial Unicode MS" w:hAnsi="Arial Unicode MS" w:cs="Arial Unicode MS"/>
      <w:color w:val="008000"/>
      <w:sz w:val="26"/>
      <w:szCs w:val="26"/>
    </w:rPr>
  </w:style>
  <w:style w:type="character" w:customStyle="1" w:styleId="caps">
    <w:name w:val="caps"/>
    <w:basedOn w:val="Fuentedeprrafopredeter"/>
    <w:uiPriority w:val="99"/>
    <w:rsid w:val="00270DF9"/>
    <w:rPr>
      <w:rFonts w:ascii="Times New Roman" w:hAnsi="Times New Roman" w:cs="Times New Roman"/>
    </w:rPr>
  </w:style>
  <w:style w:type="character" w:customStyle="1" w:styleId="a">
    <w:name w:val="a"/>
    <w:basedOn w:val="Fuentedeprrafopredeter"/>
    <w:uiPriority w:val="99"/>
    <w:rsid w:val="00270DF9"/>
    <w:rPr>
      <w:rFonts w:ascii="Times New Roman" w:hAnsi="Times New Roman" w:cs="Times New Roman"/>
    </w:rPr>
  </w:style>
  <w:style w:type="character" w:customStyle="1" w:styleId="apple-style-span">
    <w:name w:val="apple-style-span"/>
    <w:basedOn w:val="Fuentedeprrafopredeter"/>
    <w:rsid w:val="00270DF9"/>
    <w:rPr>
      <w:rFonts w:ascii="Times New Roman" w:hAnsi="Times New Roman" w:cs="Times New Roman"/>
    </w:rPr>
  </w:style>
  <w:style w:type="character" w:customStyle="1" w:styleId="corchete-llamada1">
    <w:name w:val="corchete-llamada1"/>
    <w:basedOn w:val="Fuentedeprrafopredeter"/>
    <w:uiPriority w:val="99"/>
    <w:rsid w:val="00270DF9"/>
    <w:rPr>
      <w:rFonts w:ascii="Times New Roman" w:hAnsi="Times New Roman" w:cs="Times New Roman"/>
      <w:vanish/>
    </w:rPr>
  </w:style>
  <w:style w:type="character" w:customStyle="1" w:styleId="mw-headline">
    <w:name w:val="mw-headline"/>
    <w:basedOn w:val="Fuentedeprrafopredeter"/>
    <w:uiPriority w:val="99"/>
    <w:rsid w:val="00270DF9"/>
    <w:rPr>
      <w:rFonts w:ascii="Times New Roman" w:hAnsi="Times New Roman" w:cs="Times New Roman"/>
    </w:rPr>
  </w:style>
  <w:style w:type="character" w:customStyle="1" w:styleId="textos1">
    <w:name w:val="textos1"/>
    <w:basedOn w:val="Fuentedeprrafopredeter"/>
    <w:uiPriority w:val="99"/>
    <w:rsid w:val="00270DF9"/>
    <w:rPr>
      <w:rFonts w:ascii="Arial Narrow" w:hAnsi="Arial Narrow" w:cs="Arial Narrow"/>
      <w:color w:val="000000"/>
      <w:sz w:val="24"/>
      <w:szCs w:val="24"/>
      <w:u w:val="none"/>
      <w:effect w:val="none"/>
    </w:rPr>
  </w:style>
  <w:style w:type="character" w:customStyle="1" w:styleId="citation">
    <w:name w:val="citation"/>
    <w:basedOn w:val="Fuentedeprrafopredeter"/>
    <w:uiPriority w:val="99"/>
    <w:rsid w:val="00270DF9"/>
    <w:rPr>
      <w:rFonts w:ascii="Times New Roman" w:hAnsi="Times New Roman" w:cs="Times New Roman"/>
    </w:rPr>
  </w:style>
  <w:style w:type="character" w:customStyle="1" w:styleId="nofirmado">
    <w:name w:val="nofirmado"/>
    <w:basedOn w:val="Fuentedeprrafopredeter"/>
    <w:uiPriority w:val="99"/>
    <w:rsid w:val="00270DF9"/>
    <w:rPr>
      <w:rFonts w:ascii="Times New Roman" w:hAnsi="Times New Roman" w:cs="Times New Roman"/>
      <w:sz w:val="20"/>
      <w:szCs w:val="20"/>
    </w:rPr>
  </w:style>
  <w:style w:type="character" w:customStyle="1" w:styleId="mw-geshi">
    <w:name w:val="mw-geshi"/>
    <w:basedOn w:val="Fuentedeprrafopredeter"/>
    <w:uiPriority w:val="99"/>
    <w:rsid w:val="00270DF9"/>
    <w:rPr>
      <w:rFonts w:ascii="Courier New" w:hAnsi="Courier New" w:cs="Courier New"/>
    </w:rPr>
  </w:style>
  <w:style w:type="character" w:customStyle="1" w:styleId="tocnumber">
    <w:name w:val="tocnumber"/>
    <w:basedOn w:val="Fuentedeprrafopredeter"/>
    <w:uiPriority w:val="99"/>
    <w:rsid w:val="00270DF9"/>
    <w:rPr>
      <w:rFonts w:ascii="Times New Roman" w:hAnsi="Times New Roman" w:cs="Times New Roman"/>
    </w:rPr>
  </w:style>
  <w:style w:type="character" w:customStyle="1" w:styleId="toctext">
    <w:name w:val="toctext"/>
    <w:basedOn w:val="Fuentedeprrafopredeter"/>
    <w:uiPriority w:val="99"/>
    <w:rsid w:val="00270DF9"/>
    <w:rPr>
      <w:rFonts w:ascii="Times New Roman" w:hAnsi="Times New Roman" w:cs="Times New Roman"/>
    </w:rPr>
  </w:style>
  <w:style w:type="character" w:customStyle="1" w:styleId="editsection">
    <w:name w:val="editsection"/>
    <w:basedOn w:val="Fuentedeprrafopredeter"/>
    <w:uiPriority w:val="99"/>
    <w:rsid w:val="00270DF9"/>
    <w:rPr>
      <w:rFonts w:ascii="Times New Roman" w:hAnsi="Times New Roman" w:cs="Times New Roman"/>
      <w:color w:val="auto"/>
    </w:rPr>
  </w:style>
  <w:style w:type="character" w:customStyle="1" w:styleId="flagicon">
    <w:name w:val="flagicon"/>
    <w:basedOn w:val="Fuentedeprrafopredeter"/>
    <w:uiPriority w:val="99"/>
    <w:rsid w:val="00270DF9"/>
    <w:rPr>
      <w:rFonts w:ascii="Times New Roman" w:hAnsi="Times New Roman" w:cs="Times New Roman"/>
    </w:rPr>
  </w:style>
  <w:style w:type="character" w:customStyle="1" w:styleId="printonly">
    <w:name w:val="printonly"/>
    <w:basedOn w:val="Fuentedeprrafopredeter"/>
    <w:uiPriority w:val="99"/>
    <w:rsid w:val="00270DF9"/>
    <w:rPr>
      <w:rFonts w:ascii="Times New Roman" w:hAnsi="Times New Roman" w:cs="Times New Roman"/>
    </w:rPr>
  </w:style>
  <w:style w:type="character" w:customStyle="1" w:styleId="z3988">
    <w:name w:val="z3988"/>
    <w:basedOn w:val="Fuentedeprrafopredeter"/>
    <w:uiPriority w:val="99"/>
    <w:rsid w:val="00270DF9"/>
    <w:rPr>
      <w:rFonts w:ascii="Times New Roman" w:hAnsi="Times New Roman" w:cs="Times New Roman"/>
    </w:rPr>
  </w:style>
  <w:style w:type="character" w:customStyle="1" w:styleId="ms-rtecustom-th31">
    <w:name w:val="ms-rtecustom-t_h31"/>
    <w:uiPriority w:val="99"/>
    <w:rsid w:val="00270DF9"/>
    <w:rPr>
      <w:rFonts w:ascii="Arial" w:hAnsi="Arial"/>
      <w:b/>
      <w:color w:val="333333"/>
      <w:sz w:val="17"/>
    </w:rPr>
  </w:style>
  <w:style w:type="character" w:customStyle="1" w:styleId="ms-rtecustom-texto1">
    <w:name w:val="ms-rtecustom-texto1"/>
    <w:uiPriority w:val="99"/>
    <w:rsid w:val="00270DF9"/>
    <w:rPr>
      <w:rFonts w:ascii="Arial" w:hAnsi="Arial"/>
      <w:color w:val="333333"/>
      <w:sz w:val="14"/>
    </w:rPr>
  </w:style>
  <w:style w:type="character" w:customStyle="1" w:styleId="antetituloarticulo1">
    <w:name w:val="antetitulo_articulo1"/>
    <w:uiPriority w:val="99"/>
    <w:rsid w:val="00270DF9"/>
    <w:rPr>
      <w:rFonts w:ascii="Georgia" w:hAnsi="Georgia"/>
      <w:b/>
      <w:color w:val="auto"/>
      <w:sz w:val="17"/>
    </w:rPr>
  </w:style>
  <w:style w:type="character" w:customStyle="1" w:styleId="eacep">
    <w:name w:val="eacep"/>
    <w:basedOn w:val="Fuentedeprrafopredeter"/>
    <w:uiPriority w:val="99"/>
    <w:rsid w:val="00270DF9"/>
    <w:rPr>
      <w:rFonts w:cs="Times New Roman"/>
    </w:rPr>
  </w:style>
  <w:style w:type="character" w:customStyle="1" w:styleId="apple-converted-space">
    <w:name w:val="apple-converted-space"/>
    <w:basedOn w:val="Fuentedeprrafopredeter"/>
    <w:rsid w:val="00270DF9"/>
    <w:rPr>
      <w:rFonts w:cs="Times New Roman"/>
    </w:rPr>
  </w:style>
  <w:style w:type="character" w:styleId="Nmerodepgina">
    <w:name w:val="page number"/>
    <w:basedOn w:val="Fuentedeprrafopredeter"/>
    <w:uiPriority w:val="99"/>
    <w:locked/>
    <w:rsid w:val="002665D1"/>
    <w:rPr>
      <w:rFonts w:cs="Times New Roman"/>
    </w:rPr>
  </w:style>
  <w:style w:type="character" w:customStyle="1" w:styleId="textonavy">
    <w:name w:val="texto_navy"/>
    <w:basedOn w:val="Fuentedeprrafopredeter"/>
    <w:rsid w:val="00D45F67"/>
  </w:style>
  <w:style w:type="character" w:customStyle="1" w:styleId="TextonotapieCar1">
    <w:name w:val="Texto nota pie Car1"/>
    <w:aliases w:val="Texto nota pie Car Car,Footnote Text Char Char Char Car"/>
    <w:basedOn w:val="Fuentedeprrafopredeter"/>
    <w:locked/>
    <w:rsid w:val="003665D5"/>
    <w:rPr>
      <w:sz w:val="20"/>
      <w:szCs w:val="20"/>
      <w:lang w:val="es-ES" w:eastAsia="es-ES"/>
    </w:rPr>
  </w:style>
  <w:style w:type="character" w:customStyle="1" w:styleId="Ttulo5Car">
    <w:name w:val="Título 5 Car"/>
    <w:basedOn w:val="Fuentedeprrafopredeter"/>
    <w:link w:val="Ttulo5"/>
    <w:rsid w:val="00E8595F"/>
    <w:rPr>
      <w:rFonts w:ascii="Verdana" w:eastAsiaTheme="majorEastAsia" w:hAnsi="Verdana" w:cstheme="majorBidi"/>
      <w:b/>
      <w:color w:val="243F60" w:themeColor="accent1" w:themeShade="7F"/>
      <w:sz w:val="24"/>
      <w:szCs w:val="20"/>
      <w:lang w:val="es-ES" w:eastAsia="es-ES"/>
    </w:rPr>
  </w:style>
  <w:style w:type="paragraph" w:styleId="TtulodeTDC">
    <w:name w:val="TOC Heading"/>
    <w:basedOn w:val="Ttulo1"/>
    <w:next w:val="Normal"/>
    <w:uiPriority w:val="39"/>
    <w:semiHidden/>
    <w:unhideWhenUsed/>
    <w:qFormat/>
    <w:rsid w:val="00EE3E8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1">
    <w:name w:val="toc 1"/>
    <w:basedOn w:val="Normal"/>
    <w:next w:val="Normal"/>
    <w:autoRedefine/>
    <w:uiPriority w:val="39"/>
    <w:unhideWhenUsed/>
    <w:qFormat/>
    <w:rsid w:val="00EE3E87"/>
    <w:pPr>
      <w:numPr>
        <w:numId w:val="38"/>
      </w:numPr>
      <w:spacing w:after="100" w:line="276" w:lineRule="auto"/>
      <w:outlineLvl w:val="0"/>
    </w:pPr>
    <w:rPr>
      <w:rFonts w:ascii="Verdana" w:eastAsiaTheme="minorEastAsia" w:hAnsi="Verdana" w:cstheme="minorHAnsi"/>
    </w:rPr>
  </w:style>
  <w:style w:type="paragraph" w:customStyle="1" w:styleId="Sangradetindependiente">
    <w:name w:val="Sangría de t. independiente"/>
    <w:basedOn w:val="Normal"/>
    <w:uiPriority w:val="99"/>
    <w:rsid w:val="003D70BD"/>
    <w:pPr>
      <w:overflowPunct w:val="0"/>
      <w:autoSpaceDE w:val="0"/>
      <w:autoSpaceDN w:val="0"/>
      <w:adjustRightInd w:val="0"/>
      <w:jc w:val="both"/>
      <w:textAlignment w:val="baseline"/>
    </w:pPr>
    <w:rPr>
      <w:rFonts w:eastAsia="Times New Roman"/>
      <w:sz w:val="28"/>
      <w:szCs w:val="28"/>
    </w:rPr>
  </w:style>
  <w:style w:type="character" w:customStyle="1" w:styleId="PrrafodelistaCar">
    <w:name w:val="Párrafo de lista Car"/>
    <w:aliases w:val="Delitos Car"/>
    <w:basedOn w:val="Fuentedeprrafopredeter"/>
    <w:link w:val="Prrafodelista"/>
    <w:uiPriority w:val="34"/>
    <w:rsid w:val="00217847"/>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86638">
      <w:marLeft w:val="0"/>
      <w:marRight w:val="0"/>
      <w:marTop w:val="0"/>
      <w:marBottom w:val="0"/>
      <w:divBdr>
        <w:top w:val="none" w:sz="0" w:space="0" w:color="auto"/>
        <w:left w:val="none" w:sz="0" w:space="0" w:color="auto"/>
        <w:bottom w:val="none" w:sz="0" w:space="0" w:color="auto"/>
        <w:right w:val="none" w:sz="0" w:space="0" w:color="auto"/>
      </w:divBdr>
      <w:divsChild>
        <w:div w:id="828786640">
          <w:marLeft w:val="0"/>
          <w:marRight w:val="0"/>
          <w:marTop w:val="0"/>
          <w:marBottom w:val="0"/>
          <w:divBdr>
            <w:top w:val="none" w:sz="0" w:space="0" w:color="auto"/>
            <w:left w:val="none" w:sz="0" w:space="0" w:color="auto"/>
            <w:bottom w:val="none" w:sz="0" w:space="0" w:color="auto"/>
            <w:right w:val="none" w:sz="0" w:space="0" w:color="auto"/>
          </w:divBdr>
          <w:divsChild>
            <w:div w:id="828786641">
              <w:marLeft w:val="0"/>
              <w:marRight w:val="0"/>
              <w:marTop w:val="0"/>
              <w:marBottom w:val="0"/>
              <w:divBdr>
                <w:top w:val="none" w:sz="0" w:space="0" w:color="auto"/>
                <w:left w:val="none" w:sz="0" w:space="0" w:color="auto"/>
                <w:bottom w:val="none" w:sz="0" w:space="0" w:color="auto"/>
                <w:right w:val="none" w:sz="0" w:space="0" w:color="auto"/>
              </w:divBdr>
              <w:divsChild>
                <w:div w:id="8287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6642">
      <w:marLeft w:val="0"/>
      <w:marRight w:val="0"/>
      <w:marTop w:val="0"/>
      <w:marBottom w:val="0"/>
      <w:divBdr>
        <w:top w:val="none" w:sz="0" w:space="0" w:color="auto"/>
        <w:left w:val="none" w:sz="0" w:space="0" w:color="auto"/>
        <w:bottom w:val="none" w:sz="0" w:space="0" w:color="auto"/>
        <w:right w:val="none" w:sz="0" w:space="0" w:color="auto"/>
      </w:divBdr>
    </w:div>
    <w:div w:id="2023631536">
      <w:bodyDiv w:val="1"/>
      <w:marLeft w:val="120"/>
      <w:marRight w:val="0"/>
      <w:marTop w:val="80"/>
      <w:marBottom w:val="0"/>
      <w:divBdr>
        <w:top w:val="none" w:sz="0" w:space="0" w:color="auto"/>
        <w:left w:val="none" w:sz="0" w:space="0" w:color="auto"/>
        <w:bottom w:val="none" w:sz="0" w:space="0" w:color="auto"/>
        <w:right w:val="none" w:sz="0" w:space="0" w:color="auto"/>
      </w:divBdr>
      <w:divsChild>
        <w:div w:id="1486749699">
          <w:marLeft w:val="0"/>
          <w:marRight w:val="0"/>
          <w:marTop w:val="0"/>
          <w:marBottom w:val="0"/>
          <w:divBdr>
            <w:top w:val="none" w:sz="0" w:space="0" w:color="auto"/>
            <w:left w:val="none" w:sz="0" w:space="0" w:color="auto"/>
            <w:bottom w:val="none" w:sz="0" w:space="0" w:color="auto"/>
            <w:right w:val="none" w:sz="0" w:space="0" w:color="auto"/>
          </w:divBdr>
          <w:divsChild>
            <w:div w:id="1002439652">
              <w:marLeft w:val="0"/>
              <w:marRight w:val="0"/>
              <w:marTop w:val="0"/>
              <w:marBottom w:val="0"/>
              <w:divBdr>
                <w:top w:val="none" w:sz="0" w:space="0" w:color="auto"/>
                <w:left w:val="none" w:sz="0" w:space="0" w:color="auto"/>
                <w:bottom w:val="none" w:sz="0" w:space="0" w:color="auto"/>
                <w:right w:val="none" w:sz="0" w:space="0" w:color="auto"/>
              </w:divBdr>
              <w:divsChild>
                <w:div w:id="1375811576">
                  <w:marLeft w:val="0"/>
                  <w:marRight w:val="0"/>
                  <w:marTop w:val="0"/>
                  <w:marBottom w:val="0"/>
                  <w:divBdr>
                    <w:top w:val="none" w:sz="0" w:space="0" w:color="auto"/>
                    <w:left w:val="none" w:sz="0" w:space="0" w:color="auto"/>
                    <w:bottom w:val="none" w:sz="0" w:space="0" w:color="auto"/>
                    <w:right w:val="none" w:sz="0" w:space="0" w:color="auto"/>
                  </w:divBdr>
                  <w:divsChild>
                    <w:div w:id="1323045491">
                      <w:marLeft w:val="0"/>
                      <w:marRight w:val="0"/>
                      <w:marTop w:val="0"/>
                      <w:marBottom w:val="0"/>
                      <w:divBdr>
                        <w:top w:val="none" w:sz="0" w:space="0" w:color="auto"/>
                        <w:left w:val="none" w:sz="0" w:space="0" w:color="auto"/>
                        <w:bottom w:val="none" w:sz="0" w:space="0" w:color="auto"/>
                        <w:right w:val="none" w:sz="0" w:space="0" w:color="auto"/>
                      </w:divBdr>
                      <w:divsChild>
                        <w:div w:id="6404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21ADD-B48E-4501-8AF6-31FD6437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5991</Words>
  <Characters>32954</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CSJ</Company>
  <LinksUpToDate>false</LinksUpToDate>
  <CharactersWithSpaces>38868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Martha Jacqueline Moyano Vera</cp:lastModifiedBy>
  <cp:revision>2</cp:revision>
  <cp:lastPrinted>2014-06-20T18:15:00Z</cp:lastPrinted>
  <dcterms:created xsi:type="dcterms:W3CDTF">2014-07-03T14:21:00Z</dcterms:created>
  <dcterms:modified xsi:type="dcterms:W3CDTF">2014-07-03T14:21:00Z</dcterms:modified>
</cp:coreProperties>
</file>