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E8" w:rsidRDefault="00EC64E8" w:rsidP="00BD37F3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C64E8" w:rsidRDefault="00EC64E8" w:rsidP="00BD37F3">
      <w:pPr>
        <w:jc w:val="center"/>
        <w:rPr>
          <w:rFonts w:ascii="Tahoma" w:hAnsi="Tahoma" w:cs="Tahoma"/>
          <w:sz w:val="24"/>
          <w:szCs w:val="24"/>
        </w:rPr>
      </w:pPr>
    </w:p>
    <w:p w:rsidR="00FA24A6" w:rsidRPr="00EC64E8" w:rsidRDefault="00FA24A6" w:rsidP="00BD37F3">
      <w:pPr>
        <w:jc w:val="center"/>
        <w:rPr>
          <w:rFonts w:ascii="Tahoma" w:hAnsi="Tahoma" w:cs="Tahoma"/>
          <w:b/>
          <w:sz w:val="28"/>
          <w:szCs w:val="28"/>
        </w:rPr>
      </w:pPr>
      <w:r w:rsidRPr="00EC64E8">
        <w:rPr>
          <w:rFonts w:ascii="Tahoma" w:hAnsi="Tahoma" w:cs="Tahoma"/>
          <w:b/>
          <w:sz w:val="28"/>
          <w:szCs w:val="28"/>
        </w:rPr>
        <w:t>A</w:t>
      </w:r>
      <w:r w:rsidR="005B1E78">
        <w:rPr>
          <w:rFonts w:ascii="Tahoma" w:hAnsi="Tahoma" w:cs="Tahoma"/>
          <w:b/>
          <w:sz w:val="28"/>
          <w:szCs w:val="28"/>
        </w:rPr>
        <w:t xml:space="preserve"> </w:t>
      </w:r>
      <w:r w:rsidRPr="00EC64E8">
        <w:rPr>
          <w:rFonts w:ascii="Tahoma" w:hAnsi="Tahoma" w:cs="Tahoma"/>
          <w:b/>
          <w:sz w:val="28"/>
          <w:szCs w:val="28"/>
        </w:rPr>
        <w:t>V</w:t>
      </w:r>
      <w:r w:rsidR="005B1E78">
        <w:rPr>
          <w:rFonts w:ascii="Tahoma" w:hAnsi="Tahoma" w:cs="Tahoma"/>
          <w:b/>
          <w:sz w:val="28"/>
          <w:szCs w:val="28"/>
        </w:rPr>
        <w:t xml:space="preserve"> </w:t>
      </w:r>
      <w:r w:rsidRPr="00EC64E8">
        <w:rPr>
          <w:rFonts w:ascii="Tahoma" w:hAnsi="Tahoma" w:cs="Tahoma"/>
          <w:b/>
          <w:sz w:val="28"/>
          <w:szCs w:val="28"/>
        </w:rPr>
        <w:t>I</w:t>
      </w:r>
      <w:r w:rsidR="005B1E78">
        <w:rPr>
          <w:rFonts w:ascii="Tahoma" w:hAnsi="Tahoma" w:cs="Tahoma"/>
          <w:b/>
          <w:sz w:val="28"/>
          <w:szCs w:val="28"/>
        </w:rPr>
        <w:t xml:space="preserve"> </w:t>
      </w:r>
      <w:r w:rsidRPr="00EC64E8">
        <w:rPr>
          <w:rFonts w:ascii="Tahoma" w:hAnsi="Tahoma" w:cs="Tahoma"/>
          <w:b/>
          <w:sz w:val="28"/>
          <w:szCs w:val="28"/>
        </w:rPr>
        <w:t>S</w:t>
      </w:r>
      <w:r w:rsidR="005B1E78">
        <w:rPr>
          <w:rFonts w:ascii="Tahoma" w:hAnsi="Tahoma" w:cs="Tahoma"/>
          <w:b/>
          <w:sz w:val="28"/>
          <w:szCs w:val="28"/>
        </w:rPr>
        <w:t xml:space="preserve"> </w:t>
      </w:r>
      <w:r w:rsidRPr="00EC64E8">
        <w:rPr>
          <w:rFonts w:ascii="Tahoma" w:hAnsi="Tahoma" w:cs="Tahoma"/>
          <w:b/>
          <w:sz w:val="28"/>
          <w:szCs w:val="28"/>
        </w:rPr>
        <w:t>O</w:t>
      </w:r>
    </w:p>
    <w:p w:rsidR="00FA24A6" w:rsidRPr="004947DD" w:rsidRDefault="00FA24A6" w:rsidP="00FA24A6">
      <w:pPr>
        <w:jc w:val="both"/>
        <w:rPr>
          <w:rFonts w:ascii="Tahoma" w:hAnsi="Tahoma" w:cs="Tahoma"/>
          <w:sz w:val="24"/>
          <w:szCs w:val="24"/>
        </w:rPr>
      </w:pPr>
    </w:p>
    <w:p w:rsidR="00B57C5F" w:rsidRPr="004947DD" w:rsidRDefault="00FA24A6" w:rsidP="00FA24A6">
      <w:pPr>
        <w:jc w:val="both"/>
        <w:rPr>
          <w:rFonts w:ascii="Tahoma" w:hAnsi="Tahoma" w:cs="Tahoma"/>
          <w:sz w:val="24"/>
          <w:szCs w:val="24"/>
        </w:rPr>
      </w:pPr>
      <w:r w:rsidRPr="004947DD">
        <w:rPr>
          <w:rFonts w:ascii="Tahoma" w:hAnsi="Tahoma" w:cs="Tahoma"/>
          <w:sz w:val="24"/>
          <w:szCs w:val="24"/>
        </w:rPr>
        <w:t xml:space="preserve">El </w:t>
      </w:r>
      <w:r w:rsidR="00BD37F3" w:rsidRPr="005B1E78">
        <w:rPr>
          <w:rFonts w:ascii="Tahoma" w:hAnsi="Tahoma" w:cs="Tahoma"/>
          <w:b/>
          <w:sz w:val="24"/>
          <w:szCs w:val="24"/>
        </w:rPr>
        <w:t>J</w:t>
      </w:r>
      <w:r w:rsidR="00BD37F3" w:rsidRPr="004947DD">
        <w:rPr>
          <w:rFonts w:ascii="Tahoma" w:hAnsi="Tahoma" w:cs="Tahoma"/>
          <w:b/>
          <w:sz w:val="24"/>
          <w:szCs w:val="24"/>
        </w:rPr>
        <w:t>UZGADO CIVIL DE CIRCUITO DE RIOSUCIO CALDAS</w:t>
      </w:r>
      <w:r w:rsidRPr="004947DD">
        <w:rPr>
          <w:rFonts w:ascii="Tahoma" w:hAnsi="Tahoma" w:cs="Tahoma"/>
          <w:b/>
          <w:sz w:val="24"/>
          <w:szCs w:val="24"/>
        </w:rPr>
        <w:t xml:space="preserve">, </w:t>
      </w:r>
      <w:r w:rsidRPr="004947DD">
        <w:rPr>
          <w:rFonts w:ascii="Tahoma" w:hAnsi="Tahoma" w:cs="Tahoma"/>
          <w:sz w:val="24"/>
          <w:szCs w:val="24"/>
        </w:rPr>
        <w:t>en cumplimiento a lo previsto en el artículo 21 de la Ley 472 de 1998,</w:t>
      </w:r>
    </w:p>
    <w:p w:rsidR="00BD37F3" w:rsidRPr="004947DD" w:rsidRDefault="00BD37F3" w:rsidP="00BD37F3">
      <w:pPr>
        <w:jc w:val="center"/>
        <w:rPr>
          <w:rFonts w:ascii="Tahoma" w:hAnsi="Tahoma" w:cs="Tahoma"/>
          <w:sz w:val="24"/>
          <w:szCs w:val="24"/>
        </w:rPr>
      </w:pPr>
    </w:p>
    <w:p w:rsidR="00BD37F3" w:rsidRDefault="00FA24A6" w:rsidP="00FA24A6">
      <w:pPr>
        <w:rPr>
          <w:rFonts w:ascii="Tahoma" w:hAnsi="Tahoma" w:cs="Tahoma"/>
          <w:sz w:val="24"/>
          <w:szCs w:val="24"/>
        </w:rPr>
      </w:pPr>
      <w:r w:rsidRPr="004947DD">
        <w:rPr>
          <w:rFonts w:ascii="Tahoma" w:hAnsi="Tahoma" w:cs="Tahoma"/>
          <w:sz w:val="24"/>
          <w:szCs w:val="24"/>
        </w:rPr>
        <w:t xml:space="preserve">Informa a la </w:t>
      </w:r>
      <w:r w:rsidRPr="004947DD">
        <w:rPr>
          <w:rFonts w:ascii="Tahoma" w:hAnsi="Tahoma" w:cs="Tahoma"/>
          <w:b/>
          <w:sz w:val="24"/>
          <w:szCs w:val="24"/>
        </w:rPr>
        <w:t>C</w:t>
      </w:r>
      <w:r w:rsidR="00BD37F3" w:rsidRPr="004947DD">
        <w:rPr>
          <w:rFonts w:ascii="Tahoma" w:hAnsi="Tahoma" w:cs="Tahoma"/>
          <w:b/>
          <w:sz w:val="24"/>
          <w:szCs w:val="24"/>
        </w:rPr>
        <w:t>OMUNIDAD</w:t>
      </w:r>
      <w:r w:rsidRPr="004947DD">
        <w:rPr>
          <w:rFonts w:ascii="Tahoma" w:hAnsi="Tahoma" w:cs="Tahoma"/>
          <w:b/>
          <w:sz w:val="24"/>
          <w:szCs w:val="24"/>
        </w:rPr>
        <w:t xml:space="preserve"> EN GENERAL</w:t>
      </w:r>
      <w:r w:rsidRPr="004947DD">
        <w:rPr>
          <w:rFonts w:ascii="Tahoma" w:hAnsi="Tahoma" w:cs="Tahoma"/>
          <w:sz w:val="24"/>
          <w:szCs w:val="24"/>
        </w:rPr>
        <w:t xml:space="preserve"> la admisión de una acción popular así:</w:t>
      </w:r>
    </w:p>
    <w:p w:rsidR="004947DD" w:rsidRPr="004947DD" w:rsidRDefault="004947DD" w:rsidP="00FA24A6">
      <w:pPr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6990"/>
      </w:tblGrid>
      <w:tr w:rsidR="00FA24A6" w:rsidRPr="004947DD" w:rsidTr="00FA24A6">
        <w:trPr>
          <w:jc w:val="center"/>
        </w:trPr>
        <w:tc>
          <w:tcPr>
            <w:tcW w:w="8828" w:type="dxa"/>
            <w:gridSpan w:val="2"/>
          </w:tcPr>
          <w:p w:rsidR="00311EA9" w:rsidRDefault="00311EA9" w:rsidP="00BD3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A24A6" w:rsidRDefault="00FA24A6" w:rsidP="00BD3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47DD">
              <w:rPr>
                <w:rFonts w:ascii="Tahoma" w:hAnsi="Tahoma" w:cs="Tahoma"/>
                <w:sz w:val="24"/>
                <w:szCs w:val="24"/>
              </w:rPr>
              <w:t>ACCIÓN POPULAR</w:t>
            </w:r>
            <w:r w:rsidR="005B1E7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5B1E78" w:rsidRPr="004947DD" w:rsidRDefault="005B1E78" w:rsidP="00BD37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A24A6" w:rsidRDefault="00FA24A6" w:rsidP="005B1E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947DD">
              <w:rPr>
                <w:rFonts w:ascii="Tahoma" w:hAnsi="Tahoma" w:cs="Tahoma"/>
                <w:sz w:val="24"/>
                <w:szCs w:val="24"/>
              </w:rPr>
              <w:t xml:space="preserve">Radicado </w:t>
            </w:r>
            <w:r w:rsidRPr="005B1E78">
              <w:rPr>
                <w:rFonts w:ascii="Tahoma" w:hAnsi="Tahoma" w:cs="Tahoma"/>
                <w:b/>
                <w:sz w:val="28"/>
                <w:szCs w:val="28"/>
              </w:rPr>
              <w:t>17 614 31 12 001 20</w:t>
            </w:r>
            <w:r w:rsidR="00E00318">
              <w:rPr>
                <w:rFonts w:ascii="Tahoma" w:hAnsi="Tahoma" w:cs="Tahoma"/>
                <w:b/>
                <w:sz w:val="28"/>
                <w:szCs w:val="28"/>
              </w:rPr>
              <w:t>20</w:t>
            </w:r>
            <w:r w:rsidRPr="005B1E78">
              <w:rPr>
                <w:rFonts w:ascii="Tahoma" w:hAnsi="Tahoma" w:cs="Tahoma"/>
                <w:b/>
                <w:sz w:val="28"/>
                <w:szCs w:val="28"/>
              </w:rPr>
              <w:t xml:space="preserve"> 000</w:t>
            </w:r>
            <w:r w:rsidR="00F2047F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="008E7D2E">
              <w:rPr>
                <w:rFonts w:ascii="Tahoma" w:hAnsi="Tahoma" w:cs="Tahoma"/>
                <w:b/>
                <w:sz w:val="28"/>
                <w:szCs w:val="28"/>
              </w:rPr>
              <w:t>9</w:t>
            </w:r>
            <w:r w:rsidRPr="005B1E78">
              <w:rPr>
                <w:rFonts w:ascii="Tahoma" w:hAnsi="Tahoma" w:cs="Tahoma"/>
                <w:b/>
                <w:sz w:val="28"/>
                <w:szCs w:val="28"/>
              </w:rPr>
              <w:t xml:space="preserve"> 00</w:t>
            </w:r>
          </w:p>
          <w:p w:rsidR="005B1E78" w:rsidRDefault="005B1E78" w:rsidP="005B1E7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B1E78" w:rsidRPr="004947DD" w:rsidRDefault="005B1E78" w:rsidP="00E0031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1E78" w:rsidRPr="004947DD" w:rsidTr="005B1E78">
        <w:trPr>
          <w:jc w:val="center"/>
        </w:trPr>
        <w:tc>
          <w:tcPr>
            <w:tcW w:w="1838" w:type="dxa"/>
          </w:tcPr>
          <w:p w:rsidR="005B1E78" w:rsidRPr="004947DD" w:rsidRDefault="005B1E78" w:rsidP="005B1E78">
            <w:pPr>
              <w:rPr>
                <w:rFonts w:ascii="Tahoma" w:hAnsi="Tahoma" w:cs="Tahoma"/>
                <w:sz w:val="24"/>
                <w:szCs w:val="24"/>
              </w:rPr>
            </w:pPr>
            <w:r w:rsidRPr="004947DD">
              <w:rPr>
                <w:rFonts w:ascii="Tahoma" w:hAnsi="Tahoma" w:cs="Tahoma"/>
                <w:sz w:val="24"/>
                <w:szCs w:val="24"/>
              </w:rPr>
              <w:t>Accionante</w:t>
            </w:r>
          </w:p>
        </w:tc>
        <w:tc>
          <w:tcPr>
            <w:tcW w:w="6990" w:type="dxa"/>
          </w:tcPr>
          <w:p w:rsidR="005B1E78" w:rsidRPr="008E7D2E" w:rsidRDefault="005B1E78" w:rsidP="00311EA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E7D2E">
              <w:rPr>
                <w:rFonts w:ascii="Tahoma" w:hAnsi="Tahoma" w:cs="Tahoma"/>
                <w:b/>
                <w:sz w:val="28"/>
                <w:szCs w:val="28"/>
              </w:rPr>
              <w:t xml:space="preserve">UNER AUGUSTO BECERRA </w:t>
            </w:r>
          </w:p>
        </w:tc>
      </w:tr>
      <w:tr w:rsidR="005B1E78" w:rsidRPr="004947DD" w:rsidTr="005B1E78">
        <w:trPr>
          <w:jc w:val="center"/>
        </w:trPr>
        <w:tc>
          <w:tcPr>
            <w:tcW w:w="1838" w:type="dxa"/>
            <w:vAlign w:val="center"/>
          </w:tcPr>
          <w:p w:rsidR="005B1E78" w:rsidRDefault="005B1E78" w:rsidP="005B1E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Accionada</w:t>
            </w:r>
          </w:p>
        </w:tc>
        <w:tc>
          <w:tcPr>
            <w:tcW w:w="6990" w:type="dxa"/>
            <w:vAlign w:val="center"/>
          </w:tcPr>
          <w:p w:rsidR="005B1E78" w:rsidRPr="008E7D2E" w:rsidRDefault="008E7D2E" w:rsidP="008E7D2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E7D2E">
              <w:rPr>
                <w:rFonts w:ascii="Tahoma" w:hAnsi="Tahoma" w:cs="Tahoma"/>
                <w:b/>
                <w:sz w:val="28"/>
                <w:szCs w:val="28"/>
              </w:rPr>
              <w:t>COMITÉ DE CAFETEROS</w:t>
            </w:r>
            <w:r w:rsidR="00E00318" w:rsidRPr="008E7D2E">
              <w:rPr>
                <w:rFonts w:ascii="Tahoma" w:hAnsi="Tahoma" w:cs="Tahoma"/>
                <w:b/>
                <w:sz w:val="28"/>
                <w:szCs w:val="28"/>
              </w:rPr>
              <w:t xml:space="preserve"> RIOSUCIO CALDAS</w:t>
            </w:r>
            <w:r w:rsidR="00245CF8" w:rsidRPr="008E7D2E">
              <w:rPr>
                <w:rFonts w:ascii="Tahoma" w:hAnsi="Tahoma" w:cs="Tahoma"/>
                <w:b/>
                <w:sz w:val="28"/>
                <w:szCs w:val="28"/>
              </w:rPr>
              <w:t>-</w:t>
            </w:r>
          </w:p>
        </w:tc>
      </w:tr>
      <w:tr w:rsidR="005B1E78" w:rsidRPr="004947DD" w:rsidTr="005B1E78">
        <w:trPr>
          <w:jc w:val="center"/>
        </w:trPr>
        <w:tc>
          <w:tcPr>
            <w:tcW w:w="1838" w:type="dxa"/>
            <w:vAlign w:val="center"/>
          </w:tcPr>
          <w:p w:rsidR="005B1E78" w:rsidRDefault="005B1E78" w:rsidP="005B1E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Vulneración</w:t>
            </w:r>
          </w:p>
        </w:tc>
        <w:tc>
          <w:tcPr>
            <w:tcW w:w="6990" w:type="dxa"/>
            <w:vAlign w:val="center"/>
          </w:tcPr>
          <w:p w:rsidR="00245CF8" w:rsidRPr="004947DD" w:rsidRDefault="00E00318" w:rsidP="00E0031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Barreras </w:t>
            </w:r>
            <w:r w:rsidR="00311EA9">
              <w:rPr>
                <w:rFonts w:ascii="Tahoma" w:hAnsi="Tahoma" w:cs="Tahoma"/>
                <w:sz w:val="24"/>
                <w:szCs w:val="24"/>
              </w:rPr>
              <w:t>arquitectónicas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impiden el ingreso de manera autónoma a personas con movilidad reducida</w:t>
            </w:r>
          </w:p>
        </w:tc>
      </w:tr>
      <w:tr w:rsidR="005B1E78" w:rsidRPr="004947DD" w:rsidTr="005B1E78">
        <w:trPr>
          <w:jc w:val="center"/>
        </w:trPr>
        <w:tc>
          <w:tcPr>
            <w:tcW w:w="1838" w:type="dxa"/>
            <w:vAlign w:val="center"/>
          </w:tcPr>
          <w:p w:rsidR="005B1E78" w:rsidRDefault="005B1E78" w:rsidP="005B1E7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Admitida</w:t>
            </w:r>
          </w:p>
        </w:tc>
        <w:tc>
          <w:tcPr>
            <w:tcW w:w="6990" w:type="dxa"/>
            <w:vAlign w:val="center"/>
          </w:tcPr>
          <w:p w:rsidR="005B1E78" w:rsidRPr="004947DD" w:rsidRDefault="005B1E78" w:rsidP="00311EA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="00311EA9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311EA9">
              <w:rPr>
                <w:rFonts w:ascii="Tahoma" w:hAnsi="Tahoma" w:cs="Tahoma"/>
                <w:sz w:val="24"/>
                <w:szCs w:val="24"/>
              </w:rPr>
              <w:t>julio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20</w:t>
            </w:r>
            <w:r w:rsidR="00311EA9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</w:tbl>
    <w:p w:rsidR="00BD37F3" w:rsidRPr="004947DD" w:rsidRDefault="00BD37F3" w:rsidP="00BD37F3">
      <w:pPr>
        <w:jc w:val="center"/>
        <w:rPr>
          <w:rFonts w:ascii="Tahoma" w:hAnsi="Tahoma" w:cs="Tahoma"/>
          <w:sz w:val="24"/>
          <w:szCs w:val="24"/>
        </w:rPr>
      </w:pPr>
    </w:p>
    <w:p w:rsidR="004947DD" w:rsidRDefault="008E7D2E" w:rsidP="00BD37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Publicación</w:t>
      </w:r>
      <w:r w:rsidRPr="004947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en</w:t>
      </w:r>
      <w:r w:rsidR="00311EA9">
        <w:rPr>
          <w:rFonts w:ascii="Tahoma" w:hAnsi="Tahoma" w:cs="Tahoma"/>
          <w:sz w:val="24"/>
          <w:szCs w:val="24"/>
        </w:rPr>
        <w:t xml:space="preserve"> la página web rama judicial: </w:t>
      </w:r>
      <w:r w:rsidR="00311EA9" w:rsidRPr="00311EA9">
        <w:rPr>
          <w:rFonts w:ascii="Tahoma" w:hAnsi="Tahoma" w:cs="Tahoma"/>
          <w:b/>
          <w:sz w:val="24"/>
          <w:szCs w:val="24"/>
        </w:rPr>
        <w:t>13 de julio de 2020</w:t>
      </w:r>
      <w:r w:rsidR="004947DD" w:rsidRPr="004947DD">
        <w:rPr>
          <w:rFonts w:ascii="Tahoma" w:hAnsi="Tahoma" w:cs="Tahoma"/>
          <w:sz w:val="24"/>
          <w:szCs w:val="24"/>
        </w:rPr>
        <w:t xml:space="preserve"> </w:t>
      </w:r>
    </w:p>
    <w:p w:rsidR="00F45A85" w:rsidRPr="004947DD" w:rsidRDefault="002E5E2D" w:rsidP="00BD37F3">
      <w:pPr>
        <w:jc w:val="both"/>
        <w:rPr>
          <w:rFonts w:ascii="Tahoma" w:hAnsi="Tahoma" w:cs="Tahoma"/>
          <w:sz w:val="24"/>
          <w:szCs w:val="24"/>
        </w:rPr>
      </w:pPr>
      <w:hyperlink r:id="rId6" w:history="1">
        <w:r w:rsidR="004947DD" w:rsidRPr="004947DD">
          <w:rPr>
            <w:rStyle w:val="Hipervnculo"/>
            <w:rFonts w:ascii="Tahoma" w:hAnsi="Tahoma" w:cs="Tahoma"/>
            <w:sz w:val="24"/>
            <w:szCs w:val="24"/>
          </w:rPr>
          <w:t>https://www.ramajudicial.gov.co/web/juzgado-01-civil-del-circuito-riosucio-caldas/28</w:t>
        </w:r>
      </w:hyperlink>
    </w:p>
    <w:p w:rsidR="004947DD" w:rsidRPr="004947DD" w:rsidRDefault="004947DD" w:rsidP="00BD37F3">
      <w:pPr>
        <w:jc w:val="both"/>
        <w:rPr>
          <w:rFonts w:ascii="Tahoma" w:hAnsi="Tahoma" w:cs="Tahoma"/>
          <w:sz w:val="24"/>
          <w:szCs w:val="24"/>
        </w:rPr>
      </w:pPr>
    </w:p>
    <w:p w:rsidR="004947DD" w:rsidRPr="004947DD" w:rsidRDefault="004947DD" w:rsidP="00BD37F3">
      <w:pPr>
        <w:jc w:val="both"/>
        <w:rPr>
          <w:rFonts w:ascii="Tahoma" w:hAnsi="Tahoma" w:cs="Tahoma"/>
          <w:sz w:val="24"/>
          <w:szCs w:val="24"/>
        </w:rPr>
      </w:pPr>
    </w:p>
    <w:p w:rsidR="004947DD" w:rsidRPr="004947DD" w:rsidRDefault="004947DD" w:rsidP="005B1E7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947DD">
        <w:rPr>
          <w:rFonts w:ascii="Tahoma" w:hAnsi="Tahoma" w:cs="Tahoma"/>
          <w:sz w:val="24"/>
          <w:szCs w:val="24"/>
        </w:rPr>
        <w:t>Martha Lucia González Castro</w:t>
      </w:r>
    </w:p>
    <w:p w:rsidR="004947DD" w:rsidRPr="004947DD" w:rsidRDefault="004947DD" w:rsidP="005B1E7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947DD">
        <w:rPr>
          <w:rFonts w:ascii="Tahoma" w:hAnsi="Tahoma" w:cs="Tahoma"/>
          <w:sz w:val="24"/>
          <w:szCs w:val="24"/>
        </w:rPr>
        <w:t>Escribiente</w:t>
      </w:r>
    </w:p>
    <w:sectPr w:rsidR="004947DD" w:rsidRPr="004947DD" w:rsidSect="00494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2D" w:rsidRDefault="002E5E2D" w:rsidP="004947DD">
      <w:pPr>
        <w:spacing w:after="0" w:line="240" w:lineRule="auto"/>
      </w:pPr>
      <w:r>
        <w:separator/>
      </w:r>
    </w:p>
  </w:endnote>
  <w:endnote w:type="continuationSeparator" w:id="0">
    <w:p w:rsidR="002E5E2D" w:rsidRDefault="002E5E2D" w:rsidP="0049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2E" w:rsidRDefault="008E7D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DD" w:rsidRDefault="004947DD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PALACIO DE JUSTICIA “</w:t>
    </w:r>
    <w:r w:rsidR="008E7D2E">
      <w:rPr>
        <w:sz w:val="16"/>
        <w:szCs w:val="16"/>
        <w:lang w:val="es-MX"/>
      </w:rPr>
      <w:t>ENRIQUE ALEJANDRO</w:t>
    </w:r>
    <w:r>
      <w:rPr>
        <w:sz w:val="16"/>
        <w:szCs w:val="16"/>
        <w:lang w:val="es-MX"/>
      </w:rPr>
      <w:t xml:space="preserve"> BECERRA FRANCO</w:t>
    </w:r>
  </w:p>
  <w:p w:rsidR="004947DD" w:rsidRDefault="008E7D2E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Telefax</w:t>
    </w:r>
    <w:r w:rsidR="004947DD">
      <w:rPr>
        <w:sz w:val="16"/>
        <w:szCs w:val="16"/>
        <w:lang w:val="es-MX"/>
      </w:rPr>
      <w:t xml:space="preserve"> 8591521</w:t>
    </w:r>
  </w:p>
  <w:p w:rsidR="004947DD" w:rsidRDefault="004947DD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Email.</w:t>
    </w:r>
    <w:r w:rsidR="008E7D2E">
      <w:rPr>
        <w:sz w:val="16"/>
        <w:szCs w:val="16"/>
        <w:lang w:val="es-MX"/>
      </w:rPr>
      <w:t xml:space="preserve"> </w:t>
    </w:r>
    <w:r>
      <w:rPr>
        <w:sz w:val="16"/>
        <w:szCs w:val="16"/>
        <w:lang w:val="es-MX"/>
      </w:rPr>
      <w:t>j01cctorsuciocendoj.ramajudicialo.gov.co</w:t>
    </w:r>
  </w:p>
  <w:p w:rsidR="008E7D2E" w:rsidRDefault="004947DD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Carrera 5 N 12-</w:t>
    </w:r>
    <w:r w:rsidR="008E7D2E">
      <w:rPr>
        <w:sz w:val="16"/>
        <w:szCs w:val="16"/>
        <w:lang w:val="es-MX"/>
      </w:rPr>
      <w:t xml:space="preserve">117 oficina 206 </w:t>
    </w:r>
  </w:p>
  <w:p w:rsidR="004947DD" w:rsidRPr="008A10E9" w:rsidRDefault="004947DD" w:rsidP="004947DD">
    <w:pPr>
      <w:pStyle w:val="Piedepgina"/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Riosucio Caldas</w:t>
    </w:r>
  </w:p>
  <w:p w:rsidR="004947DD" w:rsidRDefault="004947DD" w:rsidP="004947DD">
    <w:pPr>
      <w:pStyle w:val="Piedepgina"/>
    </w:pPr>
  </w:p>
  <w:p w:rsidR="004947DD" w:rsidRDefault="004947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2E" w:rsidRDefault="008E7D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2D" w:rsidRDefault="002E5E2D" w:rsidP="004947DD">
      <w:pPr>
        <w:spacing w:after="0" w:line="240" w:lineRule="auto"/>
      </w:pPr>
      <w:r>
        <w:separator/>
      </w:r>
    </w:p>
  </w:footnote>
  <w:footnote w:type="continuationSeparator" w:id="0">
    <w:p w:rsidR="002E5E2D" w:rsidRDefault="002E5E2D" w:rsidP="0049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2E" w:rsidRDefault="008E7D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7DD" w:rsidRDefault="004947DD" w:rsidP="004947DD">
    <w:pPr>
      <w:pStyle w:val="Encabezado"/>
      <w:jc w:val="center"/>
    </w:pPr>
    <w:r>
      <w:t>JUZGADO CIVIL DEL CIRCUITO RIOSUCIO CALDAS</w:t>
    </w:r>
  </w:p>
  <w:p w:rsidR="004947DD" w:rsidRDefault="004947DD" w:rsidP="004947DD">
    <w:pPr>
      <w:pStyle w:val="Encabezado"/>
      <w:jc w:val="center"/>
    </w:pPr>
    <w:r>
      <w:t>17 614 31 12 001</w:t>
    </w:r>
  </w:p>
  <w:p w:rsidR="004947DD" w:rsidRDefault="004947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2E" w:rsidRDefault="008E7D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F3"/>
    <w:rsid w:val="00004B18"/>
    <w:rsid w:val="000903E3"/>
    <w:rsid w:val="000D488C"/>
    <w:rsid w:val="000E40C5"/>
    <w:rsid w:val="00107F21"/>
    <w:rsid w:val="00117AE3"/>
    <w:rsid w:val="001E3D20"/>
    <w:rsid w:val="00245CF8"/>
    <w:rsid w:val="002E5E2D"/>
    <w:rsid w:val="00311EA9"/>
    <w:rsid w:val="003F16C3"/>
    <w:rsid w:val="004442AC"/>
    <w:rsid w:val="004947DD"/>
    <w:rsid w:val="00517A0E"/>
    <w:rsid w:val="005B1E78"/>
    <w:rsid w:val="0069209F"/>
    <w:rsid w:val="00710AD6"/>
    <w:rsid w:val="007A59AC"/>
    <w:rsid w:val="00801CFE"/>
    <w:rsid w:val="00851F2F"/>
    <w:rsid w:val="008E7D2E"/>
    <w:rsid w:val="00B3285D"/>
    <w:rsid w:val="00B57C5F"/>
    <w:rsid w:val="00B80CD5"/>
    <w:rsid w:val="00BD37F3"/>
    <w:rsid w:val="00C830A6"/>
    <w:rsid w:val="00D70506"/>
    <w:rsid w:val="00D87A46"/>
    <w:rsid w:val="00DC6745"/>
    <w:rsid w:val="00E00318"/>
    <w:rsid w:val="00E810FD"/>
    <w:rsid w:val="00EC64E8"/>
    <w:rsid w:val="00F16DAC"/>
    <w:rsid w:val="00F2047F"/>
    <w:rsid w:val="00F45A85"/>
    <w:rsid w:val="00FA24A6"/>
    <w:rsid w:val="00FB0188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65DF6-5B33-4509-A88A-0E9FB89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47D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4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7DD"/>
  </w:style>
  <w:style w:type="paragraph" w:styleId="Piedepgina">
    <w:name w:val="footer"/>
    <w:basedOn w:val="Normal"/>
    <w:link w:val="PiedepginaCar"/>
    <w:unhideWhenUsed/>
    <w:rsid w:val="00494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7DD"/>
  </w:style>
  <w:style w:type="paragraph" w:styleId="Textodeglobo">
    <w:name w:val="Balloon Text"/>
    <w:basedOn w:val="Normal"/>
    <w:link w:val="TextodegloboCar"/>
    <w:uiPriority w:val="99"/>
    <w:semiHidden/>
    <w:unhideWhenUsed/>
    <w:rsid w:val="00EC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web/juzgado-01-civil-del-circuito-riosucio-caldas/2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01 Civil Circuito - Caldas - Riosucio</cp:lastModifiedBy>
  <cp:revision>2</cp:revision>
  <cp:lastPrinted>2018-05-09T20:06:00Z</cp:lastPrinted>
  <dcterms:created xsi:type="dcterms:W3CDTF">2020-07-12T02:02:00Z</dcterms:created>
  <dcterms:modified xsi:type="dcterms:W3CDTF">2020-07-12T02:02:00Z</dcterms:modified>
</cp:coreProperties>
</file>