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7B7E5376"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C32798">
        <w:rPr>
          <w:b/>
          <w:sz w:val="24"/>
          <w:szCs w:val="24"/>
        </w:rPr>
        <w:t>veintiséis</w:t>
      </w:r>
      <w:r w:rsidR="003A38B0" w:rsidRPr="00661782">
        <w:rPr>
          <w:b/>
          <w:sz w:val="24"/>
          <w:szCs w:val="24"/>
        </w:rPr>
        <w:t xml:space="preserve"> (</w:t>
      </w:r>
      <w:r w:rsidR="00C32798">
        <w:rPr>
          <w:b/>
          <w:sz w:val="24"/>
          <w:szCs w:val="24"/>
        </w:rPr>
        <w:t>26</w:t>
      </w:r>
      <w:r w:rsidR="00DF0BF4" w:rsidRPr="00661782">
        <w:rPr>
          <w:b/>
          <w:sz w:val="24"/>
          <w:szCs w:val="24"/>
        </w:rPr>
        <w:t xml:space="preserve">) de </w:t>
      </w:r>
      <w:r w:rsidR="00C32798">
        <w:rPr>
          <w:b/>
          <w:sz w:val="24"/>
          <w:szCs w:val="24"/>
        </w:rPr>
        <w:t>enero</w:t>
      </w:r>
      <w:r w:rsidR="00A03C26" w:rsidRPr="00661782">
        <w:rPr>
          <w:b/>
          <w:sz w:val="24"/>
          <w:szCs w:val="24"/>
        </w:rPr>
        <w:t xml:space="preserve"> </w:t>
      </w:r>
      <w:r w:rsidR="000C5DB7" w:rsidRPr="00661782">
        <w:rPr>
          <w:b/>
          <w:sz w:val="24"/>
          <w:szCs w:val="24"/>
        </w:rPr>
        <w:t xml:space="preserve">de dos mil </w:t>
      </w:r>
      <w:r w:rsidR="00C32798" w:rsidRPr="00661782">
        <w:rPr>
          <w:b/>
          <w:sz w:val="24"/>
          <w:szCs w:val="24"/>
        </w:rPr>
        <w:t>veinti</w:t>
      </w:r>
      <w:r w:rsidR="00C32798">
        <w:rPr>
          <w:b/>
          <w:sz w:val="24"/>
          <w:szCs w:val="24"/>
        </w:rPr>
        <w:t>trés</w:t>
      </w:r>
      <w:r w:rsidR="00661782" w:rsidRPr="00661782">
        <w:rPr>
          <w:b/>
          <w:sz w:val="24"/>
          <w:szCs w:val="24"/>
        </w:rPr>
        <w:t xml:space="preserve"> </w:t>
      </w:r>
      <w:r w:rsidR="000C5DB7" w:rsidRPr="00661782">
        <w:rPr>
          <w:b/>
          <w:sz w:val="24"/>
          <w:szCs w:val="24"/>
        </w:rPr>
        <w:t>(</w:t>
      </w:r>
      <w:r w:rsidR="000259CF" w:rsidRPr="00661782">
        <w:rPr>
          <w:b/>
          <w:sz w:val="24"/>
          <w:szCs w:val="24"/>
        </w:rPr>
        <w:t>202</w:t>
      </w:r>
      <w:r w:rsidR="00C32798">
        <w:rPr>
          <w:b/>
          <w:sz w:val="24"/>
          <w:szCs w:val="24"/>
        </w:rPr>
        <w:t>3</w:t>
      </w:r>
      <w:r w:rsidR="000C5DB7" w:rsidRPr="00661782">
        <w:rPr>
          <w:b/>
          <w:sz w:val="24"/>
          <w:szCs w:val="24"/>
        </w:rPr>
        <w:t>).</w:t>
      </w:r>
    </w:p>
    <w:p w14:paraId="0A37501D" w14:textId="77777777" w:rsidR="00F91B32" w:rsidRPr="0036421B" w:rsidRDefault="00F91B32" w:rsidP="000C5DB7">
      <w:pPr>
        <w:spacing w:line="276" w:lineRule="auto"/>
        <w:contextualSpacing/>
        <w:rPr>
          <w:sz w:val="24"/>
          <w:szCs w:val="24"/>
        </w:rPr>
      </w:pPr>
    </w:p>
    <w:p w14:paraId="20D8F6BB" w14:textId="12AF3117" w:rsidR="00661782" w:rsidRPr="00610925" w:rsidRDefault="0077624B" w:rsidP="00C32798">
      <w:pPr>
        <w:tabs>
          <w:tab w:val="left" w:pos="1985"/>
        </w:tabs>
        <w:contextualSpacing/>
        <w:rPr>
          <w:bCs/>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Pr="00987D75">
        <w:rPr>
          <w:bCs/>
          <w:sz w:val="24"/>
          <w:szCs w:val="24"/>
        </w:rPr>
        <w:t>11001-03-15-000-202</w:t>
      </w:r>
      <w:r w:rsidR="00661782">
        <w:rPr>
          <w:bCs/>
          <w:sz w:val="24"/>
          <w:szCs w:val="24"/>
        </w:rPr>
        <w:t>2</w:t>
      </w:r>
      <w:r w:rsidRPr="00987D75">
        <w:rPr>
          <w:bCs/>
          <w:sz w:val="24"/>
          <w:szCs w:val="24"/>
        </w:rPr>
        <w:t>-</w:t>
      </w:r>
      <w:r w:rsidR="005C4AB9">
        <w:rPr>
          <w:bCs/>
          <w:sz w:val="24"/>
          <w:szCs w:val="24"/>
        </w:rPr>
        <w:t>0</w:t>
      </w:r>
      <w:r w:rsidR="00C32798">
        <w:rPr>
          <w:bCs/>
          <w:sz w:val="24"/>
          <w:szCs w:val="24"/>
        </w:rPr>
        <w:t>5094</w:t>
      </w:r>
      <w:r w:rsidR="003D0CAC">
        <w:rPr>
          <w:bCs/>
          <w:sz w:val="24"/>
          <w:szCs w:val="24"/>
        </w:rPr>
        <w:t>-00</w:t>
      </w:r>
    </w:p>
    <w:p w14:paraId="0AA03B68" w14:textId="77777777" w:rsidR="00C32798" w:rsidRPr="00610925" w:rsidRDefault="00C32798" w:rsidP="00C32798">
      <w:pPr>
        <w:tabs>
          <w:tab w:val="left" w:pos="1985"/>
        </w:tabs>
        <w:ind w:left="2832" w:hanging="2832"/>
        <w:contextualSpacing/>
        <w:rPr>
          <w:bCs/>
          <w:sz w:val="24"/>
          <w:szCs w:val="24"/>
        </w:rPr>
      </w:pPr>
      <w:r w:rsidRPr="00987D75">
        <w:rPr>
          <w:b/>
          <w:sz w:val="24"/>
          <w:szCs w:val="24"/>
        </w:rPr>
        <w:t>Accionante:</w:t>
      </w:r>
      <w:r w:rsidRPr="00987D75">
        <w:rPr>
          <w:b/>
          <w:sz w:val="24"/>
          <w:szCs w:val="24"/>
        </w:rPr>
        <w:tab/>
      </w:r>
      <w:r>
        <w:rPr>
          <w:b/>
          <w:sz w:val="24"/>
          <w:szCs w:val="24"/>
        </w:rPr>
        <w:tab/>
      </w:r>
      <w:r>
        <w:rPr>
          <w:bCs/>
          <w:sz w:val="24"/>
          <w:szCs w:val="24"/>
        </w:rPr>
        <w:t xml:space="preserve">Luis </w:t>
      </w:r>
      <w:proofErr w:type="spellStart"/>
      <w:r>
        <w:rPr>
          <w:bCs/>
          <w:sz w:val="24"/>
          <w:szCs w:val="24"/>
        </w:rPr>
        <w:t>Adaime</w:t>
      </w:r>
      <w:proofErr w:type="spellEnd"/>
      <w:r>
        <w:rPr>
          <w:bCs/>
          <w:sz w:val="24"/>
          <w:szCs w:val="24"/>
        </w:rPr>
        <w:t xml:space="preserve"> </w:t>
      </w:r>
      <w:proofErr w:type="spellStart"/>
      <w:r>
        <w:rPr>
          <w:bCs/>
          <w:sz w:val="24"/>
          <w:szCs w:val="24"/>
        </w:rPr>
        <w:t>Francisconi</w:t>
      </w:r>
      <w:proofErr w:type="spellEnd"/>
      <w:r>
        <w:rPr>
          <w:bCs/>
          <w:sz w:val="24"/>
          <w:szCs w:val="24"/>
        </w:rPr>
        <w:t xml:space="preserve"> Vargas.</w:t>
      </w:r>
    </w:p>
    <w:p w14:paraId="4013CAEA" w14:textId="77777777" w:rsidR="00C32798" w:rsidRPr="00610925" w:rsidRDefault="00C32798" w:rsidP="00C32798">
      <w:pPr>
        <w:tabs>
          <w:tab w:val="left" w:pos="1985"/>
        </w:tabs>
        <w:ind w:left="2820" w:hanging="2820"/>
        <w:contextualSpacing/>
        <w:rPr>
          <w:rFonts w:eastAsia="Times New Roman"/>
          <w:bCs/>
          <w:sz w:val="24"/>
          <w:szCs w:val="24"/>
        </w:rPr>
      </w:pPr>
      <w:r w:rsidRPr="00987D75">
        <w:rPr>
          <w:b/>
          <w:sz w:val="24"/>
          <w:szCs w:val="24"/>
        </w:rPr>
        <w:t>Accionado</w:t>
      </w:r>
      <w:r>
        <w:rPr>
          <w:b/>
          <w:sz w:val="24"/>
          <w:szCs w:val="24"/>
        </w:rPr>
        <w:t>s</w:t>
      </w:r>
      <w:r w:rsidRPr="00987D75">
        <w:rPr>
          <w:b/>
          <w:sz w:val="24"/>
          <w:szCs w:val="24"/>
        </w:rPr>
        <w:t>:</w:t>
      </w:r>
      <w:r w:rsidRPr="00987D75">
        <w:rPr>
          <w:b/>
          <w:sz w:val="24"/>
          <w:szCs w:val="24"/>
        </w:rPr>
        <w:tab/>
      </w:r>
      <w:r>
        <w:rPr>
          <w:b/>
          <w:sz w:val="24"/>
          <w:szCs w:val="24"/>
        </w:rPr>
        <w:tab/>
      </w:r>
      <w:r>
        <w:rPr>
          <w:bCs/>
          <w:sz w:val="24"/>
          <w:szCs w:val="24"/>
        </w:rPr>
        <w:t>Consejo de Estado, Sección Tercera, Subsección B</w:t>
      </w:r>
    </w:p>
    <w:p w14:paraId="525C4D72" w14:textId="77777777" w:rsidR="00C32798" w:rsidRPr="00987D75" w:rsidRDefault="00C32798" w:rsidP="00C32798">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23D9C12A" w14:textId="77777777" w:rsidR="00C32798" w:rsidRDefault="00C32798" w:rsidP="00610925">
      <w:pPr>
        <w:rPr>
          <w:sz w:val="24"/>
          <w:szCs w:val="24"/>
        </w:rPr>
      </w:pPr>
    </w:p>
    <w:p w14:paraId="74E74902" w14:textId="61BC2899" w:rsidR="009D0CB8" w:rsidRDefault="00C32798" w:rsidP="00610925">
      <w:pPr>
        <w:rPr>
          <w:sz w:val="24"/>
          <w:szCs w:val="24"/>
        </w:rPr>
      </w:pPr>
      <w:r>
        <w:rPr>
          <w:sz w:val="24"/>
          <w:szCs w:val="24"/>
        </w:rPr>
        <w:t xml:space="preserve">El señor Luis </w:t>
      </w:r>
      <w:proofErr w:type="spellStart"/>
      <w:r>
        <w:rPr>
          <w:sz w:val="24"/>
          <w:szCs w:val="24"/>
        </w:rPr>
        <w:t>Adaime</w:t>
      </w:r>
      <w:proofErr w:type="spellEnd"/>
      <w:r>
        <w:rPr>
          <w:sz w:val="24"/>
          <w:szCs w:val="24"/>
        </w:rPr>
        <w:t xml:space="preserve"> </w:t>
      </w:r>
      <w:proofErr w:type="spellStart"/>
      <w:r>
        <w:rPr>
          <w:sz w:val="24"/>
          <w:szCs w:val="24"/>
        </w:rPr>
        <w:t>Francisconi</w:t>
      </w:r>
      <w:proofErr w:type="spellEnd"/>
      <w:r>
        <w:rPr>
          <w:sz w:val="24"/>
          <w:szCs w:val="24"/>
        </w:rPr>
        <w:t xml:space="preserve"> Vargas por medio de apoderada,</w:t>
      </w:r>
      <w:r w:rsidR="00AF39C6">
        <w:rPr>
          <w:sz w:val="24"/>
          <w:szCs w:val="24"/>
        </w:rPr>
        <w:t xml:space="preserve"> </w:t>
      </w:r>
      <w:r w:rsidR="004A24E0">
        <w:rPr>
          <w:sz w:val="24"/>
          <w:szCs w:val="24"/>
        </w:rPr>
        <w:t>presentó</w:t>
      </w:r>
      <w:r w:rsidR="00A57CD6">
        <w:rPr>
          <w:sz w:val="24"/>
          <w:szCs w:val="24"/>
        </w:rPr>
        <w:t xml:space="preserve"> el </w:t>
      </w:r>
      <w:r>
        <w:rPr>
          <w:sz w:val="24"/>
          <w:szCs w:val="24"/>
        </w:rPr>
        <w:t>20 de enero de 2023</w:t>
      </w:r>
      <w:r>
        <w:rPr>
          <w:rStyle w:val="Refdenotaalpie"/>
          <w:sz w:val="24"/>
          <w:szCs w:val="24"/>
        </w:rPr>
        <w:footnoteReference w:id="1"/>
      </w:r>
      <w:r>
        <w:rPr>
          <w:sz w:val="24"/>
          <w:szCs w:val="24"/>
        </w:rPr>
        <w:t>,</w:t>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Pr>
          <w:sz w:val="24"/>
          <w:szCs w:val="24"/>
        </w:rPr>
        <w:t xml:space="preserve">13 de enero del </w:t>
      </w:r>
      <w:r w:rsidR="004A24E0">
        <w:rPr>
          <w:sz w:val="24"/>
          <w:szCs w:val="24"/>
        </w:rPr>
        <w:t>mismo año</w:t>
      </w:r>
      <w:r>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w:t>
      </w:r>
      <w:r w:rsidR="004979E8">
        <w:rPr>
          <w:rStyle w:val="Refdenotaalpie"/>
          <w:sz w:val="24"/>
          <w:szCs w:val="24"/>
        </w:rPr>
        <w:footnoteReference w:id="5"/>
      </w:r>
      <w:r w:rsidR="004A24E0">
        <w:rPr>
          <w:sz w:val="24"/>
          <w:szCs w:val="24"/>
        </w:rPr>
        <w:t xml:space="preserve">,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6"/>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2985AA5C" w14:textId="16AAA07D" w:rsidR="00031337" w:rsidRDefault="00382327" w:rsidP="00610925">
      <w:pPr>
        <w:jc w:val="center"/>
        <w:rPr>
          <w:sz w:val="24"/>
          <w:szCs w:val="24"/>
        </w:rPr>
      </w:pPr>
      <w:r w:rsidRPr="00735B1A">
        <w:rPr>
          <w:b/>
          <w:bCs/>
          <w:sz w:val="24"/>
          <w:szCs w:val="24"/>
        </w:rPr>
        <w:t>Magistrado</w:t>
      </w:r>
    </w:p>
    <w:sectPr w:rsidR="00031337"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A572" w14:textId="77777777" w:rsidR="00A84A99" w:rsidRDefault="00A84A99" w:rsidP="00117091">
      <w:r>
        <w:separator/>
      </w:r>
    </w:p>
  </w:endnote>
  <w:endnote w:type="continuationSeparator" w:id="0">
    <w:p w14:paraId="636F0C6C" w14:textId="77777777" w:rsidR="00A84A99" w:rsidRDefault="00A84A9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E789" w14:textId="77777777" w:rsidR="00A84A99" w:rsidRDefault="00A84A99" w:rsidP="00117091">
      <w:r>
        <w:separator/>
      </w:r>
    </w:p>
  </w:footnote>
  <w:footnote w:type="continuationSeparator" w:id="0">
    <w:p w14:paraId="6DF99A71" w14:textId="77777777" w:rsidR="00A84A99" w:rsidRDefault="00A84A99" w:rsidP="00117091">
      <w:r>
        <w:continuationSeparator/>
      </w:r>
    </w:p>
  </w:footnote>
  <w:footnote w:id="1">
    <w:p w14:paraId="59265821" w14:textId="77777777" w:rsidR="00C32798" w:rsidRPr="00AF39C6" w:rsidRDefault="00C32798" w:rsidP="00C32798">
      <w:pPr>
        <w:pStyle w:val="Textonotapie"/>
      </w:pPr>
      <w:r w:rsidRPr="00AF39C6">
        <w:rPr>
          <w:rStyle w:val="Refdenotaalpie"/>
        </w:rPr>
        <w:footnoteRef/>
      </w:r>
      <w:r w:rsidRPr="00AF39C6">
        <w:t xml:space="preserve"> Archivos electrónicos ubicados en el índice </w:t>
      </w:r>
      <w:r>
        <w:t>43</w:t>
      </w:r>
      <w:r w:rsidRPr="00AF39C6">
        <w:t xml:space="preserve"> del aplicativo SAMAI, identificados con certificados:</w:t>
      </w:r>
      <w:r w:rsidRPr="00203E78">
        <w:t xml:space="preserve"> 43F869BE3B82F25E 28B887F9B6AA04B2 E209224D3FDC02AF 900DAD09D15BD200</w:t>
      </w:r>
      <w:r>
        <w:t xml:space="preserve"> y </w:t>
      </w:r>
      <w:r w:rsidRPr="00203E78">
        <w:t>2E31413DCC739EC5 6E75F5AAE93BF355 C784780302D43CE7 B52D8F447B33CDED</w:t>
      </w:r>
      <w:r w:rsidRPr="00AF39C6">
        <w:t xml:space="preserve">. Escrito de impugnación remitido a este Despacho el </w:t>
      </w:r>
      <w:r>
        <w:t xml:space="preserve">25 </w:t>
      </w:r>
      <w:r w:rsidRPr="00AF39C6">
        <w:t xml:space="preserve">de </w:t>
      </w:r>
      <w:r>
        <w:t>enero de 2023</w:t>
      </w:r>
      <w:r w:rsidRPr="00AF39C6">
        <w:t xml:space="preserve">. Archivo electrónico que contiene el paso al Despacho, ubicado en el índice </w:t>
      </w:r>
      <w:r>
        <w:t>46</w:t>
      </w:r>
      <w:r w:rsidRPr="00AF39C6">
        <w:t xml:space="preserve"> del aplicativo SAMAI, identificado con certificado</w:t>
      </w:r>
      <w:r>
        <w:t xml:space="preserve"> </w:t>
      </w:r>
      <w:r w:rsidRPr="00203E78">
        <w:t>9A536A39A8EDD511 C784DFCBB3643498 FC302F8A1EA54C59 8F54047C1DB86772</w:t>
      </w:r>
      <w:r w:rsidRPr="00AF39C6">
        <w:rPr>
          <w:shd w:val="clear" w:color="auto" w:fill="FFFFFF"/>
        </w:rPr>
        <w:t>.</w:t>
      </w:r>
    </w:p>
  </w:footnote>
  <w:footnote w:id="2">
    <w:p w14:paraId="09FACA5C" w14:textId="77777777" w:rsidR="00C32798" w:rsidRDefault="00C32798" w:rsidP="00C32798">
      <w:pPr>
        <w:pStyle w:val="Textonotapie"/>
      </w:pPr>
      <w:r>
        <w:rPr>
          <w:rStyle w:val="Refdenotaalpie"/>
        </w:rPr>
        <w:footnoteRef/>
      </w:r>
      <w:r>
        <w:t xml:space="preserve"> Archivos electrónicos ubicados en el índice 38 del aplicativo SAMAI, identificados con certificados:</w:t>
      </w:r>
      <w:r w:rsidRPr="00203E78">
        <w:t xml:space="preserve"> 296D808BF043C5AF 5B0D18D3D441D3AF C99E800F98C3B6A7 E62F5A98B3398FD2</w:t>
      </w:r>
      <w:r>
        <w:t xml:space="preserve"> y </w:t>
      </w:r>
      <w:r w:rsidRPr="00203E78">
        <w:t>F44B44C850FD9F96 860B133C8D30FFE1 B699FDC8E50F21FD 3394D2BD5A149CBD</w:t>
      </w:r>
      <w:r>
        <w:t>.</w:t>
      </w:r>
    </w:p>
  </w:footnote>
  <w:footnote w:id="3">
    <w:p w14:paraId="149D0EE6" w14:textId="1C13810E" w:rsidR="00650284" w:rsidRPr="00A929E3" w:rsidRDefault="00650284" w:rsidP="004A24E0">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proofErr w:type="spellStart"/>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n</w:t>
      </w:r>
      <w:proofErr w:type="spellEnd"/>
      <w:r w:rsidRPr="00A929E3">
        <w:rPr>
          <w:rFonts w:eastAsia="Times New Roman"/>
          <w:color w:val="000000"/>
          <w:lang w:val="en-US" w:eastAsia="en-US"/>
        </w:rPr>
        <w:t xml:space="preserve"> del </w:t>
      </w:r>
      <w:proofErr w:type="spellStart"/>
      <w:r w:rsidRPr="00A929E3">
        <w:rPr>
          <w:rFonts w:eastAsia="Times New Roman"/>
          <w:color w:val="000000"/>
          <w:lang w:val="en-US" w:eastAsia="en-US"/>
        </w:rPr>
        <w:t>fallo</w:t>
      </w:r>
      <w:proofErr w:type="spellEnd"/>
      <w:r w:rsidRPr="00A929E3">
        <w:rPr>
          <w:rFonts w:eastAsia="Times New Roman"/>
          <w:color w:val="000000"/>
          <w:lang w:val="en-US" w:eastAsia="en-US"/>
        </w:rPr>
        <w:t xml:space="preserve">. Dentro de los </w:t>
      </w:r>
      <w:proofErr w:type="spellStart"/>
      <w:r w:rsidRPr="00A929E3">
        <w:rPr>
          <w:rFonts w:eastAsia="Times New Roman"/>
          <w:color w:val="000000"/>
          <w:lang w:val="en-US" w:eastAsia="en-US"/>
        </w:rPr>
        <w:t>tres</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días</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siguientes</w:t>
      </w:r>
      <w:proofErr w:type="spellEnd"/>
      <w:r w:rsidRPr="00A929E3">
        <w:rPr>
          <w:rFonts w:eastAsia="Times New Roman"/>
          <w:color w:val="000000"/>
          <w:lang w:val="en-US" w:eastAsia="en-US"/>
        </w:rPr>
        <w:t xml:space="preserve"> a </w:t>
      </w:r>
      <w:proofErr w:type="spellStart"/>
      <w:r w:rsidRPr="00A929E3">
        <w:rPr>
          <w:rFonts w:eastAsia="Times New Roman"/>
          <w:color w:val="000000"/>
          <w:lang w:val="en-US" w:eastAsia="en-US"/>
        </w:rPr>
        <w:t>su</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notificación</w:t>
      </w:r>
      <w:proofErr w:type="spellEnd"/>
      <w:r w:rsidRPr="00A929E3">
        <w:rPr>
          <w:rFonts w:eastAsia="Times New Roman"/>
          <w:color w:val="000000"/>
          <w:lang w:val="en-US" w:eastAsia="en-US"/>
        </w:rPr>
        <w:t xml:space="preserve"> el </w:t>
      </w:r>
      <w:proofErr w:type="spellStart"/>
      <w:r w:rsidRPr="00A929E3">
        <w:rPr>
          <w:rFonts w:eastAsia="Times New Roman"/>
          <w:color w:val="000000"/>
          <w:lang w:val="en-US" w:eastAsia="en-US"/>
        </w:rPr>
        <w:t>fallo</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podrá</w:t>
      </w:r>
      <w:proofErr w:type="spellEnd"/>
      <w:r w:rsidRPr="00A929E3">
        <w:rPr>
          <w:rFonts w:eastAsia="Times New Roman"/>
          <w:color w:val="000000"/>
          <w:lang w:val="en-US" w:eastAsia="en-US"/>
        </w:rPr>
        <w:t xml:space="preserve"> ser </w:t>
      </w:r>
      <w:proofErr w:type="spellStart"/>
      <w:r w:rsidRPr="00A929E3">
        <w:rPr>
          <w:rFonts w:eastAsia="Times New Roman"/>
          <w:color w:val="000000"/>
          <w:lang w:val="en-US" w:eastAsia="en-US"/>
        </w:rPr>
        <w:t>impugnado</w:t>
      </w:r>
      <w:proofErr w:type="spellEnd"/>
      <w:r w:rsidRPr="00A929E3">
        <w:rPr>
          <w:rFonts w:eastAsia="Times New Roman"/>
          <w:color w:val="000000"/>
          <w:lang w:val="en-US" w:eastAsia="en-US"/>
        </w:rPr>
        <w:t xml:space="preserve"> por el Defensor del Pueblo, el </w:t>
      </w:r>
      <w:proofErr w:type="spellStart"/>
      <w:r w:rsidRPr="00A929E3">
        <w:rPr>
          <w:rFonts w:eastAsia="Times New Roman"/>
          <w:color w:val="000000"/>
          <w:lang w:val="en-US" w:eastAsia="en-US"/>
        </w:rPr>
        <w:t>solicitante</w:t>
      </w:r>
      <w:proofErr w:type="spellEnd"/>
      <w:r w:rsidRPr="00A929E3">
        <w:rPr>
          <w:rFonts w:eastAsia="Times New Roman"/>
          <w:color w:val="000000"/>
          <w:lang w:val="en-US" w:eastAsia="en-US"/>
        </w:rPr>
        <w:t xml:space="preserve">, la </w:t>
      </w:r>
      <w:proofErr w:type="spellStart"/>
      <w:r w:rsidRPr="00A929E3">
        <w:rPr>
          <w:rFonts w:eastAsia="Times New Roman"/>
          <w:color w:val="000000"/>
          <w:lang w:val="en-US" w:eastAsia="en-US"/>
        </w:rPr>
        <w:t>autoridad</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pública</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o</w:t>
      </w:r>
      <w:proofErr w:type="spellEnd"/>
      <w:r w:rsidRPr="00A929E3">
        <w:rPr>
          <w:rFonts w:eastAsia="Times New Roman"/>
          <w:color w:val="000000"/>
          <w:lang w:val="en-US" w:eastAsia="en-US"/>
        </w:rPr>
        <w:t xml:space="preserve"> el </w:t>
      </w:r>
      <w:proofErr w:type="spellStart"/>
      <w:r w:rsidRPr="00A929E3">
        <w:rPr>
          <w:rFonts w:eastAsia="Times New Roman"/>
          <w:color w:val="000000"/>
          <w:lang w:val="en-US" w:eastAsia="en-US"/>
        </w:rPr>
        <w:t>representante</w:t>
      </w:r>
      <w:proofErr w:type="spellEnd"/>
      <w:r w:rsidRPr="00A929E3">
        <w:rPr>
          <w:rFonts w:eastAsia="Times New Roman"/>
          <w:color w:val="000000"/>
          <w:lang w:val="en-US" w:eastAsia="en-US"/>
        </w:rPr>
        <w:t xml:space="preserve"> del </w:t>
      </w:r>
      <w:proofErr w:type="spellStart"/>
      <w:r w:rsidRPr="00A929E3">
        <w:rPr>
          <w:rFonts w:eastAsia="Times New Roman"/>
          <w:color w:val="000000"/>
          <w:lang w:val="en-US" w:eastAsia="en-US"/>
        </w:rPr>
        <w:t>órgano</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correspondiente</w:t>
      </w:r>
      <w:proofErr w:type="spellEnd"/>
      <w:r w:rsidRPr="00A929E3">
        <w:rPr>
          <w:rFonts w:eastAsia="Times New Roman"/>
          <w:color w:val="000000"/>
          <w:lang w:val="en-US" w:eastAsia="en-US"/>
        </w:rPr>
        <w:t xml:space="preserve">, sin </w:t>
      </w:r>
      <w:proofErr w:type="spellStart"/>
      <w:r w:rsidRPr="00A929E3">
        <w:rPr>
          <w:rFonts w:eastAsia="Times New Roman"/>
          <w:color w:val="000000"/>
          <w:lang w:val="en-US" w:eastAsia="en-US"/>
        </w:rPr>
        <w:t>perjuicio</w:t>
      </w:r>
      <w:proofErr w:type="spellEnd"/>
      <w:r w:rsidRPr="00A929E3">
        <w:rPr>
          <w:rFonts w:eastAsia="Times New Roman"/>
          <w:color w:val="000000"/>
          <w:lang w:val="en-US" w:eastAsia="en-US"/>
        </w:rPr>
        <w:t xml:space="preserve"> de </w:t>
      </w:r>
      <w:proofErr w:type="spellStart"/>
      <w:r w:rsidRPr="00A929E3">
        <w:rPr>
          <w:rFonts w:eastAsia="Times New Roman"/>
          <w:color w:val="000000"/>
          <w:lang w:val="en-US" w:eastAsia="en-US"/>
        </w:rPr>
        <w:t>su</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cumplimiento</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inmediato</w:t>
      </w:r>
      <w:proofErr w:type="spellEnd"/>
      <w:r w:rsidRPr="00A929E3">
        <w:rPr>
          <w:rFonts w:eastAsia="Times New Roman"/>
          <w:color w:val="000000"/>
          <w:lang w:val="en-US" w:eastAsia="en-US"/>
        </w:rPr>
        <w:t>”.</w:t>
      </w:r>
    </w:p>
  </w:footnote>
  <w:footnote w:id="4">
    <w:p w14:paraId="789F905D" w14:textId="378DF327" w:rsidR="00650284" w:rsidRPr="00A929E3" w:rsidRDefault="00650284" w:rsidP="004979E8">
      <w:pPr>
        <w:jc w:val="left"/>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32. “</w:t>
      </w:r>
      <w:r w:rsidRPr="00A929E3">
        <w:rPr>
          <w:rFonts w:eastAsia="Times New Roman"/>
          <w:color w:val="000000"/>
          <w:lang w:val="es-MX" w:eastAsia="en-US"/>
        </w:rPr>
        <w:t>T</w:t>
      </w:r>
      <w:proofErr w:type="spellStart"/>
      <w:r w:rsidRPr="00A929E3">
        <w:rPr>
          <w:rFonts w:eastAsia="Times New Roman"/>
          <w:color w:val="000000"/>
          <w:lang w:val="en-US" w:eastAsia="en-US"/>
        </w:rPr>
        <w:t>r</w:t>
      </w:r>
      <w:r w:rsidR="00D55E64">
        <w:rPr>
          <w:rFonts w:eastAsia="Times New Roman"/>
          <w:color w:val="000000"/>
          <w:lang w:val="en-US" w:eastAsia="en-US"/>
        </w:rPr>
        <w:t>á</w:t>
      </w:r>
      <w:r w:rsidRPr="00A929E3">
        <w:rPr>
          <w:rFonts w:eastAsia="Times New Roman"/>
          <w:color w:val="000000"/>
          <w:lang w:val="en-US" w:eastAsia="en-US"/>
        </w:rPr>
        <w:t>mite</w:t>
      </w:r>
      <w:proofErr w:type="spellEnd"/>
      <w:r w:rsidRPr="00A929E3">
        <w:rPr>
          <w:rFonts w:eastAsia="Times New Roman"/>
          <w:color w:val="000000"/>
          <w:lang w:val="en-US" w:eastAsia="en-US"/>
        </w:rPr>
        <w:t xml:space="preserve"> de la </w:t>
      </w:r>
      <w:bookmarkStart w:id="0" w:name="_GoBack"/>
      <w:proofErr w:type="spellStart"/>
      <w:r w:rsidRPr="00A929E3">
        <w:rPr>
          <w:rFonts w:eastAsia="Times New Roman"/>
          <w:color w:val="000000"/>
          <w:lang w:val="en-US" w:eastAsia="en-US"/>
        </w:rPr>
        <w:t>impugnaci</w:t>
      </w:r>
      <w:r w:rsidR="00D55E64">
        <w:rPr>
          <w:rFonts w:eastAsia="Times New Roman"/>
          <w:color w:val="000000"/>
          <w:lang w:val="en-US" w:eastAsia="en-US"/>
        </w:rPr>
        <w:t>ó</w:t>
      </w:r>
      <w:r w:rsidRPr="00A929E3">
        <w:rPr>
          <w:rFonts w:eastAsia="Times New Roman"/>
          <w:color w:val="000000"/>
          <w:lang w:val="en-US" w:eastAsia="en-US"/>
        </w:rPr>
        <w:t>n</w:t>
      </w:r>
      <w:bookmarkEnd w:id="0"/>
      <w:proofErr w:type="spellEnd"/>
      <w:r w:rsidRPr="00A929E3">
        <w:rPr>
          <w:rFonts w:eastAsia="Times New Roman"/>
          <w:color w:val="000000"/>
          <w:lang w:val="en-US" w:eastAsia="en-US"/>
        </w:rPr>
        <w:t>. </w:t>
      </w:r>
      <w:proofErr w:type="spellStart"/>
      <w:r w:rsidRPr="00A929E3">
        <w:rPr>
          <w:rFonts w:eastAsia="Times New Roman"/>
          <w:color w:val="000000"/>
          <w:lang w:val="en-US" w:eastAsia="en-US"/>
        </w:rPr>
        <w:t>Presentada</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debidamente</w:t>
      </w:r>
      <w:proofErr w:type="spellEnd"/>
      <w:r w:rsidRPr="00A929E3">
        <w:rPr>
          <w:rFonts w:eastAsia="Times New Roman"/>
          <w:color w:val="000000"/>
          <w:lang w:val="en-US" w:eastAsia="en-US"/>
        </w:rPr>
        <w:t xml:space="preserve"> la </w:t>
      </w:r>
      <w:proofErr w:type="spellStart"/>
      <w:r w:rsidRPr="00A929E3">
        <w:rPr>
          <w:rFonts w:eastAsia="Times New Roman"/>
          <w:color w:val="000000"/>
          <w:lang w:val="en-US" w:eastAsia="en-US"/>
        </w:rPr>
        <w:t>impugnación</w:t>
      </w:r>
      <w:proofErr w:type="spellEnd"/>
      <w:r w:rsidRPr="00A929E3">
        <w:rPr>
          <w:rFonts w:eastAsia="Times New Roman"/>
          <w:color w:val="000000"/>
          <w:lang w:val="en-US" w:eastAsia="en-US"/>
        </w:rPr>
        <w:t xml:space="preserve"> el </w:t>
      </w:r>
      <w:proofErr w:type="spellStart"/>
      <w:r w:rsidRPr="00A929E3">
        <w:rPr>
          <w:rFonts w:eastAsia="Times New Roman"/>
          <w:color w:val="000000"/>
          <w:lang w:val="en-US" w:eastAsia="en-US"/>
        </w:rPr>
        <w:t>juez</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remitirá</w:t>
      </w:r>
      <w:proofErr w:type="spellEnd"/>
      <w:r w:rsidRPr="00A929E3">
        <w:rPr>
          <w:rFonts w:eastAsia="Times New Roman"/>
          <w:color w:val="000000"/>
          <w:lang w:val="en-US" w:eastAsia="en-US"/>
        </w:rPr>
        <w:t xml:space="preserve"> el </w:t>
      </w:r>
      <w:proofErr w:type="spellStart"/>
      <w:r w:rsidRPr="00A929E3">
        <w:rPr>
          <w:rFonts w:eastAsia="Times New Roman"/>
          <w:color w:val="000000"/>
          <w:lang w:val="en-US" w:eastAsia="en-US"/>
        </w:rPr>
        <w:t>expediente</w:t>
      </w:r>
      <w:proofErr w:type="spellEnd"/>
      <w:r w:rsidRPr="00A929E3">
        <w:rPr>
          <w:rFonts w:eastAsia="Times New Roman"/>
          <w:color w:val="000000"/>
          <w:lang w:val="en-US" w:eastAsia="en-US"/>
        </w:rPr>
        <w:t xml:space="preserve"> dentro de los dos </w:t>
      </w:r>
      <w:proofErr w:type="spellStart"/>
      <w:r w:rsidRPr="00A929E3">
        <w:rPr>
          <w:rFonts w:eastAsia="Times New Roman"/>
          <w:color w:val="000000"/>
          <w:lang w:val="en-US" w:eastAsia="en-US"/>
        </w:rPr>
        <w:t>días</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siguientes</w:t>
      </w:r>
      <w:proofErr w:type="spellEnd"/>
      <w:r w:rsidRPr="00A929E3">
        <w:rPr>
          <w:rFonts w:eastAsia="Times New Roman"/>
          <w:color w:val="000000"/>
          <w:lang w:val="en-US" w:eastAsia="en-US"/>
        </w:rPr>
        <w:t xml:space="preserve"> al superior </w:t>
      </w:r>
      <w:proofErr w:type="spellStart"/>
      <w:r w:rsidRPr="00A929E3">
        <w:rPr>
          <w:rFonts w:eastAsia="Times New Roman"/>
          <w:color w:val="000000"/>
          <w:lang w:val="en-US" w:eastAsia="en-US"/>
        </w:rPr>
        <w:t>jerárquico</w:t>
      </w:r>
      <w:proofErr w:type="spellEnd"/>
      <w:r w:rsidRPr="00A929E3">
        <w:rPr>
          <w:rFonts w:eastAsia="Times New Roman"/>
          <w:color w:val="000000"/>
          <w:lang w:val="en-US" w:eastAsia="en-US"/>
        </w:rPr>
        <w:t xml:space="preserve"> </w:t>
      </w:r>
      <w:proofErr w:type="spellStart"/>
      <w:r w:rsidRPr="00A929E3">
        <w:rPr>
          <w:rFonts w:eastAsia="Times New Roman"/>
          <w:color w:val="000000"/>
          <w:lang w:val="en-US" w:eastAsia="en-US"/>
        </w:rPr>
        <w:t>correspondiente</w:t>
      </w:r>
      <w:proofErr w:type="spellEnd"/>
      <w:r w:rsidRPr="00A929E3">
        <w:rPr>
          <w:rFonts w:eastAsia="Times New Roman"/>
          <w:color w:val="000000"/>
          <w:lang w:val="en-US" w:eastAsia="en-US"/>
        </w:rPr>
        <w:t>”.</w:t>
      </w:r>
    </w:p>
  </w:footnote>
  <w:footnote w:id="5">
    <w:p w14:paraId="0A6E6335" w14:textId="6AECB5D1" w:rsidR="004979E8" w:rsidRPr="004979E8" w:rsidRDefault="004979E8" w:rsidP="004979E8">
      <w:pPr>
        <w:pStyle w:val="Textonotapie"/>
        <w:jc w:val="left"/>
        <w:rPr>
          <w:lang w:val="es-MX"/>
        </w:rPr>
      </w:pPr>
      <w:r>
        <w:rPr>
          <w:rStyle w:val="Refdenotaalpie"/>
        </w:rPr>
        <w:footnoteRef/>
      </w:r>
      <w:r>
        <w:t xml:space="preserve"> </w:t>
      </w:r>
      <w:r>
        <w:rPr>
          <w:lang w:val="es-MX"/>
        </w:rPr>
        <w:t>Concordante con el artículo 8 inciso 3 de la Ley 2213 de 2022.</w:t>
      </w:r>
    </w:p>
  </w:footnote>
  <w:footnote w:id="6">
    <w:p w14:paraId="36CE1C55" w14:textId="77777777" w:rsidR="00650284" w:rsidRPr="007C423F" w:rsidRDefault="00650284" w:rsidP="00AF39C6">
      <w:pPr>
        <w:pStyle w:val="Textonotapie"/>
      </w:pPr>
      <w:r w:rsidRPr="007C423F">
        <w:rPr>
          <w:rStyle w:val="Refdenotaalpie"/>
          <w:szCs w:val="16"/>
        </w:rPr>
        <w:footnoteRef/>
      </w:r>
      <w:r w:rsidRPr="007C423F">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AF39C6">
      <w:pPr>
        <w:pStyle w:val="Textonotapie"/>
      </w:pPr>
      <w:r w:rsidRPr="007C423F">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AF39C6">
      <w:pPr>
        <w:pStyle w:val="Textonotapie"/>
      </w:pPr>
      <w:r w:rsidRPr="00B22A09">
        <w:rPr>
          <w:color w:val="000000"/>
        </w:rPr>
        <w:t>PARÁGRAFO.</w:t>
      </w:r>
      <w:r w:rsidRPr="007C423F">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0E984DF4"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w:t>
    </w:r>
    <w:r w:rsidR="00031337">
      <w:rPr>
        <w:rFonts w:eastAsia="Times New Roman"/>
        <w:i/>
        <w:iCs/>
        <w:color w:val="767171"/>
        <w:sz w:val="20"/>
        <w:szCs w:val="20"/>
      </w:rPr>
      <w:t>816</w:t>
    </w:r>
    <w:r w:rsidRPr="00610925">
      <w:rPr>
        <w:rFonts w:eastAsia="Times New Roman"/>
        <w:i/>
        <w:iCs/>
        <w:color w:val="767171"/>
        <w:sz w:val="20"/>
        <w:szCs w:val="20"/>
      </w:rPr>
      <w:t>-00</w:t>
    </w:r>
  </w:p>
  <w:p w14:paraId="272F0CBD" w14:textId="6C176D9A" w:rsidR="0058030A" w:rsidRDefault="003D66DC" w:rsidP="00031337">
    <w:pPr>
      <w:tabs>
        <w:tab w:val="center" w:pos="4252"/>
        <w:tab w:val="right" w:pos="8504"/>
      </w:tabs>
      <w:jc w:val="right"/>
      <w:rPr>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031337">
      <w:rPr>
        <w:rFonts w:eastAsia="Times New Roman"/>
        <w:i/>
        <w:iCs/>
        <w:color w:val="767171"/>
        <w:sz w:val="20"/>
        <w:szCs w:val="20"/>
      </w:rPr>
      <w:t>Gloria Patricia Mayorga Ariza</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90A5127">
          <wp:simplePos x="0" y="0"/>
          <wp:positionH relativeFrom="page">
            <wp:posOffset>819150</wp:posOffset>
          </wp:positionH>
          <wp:positionV relativeFrom="paragraph">
            <wp:posOffset>4445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265D3853"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sidR="00C32798">
      <w:rPr>
        <w:rFonts w:eastAsia="Times New Roman"/>
        <w:i/>
        <w:iCs/>
        <w:color w:val="767171"/>
        <w:sz w:val="20"/>
        <w:szCs w:val="20"/>
      </w:rPr>
      <w:t>5094</w:t>
    </w:r>
    <w:r w:rsidRPr="00610925">
      <w:rPr>
        <w:rFonts w:eastAsia="Times New Roman"/>
        <w:i/>
        <w:iCs/>
        <w:color w:val="767171"/>
        <w:sz w:val="20"/>
        <w:szCs w:val="20"/>
      </w:rPr>
      <w:t>-00</w:t>
    </w:r>
  </w:p>
  <w:p w14:paraId="703A5A09" w14:textId="2755F890" w:rsidR="00845238" w:rsidRPr="00845238" w:rsidRDefault="00610925" w:rsidP="00967062">
    <w:pPr>
      <w:tabs>
        <w:tab w:val="center" w:pos="4252"/>
        <w:tab w:val="right" w:pos="8504"/>
      </w:tabs>
      <w:jc w:val="right"/>
      <w:rPr>
        <w:rFonts w:eastAsia="Times New Roman"/>
        <w:i/>
        <w:iCs/>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C32798">
      <w:rPr>
        <w:rFonts w:eastAsia="Times New Roman"/>
        <w:i/>
        <w:iCs/>
        <w:color w:val="767171"/>
        <w:sz w:val="20"/>
        <w:szCs w:val="20"/>
      </w:rPr>
      <w:t xml:space="preserve">Luis </w:t>
    </w:r>
    <w:proofErr w:type="spellStart"/>
    <w:r w:rsidR="00C32798">
      <w:rPr>
        <w:rFonts w:eastAsia="Times New Roman"/>
        <w:i/>
        <w:iCs/>
        <w:color w:val="767171"/>
        <w:sz w:val="20"/>
        <w:szCs w:val="20"/>
      </w:rPr>
      <w:t>Adaime</w:t>
    </w:r>
    <w:proofErr w:type="spellEnd"/>
    <w:r w:rsidR="00C32798">
      <w:rPr>
        <w:rFonts w:eastAsia="Times New Roman"/>
        <w:i/>
        <w:iCs/>
        <w:color w:val="767171"/>
        <w:sz w:val="20"/>
        <w:szCs w:val="20"/>
      </w:rPr>
      <w:t xml:space="preserve"> </w:t>
    </w:r>
    <w:proofErr w:type="spellStart"/>
    <w:r w:rsidR="00C32798">
      <w:rPr>
        <w:rFonts w:eastAsia="Times New Roman"/>
        <w:i/>
        <w:iCs/>
        <w:color w:val="767171"/>
        <w:sz w:val="20"/>
        <w:szCs w:val="20"/>
      </w:rPr>
      <w:t>Francisconi</w:t>
    </w:r>
    <w:proofErr w:type="spellEnd"/>
    <w:r w:rsidR="00C32798">
      <w:rPr>
        <w:rFonts w:eastAsia="Times New Roman"/>
        <w:i/>
        <w:iCs/>
        <w:color w:val="767171"/>
        <w:sz w:val="20"/>
        <w:szCs w:val="20"/>
      </w:rPr>
      <w:t xml:space="preserve"> Vargas</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31337"/>
    <w:rsid w:val="00032469"/>
    <w:rsid w:val="00044C3F"/>
    <w:rsid w:val="00067C23"/>
    <w:rsid w:val="000705CA"/>
    <w:rsid w:val="000728E0"/>
    <w:rsid w:val="00073869"/>
    <w:rsid w:val="0007395E"/>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F1DA0"/>
    <w:rsid w:val="00201EC3"/>
    <w:rsid w:val="00204935"/>
    <w:rsid w:val="002109F7"/>
    <w:rsid w:val="002230E3"/>
    <w:rsid w:val="00246239"/>
    <w:rsid w:val="00250D3B"/>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D0CAC"/>
    <w:rsid w:val="003D1B94"/>
    <w:rsid w:val="003D66DC"/>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979E8"/>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030A"/>
    <w:rsid w:val="00581EB7"/>
    <w:rsid w:val="00585CA2"/>
    <w:rsid w:val="00592A9E"/>
    <w:rsid w:val="005A5C14"/>
    <w:rsid w:val="005C4AB9"/>
    <w:rsid w:val="005C726E"/>
    <w:rsid w:val="005D1791"/>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67062"/>
    <w:rsid w:val="0097486A"/>
    <w:rsid w:val="00980600"/>
    <w:rsid w:val="00981B9A"/>
    <w:rsid w:val="00985CF3"/>
    <w:rsid w:val="00986FEF"/>
    <w:rsid w:val="00996286"/>
    <w:rsid w:val="009A4799"/>
    <w:rsid w:val="009A5798"/>
    <w:rsid w:val="009B4EA5"/>
    <w:rsid w:val="009D0C8D"/>
    <w:rsid w:val="009D0CB8"/>
    <w:rsid w:val="009E5A62"/>
    <w:rsid w:val="009F5813"/>
    <w:rsid w:val="00A00EB0"/>
    <w:rsid w:val="00A03C26"/>
    <w:rsid w:val="00A0511A"/>
    <w:rsid w:val="00A15ACE"/>
    <w:rsid w:val="00A1687B"/>
    <w:rsid w:val="00A25C52"/>
    <w:rsid w:val="00A26DEE"/>
    <w:rsid w:val="00A35B60"/>
    <w:rsid w:val="00A45E7B"/>
    <w:rsid w:val="00A467BD"/>
    <w:rsid w:val="00A57CD6"/>
    <w:rsid w:val="00A73868"/>
    <w:rsid w:val="00A83B83"/>
    <w:rsid w:val="00A84A99"/>
    <w:rsid w:val="00A8702B"/>
    <w:rsid w:val="00A929E3"/>
    <w:rsid w:val="00A97FED"/>
    <w:rsid w:val="00AA5F0B"/>
    <w:rsid w:val="00AB33F4"/>
    <w:rsid w:val="00AD4BAB"/>
    <w:rsid w:val="00AD60EF"/>
    <w:rsid w:val="00AE5822"/>
    <w:rsid w:val="00AF39C6"/>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7492"/>
    <w:rsid w:val="00C11E05"/>
    <w:rsid w:val="00C32798"/>
    <w:rsid w:val="00C43CA0"/>
    <w:rsid w:val="00C54A33"/>
    <w:rsid w:val="00C655D0"/>
    <w:rsid w:val="00C7549A"/>
    <w:rsid w:val="00C87516"/>
    <w:rsid w:val="00CB3811"/>
    <w:rsid w:val="00CB69B7"/>
    <w:rsid w:val="00CF1E32"/>
    <w:rsid w:val="00CF44BE"/>
    <w:rsid w:val="00D070D0"/>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E11324"/>
    <w:rsid w:val="00E22F32"/>
    <w:rsid w:val="00E322DC"/>
    <w:rsid w:val="00E35D79"/>
    <w:rsid w:val="00E4328A"/>
    <w:rsid w:val="00E45687"/>
    <w:rsid w:val="00E560B5"/>
    <w:rsid w:val="00E70863"/>
    <w:rsid w:val="00E800E8"/>
    <w:rsid w:val="00E87355"/>
    <w:rsid w:val="00E94C31"/>
    <w:rsid w:val="00EA58FA"/>
    <w:rsid w:val="00EA65BE"/>
    <w:rsid w:val="00EA6E1F"/>
    <w:rsid w:val="00EB57EA"/>
    <w:rsid w:val="00EB72F7"/>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F39C6"/>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AF39C6"/>
    <w:rPr>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2.xml><?xml version="1.0" encoding="utf-8"?>
<ds:datastoreItem xmlns:ds="http://schemas.openxmlformats.org/officeDocument/2006/customXml" ds:itemID="{43986326-2EAD-4099-B3A5-682EA3F2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51A33-FAAF-4EF6-8F16-8E7F8EE80216}">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187B5B45-548E-4228-A8D7-08A12EC4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2023-01-26T21:18:00Z</dcterms:created>
  <dcterms:modified xsi:type="dcterms:W3CDTF">2023-01-26T21:18:00Z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