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77777777" w:rsidR="0002323E" w:rsidRPr="00F865A8" w:rsidRDefault="0002323E" w:rsidP="00E11658">
      <w:pPr>
        <w:spacing w:after="0" w:line="240" w:lineRule="auto"/>
        <w:jc w:val="both"/>
        <w:rPr>
          <w:rFonts w:ascii="Arial" w:hAnsi="Arial" w:cs="Arial"/>
          <w:sz w:val="24"/>
          <w:szCs w:val="24"/>
        </w:rPr>
      </w:pPr>
    </w:p>
    <w:p w14:paraId="77BF5D89" w14:textId="0DF0D882" w:rsidR="001A40E4" w:rsidRPr="00F865A8" w:rsidRDefault="0002323E" w:rsidP="007F33E6">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w:t>
      </w:r>
      <w:r w:rsidR="00FD682A">
        <w:rPr>
          <w:rFonts w:ascii="Arial" w:hAnsi="Arial" w:cs="Arial"/>
          <w:sz w:val="24"/>
          <w:szCs w:val="24"/>
        </w:rPr>
        <w:t xml:space="preserve"> </w:t>
      </w:r>
      <w:r w:rsidR="00DF46B7">
        <w:rPr>
          <w:rFonts w:ascii="Arial" w:hAnsi="Arial" w:cs="Arial"/>
          <w:sz w:val="24"/>
          <w:szCs w:val="24"/>
        </w:rPr>
        <w:t>d</w:t>
      </w:r>
      <w:r w:rsidR="00986DB9">
        <w:rPr>
          <w:rFonts w:ascii="Arial" w:hAnsi="Arial" w:cs="Arial"/>
          <w:sz w:val="24"/>
          <w:szCs w:val="24"/>
        </w:rPr>
        <w:t>ieciséis</w:t>
      </w:r>
      <w:r w:rsidR="001D2A33">
        <w:rPr>
          <w:rFonts w:ascii="Arial" w:hAnsi="Arial" w:cs="Arial"/>
          <w:sz w:val="24"/>
          <w:szCs w:val="24"/>
        </w:rPr>
        <w:t xml:space="preserve"> </w:t>
      </w:r>
      <w:r w:rsidR="003E694A" w:rsidRPr="00F865A8">
        <w:rPr>
          <w:rFonts w:ascii="Arial" w:hAnsi="Arial" w:cs="Arial"/>
          <w:sz w:val="24"/>
          <w:szCs w:val="24"/>
        </w:rPr>
        <w:t>(</w:t>
      </w:r>
      <w:r w:rsidR="00DF46B7">
        <w:rPr>
          <w:rFonts w:ascii="Arial" w:hAnsi="Arial" w:cs="Arial"/>
          <w:sz w:val="24"/>
          <w:szCs w:val="24"/>
        </w:rPr>
        <w:t>1</w:t>
      </w:r>
      <w:r w:rsidR="00986DB9">
        <w:rPr>
          <w:rFonts w:ascii="Arial" w:hAnsi="Arial" w:cs="Arial"/>
          <w:sz w:val="24"/>
          <w:szCs w:val="24"/>
        </w:rPr>
        <w:t>6</w:t>
      </w:r>
      <w:r w:rsidRPr="00F865A8">
        <w:rPr>
          <w:rFonts w:ascii="Arial" w:hAnsi="Arial" w:cs="Arial"/>
          <w:sz w:val="24"/>
          <w:szCs w:val="24"/>
        </w:rPr>
        <w:t xml:space="preserve">) de </w:t>
      </w:r>
      <w:r w:rsidR="00DF46B7">
        <w:rPr>
          <w:rFonts w:ascii="Arial" w:hAnsi="Arial" w:cs="Arial"/>
          <w:sz w:val="24"/>
          <w:szCs w:val="24"/>
        </w:rPr>
        <w:t xml:space="preserve">diciembre </w:t>
      </w:r>
      <w:r w:rsidRPr="00F865A8">
        <w:rPr>
          <w:rFonts w:ascii="Arial" w:hAnsi="Arial" w:cs="Arial"/>
          <w:sz w:val="24"/>
          <w:szCs w:val="24"/>
        </w:rPr>
        <w:t xml:space="preserve">de dos mil </w:t>
      </w:r>
      <w:r w:rsidR="0042102E">
        <w:rPr>
          <w:rFonts w:ascii="Arial" w:hAnsi="Arial" w:cs="Arial"/>
          <w:sz w:val="24"/>
          <w:szCs w:val="24"/>
        </w:rPr>
        <w:t xml:space="preserve">veintidós </w:t>
      </w:r>
      <w:r w:rsidRPr="00F865A8">
        <w:rPr>
          <w:rFonts w:ascii="Arial" w:hAnsi="Arial" w:cs="Arial"/>
          <w:sz w:val="24"/>
          <w:szCs w:val="24"/>
        </w:rPr>
        <w:t>(202</w:t>
      </w:r>
      <w:r w:rsidR="0042102E">
        <w:rPr>
          <w:rFonts w:ascii="Arial" w:hAnsi="Arial" w:cs="Arial"/>
          <w:sz w:val="24"/>
          <w:szCs w:val="24"/>
        </w:rPr>
        <w:t>2</w:t>
      </w:r>
      <w:r w:rsidRPr="00F865A8">
        <w:rPr>
          <w:rFonts w:ascii="Arial" w:hAnsi="Arial" w:cs="Arial"/>
          <w:sz w:val="24"/>
          <w:szCs w:val="24"/>
        </w:rPr>
        <w:t xml:space="preserve">) </w:t>
      </w:r>
    </w:p>
    <w:p w14:paraId="037437E0" w14:textId="77777777" w:rsidR="0002323E" w:rsidRPr="00F865A8" w:rsidRDefault="0002323E" w:rsidP="00E11658">
      <w:pPr>
        <w:spacing w:after="0" w:line="240" w:lineRule="auto"/>
        <w:jc w:val="both"/>
        <w:rPr>
          <w:rFonts w:ascii="Arial" w:hAnsi="Arial" w:cs="Arial"/>
          <w:sz w:val="24"/>
          <w:szCs w:val="24"/>
        </w:rPr>
      </w:pPr>
    </w:p>
    <w:p w14:paraId="1C903D75" w14:textId="77777777" w:rsidR="00C86189" w:rsidRPr="00F865A8" w:rsidRDefault="00C86189" w:rsidP="00E11658">
      <w:pPr>
        <w:spacing w:after="0" w:line="240" w:lineRule="auto"/>
        <w:jc w:val="both"/>
        <w:rPr>
          <w:rFonts w:ascii="Arial" w:hAnsi="Arial" w:cs="Arial"/>
          <w:b/>
          <w:sz w:val="24"/>
          <w:szCs w:val="24"/>
        </w:rPr>
      </w:pPr>
    </w:p>
    <w:p w14:paraId="64926401" w14:textId="6769F9ED" w:rsidR="005973D2" w:rsidRPr="00F865A8" w:rsidRDefault="00DE4AC7" w:rsidP="0042102E">
      <w:pPr>
        <w:spacing w:after="0" w:line="240" w:lineRule="auto"/>
        <w:jc w:val="both"/>
        <w:rPr>
          <w:rFonts w:ascii="Arial" w:hAnsi="Arial" w:cs="Arial"/>
          <w:b/>
          <w:sz w:val="24"/>
          <w:szCs w:val="24"/>
        </w:rPr>
      </w:pPr>
      <w:r w:rsidRPr="00F865A8">
        <w:rPr>
          <w:rFonts w:ascii="Arial" w:hAnsi="Arial" w:cs="Arial"/>
          <w:b/>
          <w:sz w:val="24"/>
          <w:szCs w:val="24"/>
        </w:rPr>
        <w:t>Radicación</w:t>
      </w:r>
      <w:r w:rsidRPr="00361EE1">
        <w:rPr>
          <w:rFonts w:ascii="Arial" w:hAnsi="Arial" w:cs="Arial"/>
          <w:b/>
          <w:bCs/>
          <w:sz w:val="24"/>
          <w:szCs w:val="24"/>
        </w:rPr>
        <w:t>:</w:t>
      </w:r>
      <w:r w:rsidRPr="00F865A8">
        <w:rPr>
          <w:rFonts w:ascii="Arial" w:hAnsi="Arial" w:cs="Arial"/>
          <w:sz w:val="24"/>
          <w:szCs w:val="24"/>
        </w:rPr>
        <w:t xml:space="preserve"> </w:t>
      </w:r>
      <w:r w:rsidR="0010739C" w:rsidRPr="0010739C">
        <w:rPr>
          <w:rFonts w:ascii="Arial" w:hAnsi="Arial" w:cs="Arial"/>
          <w:sz w:val="24"/>
          <w:szCs w:val="24"/>
        </w:rPr>
        <w:t>11001-03-15-000-202</w:t>
      </w:r>
      <w:r w:rsidR="0042102E">
        <w:rPr>
          <w:rFonts w:ascii="Arial" w:hAnsi="Arial" w:cs="Arial"/>
          <w:sz w:val="24"/>
          <w:szCs w:val="24"/>
        </w:rPr>
        <w:t>2</w:t>
      </w:r>
      <w:r w:rsidR="0010739C" w:rsidRPr="0010739C">
        <w:rPr>
          <w:rFonts w:ascii="Arial" w:hAnsi="Arial" w:cs="Arial"/>
          <w:sz w:val="24"/>
          <w:szCs w:val="24"/>
        </w:rPr>
        <w:t>-</w:t>
      </w:r>
      <w:r w:rsidR="000B055A">
        <w:rPr>
          <w:rFonts w:ascii="Arial" w:hAnsi="Arial" w:cs="Arial"/>
          <w:sz w:val="24"/>
          <w:szCs w:val="24"/>
        </w:rPr>
        <w:t>0</w:t>
      </w:r>
      <w:r w:rsidR="0014466D">
        <w:rPr>
          <w:rFonts w:ascii="Arial" w:hAnsi="Arial" w:cs="Arial"/>
          <w:sz w:val="24"/>
          <w:szCs w:val="24"/>
        </w:rPr>
        <w:t>5</w:t>
      </w:r>
      <w:r w:rsidR="006A735B">
        <w:rPr>
          <w:rFonts w:ascii="Arial" w:hAnsi="Arial" w:cs="Arial"/>
          <w:sz w:val="24"/>
          <w:szCs w:val="24"/>
        </w:rPr>
        <w:t>801</w:t>
      </w:r>
      <w:r w:rsidR="002B5E1F" w:rsidRPr="002B5E1F">
        <w:rPr>
          <w:rFonts w:ascii="Arial" w:hAnsi="Arial" w:cs="Arial"/>
          <w:sz w:val="24"/>
          <w:szCs w:val="24"/>
        </w:rPr>
        <w:t>-</w:t>
      </w:r>
      <w:r w:rsidR="006D7D5D" w:rsidRPr="00F865A8">
        <w:rPr>
          <w:rFonts w:ascii="Arial" w:hAnsi="Arial" w:cs="Arial"/>
          <w:sz w:val="24"/>
          <w:szCs w:val="24"/>
        </w:rPr>
        <w:t>00</w:t>
      </w:r>
    </w:p>
    <w:p w14:paraId="5F136489" w14:textId="73E24C7B" w:rsidR="005973D2" w:rsidRPr="00F865A8" w:rsidRDefault="003E694A" w:rsidP="00E11658">
      <w:pPr>
        <w:spacing w:after="0" w:line="240" w:lineRule="auto"/>
        <w:jc w:val="both"/>
        <w:rPr>
          <w:rFonts w:ascii="Arial" w:hAnsi="Arial" w:cs="Arial"/>
          <w:sz w:val="24"/>
          <w:szCs w:val="24"/>
        </w:rPr>
      </w:pPr>
      <w:r w:rsidRPr="00F865A8">
        <w:rPr>
          <w:rFonts w:ascii="Arial" w:hAnsi="Arial" w:cs="Arial"/>
          <w:b/>
          <w:sz w:val="24"/>
          <w:szCs w:val="24"/>
        </w:rPr>
        <w:t>Accionante</w:t>
      </w:r>
      <w:r w:rsidR="005973D2" w:rsidRPr="00361EE1">
        <w:rPr>
          <w:rFonts w:ascii="Arial" w:hAnsi="Arial" w:cs="Arial"/>
          <w:b/>
          <w:bCs/>
          <w:sz w:val="24"/>
          <w:szCs w:val="24"/>
        </w:rPr>
        <w:t>:</w:t>
      </w:r>
      <w:r w:rsidR="005973D2" w:rsidRPr="00F865A8">
        <w:rPr>
          <w:rFonts w:ascii="Arial" w:hAnsi="Arial" w:cs="Arial"/>
          <w:sz w:val="24"/>
          <w:szCs w:val="24"/>
        </w:rPr>
        <w:t xml:space="preserve"> </w:t>
      </w:r>
      <w:r w:rsidR="00AC5835" w:rsidRPr="00AC5835">
        <w:rPr>
          <w:rFonts w:ascii="Arial" w:hAnsi="Arial" w:cs="Arial"/>
          <w:sz w:val="24"/>
          <w:szCs w:val="24"/>
        </w:rPr>
        <w:t>David Ferney Barbosa Bobadilla</w:t>
      </w:r>
    </w:p>
    <w:p w14:paraId="0604C460" w14:textId="6E7E7623" w:rsidR="009F4A7A" w:rsidRPr="00AC5835" w:rsidRDefault="009A467B" w:rsidP="00E11658">
      <w:pPr>
        <w:spacing w:after="0" w:line="240" w:lineRule="auto"/>
        <w:jc w:val="both"/>
        <w:rPr>
          <w:rFonts w:ascii="Arial" w:hAnsi="Arial" w:cs="Arial"/>
          <w:sz w:val="24"/>
          <w:szCs w:val="24"/>
        </w:rPr>
      </w:pPr>
      <w:r w:rsidRPr="00F865A8">
        <w:rPr>
          <w:rFonts w:ascii="Arial" w:hAnsi="Arial" w:cs="Arial"/>
          <w:b/>
          <w:sz w:val="24"/>
          <w:szCs w:val="24"/>
        </w:rPr>
        <w:t>Accionado</w:t>
      </w:r>
      <w:r w:rsidR="00AC5835">
        <w:rPr>
          <w:rFonts w:ascii="Arial" w:hAnsi="Arial" w:cs="Arial"/>
          <w:b/>
          <w:sz w:val="24"/>
          <w:szCs w:val="24"/>
        </w:rPr>
        <w:t>s</w:t>
      </w:r>
      <w:r w:rsidR="00541125" w:rsidRPr="00361EE1">
        <w:rPr>
          <w:rFonts w:ascii="Arial" w:hAnsi="Arial" w:cs="Arial"/>
          <w:b/>
          <w:bCs/>
          <w:sz w:val="24"/>
          <w:szCs w:val="24"/>
        </w:rPr>
        <w:t>:</w:t>
      </w:r>
      <w:r w:rsidR="00541125" w:rsidRPr="00F865A8">
        <w:rPr>
          <w:rFonts w:ascii="Arial" w:hAnsi="Arial" w:cs="Arial"/>
          <w:sz w:val="24"/>
          <w:szCs w:val="24"/>
        </w:rPr>
        <w:t xml:space="preserve"> </w:t>
      </w:r>
      <w:r w:rsidR="00AC5835" w:rsidRPr="00AC5835">
        <w:rPr>
          <w:rFonts w:ascii="Arial" w:hAnsi="Arial" w:cs="Arial"/>
          <w:sz w:val="24"/>
          <w:szCs w:val="24"/>
        </w:rPr>
        <w:t>Rama Judicial y otros</w:t>
      </w:r>
    </w:p>
    <w:p w14:paraId="7FEE39DD" w14:textId="77777777" w:rsidR="0002323E" w:rsidRPr="00F865A8" w:rsidRDefault="009F4A7A" w:rsidP="00E11658">
      <w:pPr>
        <w:spacing w:after="0" w:line="240" w:lineRule="auto"/>
        <w:jc w:val="both"/>
        <w:rPr>
          <w:rFonts w:ascii="Arial" w:hAnsi="Arial" w:cs="Arial"/>
          <w:sz w:val="24"/>
          <w:szCs w:val="24"/>
        </w:rPr>
      </w:pPr>
      <w:r w:rsidRPr="00F865A8">
        <w:rPr>
          <w:rFonts w:ascii="Arial" w:hAnsi="Arial" w:cs="Arial"/>
          <w:b/>
          <w:sz w:val="24"/>
          <w:szCs w:val="24"/>
        </w:rPr>
        <w:t>Asunt</w:t>
      </w:r>
      <w:r w:rsidRPr="00361EE1">
        <w:rPr>
          <w:rFonts w:ascii="Arial" w:hAnsi="Arial" w:cs="Arial"/>
          <w:b/>
          <w:sz w:val="24"/>
          <w:szCs w:val="24"/>
        </w:rPr>
        <w:t>o:</w:t>
      </w:r>
      <w:r w:rsidRPr="00F865A8">
        <w:rPr>
          <w:rFonts w:ascii="Arial" w:hAnsi="Arial" w:cs="Arial"/>
          <w:sz w:val="24"/>
          <w:szCs w:val="24"/>
        </w:rPr>
        <w:t xml:space="preserve"> Acción de tutela</w:t>
      </w:r>
      <w:r w:rsidR="00646FC2" w:rsidRPr="00F865A8">
        <w:rPr>
          <w:rFonts w:ascii="Arial" w:hAnsi="Arial" w:cs="Arial"/>
          <w:sz w:val="24"/>
          <w:szCs w:val="24"/>
        </w:rPr>
        <w:t xml:space="preserve"> – Sentencia de primera instancia</w:t>
      </w:r>
    </w:p>
    <w:p w14:paraId="712ECCD1" w14:textId="77777777" w:rsidR="00D1346A" w:rsidRPr="00F865A8" w:rsidRDefault="00D1346A" w:rsidP="00F528CC">
      <w:pPr>
        <w:spacing w:after="0" w:line="240" w:lineRule="auto"/>
        <w:jc w:val="both"/>
        <w:rPr>
          <w:rFonts w:ascii="Arial" w:hAnsi="Arial" w:cs="Arial"/>
          <w:sz w:val="24"/>
          <w:szCs w:val="24"/>
        </w:rPr>
      </w:pPr>
    </w:p>
    <w:p w14:paraId="2B745FBE" w14:textId="77777777" w:rsidR="003E694A" w:rsidRPr="00F865A8" w:rsidRDefault="003E694A" w:rsidP="00F528CC">
      <w:pPr>
        <w:spacing w:after="0" w:line="240" w:lineRule="auto"/>
        <w:jc w:val="both"/>
        <w:rPr>
          <w:rFonts w:ascii="Arial" w:hAnsi="Arial" w:cs="Arial"/>
          <w:sz w:val="24"/>
          <w:szCs w:val="24"/>
        </w:rPr>
      </w:pPr>
    </w:p>
    <w:p w14:paraId="045FD6A7" w14:textId="0F6438B7" w:rsidR="000E4157" w:rsidRDefault="00CF0CB9" w:rsidP="000B055A">
      <w:pPr>
        <w:tabs>
          <w:tab w:val="left" w:pos="975"/>
        </w:tabs>
        <w:spacing w:after="0" w:line="240" w:lineRule="auto"/>
        <w:jc w:val="both"/>
        <w:rPr>
          <w:rFonts w:ascii="Arial" w:hAnsi="Arial" w:cs="Arial"/>
          <w:sz w:val="24"/>
          <w:szCs w:val="24"/>
        </w:rPr>
      </w:pPr>
      <w:r w:rsidRPr="00B04A86">
        <w:rPr>
          <w:rFonts w:ascii="Arial" w:hAnsi="Arial" w:cs="Arial"/>
          <w:b/>
          <w:lang w:val="es-ES_tradnl"/>
        </w:rPr>
        <w:t xml:space="preserve">Tema: </w:t>
      </w:r>
      <w:r w:rsidRPr="00B04A86">
        <w:rPr>
          <w:rFonts w:ascii="Arial" w:hAnsi="Arial" w:cs="Arial"/>
          <w:lang w:val="es-ES_tradnl"/>
        </w:rPr>
        <w:t xml:space="preserve">Acción de tutela en contra de providencia judicial. </w:t>
      </w:r>
      <w:r w:rsidRPr="00B04A86">
        <w:rPr>
          <w:rFonts w:ascii="Arial" w:hAnsi="Arial" w:cs="Arial"/>
          <w:b/>
          <w:lang w:val="es-ES_tradnl"/>
        </w:rPr>
        <w:t xml:space="preserve">Subtema 1: </w:t>
      </w:r>
      <w:r w:rsidRPr="00B04A86">
        <w:rPr>
          <w:rFonts w:ascii="Arial" w:hAnsi="Arial" w:cs="Arial"/>
          <w:bCs/>
          <w:lang w:val="es-ES_tradnl"/>
        </w:rPr>
        <w:t>R</w:t>
      </w:r>
      <w:r w:rsidRPr="00B04A86">
        <w:rPr>
          <w:rFonts w:ascii="Arial" w:hAnsi="Arial" w:cs="Arial"/>
          <w:lang w:val="es-ES_tradnl"/>
        </w:rPr>
        <w:t xml:space="preserve">equisitos generales de procedibilidad de la acción de tutela – </w:t>
      </w:r>
      <w:r w:rsidR="007F33E6" w:rsidRPr="00B04A86">
        <w:rPr>
          <w:rFonts w:ascii="Arial" w:hAnsi="Arial" w:cs="Arial"/>
          <w:lang w:val="es-ES_tradnl"/>
        </w:rPr>
        <w:t>subsidiariedad</w:t>
      </w:r>
      <w:r w:rsidRPr="00B04A86">
        <w:rPr>
          <w:rFonts w:ascii="Arial" w:hAnsi="Arial" w:cs="Arial"/>
          <w:lang w:val="es-ES_tradnl"/>
        </w:rPr>
        <w:t>.</w:t>
      </w:r>
      <w:r w:rsidRPr="00B04A86">
        <w:rPr>
          <w:rFonts w:ascii="Arial" w:hAnsi="Arial" w:cs="Arial"/>
          <w:b/>
        </w:rPr>
        <w:t xml:space="preserve"> Sentido del fallo de tutela: </w:t>
      </w:r>
      <w:r w:rsidRPr="00B04A86">
        <w:rPr>
          <w:rFonts w:ascii="Arial" w:hAnsi="Arial" w:cs="Arial"/>
        </w:rPr>
        <w:t>Se declara improcedente.</w:t>
      </w:r>
    </w:p>
    <w:p w14:paraId="5D6C2938" w14:textId="77777777" w:rsidR="00CF0CB9" w:rsidRDefault="00CF0CB9" w:rsidP="0042102E">
      <w:pPr>
        <w:tabs>
          <w:tab w:val="left" w:pos="975"/>
        </w:tabs>
        <w:spacing w:after="0" w:line="360" w:lineRule="auto"/>
        <w:jc w:val="both"/>
        <w:rPr>
          <w:rFonts w:ascii="Arial" w:hAnsi="Arial" w:cs="Arial"/>
          <w:sz w:val="24"/>
          <w:szCs w:val="24"/>
        </w:rPr>
      </w:pPr>
    </w:p>
    <w:p w14:paraId="6BBA6D34" w14:textId="137E7076" w:rsidR="000657ED" w:rsidRDefault="005E3795" w:rsidP="0042102E">
      <w:pPr>
        <w:tabs>
          <w:tab w:val="left" w:pos="975"/>
        </w:tabs>
        <w:spacing w:after="0" w:line="360" w:lineRule="auto"/>
        <w:jc w:val="both"/>
        <w:rPr>
          <w:rFonts w:ascii="Arial" w:hAnsi="Arial" w:cs="Arial"/>
          <w:sz w:val="24"/>
          <w:szCs w:val="24"/>
        </w:rPr>
      </w:pPr>
      <w:r w:rsidRPr="00F865A8">
        <w:rPr>
          <w:rFonts w:ascii="Arial" w:hAnsi="Arial" w:cs="Arial"/>
          <w:sz w:val="24"/>
          <w:szCs w:val="24"/>
        </w:rPr>
        <w:t>L</w:t>
      </w:r>
      <w:r w:rsidR="009F4A7A" w:rsidRPr="00F865A8">
        <w:rPr>
          <w:rFonts w:ascii="Arial" w:hAnsi="Arial" w:cs="Arial"/>
          <w:sz w:val="24"/>
          <w:szCs w:val="24"/>
        </w:rPr>
        <w:t>a Sala decide la acción de tutela</w:t>
      </w:r>
      <w:r w:rsidR="00CD7A42" w:rsidRPr="00F865A8">
        <w:rPr>
          <w:rStyle w:val="Refdenotaalpie"/>
          <w:rFonts w:ascii="Arial" w:hAnsi="Arial" w:cs="Arial"/>
          <w:sz w:val="24"/>
          <w:szCs w:val="24"/>
        </w:rPr>
        <w:footnoteReference w:id="1"/>
      </w:r>
      <w:r w:rsidR="009F4A7A" w:rsidRPr="00F865A8">
        <w:rPr>
          <w:rFonts w:ascii="Arial" w:hAnsi="Arial" w:cs="Arial"/>
          <w:sz w:val="24"/>
          <w:szCs w:val="24"/>
        </w:rPr>
        <w:t xml:space="preserve"> </w:t>
      </w:r>
      <w:r w:rsidR="009F4A7A" w:rsidRPr="000657ED">
        <w:rPr>
          <w:rFonts w:ascii="Arial" w:hAnsi="Arial" w:cs="Arial"/>
          <w:sz w:val="24"/>
          <w:szCs w:val="24"/>
        </w:rPr>
        <w:t>p</w:t>
      </w:r>
      <w:r w:rsidR="009F4A7A" w:rsidRPr="00FC497D">
        <w:rPr>
          <w:rFonts w:ascii="Arial" w:hAnsi="Arial" w:cs="Arial"/>
          <w:sz w:val="24"/>
          <w:szCs w:val="24"/>
        </w:rPr>
        <w:t>resentada</w:t>
      </w:r>
      <w:r w:rsidR="00EA38B8">
        <w:rPr>
          <w:rFonts w:ascii="Arial" w:hAnsi="Arial" w:cs="Arial"/>
          <w:sz w:val="24"/>
          <w:szCs w:val="24"/>
        </w:rPr>
        <w:t xml:space="preserve">, </w:t>
      </w:r>
      <w:r w:rsidR="000D102B">
        <w:rPr>
          <w:rFonts w:ascii="Arial" w:hAnsi="Arial" w:cs="Arial"/>
          <w:sz w:val="24"/>
          <w:szCs w:val="24"/>
        </w:rPr>
        <w:t>a nombre propio</w:t>
      </w:r>
      <w:r w:rsidR="001D2A33">
        <w:rPr>
          <w:rFonts w:ascii="Arial" w:hAnsi="Arial" w:cs="Arial"/>
          <w:sz w:val="24"/>
          <w:szCs w:val="24"/>
        </w:rPr>
        <w:t>,</w:t>
      </w:r>
      <w:r w:rsidR="000B055A" w:rsidRPr="000B055A">
        <w:rPr>
          <w:rFonts w:ascii="Arial" w:hAnsi="Arial" w:cs="Arial"/>
          <w:sz w:val="24"/>
          <w:szCs w:val="24"/>
        </w:rPr>
        <w:t xml:space="preserve"> </w:t>
      </w:r>
      <w:r w:rsidR="00CB69D7" w:rsidRPr="00CB69D7">
        <w:rPr>
          <w:rFonts w:ascii="Arial" w:hAnsi="Arial" w:cs="Arial"/>
          <w:sz w:val="24"/>
          <w:szCs w:val="24"/>
        </w:rPr>
        <w:t xml:space="preserve">por David Ferney Barbosa Bobadilla en contra de la Rama Judicial, de la Unidad de Administración de Carrera Judicial del Consejo Superior de la Judicatura, del Consejo Seccional de la Judicatura de Bogotá, de la Comisión Seccional de Diciplina Judicial de Bogotá, de la Dirección Ejecutiva Seccional de Administración Judicial de Bogotá, Cundinamarca, del Comité de Convivencia Laboral de Bogotá, Cundinamarca y Amazonas, de la titular del Juzgado 32 Civil Municipal de Bogotá, de </w:t>
      </w:r>
      <w:proofErr w:type="spellStart"/>
      <w:r w:rsidR="00CB69D7" w:rsidRPr="00CB69D7">
        <w:rPr>
          <w:rFonts w:ascii="Arial" w:hAnsi="Arial" w:cs="Arial"/>
          <w:sz w:val="24"/>
          <w:szCs w:val="24"/>
        </w:rPr>
        <w:t>Aliansalud</w:t>
      </w:r>
      <w:proofErr w:type="spellEnd"/>
      <w:r w:rsidR="00CB69D7" w:rsidRPr="00CB69D7">
        <w:rPr>
          <w:rFonts w:ascii="Arial" w:hAnsi="Arial" w:cs="Arial"/>
          <w:sz w:val="24"/>
          <w:szCs w:val="24"/>
        </w:rPr>
        <w:t xml:space="preserve"> E.P.S. y de la Clínica la Inmaculada Hermanas Hospitalarias del Sagrado Corazón de Jesús</w:t>
      </w:r>
      <w:r w:rsidR="00B61658">
        <w:rPr>
          <w:rFonts w:ascii="Arial" w:hAnsi="Arial" w:cs="Arial"/>
          <w:sz w:val="24"/>
          <w:szCs w:val="24"/>
        </w:rPr>
        <w:t>.</w:t>
      </w:r>
    </w:p>
    <w:p w14:paraId="69FC47FE" w14:textId="77777777" w:rsidR="000657ED" w:rsidRDefault="000657ED" w:rsidP="00FA2FE9">
      <w:pPr>
        <w:tabs>
          <w:tab w:val="left" w:pos="975"/>
        </w:tabs>
        <w:spacing w:after="0" w:line="360" w:lineRule="auto"/>
        <w:jc w:val="both"/>
        <w:rPr>
          <w:rFonts w:ascii="Arial" w:hAnsi="Arial" w:cs="Arial"/>
          <w:sz w:val="24"/>
          <w:szCs w:val="24"/>
        </w:rPr>
      </w:pPr>
    </w:p>
    <w:p w14:paraId="0E62CEE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3ECF773E" w14:textId="1E65961F" w:rsidR="008910CB" w:rsidRDefault="00B210BF" w:rsidP="00745B60">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14466D">
        <w:rPr>
          <w:rFonts w:ascii="Arial" w:hAnsi="Arial" w:cs="Arial"/>
          <w:sz w:val="24"/>
          <w:szCs w:val="24"/>
        </w:rPr>
        <w:t>6</w:t>
      </w:r>
      <w:r w:rsidRPr="00F865A8">
        <w:rPr>
          <w:rFonts w:ascii="Arial" w:hAnsi="Arial" w:cs="Arial"/>
          <w:sz w:val="24"/>
          <w:szCs w:val="24"/>
        </w:rPr>
        <w:t xml:space="preserve"> de </w:t>
      </w:r>
      <w:r w:rsidR="00B843CA">
        <w:rPr>
          <w:rFonts w:ascii="Arial" w:hAnsi="Arial" w:cs="Arial"/>
          <w:sz w:val="24"/>
          <w:szCs w:val="24"/>
        </w:rPr>
        <w:t xml:space="preserve">octubre </w:t>
      </w:r>
      <w:r w:rsidR="00E81014">
        <w:rPr>
          <w:rFonts w:ascii="Arial" w:hAnsi="Arial" w:cs="Arial"/>
          <w:sz w:val="24"/>
          <w:szCs w:val="24"/>
        </w:rPr>
        <w:t>de 202</w:t>
      </w:r>
      <w:r w:rsidR="0042102E">
        <w:rPr>
          <w:rFonts w:ascii="Arial" w:hAnsi="Arial" w:cs="Arial"/>
          <w:sz w:val="24"/>
          <w:szCs w:val="24"/>
        </w:rPr>
        <w:t>2</w:t>
      </w:r>
      <w:r w:rsidRPr="00F865A8">
        <w:rPr>
          <w:rFonts w:ascii="Arial" w:hAnsi="Arial" w:cs="Arial"/>
          <w:sz w:val="24"/>
          <w:szCs w:val="24"/>
          <w:vertAlign w:val="superscript"/>
        </w:rPr>
        <w:footnoteReference w:id="2"/>
      </w:r>
      <w:r w:rsidR="00AC4102" w:rsidRPr="00F865A8">
        <w:rPr>
          <w:rFonts w:ascii="Arial" w:hAnsi="Arial" w:cs="Arial"/>
          <w:sz w:val="24"/>
          <w:szCs w:val="24"/>
        </w:rPr>
        <w:t xml:space="preserve"> </w:t>
      </w:r>
      <w:r w:rsidR="0014466D">
        <w:rPr>
          <w:rFonts w:ascii="Arial" w:hAnsi="Arial" w:cs="Arial"/>
          <w:sz w:val="24"/>
          <w:szCs w:val="24"/>
        </w:rPr>
        <w:t>el</w:t>
      </w:r>
      <w:r w:rsidR="00211E51">
        <w:rPr>
          <w:rFonts w:ascii="Arial" w:hAnsi="Arial" w:cs="Arial"/>
          <w:sz w:val="24"/>
          <w:szCs w:val="24"/>
        </w:rPr>
        <w:t xml:space="preserve"> </w:t>
      </w:r>
      <w:r w:rsidR="00986DB9">
        <w:rPr>
          <w:rFonts w:ascii="Arial" w:hAnsi="Arial" w:cs="Arial"/>
          <w:sz w:val="24"/>
          <w:szCs w:val="24"/>
        </w:rPr>
        <w:t>interesado</w:t>
      </w:r>
      <w:r w:rsidR="00211E51">
        <w:rPr>
          <w:rFonts w:ascii="Arial" w:hAnsi="Arial" w:cs="Arial"/>
          <w:sz w:val="24"/>
          <w:szCs w:val="24"/>
        </w:rPr>
        <w:t xml:space="preserve"> </w:t>
      </w:r>
      <w:r w:rsidR="0014466D">
        <w:rPr>
          <w:rFonts w:ascii="Arial" w:hAnsi="Arial" w:cs="Arial"/>
          <w:sz w:val="24"/>
          <w:szCs w:val="24"/>
        </w:rPr>
        <w:t xml:space="preserve">interpuso </w:t>
      </w:r>
      <w:r w:rsidRPr="00F865A8">
        <w:rPr>
          <w:rFonts w:ascii="Arial" w:hAnsi="Arial" w:cs="Arial"/>
          <w:sz w:val="24"/>
          <w:szCs w:val="24"/>
        </w:rPr>
        <w:t xml:space="preserve">acción de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en procura de la protección de su</w:t>
      </w:r>
      <w:r w:rsidR="004E43C0">
        <w:rPr>
          <w:rFonts w:ascii="Arial" w:hAnsi="Arial" w:cs="Arial"/>
          <w:sz w:val="24"/>
          <w:szCs w:val="24"/>
        </w:rPr>
        <w:t>s</w:t>
      </w:r>
      <w:r w:rsidR="00E6669B" w:rsidRPr="00E6669B">
        <w:rPr>
          <w:rFonts w:ascii="Arial" w:hAnsi="Arial" w:cs="Arial"/>
          <w:sz w:val="24"/>
          <w:szCs w:val="24"/>
        </w:rPr>
        <w:t xml:space="preserve"> derecho</w:t>
      </w:r>
      <w:r w:rsidR="004E43C0">
        <w:rPr>
          <w:rFonts w:ascii="Arial" w:hAnsi="Arial" w:cs="Arial"/>
          <w:sz w:val="24"/>
          <w:szCs w:val="24"/>
        </w:rPr>
        <w:t>s</w:t>
      </w:r>
      <w:r w:rsidR="000B055A" w:rsidRPr="000B055A">
        <w:rPr>
          <w:rFonts w:ascii="Arial" w:hAnsi="Arial" w:cs="Arial"/>
          <w:sz w:val="24"/>
          <w:szCs w:val="24"/>
        </w:rPr>
        <w:t xml:space="preserve"> </w:t>
      </w:r>
      <w:r w:rsidR="004E43C0" w:rsidRPr="00F52C33">
        <w:rPr>
          <w:rFonts w:ascii="Arial" w:hAnsi="Arial" w:cs="Arial"/>
          <w:sz w:val="24"/>
          <w:szCs w:val="24"/>
        </w:rPr>
        <w:t>al debido proceso, de acceso a la administración de justicia, a la estabilidad laboral y al trabajo</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w:t>
      </w:r>
      <w:r w:rsidR="004440F4">
        <w:rPr>
          <w:rFonts w:ascii="Arial" w:hAnsi="Arial" w:cs="Arial"/>
          <w:sz w:val="24"/>
          <w:szCs w:val="24"/>
        </w:rPr>
        <w:t xml:space="preserve"> vulnerado</w:t>
      </w:r>
      <w:r w:rsidR="004E43C0">
        <w:rPr>
          <w:rFonts w:ascii="Arial" w:hAnsi="Arial" w:cs="Arial"/>
          <w:sz w:val="24"/>
          <w:szCs w:val="24"/>
        </w:rPr>
        <w:t>s</w:t>
      </w:r>
      <w:r w:rsidRPr="00F865A8">
        <w:rPr>
          <w:rFonts w:ascii="Arial" w:hAnsi="Arial" w:cs="Arial"/>
          <w:sz w:val="24"/>
          <w:szCs w:val="24"/>
        </w:rPr>
        <w:t xml:space="preserve"> </w:t>
      </w:r>
      <w:r w:rsidR="00F52C33" w:rsidRPr="00F52C33">
        <w:rPr>
          <w:rFonts w:ascii="Arial" w:hAnsi="Arial" w:cs="Arial"/>
          <w:sz w:val="24"/>
          <w:szCs w:val="24"/>
        </w:rPr>
        <w:t xml:space="preserve">porque la titular del Juzgado 32 Civil Municipal de Bogotá estaba obligada a suspender la realización de su evaluación de desempeño, no obstante, con base en atribuciones que no están contempladas en la Ley 1010 de 2006, se </w:t>
      </w:r>
      <w:r w:rsidR="00E150C5">
        <w:rPr>
          <w:rFonts w:ascii="Arial" w:hAnsi="Arial" w:cs="Arial"/>
          <w:sz w:val="24"/>
          <w:szCs w:val="24"/>
        </w:rPr>
        <w:t xml:space="preserve">negó a </w:t>
      </w:r>
      <w:r w:rsidR="00F52C33" w:rsidRPr="00F52C33">
        <w:rPr>
          <w:rFonts w:ascii="Arial" w:hAnsi="Arial" w:cs="Arial"/>
          <w:sz w:val="24"/>
          <w:szCs w:val="24"/>
        </w:rPr>
        <w:t xml:space="preserve">hacerlo. Además, porque el Consejo Seccional de la Judicatura de Bogotá omitió su deber de remitir la petición de suspensión de la evaluación de desempeño a la Comisión Seccional </w:t>
      </w:r>
      <w:r w:rsidR="00F52C33" w:rsidRPr="00F52C33">
        <w:rPr>
          <w:rFonts w:ascii="Arial" w:hAnsi="Arial" w:cs="Arial"/>
          <w:sz w:val="24"/>
          <w:szCs w:val="24"/>
        </w:rPr>
        <w:lastRenderedPageBreak/>
        <w:t>de Disciplina Judicial de Bogotá, a la Dirección Ejecutiva Seccional de Administración Judicial de Bogotá, Cundinamarca</w:t>
      </w:r>
      <w:r w:rsidR="00E150C5">
        <w:rPr>
          <w:rFonts w:ascii="Arial" w:hAnsi="Arial" w:cs="Arial"/>
          <w:sz w:val="24"/>
          <w:szCs w:val="24"/>
        </w:rPr>
        <w:t xml:space="preserve"> y Amazonas</w:t>
      </w:r>
      <w:r w:rsidR="00F52C33" w:rsidRPr="00F52C33">
        <w:rPr>
          <w:rFonts w:ascii="Arial" w:hAnsi="Arial" w:cs="Arial"/>
          <w:sz w:val="24"/>
          <w:szCs w:val="24"/>
        </w:rPr>
        <w:t xml:space="preserve"> y al Comité de Convivencia Laboral de Bogotá, Cundinamarca y Amazonas</w:t>
      </w:r>
      <w:r w:rsidR="006811F5" w:rsidRPr="006811F5">
        <w:rPr>
          <w:rFonts w:ascii="Arial" w:hAnsi="Arial" w:cs="Arial"/>
          <w:sz w:val="24"/>
          <w:szCs w:val="24"/>
        </w:rPr>
        <w:t>.</w:t>
      </w:r>
      <w:r w:rsidR="0032109A" w:rsidRPr="0032109A">
        <w:rPr>
          <w:rFonts w:ascii="Arial" w:hAnsi="Arial" w:cs="Arial"/>
          <w:sz w:val="24"/>
          <w:szCs w:val="24"/>
        </w:rPr>
        <w:t xml:space="preserve"> </w:t>
      </w:r>
    </w:p>
    <w:p w14:paraId="7E06FDEE" w14:textId="77777777" w:rsidR="008910CB" w:rsidRDefault="008910CB"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51E30B4" w14:textId="77777777" w:rsidR="001F32A5" w:rsidRPr="00F865A8" w:rsidRDefault="001F32A5" w:rsidP="00521FB4">
      <w:pPr>
        <w:pStyle w:val="Default"/>
        <w:spacing w:line="360" w:lineRule="auto"/>
        <w:jc w:val="both"/>
        <w:rPr>
          <w:rFonts w:ascii="Arial" w:hAnsi="Arial" w:cs="Arial"/>
        </w:rPr>
      </w:pPr>
    </w:p>
    <w:p w14:paraId="423F3106" w14:textId="28323CF6" w:rsidR="004A2FF2" w:rsidRDefault="00471CF8" w:rsidP="00DD3BD1">
      <w:pPr>
        <w:pStyle w:val="Default"/>
        <w:spacing w:line="360" w:lineRule="auto"/>
        <w:jc w:val="both"/>
        <w:rPr>
          <w:rFonts w:ascii="Arial" w:hAnsi="Arial" w:cs="Arial"/>
        </w:rPr>
      </w:pPr>
      <w:bookmarkStart w:id="0" w:name="_Hlk118451591"/>
      <w:r>
        <w:rPr>
          <w:rFonts w:ascii="Arial" w:hAnsi="Arial" w:cs="Arial"/>
        </w:rPr>
        <w:t>1.</w:t>
      </w:r>
      <w:r w:rsidR="007A2F93">
        <w:rPr>
          <w:rFonts w:ascii="Arial" w:hAnsi="Arial" w:cs="Arial"/>
        </w:rPr>
        <w:t>2.1</w:t>
      </w:r>
      <w:r w:rsidR="00734DAD">
        <w:rPr>
          <w:rFonts w:ascii="Arial" w:hAnsi="Arial" w:cs="Arial"/>
        </w:rPr>
        <w:t>.-</w:t>
      </w:r>
      <w:r w:rsidR="0014466D">
        <w:rPr>
          <w:rFonts w:ascii="Arial" w:hAnsi="Arial" w:cs="Arial"/>
        </w:rPr>
        <w:t xml:space="preserve"> </w:t>
      </w:r>
      <w:r w:rsidR="00B878EC">
        <w:rPr>
          <w:rFonts w:ascii="Arial" w:hAnsi="Arial" w:cs="Arial"/>
        </w:rPr>
        <w:t xml:space="preserve">Afirma el accionante que, el 30 de junio de 2022, radicó queja </w:t>
      </w:r>
      <w:r w:rsidR="00A97E48">
        <w:rPr>
          <w:rFonts w:ascii="Arial" w:hAnsi="Arial" w:cs="Arial"/>
        </w:rPr>
        <w:t xml:space="preserve">por </w:t>
      </w:r>
      <w:r w:rsidR="00B878EC">
        <w:rPr>
          <w:rFonts w:ascii="Arial" w:hAnsi="Arial" w:cs="Arial"/>
        </w:rPr>
        <w:t xml:space="preserve">acoso laboral </w:t>
      </w:r>
      <w:r w:rsidR="00A97E48">
        <w:rPr>
          <w:rFonts w:ascii="Arial" w:hAnsi="Arial" w:cs="Arial"/>
        </w:rPr>
        <w:t xml:space="preserve">ante el Comité </w:t>
      </w:r>
      <w:r w:rsidR="00A97E48" w:rsidRPr="00F52C33">
        <w:rPr>
          <w:rFonts w:ascii="Arial" w:hAnsi="Arial" w:cs="Arial"/>
        </w:rPr>
        <w:t>de Convivencia Laboral de Bogotá, Cundinamarca y Amazonas</w:t>
      </w:r>
      <w:r w:rsidR="005568B1">
        <w:rPr>
          <w:rStyle w:val="Refdenotaalpie"/>
          <w:rFonts w:ascii="Arial" w:hAnsi="Arial" w:cs="Arial"/>
        </w:rPr>
        <w:footnoteReference w:id="3"/>
      </w:r>
      <w:r w:rsidR="005568B1">
        <w:rPr>
          <w:rFonts w:ascii="Arial" w:hAnsi="Arial" w:cs="Arial"/>
        </w:rPr>
        <w:t>.</w:t>
      </w:r>
      <w:r w:rsidR="00400797">
        <w:rPr>
          <w:rFonts w:ascii="Arial" w:hAnsi="Arial" w:cs="Arial"/>
        </w:rPr>
        <w:t xml:space="preserve"> Igualmente, adujo que el </w:t>
      </w:r>
      <w:r w:rsidR="000661A9">
        <w:rPr>
          <w:rFonts w:ascii="Arial" w:hAnsi="Arial" w:cs="Arial"/>
        </w:rPr>
        <w:t xml:space="preserve">9 de septiembre siguiente, le remitió a la titular del </w:t>
      </w:r>
      <w:r w:rsidR="00E150C5">
        <w:rPr>
          <w:rFonts w:ascii="Arial" w:hAnsi="Arial" w:cs="Arial"/>
        </w:rPr>
        <w:t>Juzgado 32 Civil Municipal de Bogotá</w:t>
      </w:r>
      <w:r w:rsidR="000661A9">
        <w:rPr>
          <w:rFonts w:ascii="Arial" w:hAnsi="Arial" w:cs="Arial"/>
        </w:rPr>
        <w:t xml:space="preserve">, </w:t>
      </w:r>
      <w:r w:rsidR="000661A9" w:rsidRPr="000B759D">
        <w:rPr>
          <w:rFonts w:ascii="Arial" w:hAnsi="Arial" w:cs="Arial"/>
        </w:rPr>
        <w:t xml:space="preserve">a la Unidad </w:t>
      </w:r>
      <w:r w:rsidR="00986DB9" w:rsidRPr="000B759D">
        <w:rPr>
          <w:rFonts w:ascii="Arial" w:hAnsi="Arial" w:cs="Arial"/>
        </w:rPr>
        <w:t xml:space="preserve">de </w:t>
      </w:r>
      <w:r w:rsidR="000661A9" w:rsidRPr="000B759D">
        <w:rPr>
          <w:rFonts w:ascii="Arial" w:hAnsi="Arial" w:cs="Arial"/>
        </w:rPr>
        <w:t>Administración de Carrera</w:t>
      </w:r>
      <w:r w:rsidR="000661A9">
        <w:rPr>
          <w:rFonts w:ascii="Arial" w:hAnsi="Arial" w:cs="Arial"/>
        </w:rPr>
        <w:t xml:space="preserve"> </w:t>
      </w:r>
      <w:r w:rsidR="00EA516E">
        <w:rPr>
          <w:rFonts w:ascii="Arial" w:hAnsi="Arial" w:cs="Arial"/>
        </w:rPr>
        <w:t>Judicial del Consejo Superior de la Judicatura y al Consejo Seccional de la Judicatura de Bogotá</w:t>
      </w:r>
      <w:r w:rsidR="0073404E">
        <w:rPr>
          <w:rFonts w:ascii="Arial" w:hAnsi="Arial" w:cs="Arial"/>
        </w:rPr>
        <w:t xml:space="preserve">, </w:t>
      </w:r>
      <w:r w:rsidR="00D7387F">
        <w:rPr>
          <w:rFonts w:ascii="Arial" w:hAnsi="Arial" w:cs="Arial"/>
        </w:rPr>
        <w:t>el</w:t>
      </w:r>
      <w:r w:rsidR="000F3D05">
        <w:rPr>
          <w:rFonts w:ascii="Arial" w:hAnsi="Arial" w:cs="Arial"/>
        </w:rPr>
        <w:t xml:space="preserve"> respectivo </w:t>
      </w:r>
      <w:r w:rsidR="0073404E">
        <w:rPr>
          <w:rFonts w:ascii="Arial" w:hAnsi="Arial" w:cs="Arial"/>
        </w:rPr>
        <w:t xml:space="preserve">dictamen médico </w:t>
      </w:r>
      <w:r w:rsidR="00B722D6">
        <w:rPr>
          <w:rFonts w:ascii="Arial" w:hAnsi="Arial" w:cs="Arial"/>
        </w:rPr>
        <w:t>que conlleva la suspensión de la evaluación de desempeño</w:t>
      </w:r>
      <w:r w:rsidR="00806EB4">
        <w:rPr>
          <w:rFonts w:ascii="Arial" w:hAnsi="Arial" w:cs="Arial"/>
        </w:rPr>
        <w:t>, según lo</w:t>
      </w:r>
      <w:r w:rsidR="00832425" w:rsidRPr="00832425">
        <w:rPr>
          <w:rFonts w:ascii="Arial" w:hAnsi="Arial" w:cs="Arial"/>
        </w:rPr>
        <w:t xml:space="preserve"> </w:t>
      </w:r>
      <w:r w:rsidR="00B722D6">
        <w:rPr>
          <w:rFonts w:ascii="Arial" w:hAnsi="Arial" w:cs="Arial"/>
        </w:rPr>
        <w:t>previst</w:t>
      </w:r>
      <w:r w:rsidR="00806EB4">
        <w:rPr>
          <w:rFonts w:ascii="Arial" w:hAnsi="Arial" w:cs="Arial"/>
        </w:rPr>
        <w:t>o</w:t>
      </w:r>
      <w:r w:rsidR="00B722D6">
        <w:rPr>
          <w:rFonts w:ascii="Arial" w:hAnsi="Arial" w:cs="Arial"/>
        </w:rPr>
        <w:t xml:space="preserve"> en </w:t>
      </w:r>
      <w:r w:rsidR="00832425">
        <w:rPr>
          <w:rFonts w:ascii="Arial" w:hAnsi="Arial" w:cs="Arial"/>
        </w:rPr>
        <w:t>el artículo 16 de la Ley 1010 de 2006</w:t>
      </w:r>
      <w:r w:rsidR="0009328F">
        <w:rPr>
          <w:rStyle w:val="Refdenotaalpie"/>
          <w:rFonts w:ascii="Arial" w:hAnsi="Arial" w:cs="Arial"/>
        </w:rPr>
        <w:footnoteReference w:id="4"/>
      </w:r>
      <w:r w:rsidR="0009328F">
        <w:rPr>
          <w:rFonts w:ascii="Arial" w:hAnsi="Arial" w:cs="Arial"/>
        </w:rPr>
        <w:t>.</w:t>
      </w:r>
    </w:p>
    <w:p w14:paraId="0D487F89" w14:textId="77777777" w:rsidR="004A2FF2" w:rsidRPr="004C7B23" w:rsidRDefault="004A2FF2" w:rsidP="00521FB4">
      <w:pPr>
        <w:pStyle w:val="Default"/>
        <w:spacing w:line="360" w:lineRule="auto"/>
        <w:jc w:val="both"/>
        <w:rPr>
          <w:rFonts w:ascii="Arial" w:hAnsi="Arial" w:cs="Arial"/>
          <w:sz w:val="32"/>
          <w:szCs w:val="32"/>
        </w:rPr>
      </w:pPr>
    </w:p>
    <w:p w14:paraId="6C3A8033" w14:textId="72FF6CC7" w:rsidR="00B934F0" w:rsidRDefault="001E780B" w:rsidP="007D73F7">
      <w:pPr>
        <w:pStyle w:val="Default"/>
        <w:spacing w:line="360" w:lineRule="auto"/>
        <w:jc w:val="both"/>
        <w:rPr>
          <w:rFonts w:ascii="Arial" w:hAnsi="Arial" w:cs="Arial"/>
        </w:rPr>
      </w:pPr>
      <w:r>
        <w:rPr>
          <w:rFonts w:ascii="Arial" w:hAnsi="Arial" w:cs="Arial"/>
        </w:rPr>
        <w:t>1.2.2.-</w:t>
      </w:r>
      <w:r w:rsidR="00230C6B">
        <w:rPr>
          <w:rFonts w:ascii="Arial" w:hAnsi="Arial" w:cs="Arial"/>
        </w:rPr>
        <w:t xml:space="preserve"> </w:t>
      </w:r>
      <w:r w:rsidR="006B1CF2">
        <w:rPr>
          <w:rFonts w:ascii="Arial" w:hAnsi="Arial" w:cs="Arial"/>
        </w:rPr>
        <w:t>Mediante acto administrativo del 30 de septiembre de 2022</w:t>
      </w:r>
      <w:r w:rsidR="008914D5">
        <w:rPr>
          <w:rFonts w:ascii="Arial" w:hAnsi="Arial" w:cs="Arial"/>
        </w:rPr>
        <w:t xml:space="preserve"> la jueza 32 civil municipal de Bogotá </w:t>
      </w:r>
      <w:r w:rsidR="006E4BE3">
        <w:rPr>
          <w:rFonts w:ascii="Arial" w:hAnsi="Arial" w:cs="Arial"/>
        </w:rPr>
        <w:t xml:space="preserve">le indicó a Barbosa Bobadilla que </w:t>
      </w:r>
      <w:r w:rsidR="00E920D3">
        <w:rPr>
          <w:rFonts w:ascii="Arial" w:hAnsi="Arial" w:cs="Arial"/>
        </w:rPr>
        <w:t>estaba obligada, según el artículo 171 de la Ley 270</w:t>
      </w:r>
      <w:r w:rsidR="00A649E3">
        <w:rPr>
          <w:rFonts w:ascii="Arial" w:hAnsi="Arial" w:cs="Arial"/>
        </w:rPr>
        <w:t xml:space="preserve"> de 1996</w:t>
      </w:r>
      <w:r w:rsidR="00B46754">
        <w:rPr>
          <w:rFonts w:ascii="Arial" w:hAnsi="Arial" w:cs="Arial"/>
        </w:rPr>
        <w:t xml:space="preserve">, </w:t>
      </w:r>
      <w:r w:rsidR="006F33AF">
        <w:rPr>
          <w:rFonts w:ascii="Arial" w:hAnsi="Arial" w:cs="Arial"/>
        </w:rPr>
        <w:t>a efectuar la calificación de desempeño</w:t>
      </w:r>
      <w:r w:rsidR="00FE6281">
        <w:rPr>
          <w:rFonts w:ascii="Arial" w:hAnsi="Arial" w:cs="Arial"/>
        </w:rPr>
        <w:t xml:space="preserve">, además, </w:t>
      </w:r>
      <w:r w:rsidR="00533C80">
        <w:rPr>
          <w:rFonts w:ascii="Arial" w:hAnsi="Arial" w:cs="Arial"/>
        </w:rPr>
        <w:t xml:space="preserve">le explicó </w:t>
      </w:r>
      <w:r w:rsidR="00FE6281">
        <w:rPr>
          <w:rFonts w:ascii="Arial" w:hAnsi="Arial" w:cs="Arial"/>
        </w:rPr>
        <w:t xml:space="preserve">que para </w:t>
      </w:r>
      <w:r w:rsidR="00533C80">
        <w:rPr>
          <w:rFonts w:ascii="Arial" w:hAnsi="Arial" w:cs="Arial"/>
        </w:rPr>
        <w:t xml:space="preserve">suspender </w:t>
      </w:r>
      <w:r w:rsidR="00FE6281">
        <w:rPr>
          <w:rFonts w:ascii="Arial" w:hAnsi="Arial" w:cs="Arial"/>
        </w:rPr>
        <w:t xml:space="preserve">tal obligación era necesario que </w:t>
      </w:r>
      <w:r w:rsidR="00B3158C">
        <w:rPr>
          <w:rFonts w:ascii="Arial" w:hAnsi="Arial" w:cs="Arial"/>
        </w:rPr>
        <w:t xml:space="preserve">el empleado acreditara ser sujeto pasivo de la conducta de acoso laboral y </w:t>
      </w:r>
      <w:r w:rsidR="00624F46">
        <w:rPr>
          <w:rFonts w:ascii="Arial" w:hAnsi="Arial" w:cs="Arial"/>
        </w:rPr>
        <w:t xml:space="preserve">que </w:t>
      </w:r>
      <w:r w:rsidR="00533C80">
        <w:rPr>
          <w:rFonts w:ascii="Arial" w:hAnsi="Arial" w:cs="Arial"/>
        </w:rPr>
        <w:t xml:space="preserve">aportara </w:t>
      </w:r>
      <w:r w:rsidR="00624F46">
        <w:rPr>
          <w:rFonts w:ascii="Arial" w:hAnsi="Arial" w:cs="Arial"/>
        </w:rPr>
        <w:t xml:space="preserve">un dictamen </w:t>
      </w:r>
      <w:r w:rsidR="00445157">
        <w:rPr>
          <w:rFonts w:ascii="Arial" w:hAnsi="Arial" w:cs="Arial"/>
        </w:rPr>
        <w:t xml:space="preserve">médico emitido por la EPS, sin embargo, en </w:t>
      </w:r>
      <w:r w:rsidR="00806EB4">
        <w:rPr>
          <w:rFonts w:ascii="Arial" w:hAnsi="Arial" w:cs="Arial"/>
        </w:rPr>
        <w:t xml:space="preserve">el </w:t>
      </w:r>
      <w:r w:rsidR="00445157">
        <w:rPr>
          <w:rFonts w:ascii="Arial" w:hAnsi="Arial" w:cs="Arial"/>
        </w:rPr>
        <w:t xml:space="preserve">caso, el documento </w:t>
      </w:r>
      <w:r w:rsidR="002B123E">
        <w:rPr>
          <w:rFonts w:ascii="Arial" w:hAnsi="Arial" w:cs="Arial"/>
        </w:rPr>
        <w:t xml:space="preserve">médico </w:t>
      </w:r>
      <w:r w:rsidR="00445157">
        <w:rPr>
          <w:rFonts w:ascii="Arial" w:hAnsi="Arial" w:cs="Arial"/>
        </w:rPr>
        <w:t>allegado</w:t>
      </w:r>
      <w:r w:rsidR="00707664">
        <w:rPr>
          <w:rFonts w:ascii="Arial" w:hAnsi="Arial" w:cs="Arial"/>
        </w:rPr>
        <w:t xml:space="preserve"> no cumplía con esa condición y</w:t>
      </w:r>
      <w:r w:rsidR="00583C24">
        <w:rPr>
          <w:rFonts w:ascii="Arial" w:hAnsi="Arial" w:cs="Arial"/>
        </w:rPr>
        <w:t>, adicionalmente,</w:t>
      </w:r>
      <w:r w:rsidR="00707664">
        <w:rPr>
          <w:rFonts w:ascii="Arial" w:hAnsi="Arial" w:cs="Arial"/>
        </w:rPr>
        <w:t xml:space="preserve"> no había sido</w:t>
      </w:r>
      <w:r w:rsidR="00455BDC">
        <w:rPr>
          <w:rFonts w:ascii="Arial" w:hAnsi="Arial" w:cs="Arial"/>
        </w:rPr>
        <w:t xml:space="preserve"> </w:t>
      </w:r>
      <w:r w:rsidR="00583C24">
        <w:rPr>
          <w:rFonts w:ascii="Arial" w:hAnsi="Arial" w:cs="Arial"/>
        </w:rPr>
        <w:t>catalogado como sujeto pasivo de la conducta de acoso laboral</w:t>
      </w:r>
      <w:r w:rsidR="00455BDC">
        <w:rPr>
          <w:rFonts w:ascii="Arial" w:hAnsi="Arial" w:cs="Arial"/>
        </w:rPr>
        <w:t xml:space="preserve"> por una autoridad competente</w:t>
      </w:r>
      <w:r w:rsidR="003070A6">
        <w:rPr>
          <w:rStyle w:val="Refdenotaalpie"/>
          <w:rFonts w:ascii="Arial" w:hAnsi="Arial" w:cs="Arial"/>
        </w:rPr>
        <w:footnoteReference w:id="5"/>
      </w:r>
      <w:r w:rsidR="00455BDC">
        <w:rPr>
          <w:rFonts w:ascii="Arial" w:hAnsi="Arial" w:cs="Arial"/>
        </w:rPr>
        <w:t>.</w:t>
      </w:r>
    </w:p>
    <w:p w14:paraId="1C54187B" w14:textId="2477CFE7" w:rsidR="00323B72" w:rsidRPr="004C7B23" w:rsidRDefault="00323B72" w:rsidP="007D73F7">
      <w:pPr>
        <w:pStyle w:val="Default"/>
        <w:spacing w:line="360" w:lineRule="auto"/>
        <w:jc w:val="both"/>
        <w:rPr>
          <w:rFonts w:ascii="Arial" w:hAnsi="Arial" w:cs="Arial"/>
          <w:sz w:val="28"/>
          <w:szCs w:val="28"/>
        </w:rPr>
      </w:pPr>
    </w:p>
    <w:p w14:paraId="236F9D0C" w14:textId="6E5FEE26" w:rsidR="00323B72" w:rsidRDefault="00323B72" w:rsidP="007D73F7">
      <w:pPr>
        <w:pStyle w:val="Default"/>
        <w:spacing w:line="360" w:lineRule="auto"/>
        <w:jc w:val="both"/>
        <w:rPr>
          <w:rFonts w:ascii="Arial" w:hAnsi="Arial" w:cs="Arial"/>
        </w:rPr>
      </w:pPr>
      <w:r>
        <w:rPr>
          <w:rFonts w:ascii="Arial" w:hAnsi="Arial" w:cs="Arial"/>
        </w:rPr>
        <w:t xml:space="preserve">1.2.3.- Asevera el </w:t>
      </w:r>
      <w:r w:rsidR="00C533CC">
        <w:rPr>
          <w:rFonts w:ascii="Arial" w:hAnsi="Arial" w:cs="Arial"/>
        </w:rPr>
        <w:t>accionante</w:t>
      </w:r>
      <w:r>
        <w:rPr>
          <w:rFonts w:ascii="Arial" w:hAnsi="Arial" w:cs="Arial"/>
        </w:rPr>
        <w:t xml:space="preserve"> que, en consecuencia, el </w:t>
      </w:r>
      <w:r w:rsidR="00C533CC">
        <w:rPr>
          <w:rFonts w:ascii="Arial" w:hAnsi="Arial" w:cs="Arial"/>
        </w:rPr>
        <w:t xml:space="preserve">4 de octubre de 2022 </w:t>
      </w:r>
      <w:r>
        <w:rPr>
          <w:rFonts w:ascii="Arial" w:hAnsi="Arial" w:cs="Arial"/>
        </w:rPr>
        <w:t>le pidió</w:t>
      </w:r>
      <w:r w:rsidR="00C533CC">
        <w:rPr>
          <w:rFonts w:ascii="Arial" w:hAnsi="Arial" w:cs="Arial"/>
        </w:rPr>
        <w:t xml:space="preserve"> </w:t>
      </w:r>
      <w:r w:rsidR="00C533CC" w:rsidRPr="00F52C33">
        <w:rPr>
          <w:rFonts w:ascii="Arial" w:hAnsi="Arial" w:cs="Arial"/>
        </w:rPr>
        <w:t>al Comité de Convivencia Laboral de Bogotá, Cundinamarca y Amazonas</w:t>
      </w:r>
      <w:r w:rsidR="00C533CC">
        <w:rPr>
          <w:rFonts w:ascii="Arial" w:hAnsi="Arial" w:cs="Arial"/>
        </w:rPr>
        <w:t xml:space="preserve"> </w:t>
      </w:r>
      <w:r w:rsidR="003817C5">
        <w:rPr>
          <w:rFonts w:ascii="Arial" w:hAnsi="Arial" w:cs="Arial"/>
        </w:rPr>
        <w:t>que diera cumplimiento a sus funciones</w:t>
      </w:r>
      <w:r w:rsidR="00241A13">
        <w:rPr>
          <w:rFonts w:ascii="Arial" w:hAnsi="Arial" w:cs="Arial"/>
        </w:rPr>
        <w:t xml:space="preserve"> respecto de la queja por acoso que </w:t>
      </w:r>
      <w:r w:rsidR="002B123E">
        <w:rPr>
          <w:rFonts w:ascii="Arial" w:hAnsi="Arial" w:cs="Arial"/>
        </w:rPr>
        <w:t>se encuentra en curso</w:t>
      </w:r>
      <w:r w:rsidR="00241A13">
        <w:rPr>
          <w:rStyle w:val="Refdenotaalpie"/>
          <w:rFonts w:ascii="Arial" w:hAnsi="Arial" w:cs="Arial"/>
        </w:rPr>
        <w:footnoteReference w:id="6"/>
      </w:r>
      <w:r w:rsidR="00241A13">
        <w:rPr>
          <w:rFonts w:ascii="Arial" w:hAnsi="Arial" w:cs="Arial"/>
        </w:rPr>
        <w:t>.</w:t>
      </w:r>
    </w:p>
    <w:bookmarkEnd w:id="0"/>
    <w:p w14:paraId="26B3E97E" w14:textId="77777777" w:rsidR="00141C10" w:rsidRDefault="00141C10" w:rsidP="00DD787A">
      <w:pPr>
        <w:pStyle w:val="Default"/>
        <w:spacing w:line="360" w:lineRule="auto"/>
        <w:jc w:val="both"/>
        <w:rPr>
          <w:rFonts w:ascii="Arial" w:hAnsi="Arial" w:cs="Arial"/>
        </w:rPr>
      </w:pPr>
    </w:p>
    <w:p w14:paraId="4B291D8C"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3D62F4FE" w14:textId="71400A42" w:rsidR="009274F3" w:rsidRDefault="00710F3C" w:rsidP="006C33A4">
      <w:pPr>
        <w:overflowPunct w:val="0"/>
        <w:autoSpaceDE w:val="0"/>
        <w:autoSpaceDN w:val="0"/>
        <w:adjustRightInd w:val="0"/>
        <w:spacing w:after="0" w:line="360" w:lineRule="auto"/>
        <w:jc w:val="both"/>
        <w:rPr>
          <w:rFonts w:ascii="Arial" w:hAnsi="Arial" w:cs="Arial"/>
          <w:color w:val="000000"/>
          <w:sz w:val="24"/>
          <w:szCs w:val="24"/>
        </w:rPr>
      </w:pPr>
      <w:bookmarkStart w:id="1" w:name="_Hlk118455525"/>
      <w:r>
        <w:rPr>
          <w:rFonts w:ascii="Arial" w:hAnsi="Arial" w:cs="Arial"/>
          <w:sz w:val="24"/>
          <w:szCs w:val="24"/>
        </w:rPr>
        <w:t>Barbosa Bobadilla</w:t>
      </w:r>
      <w:r w:rsidR="001F560A">
        <w:rPr>
          <w:rFonts w:ascii="Arial" w:hAnsi="Arial" w:cs="Arial"/>
          <w:sz w:val="24"/>
          <w:szCs w:val="24"/>
        </w:rPr>
        <w:t xml:space="preserve">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D30976" w:rsidRPr="00D30976">
        <w:rPr>
          <w:rFonts w:ascii="Arial" w:hAnsi="Arial" w:cs="Arial"/>
          <w:color w:val="000000"/>
          <w:sz w:val="24"/>
          <w:szCs w:val="24"/>
        </w:rPr>
        <w:t xml:space="preserve"> </w:t>
      </w:r>
      <w:r w:rsidR="006E5EC5">
        <w:rPr>
          <w:rFonts w:ascii="Arial" w:hAnsi="Arial" w:cs="Arial"/>
          <w:color w:val="000000"/>
          <w:sz w:val="24"/>
          <w:szCs w:val="24"/>
        </w:rPr>
        <w:t xml:space="preserve">que </w:t>
      </w:r>
      <w:r w:rsidR="00EC180A">
        <w:rPr>
          <w:rFonts w:ascii="Arial" w:hAnsi="Arial" w:cs="Arial"/>
          <w:color w:val="000000"/>
          <w:sz w:val="24"/>
          <w:szCs w:val="24"/>
        </w:rPr>
        <w:t xml:space="preserve">la jueza </w:t>
      </w:r>
      <w:r w:rsidR="006C33A4">
        <w:rPr>
          <w:rFonts w:ascii="Arial" w:hAnsi="Arial" w:cs="Arial"/>
          <w:color w:val="000000"/>
          <w:sz w:val="24"/>
          <w:szCs w:val="24"/>
        </w:rPr>
        <w:t>accionada vulneró sus derechos</w:t>
      </w:r>
      <w:r w:rsidR="00131F7A">
        <w:rPr>
          <w:rFonts w:ascii="Arial" w:hAnsi="Arial" w:cs="Arial"/>
          <w:color w:val="000000"/>
          <w:sz w:val="24"/>
          <w:szCs w:val="24"/>
        </w:rPr>
        <w:t xml:space="preserve"> constitucionales</w:t>
      </w:r>
      <w:r w:rsidR="006C33A4">
        <w:rPr>
          <w:rFonts w:ascii="Arial" w:hAnsi="Arial" w:cs="Arial"/>
          <w:color w:val="000000"/>
          <w:sz w:val="24"/>
          <w:szCs w:val="24"/>
        </w:rPr>
        <w:t xml:space="preserve"> en la medida </w:t>
      </w:r>
      <w:r w:rsidR="008F0576">
        <w:rPr>
          <w:rFonts w:ascii="Arial" w:hAnsi="Arial" w:cs="Arial"/>
          <w:color w:val="000000"/>
          <w:sz w:val="24"/>
          <w:szCs w:val="24"/>
        </w:rPr>
        <w:t xml:space="preserve">en que no tenía competencia </w:t>
      </w:r>
      <w:r w:rsidR="005A7BDD">
        <w:rPr>
          <w:rFonts w:ascii="Arial" w:hAnsi="Arial" w:cs="Arial"/>
          <w:color w:val="000000"/>
          <w:sz w:val="24"/>
          <w:szCs w:val="24"/>
        </w:rPr>
        <w:t xml:space="preserve">ni estaba facultada </w:t>
      </w:r>
      <w:r w:rsidR="008F0576">
        <w:rPr>
          <w:rFonts w:ascii="Arial" w:hAnsi="Arial" w:cs="Arial"/>
          <w:color w:val="000000"/>
          <w:sz w:val="24"/>
          <w:szCs w:val="24"/>
        </w:rPr>
        <w:t xml:space="preserve">para </w:t>
      </w:r>
      <w:r w:rsidR="003A5F23">
        <w:rPr>
          <w:rFonts w:ascii="Arial" w:hAnsi="Arial" w:cs="Arial"/>
          <w:color w:val="000000"/>
          <w:sz w:val="24"/>
          <w:szCs w:val="24"/>
        </w:rPr>
        <w:lastRenderedPageBreak/>
        <w:t xml:space="preserve">abstenerse de suspender la evaluación de desempeño </w:t>
      </w:r>
      <w:r w:rsidR="00131F7A">
        <w:rPr>
          <w:rFonts w:ascii="Arial" w:hAnsi="Arial" w:cs="Arial"/>
          <w:color w:val="000000"/>
          <w:sz w:val="24"/>
          <w:szCs w:val="24"/>
        </w:rPr>
        <w:t xml:space="preserve">por el supuesto incumplimiento de </w:t>
      </w:r>
      <w:r w:rsidR="00956BD5">
        <w:rPr>
          <w:rFonts w:ascii="Arial" w:hAnsi="Arial" w:cs="Arial"/>
          <w:color w:val="000000"/>
          <w:sz w:val="24"/>
          <w:szCs w:val="24"/>
        </w:rPr>
        <w:t>los requisitos fijados en el artículo 16 de la Ley 1010 de 2006</w:t>
      </w:r>
      <w:r w:rsidR="00527EC0">
        <w:rPr>
          <w:rFonts w:ascii="Arial" w:hAnsi="Arial" w:cs="Arial"/>
          <w:color w:val="000000"/>
          <w:sz w:val="24"/>
          <w:szCs w:val="24"/>
        </w:rPr>
        <w:t>.</w:t>
      </w:r>
      <w:r w:rsidR="005A7BDD">
        <w:rPr>
          <w:rFonts w:ascii="Arial" w:hAnsi="Arial" w:cs="Arial"/>
          <w:color w:val="000000"/>
          <w:sz w:val="24"/>
          <w:szCs w:val="24"/>
        </w:rPr>
        <w:t xml:space="preserve"> </w:t>
      </w:r>
    </w:p>
    <w:p w14:paraId="54CC069E" w14:textId="77777777" w:rsidR="009274F3" w:rsidRDefault="009274F3" w:rsidP="006C33A4">
      <w:pPr>
        <w:overflowPunct w:val="0"/>
        <w:autoSpaceDE w:val="0"/>
        <w:autoSpaceDN w:val="0"/>
        <w:adjustRightInd w:val="0"/>
        <w:spacing w:after="0" w:line="360" w:lineRule="auto"/>
        <w:jc w:val="both"/>
        <w:rPr>
          <w:rFonts w:ascii="Arial" w:hAnsi="Arial" w:cs="Arial"/>
          <w:color w:val="000000"/>
          <w:sz w:val="24"/>
          <w:szCs w:val="24"/>
        </w:rPr>
      </w:pPr>
    </w:p>
    <w:p w14:paraId="51360CC1" w14:textId="66F80266" w:rsidR="006C33A4" w:rsidRPr="007416C4" w:rsidRDefault="009274F3" w:rsidP="006C33A4">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Por otra parte</w:t>
      </w:r>
      <w:r w:rsidR="005A7BDD">
        <w:rPr>
          <w:rFonts w:ascii="Arial" w:hAnsi="Arial" w:cs="Arial"/>
          <w:color w:val="000000"/>
          <w:sz w:val="24"/>
          <w:szCs w:val="24"/>
        </w:rPr>
        <w:t xml:space="preserve">, acotó que </w:t>
      </w:r>
      <w:r w:rsidR="007416C4">
        <w:rPr>
          <w:rFonts w:ascii="Arial" w:hAnsi="Arial" w:cs="Arial"/>
          <w:color w:val="000000"/>
          <w:sz w:val="24"/>
          <w:szCs w:val="24"/>
        </w:rPr>
        <w:t xml:space="preserve">el Consejo Seccional de la Judicatura de Bogotá trasgredió sus garantías </w:t>
      </w:r>
      <w:r w:rsidR="007416C4" w:rsidRPr="007416C4">
        <w:rPr>
          <w:rFonts w:ascii="Arial" w:hAnsi="Arial" w:cs="Arial"/>
          <w:i/>
          <w:iCs/>
          <w:color w:val="000000"/>
          <w:sz w:val="24"/>
          <w:szCs w:val="24"/>
        </w:rPr>
        <w:t>ius fundamentales</w:t>
      </w:r>
      <w:r w:rsidR="007416C4">
        <w:rPr>
          <w:rFonts w:ascii="Arial" w:hAnsi="Arial" w:cs="Arial"/>
          <w:color w:val="000000"/>
          <w:sz w:val="24"/>
          <w:szCs w:val="24"/>
        </w:rPr>
        <w:t xml:space="preserve"> porque </w:t>
      </w:r>
      <w:r w:rsidR="00DD6D4A">
        <w:rPr>
          <w:rFonts w:ascii="Arial" w:hAnsi="Arial" w:cs="Arial"/>
          <w:color w:val="000000"/>
          <w:sz w:val="24"/>
          <w:szCs w:val="24"/>
        </w:rPr>
        <w:t xml:space="preserve">no remitió la petición de suspensión de </w:t>
      </w:r>
      <w:r w:rsidR="006D0A65">
        <w:rPr>
          <w:rFonts w:ascii="Arial" w:hAnsi="Arial" w:cs="Arial"/>
          <w:color w:val="000000"/>
          <w:sz w:val="24"/>
          <w:szCs w:val="24"/>
        </w:rPr>
        <w:t xml:space="preserve">la </w:t>
      </w:r>
      <w:r w:rsidR="00DD6D4A">
        <w:rPr>
          <w:rFonts w:ascii="Arial" w:hAnsi="Arial" w:cs="Arial"/>
          <w:color w:val="000000"/>
          <w:sz w:val="24"/>
          <w:szCs w:val="24"/>
        </w:rPr>
        <w:t>evaluación</w:t>
      </w:r>
      <w:r w:rsidR="006D0A65">
        <w:rPr>
          <w:rFonts w:ascii="Arial" w:hAnsi="Arial" w:cs="Arial"/>
          <w:color w:val="000000"/>
          <w:sz w:val="24"/>
          <w:szCs w:val="24"/>
        </w:rPr>
        <w:t xml:space="preserve"> a las autoridades competentes.</w:t>
      </w:r>
    </w:p>
    <w:bookmarkEnd w:id="1"/>
    <w:p w14:paraId="035B9BE3" w14:textId="77777777" w:rsidR="009C2220" w:rsidRDefault="009C2220" w:rsidP="00D8136F">
      <w:pPr>
        <w:overflowPunct w:val="0"/>
        <w:autoSpaceDE w:val="0"/>
        <w:autoSpaceDN w:val="0"/>
        <w:adjustRightInd w:val="0"/>
        <w:spacing w:after="0" w:line="360" w:lineRule="auto"/>
        <w:jc w:val="both"/>
        <w:rPr>
          <w:rFonts w:ascii="Arial" w:hAnsi="Arial" w:cs="Arial"/>
          <w:color w:val="000000"/>
          <w:sz w:val="24"/>
          <w:szCs w:val="24"/>
        </w:rPr>
      </w:pPr>
    </w:p>
    <w:p w14:paraId="5959F5D8" w14:textId="0A5929EA"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F947AF">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0D0AC0DE" w14:textId="77777777" w:rsidR="00485C52" w:rsidRPr="00F865A8" w:rsidRDefault="00B935AF" w:rsidP="00FA2FE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Se elevaron </w:t>
      </w:r>
      <w:r w:rsidR="00BC79C6" w:rsidRPr="00F865A8">
        <w:rPr>
          <w:rFonts w:ascii="Arial" w:hAnsi="Arial" w:cs="Arial"/>
          <w:sz w:val="24"/>
          <w:szCs w:val="24"/>
        </w:rPr>
        <w:t>la</w:t>
      </w:r>
      <w:r w:rsidR="00B62CA3" w:rsidRPr="00F865A8">
        <w:rPr>
          <w:rFonts w:ascii="Arial" w:hAnsi="Arial" w:cs="Arial"/>
          <w:sz w:val="24"/>
          <w:szCs w:val="24"/>
        </w:rPr>
        <w:t>s</w:t>
      </w:r>
      <w:r w:rsidR="00BC79C6" w:rsidRPr="00F865A8">
        <w:rPr>
          <w:rFonts w:ascii="Arial" w:hAnsi="Arial" w:cs="Arial"/>
          <w:sz w:val="24"/>
          <w:szCs w:val="24"/>
        </w:rPr>
        <w:t xml:space="preserve"> siguiente</w:t>
      </w:r>
      <w:r w:rsidR="00B62CA3" w:rsidRPr="00F865A8">
        <w:rPr>
          <w:rFonts w:ascii="Arial" w:hAnsi="Arial" w:cs="Arial"/>
          <w:sz w:val="24"/>
          <w:szCs w:val="24"/>
        </w:rPr>
        <w:t>s</w:t>
      </w:r>
      <w:r w:rsidR="00485C52" w:rsidRPr="00F865A8">
        <w:rPr>
          <w:rFonts w:ascii="Arial" w:hAnsi="Arial" w:cs="Arial"/>
          <w:sz w:val="24"/>
          <w:szCs w:val="24"/>
        </w:rPr>
        <w:t>:</w:t>
      </w:r>
    </w:p>
    <w:p w14:paraId="7095B3ED" w14:textId="77777777" w:rsidR="00485C52" w:rsidRPr="00F865A8" w:rsidRDefault="00485C52" w:rsidP="00FA2FE9">
      <w:pPr>
        <w:tabs>
          <w:tab w:val="left" w:pos="975"/>
        </w:tabs>
        <w:spacing w:after="0" w:line="360" w:lineRule="auto"/>
        <w:jc w:val="both"/>
        <w:rPr>
          <w:rFonts w:ascii="Arial" w:hAnsi="Arial" w:cs="Arial"/>
          <w:sz w:val="24"/>
          <w:szCs w:val="24"/>
        </w:rPr>
      </w:pPr>
    </w:p>
    <w:p w14:paraId="0128E847" w14:textId="0EC7A1E9" w:rsidR="008D7F04" w:rsidRPr="009B198C" w:rsidRDefault="004576B7" w:rsidP="00E946AB">
      <w:pPr>
        <w:pStyle w:val="Sinespaciado1"/>
        <w:ind w:left="567" w:right="567"/>
        <w:jc w:val="both"/>
        <w:rPr>
          <w:rFonts w:ascii="Arial" w:hAnsi="Arial" w:cs="Arial"/>
          <w:i/>
          <w:sz w:val="22"/>
          <w:szCs w:val="22"/>
        </w:rPr>
      </w:pPr>
      <w:r w:rsidRPr="009B198C">
        <w:rPr>
          <w:rFonts w:ascii="Arial" w:hAnsi="Arial" w:cs="Arial"/>
          <w:iCs/>
          <w:sz w:val="22"/>
          <w:szCs w:val="22"/>
        </w:rPr>
        <w:t>“</w:t>
      </w:r>
      <w:r w:rsidR="00D206CD">
        <w:rPr>
          <w:rFonts w:ascii="Arial" w:hAnsi="Arial" w:cs="Arial"/>
          <w:iCs/>
          <w:sz w:val="22"/>
          <w:szCs w:val="22"/>
        </w:rPr>
        <w:t xml:space="preserve">(…) </w:t>
      </w:r>
      <w:r w:rsidR="00D206CD" w:rsidRPr="00D206CD">
        <w:rPr>
          <w:rFonts w:ascii="Arial" w:hAnsi="Arial" w:cs="Arial"/>
          <w:i/>
          <w:sz w:val="22"/>
          <w:szCs w:val="22"/>
        </w:rPr>
        <w:t>tutelar mis derechos fundamentales</w:t>
      </w:r>
      <w:r w:rsidR="00E946AB">
        <w:rPr>
          <w:rFonts w:ascii="Arial" w:hAnsi="Arial" w:cs="Arial"/>
          <w:i/>
          <w:sz w:val="22"/>
          <w:szCs w:val="22"/>
        </w:rPr>
        <w:t xml:space="preserve"> (…)</w:t>
      </w:r>
      <w:r w:rsidR="00D206CD" w:rsidRPr="00D206CD">
        <w:rPr>
          <w:rFonts w:ascii="Arial" w:hAnsi="Arial" w:cs="Arial"/>
          <w:i/>
          <w:sz w:val="22"/>
          <w:szCs w:val="22"/>
        </w:rPr>
        <w:t>; además como mecanismo transitorio para evitar el perjuicio irremediable laboral de retiro del servicio y cancelación de la inscripción en el escalafón de carrera; ordenando que dentro de las 48 horas siguientes a la notificación del fallo EL, LA y/o LOS COMPETENTES cumplan lo establecido en el artículo 16 de la Ley 1010 de 2006, es decir, suspendan la evaluación del desempeño del escribiente nominado del Juzgado 32 Civil Municipal de Bogotá DAVID FERNEY BARBOSA BOBADILLA, por el término de 6 meses determinado en el dictamen médico expedido el 8 de septiembre de 2022 por la INSTITUCIÓN PRESTADORA DE SERVICIOS DE SALUD CLÍNICA LA INMACULADA HERMANAS HOSPITALARIAS DEL SAGRADO CORAZÓN DE JESÚS de la ENTIDAD PROMOTORA DE SALUD ALIANSALUD</w:t>
      </w:r>
      <w:r w:rsidR="0093051A" w:rsidRPr="006A528E">
        <w:rPr>
          <w:rFonts w:ascii="Arial" w:hAnsi="Arial" w:cs="Arial"/>
          <w:iCs/>
          <w:color w:val="000000"/>
          <w:sz w:val="22"/>
          <w:szCs w:val="22"/>
        </w:rPr>
        <w:t>”</w:t>
      </w:r>
      <w:r w:rsidR="00B62CA3" w:rsidRPr="009B198C">
        <w:rPr>
          <w:rStyle w:val="Refdenotaalpie"/>
          <w:rFonts w:ascii="Arial" w:hAnsi="Arial" w:cs="Arial"/>
          <w:color w:val="000000"/>
          <w:sz w:val="22"/>
          <w:szCs w:val="22"/>
        </w:rPr>
        <w:t xml:space="preserve"> </w:t>
      </w:r>
      <w:r w:rsidR="00BD484D" w:rsidRPr="009B198C">
        <w:rPr>
          <w:rStyle w:val="Refdenotaalpie"/>
          <w:rFonts w:ascii="Arial" w:hAnsi="Arial" w:cs="Arial"/>
          <w:color w:val="000000"/>
          <w:sz w:val="22"/>
          <w:szCs w:val="22"/>
        </w:rPr>
        <w:footnoteReference w:id="7"/>
      </w:r>
      <w:r w:rsidR="00C25D2A" w:rsidRPr="009B198C">
        <w:rPr>
          <w:rFonts w:ascii="Arial" w:hAnsi="Arial" w:cs="Arial"/>
          <w:color w:val="000000"/>
          <w:sz w:val="22"/>
          <w:szCs w:val="22"/>
        </w:rPr>
        <w:t>.</w:t>
      </w:r>
    </w:p>
    <w:p w14:paraId="1963A976" w14:textId="77777777" w:rsidR="00485C52" w:rsidRPr="00F865A8" w:rsidRDefault="00485C52"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558F1A0B" w:rsidR="00A31C68" w:rsidRPr="00F865A8" w:rsidRDefault="008F2050" w:rsidP="00213E81">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7028CD">
        <w:rPr>
          <w:rFonts w:ascii="Arial" w:hAnsi="Arial" w:cs="Arial"/>
          <w:sz w:val="24"/>
          <w:szCs w:val="24"/>
        </w:rPr>
        <w:t>3</w:t>
      </w:r>
      <w:r w:rsidR="009D55F0" w:rsidRPr="00F865A8">
        <w:rPr>
          <w:rFonts w:ascii="Arial" w:hAnsi="Arial" w:cs="Arial"/>
          <w:sz w:val="24"/>
          <w:szCs w:val="24"/>
        </w:rPr>
        <w:t xml:space="preserve"> de </w:t>
      </w:r>
      <w:r w:rsidR="007028CD">
        <w:rPr>
          <w:rFonts w:ascii="Arial" w:hAnsi="Arial" w:cs="Arial"/>
          <w:sz w:val="24"/>
          <w:szCs w:val="24"/>
        </w:rPr>
        <w:t xml:space="preserve">noviembre </w:t>
      </w:r>
      <w:r w:rsidR="00AC15AA" w:rsidRPr="00F865A8">
        <w:rPr>
          <w:rFonts w:ascii="Arial" w:hAnsi="Arial" w:cs="Arial"/>
          <w:sz w:val="24"/>
          <w:szCs w:val="24"/>
        </w:rPr>
        <w:t>de</w:t>
      </w:r>
      <w:r w:rsidR="00A76F27">
        <w:rPr>
          <w:rFonts w:ascii="Arial" w:hAnsi="Arial" w:cs="Arial"/>
          <w:sz w:val="24"/>
          <w:szCs w:val="24"/>
        </w:rPr>
        <w:t xml:space="preserve"> 202</w:t>
      </w:r>
      <w:r w:rsidR="00D12887">
        <w:rPr>
          <w:rFonts w:ascii="Arial" w:hAnsi="Arial" w:cs="Arial"/>
          <w:sz w:val="24"/>
          <w:szCs w:val="24"/>
        </w:rPr>
        <w:t>2</w:t>
      </w:r>
      <w:r w:rsidR="009D55F0" w:rsidRPr="00F865A8">
        <w:rPr>
          <w:rFonts w:ascii="Arial" w:hAnsi="Arial" w:cs="Arial"/>
          <w:sz w:val="24"/>
          <w:szCs w:val="24"/>
        </w:rPr>
        <w:t xml:space="preserve"> el Despacho Ponente admitió la acción de tutela</w:t>
      </w:r>
      <w:r w:rsidR="0030001B">
        <w:rPr>
          <w:rFonts w:ascii="Arial" w:hAnsi="Arial" w:cs="Arial"/>
          <w:sz w:val="24"/>
          <w:szCs w:val="24"/>
        </w:rPr>
        <w:t xml:space="preserve"> y</w:t>
      </w:r>
      <w:r w:rsidR="00A76F27">
        <w:rPr>
          <w:rFonts w:ascii="Arial" w:hAnsi="Arial" w:cs="Arial"/>
          <w:sz w:val="24"/>
          <w:szCs w:val="24"/>
        </w:rPr>
        <w:t xml:space="preserve"> </w:t>
      </w:r>
      <w:r w:rsidR="007028CD">
        <w:rPr>
          <w:rFonts w:ascii="Arial" w:hAnsi="Arial" w:cs="Arial"/>
          <w:sz w:val="24"/>
          <w:szCs w:val="24"/>
        </w:rPr>
        <w:t xml:space="preserve">negó la </w:t>
      </w:r>
      <w:r w:rsidR="00B93985">
        <w:rPr>
          <w:rFonts w:ascii="Arial" w:hAnsi="Arial" w:cs="Arial"/>
          <w:sz w:val="24"/>
          <w:szCs w:val="24"/>
        </w:rPr>
        <w:t>medida cautelar deprecada</w:t>
      </w:r>
      <w:r w:rsidR="00E167E8">
        <w:rPr>
          <w:rFonts w:ascii="Arial" w:hAnsi="Arial" w:cs="Arial"/>
          <w:sz w:val="24"/>
          <w:szCs w:val="24"/>
        </w:rPr>
        <w:t xml:space="preserve">. </w:t>
      </w:r>
      <w:r w:rsidR="0063713D">
        <w:rPr>
          <w:rFonts w:ascii="Arial" w:hAnsi="Arial" w:cs="Arial"/>
          <w:sz w:val="24"/>
          <w:szCs w:val="24"/>
        </w:rPr>
        <w:t>También</w:t>
      </w:r>
      <w:r w:rsidR="00D12887">
        <w:rPr>
          <w:rFonts w:ascii="Arial" w:hAnsi="Arial" w:cs="Arial"/>
          <w:sz w:val="24"/>
          <w:szCs w:val="24"/>
        </w:rPr>
        <w:t xml:space="preserve">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la</w:t>
      </w:r>
      <w:r w:rsidR="00B93985">
        <w:rPr>
          <w:rFonts w:ascii="Arial" w:hAnsi="Arial" w:cs="Arial"/>
          <w:sz w:val="24"/>
          <w:szCs w:val="24"/>
        </w:rPr>
        <w:t>s</w:t>
      </w:r>
      <w:r w:rsidR="00B87DCD" w:rsidRPr="00F865A8">
        <w:rPr>
          <w:rFonts w:ascii="Arial" w:hAnsi="Arial" w:cs="Arial"/>
          <w:sz w:val="24"/>
          <w:szCs w:val="24"/>
        </w:rPr>
        <w:t xml:space="preserve"> autoridad</w:t>
      </w:r>
      <w:r w:rsidR="00B93985">
        <w:rPr>
          <w:rFonts w:ascii="Arial" w:hAnsi="Arial" w:cs="Arial"/>
          <w:sz w:val="24"/>
          <w:szCs w:val="24"/>
        </w:rPr>
        <w:t>es</w:t>
      </w:r>
      <w:r w:rsidR="00B87DCD" w:rsidRPr="00F865A8">
        <w:rPr>
          <w:rFonts w:ascii="Arial" w:hAnsi="Arial" w:cs="Arial"/>
          <w:sz w:val="24"/>
          <w:szCs w:val="24"/>
        </w:rPr>
        <w:t xml:space="preserve"> demandad</w:t>
      </w:r>
      <w:r w:rsidR="0063713D">
        <w:rPr>
          <w:rFonts w:ascii="Arial" w:hAnsi="Arial" w:cs="Arial"/>
          <w:sz w:val="24"/>
          <w:szCs w:val="24"/>
        </w:rPr>
        <w:t>a</w:t>
      </w:r>
      <w:r w:rsidR="00B93985">
        <w:rPr>
          <w:rFonts w:ascii="Arial" w:hAnsi="Arial" w:cs="Arial"/>
          <w:sz w:val="24"/>
          <w:szCs w:val="24"/>
        </w:rPr>
        <w:t>s</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333DB6D0" w14:textId="5171A3F4" w:rsidR="0019598A" w:rsidRDefault="008F2050" w:rsidP="00D039B5">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D51EFF">
        <w:rPr>
          <w:rFonts w:ascii="Arial" w:hAnsi="Arial" w:cs="Arial"/>
          <w:sz w:val="24"/>
          <w:szCs w:val="24"/>
        </w:rPr>
        <w:t>La titula</w:t>
      </w:r>
      <w:r w:rsidR="00354826">
        <w:rPr>
          <w:rFonts w:ascii="Arial" w:hAnsi="Arial" w:cs="Arial"/>
          <w:sz w:val="24"/>
          <w:szCs w:val="24"/>
        </w:rPr>
        <w:t>r</w:t>
      </w:r>
      <w:r w:rsidR="00D51EFF">
        <w:rPr>
          <w:rFonts w:ascii="Arial" w:hAnsi="Arial" w:cs="Arial"/>
          <w:sz w:val="24"/>
          <w:szCs w:val="24"/>
        </w:rPr>
        <w:t xml:space="preserve"> del Juzgado 32 </w:t>
      </w:r>
      <w:r w:rsidR="000D6B37">
        <w:rPr>
          <w:rFonts w:ascii="Arial" w:hAnsi="Arial" w:cs="Arial"/>
          <w:sz w:val="24"/>
          <w:szCs w:val="24"/>
        </w:rPr>
        <w:t xml:space="preserve">Civil Municipal de Bogotá manifestó que </w:t>
      </w:r>
      <w:r w:rsidR="00C348CB">
        <w:rPr>
          <w:rFonts w:ascii="Arial" w:hAnsi="Arial" w:cs="Arial"/>
          <w:sz w:val="24"/>
          <w:szCs w:val="24"/>
        </w:rPr>
        <w:t>no es ciert</w:t>
      </w:r>
      <w:r w:rsidR="00317E26">
        <w:rPr>
          <w:rFonts w:ascii="Arial" w:hAnsi="Arial" w:cs="Arial"/>
          <w:sz w:val="24"/>
          <w:szCs w:val="24"/>
        </w:rPr>
        <w:t>a</w:t>
      </w:r>
      <w:r w:rsidR="00C348CB">
        <w:rPr>
          <w:rFonts w:ascii="Arial" w:hAnsi="Arial" w:cs="Arial"/>
          <w:sz w:val="24"/>
          <w:szCs w:val="24"/>
        </w:rPr>
        <w:t xml:space="preserve"> </w:t>
      </w:r>
      <w:r w:rsidR="00317E26">
        <w:rPr>
          <w:rFonts w:ascii="Arial" w:hAnsi="Arial" w:cs="Arial"/>
          <w:sz w:val="24"/>
          <w:szCs w:val="24"/>
        </w:rPr>
        <w:t>la vulneración que se alega</w:t>
      </w:r>
      <w:r w:rsidR="00B65B29">
        <w:rPr>
          <w:rFonts w:ascii="Arial" w:hAnsi="Arial" w:cs="Arial"/>
          <w:sz w:val="24"/>
          <w:szCs w:val="24"/>
        </w:rPr>
        <w:t xml:space="preserve"> en el escrito tuitivo, pues no se han </w:t>
      </w:r>
      <w:r w:rsidR="00C941EA">
        <w:rPr>
          <w:rFonts w:ascii="Arial" w:hAnsi="Arial" w:cs="Arial"/>
          <w:sz w:val="24"/>
          <w:szCs w:val="24"/>
        </w:rPr>
        <w:t>realizado</w:t>
      </w:r>
      <w:r w:rsidR="00B65B29">
        <w:rPr>
          <w:rFonts w:ascii="Arial" w:hAnsi="Arial" w:cs="Arial"/>
          <w:sz w:val="24"/>
          <w:szCs w:val="24"/>
        </w:rPr>
        <w:t xml:space="preserve"> actos que se puedan calificar como acoso laboral</w:t>
      </w:r>
      <w:r w:rsidR="00CE6FD6">
        <w:rPr>
          <w:rFonts w:ascii="Arial" w:hAnsi="Arial" w:cs="Arial"/>
          <w:sz w:val="24"/>
          <w:szCs w:val="24"/>
        </w:rPr>
        <w:t>. Señaló que el Comité de Convivencia involucrado fijó fecha para audiencia de conciliación</w:t>
      </w:r>
      <w:r w:rsidR="00A8322C">
        <w:rPr>
          <w:rFonts w:ascii="Arial" w:hAnsi="Arial" w:cs="Arial"/>
          <w:sz w:val="24"/>
          <w:szCs w:val="24"/>
        </w:rPr>
        <w:t>,</w:t>
      </w:r>
      <w:r w:rsidR="00F81189">
        <w:rPr>
          <w:rFonts w:ascii="Arial" w:hAnsi="Arial" w:cs="Arial"/>
          <w:sz w:val="24"/>
          <w:szCs w:val="24"/>
        </w:rPr>
        <w:t xml:space="preserve"> que fue aplazada por el accionante.</w:t>
      </w:r>
      <w:r w:rsidR="0019598A">
        <w:rPr>
          <w:rFonts w:ascii="Arial" w:hAnsi="Arial" w:cs="Arial"/>
          <w:sz w:val="24"/>
          <w:szCs w:val="24"/>
        </w:rPr>
        <w:t xml:space="preserve"> </w:t>
      </w:r>
    </w:p>
    <w:p w14:paraId="1403C220" w14:textId="77777777" w:rsidR="0019598A" w:rsidRDefault="0019598A" w:rsidP="00D039B5">
      <w:pPr>
        <w:tabs>
          <w:tab w:val="left" w:pos="975"/>
        </w:tabs>
        <w:spacing w:after="0" w:line="360" w:lineRule="auto"/>
        <w:jc w:val="both"/>
        <w:rPr>
          <w:rFonts w:ascii="Arial" w:hAnsi="Arial" w:cs="Arial"/>
          <w:sz w:val="24"/>
          <w:szCs w:val="24"/>
        </w:rPr>
      </w:pPr>
    </w:p>
    <w:p w14:paraId="7E08B665" w14:textId="5D24F45C" w:rsidR="00F95011" w:rsidRDefault="0019598A" w:rsidP="00D039B5">
      <w:pPr>
        <w:tabs>
          <w:tab w:val="left" w:pos="975"/>
        </w:tabs>
        <w:spacing w:after="0" w:line="360" w:lineRule="auto"/>
        <w:jc w:val="both"/>
        <w:rPr>
          <w:rFonts w:ascii="Arial" w:hAnsi="Arial" w:cs="Arial"/>
          <w:sz w:val="24"/>
          <w:szCs w:val="24"/>
        </w:rPr>
      </w:pPr>
      <w:r>
        <w:rPr>
          <w:rFonts w:ascii="Arial" w:hAnsi="Arial" w:cs="Arial"/>
          <w:sz w:val="24"/>
          <w:szCs w:val="24"/>
        </w:rPr>
        <w:t xml:space="preserve">Afirmó que </w:t>
      </w:r>
      <w:r w:rsidR="00C941EA">
        <w:rPr>
          <w:rFonts w:ascii="Arial" w:hAnsi="Arial" w:cs="Arial"/>
          <w:sz w:val="24"/>
          <w:szCs w:val="24"/>
        </w:rPr>
        <w:t xml:space="preserve">la petición de amparo </w:t>
      </w:r>
      <w:r>
        <w:rPr>
          <w:rFonts w:ascii="Arial" w:hAnsi="Arial" w:cs="Arial"/>
          <w:sz w:val="24"/>
          <w:szCs w:val="24"/>
        </w:rPr>
        <w:t xml:space="preserve">no cumple la condición de subsidiariedad, puesto que se concedió </w:t>
      </w:r>
      <w:r w:rsidR="00352A52">
        <w:rPr>
          <w:rFonts w:ascii="Arial" w:hAnsi="Arial" w:cs="Arial"/>
          <w:sz w:val="24"/>
          <w:szCs w:val="24"/>
        </w:rPr>
        <w:t xml:space="preserve">el recurso de apelación que Barbosa Bobadilla formuló en contra de la respuesta del 30 de septiembre de 2022 </w:t>
      </w:r>
      <w:r w:rsidR="006748CD">
        <w:rPr>
          <w:rFonts w:ascii="Arial" w:hAnsi="Arial" w:cs="Arial"/>
          <w:sz w:val="24"/>
          <w:szCs w:val="24"/>
        </w:rPr>
        <w:t>ante el Tribunal Superior de Bogotá</w:t>
      </w:r>
      <w:r w:rsidR="00922BC0">
        <w:rPr>
          <w:rFonts w:ascii="Arial" w:hAnsi="Arial" w:cs="Arial"/>
          <w:sz w:val="24"/>
          <w:szCs w:val="24"/>
        </w:rPr>
        <w:t>.</w:t>
      </w:r>
    </w:p>
    <w:p w14:paraId="055AF1C9" w14:textId="0CFA5C47" w:rsidR="00FE441E" w:rsidRDefault="00FE441E" w:rsidP="00D039B5">
      <w:pPr>
        <w:tabs>
          <w:tab w:val="left" w:pos="975"/>
        </w:tabs>
        <w:spacing w:after="0" w:line="360" w:lineRule="auto"/>
        <w:jc w:val="both"/>
        <w:rPr>
          <w:rFonts w:ascii="Arial" w:hAnsi="Arial" w:cs="Arial"/>
          <w:sz w:val="24"/>
          <w:szCs w:val="24"/>
        </w:rPr>
      </w:pPr>
    </w:p>
    <w:p w14:paraId="6E0B78A6" w14:textId="1151004B" w:rsidR="00DA6F02" w:rsidRDefault="00FE441E" w:rsidP="003F0EB5">
      <w:pPr>
        <w:tabs>
          <w:tab w:val="left" w:pos="975"/>
        </w:tabs>
        <w:spacing w:after="0" w:line="360" w:lineRule="auto"/>
        <w:jc w:val="both"/>
        <w:rPr>
          <w:rFonts w:ascii="Arial" w:hAnsi="Arial" w:cs="Arial"/>
          <w:sz w:val="24"/>
          <w:szCs w:val="24"/>
        </w:rPr>
      </w:pPr>
      <w:r>
        <w:rPr>
          <w:rFonts w:ascii="Arial" w:hAnsi="Arial" w:cs="Arial"/>
          <w:sz w:val="24"/>
          <w:szCs w:val="24"/>
        </w:rPr>
        <w:t xml:space="preserve">1.5.3.- </w:t>
      </w:r>
      <w:r w:rsidR="008C0E27">
        <w:rPr>
          <w:rFonts w:ascii="Arial" w:hAnsi="Arial" w:cs="Arial"/>
          <w:sz w:val="24"/>
          <w:szCs w:val="24"/>
        </w:rPr>
        <w:t>La Comisión</w:t>
      </w:r>
      <w:r w:rsidR="002B4A98">
        <w:rPr>
          <w:rFonts w:ascii="Arial" w:hAnsi="Arial" w:cs="Arial"/>
          <w:sz w:val="24"/>
          <w:szCs w:val="24"/>
        </w:rPr>
        <w:t xml:space="preserve"> Seccional de Disciplina Judicial de Bogotá acotó que </w:t>
      </w:r>
      <w:r w:rsidR="00ED32A0">
        <w:rPr>
          <w:rFonts w:ascii="Arial" w:hAnsi="Arial" w:cs="Arial"/>
          <w:sz w:val="24"/>
          <w:szCs w:val="24"/>
        </w:rPr>
        <w:t>no encontró</w:t>
      </w:r>
      <w:r w:rsidR="003F0EB5">
        <w:rPr>
          <w:rFonts w:ascii="Arial" w:hAnsi="Arial" w:cs="Arial"/>
          <w:sz w:val="24"/>
          <w:szCs w:val="24"/>
        </w:rPr>
        <w:t xml:space="preserve"> en su sistema registral</w:t>
      </w:r>
      <w:r w:rsidR="00ED32A0">
        <w:rPr>
          <w:rFonts w:ascii="Arial" w:hAnsi="Arial" w:cs="Arial"/>
          <w:sz w:val="24"/>
          <w:szCs w:val="24"/>
        </w:rPr>
        <w:t xml:space="preserve"> reporte </w:t>
      </w:r>
      <w:r w:rsidR="003F0EB5">
        <w:rPr>
          <w:rFonts w:ascii="Arial" w:hAnsi="Arial" w:cs="Arial"/>
          <w:sz w:val="24"/>
          <w:szCs w:val="24"/>
        </w:rPr>
        <w:t xml:space="preserve">alguno sobre </w:t>
      </w:r>
      <w:r w:rsidR="00DA6F02">
        <w:rPr>
          <w:rFonts w:ascii="Arial" w:hAnsi="Arial" w:cs="Arial"/>
          <w:sz w:val="24"/>
          <w:szCs w:val="24"/>
        </w:rPr>
        <w:t>la solicitud de suspensión de la evaluación de desempeño efectuada por el accionante.</w:t>
      </w:r>
    </w:p>
    <w:p w14:paraId="6310A7C1" w14:textId="11008DBA" w:rsidR="00DA6F02" w:rsidRDefault="00DA6F02" w:rsidP="00DA6F02">
      <w:pPr>
        <w:tabs>
          <w:tab w:val="left" w:pos="975"/>
        </w:tabs>
        <w:spacing w:after="0" w:line="360" w:lineRule="auto"/>
        <w:jc w:val="both"/>
        <w:rPr>
          <w:rFonts w:ascii="Arial" w:hAnsi="Arial" w:cs="Arial"/>
          <w:sz w:val="24"/>
          <w:szCs w:val="24"/>
        </w:rPr>
      </w:pPr>
    </w:p>
    <w:p w14:paraId="5D49E0A6" w14:textId="174095E9" w:rsidR="00DA6F02" w:rsidRDefault="00DA6F02" w:rsidP="00DA6F02">
      <w:pPr>
        <w:tabs>
          <w:tab w:val="left" w:pos="975"/>
        </w:tabs>
        <w:spacing w:after="0" w:line="360" w:lineRule="auto"/>
        <w:jc w:val="both"/>
        <w:rPr>
          <w:rFonts w:ascii="Arial" w:hAnsi="Arial" w:cs="Arial"/>
          <w:sz w:val="24"/>
          <w:szCs w:val="24"/>
        </w:rPr>
      </w:pPr>
      <w:r>
        <w:rPr>
          <w:rFonts w:ascii="Arial" w:hAnsi="Arial" w:cs="Arial"/>
          <w:sz w:val="24"/>
          <w:szCs w:val="24"/>
        </w:rPr>
        <w:t xml:space="preserve">1.5.4.- </w:t>
      </w:r>
      <w:r w:rsidR="008C0E27">
        <w:rPr>
          <w:rFonts w:ascii="Arial" w:hAnsi="Arial" w:cs="Arial"/>
          <w:sz w:val="24"/>
          <w:szCs w:val="24"/>
        </w:rPr>
        <w:t xml:space="preserve">El Consejo </w:t>
      </w:r>
      <w:r w:rsidR="004A18DE">
        <w:rPr>
          <w:rFonts w:ascii="Arial" w:hAnsi="Arial" w:cs="Arial"/>
          <w:sz w:val="24"/>
          <w:szCs w:val="24"/>
        </w:rPr>
        <w:t xml:space="preserve">Seccional de la Judicatura de Bogotá </w:t>
      </w:r>
      <w:r w:rsidR="00592628">
        <w:rPr>
          <w:rFonts w:ascii="Arial" w:hAnsi="Arial" w:cs="Arial"/>
          <w:sz w:val="24"/>
          <w:szCs w:val="24"/>
        </w:rPr>
        <w:t xml:space="preserve">informó </w:t>
      </w:r>
      <w:r w:rsidR="004A18DE">
        <w:rPr>
          <w:rFonts w:ascii="Arial" w:hAnsi="Arial" w:cs="Arial"/>
          <w:sz w:val="24"/>
          <w:szCs w:val="24"/>
        </w:rPr>
        <w:t xml:space="preserve">que </w:t>
      </w:r>
      <w:r w:rsidR="00592628">
        <w:rPr>
          <w:rFonts w:ascii="Arial" w:hAnsi="Arial" w:cs="Arial"/>
          <w:sz w:val="24"/>
          <w:szCs w:val="24"/>
        </w:rPr>
        <w:t xml:space="preserve">dio trámite a la solicitud elevada </w:t>
      </w:r>
      <w:r w:rsidR="001F617F">
        <w:rPr>
          <w:rFonts w:ascii="Arial" w:hAnsi="Arial" w:cs="Arial"/>
          <w:sz w:val="24"/>
          <w:szCs w:val="24"/>
        </w:rPr>
        <w:t xml:space="preserve">en septiembre </w:t>
      </w:r>
      <w:r w:rsidR="005C301D">
        <w:rPr>
          <w:rFonts w:ascii="Arial" w:hAnsi="Arial" w:cs="Arial"/>
          <w:sz w:val="24"/>
          <w:szCs w:val="24"/>
        </w:rPr>
        <w:t xml:space="preserve">por el actor </w:t>
      </w:r>
      <w:r w:rsidR="00BF69A6">
        <w:rPr>
          <w:rFonts w:ascii="Arial" w:hAnsi="Arial" w:cs="Arial"/>
          <w:sz w:val="24"/>
          <w:szCs w:val="24"/>
        </w:rPr>
        <w:t xml:space="preserve">y </w:t>
      </w:r>
      <w:r w:rsidR="001F617F">
        <w:rPr>
          <w:rFonts w:ascii="Arial" w:hAnsi="Arial" w:cs="Arial"/>
          <w:sz w:val="24"/>
          <w:szCs w:val="24"/>
        </w:rPr>
        <w:t xml:space="preserve">la </w:t>
      </w:r>
      <w:r w:rsidR="00BF69A6">
        <w:rPr>
          <w:rFonts w:ascii="Arial" w:hAnsi="Arial" w:cs="Arial"/>
          <w:sz w:val="24"/>
          <w:szCs w:val="24"/>
        </w:rPr>
        <w:t>traslad</w:t>
      </w:r>
      <w:r w:rsidR="00D22803">
        <w:rPr>
          <w:rFonts w:ascii="Arial" w:hAnsi="Arial" w:cs="Arial"/>
          <w:sz w:val="24"/>
          <w:szCs w:val="24"/>
        </w:rPr>
        <w:t>ó</w:t>
      </w:r>
      <w:r w:rsidR="00BF69A6">
        <w:rPr>
          <w:rFonts w:ascii="Arial" w:hAnsi="Arial" w:cs="Arial"/>
          <w:sz w:val="24"/>
          <w:szCs w:val="24"/>
        </w:rPr>
        <w:t xml:space="preserve"> a la nominadora del Juzgado 32 Civil Municipal de Bogotá</w:t>
      </w:r>
      <w:r w:rsidR="00597FA7">
        <w:rPr>
          <w:rFonts w:ascii="Arial" w:hAnsi="Arial" w:cs="Arial"/>
          <w:sz w:val="24"/>
          <w:szCs w:val="24"/>
        </w:rPr>
        <w:t xml:space="preserve"> para que fuera esta quien decidiera sobre la suspensión del examen de desempeño.</w:t>
      </w:r>
      <w:r w:rsidR="00AE048B">
        <w:rPr>
          <w:rFonts w:ascii="Arial" w:hAnsi="Arial" w:cs="Arial"/>
          <w:sz w:val="24"/>
          <w:szCs w:val="24"/>
        </w:rPr>
        <w:t xml:space="preserve"> Sumado a </w:t>
      </w:r>
      <w:r w:rsidR="002F3066">
        <w:rPr>
          <w:rFonts w:ascii="Arial" w:hAnsi="Arial" w:cs="Arial"/>
          <w:sz w:val="24"/>
          <w:szCs w:val="24"/>
        </w:rPr>
        <w:t>que la queja</w:t>
      </w:r>
      <w:r w:rsidR="001F617F">
        <w:rPr>
          <w:rFonts w:ascii="Arial" w:hAnsi="Arial" w:cs="Arial"/>
          <w:sz w:val="24"/>
          <w:szCs w:val="24"/>
        </w:rPr>
        <w:t xml:space="preserve"> por acoso</w:t>
      </w:r>
      <w:r w:rsidR="002F3066">
        <w:rPr>
          <w:rFonts w:ascii="Arial" w:hAnsi="Arial" w:cs="Arial"/>
          <w:sz w:val="24"/>
          <w:szCs w:val="24"/>
        </w:rPr>
        <w:t xml:space="preserve"> ya se encuentra a cargo del Comité pertinente</w:t>
      </w:r>
      <w:r w:rsidR="00F00D70">
        <w:rPr>
          <w:rFonts w:ascii="Arial" w:hAnsi="Arial" w:cs="Arial"/>
          <w:sz w:val="24"/>
          <w:szCs w:val="24"/>
        </w:rPr>
        <w:t>.</w:t>
      </w:r>
    </w:p>
    <w:p w14:paraId="6129368E" w14:textId="051EC6EC" w:rsidR="00F00D70" w:rsidRDefault="00F00D70" w:rsidP="00DA6F02">
      <w:pPr>
        <w:tabs>
          <w:tab w:val="left" w:pos="975"/>
        </w:tabs>
        <w:spacing w:after="0" w:line="360" w:lineRule="auto"/>
        <w:jc w:val="both"/>
        <w:rPr>
          <w:rFonts w:ascii="Arial" w:hAnsi="Arial" w:cs="Arial"/>
          <w:sz w:val="24"/>
          <w:szCs w:val="24"/>
        </w:rPr>
      </w:pPr>
    </w:p>
    <w:p w14:paraId="08C1FD57" w14:textId="1B944114" w:rsidR="00F00D70" w:rsidRDefault="00F00D70" w:rsidP="00DA6F02">
      <w:pPr>
        <w:tabs>
          <w:tab w:val="left" w:pos="975"/>
        </w:tabs>
        <w:spacing w:after="0" w:line="360" w:lineRule="auto"/>
        <w:jc w:val="both"/>
        <w:rPr>
          <w:rFonts w:ascii="Arial" w:hAnsi="Arial" w:cs="Arial"/>
          <w:sz w:val="24"/>
          <w:szCs w:val="24"/>
        </w:rPr>
      </w:pPr>
      <w:r>
        <w:rPr>
          <w:rFonts w:ascii="Arial" w:hAnsi="Arial" w:cs="Arial"/>
          <w:sz w:val="24"/>
          <w:szCs w:val="24"/>
        </w:rPr>
        <w:t xml:space="preserve">1.5.5.- </w:t>
      </w:r>
      <w:r w:rsidR="00A02927">
        <w:rPr>
          <w:rFonts w:ascii="Arial" w:hAnsi="Arial" w:cs="Arial"/>
          <w:sz w:val="24"/>
          <w:szCs w:val="24"/>
        </w:rPr>
        <w:t xml:space="preserve">La Unidad de Administración de Carrera Judicial </w:t>
      </w:r>
      <w:r w:rsidR="008B0F74">
        <w:rPr>
          <w:rFonts w:ascii="Arial" w:hAnsi="Arial" w:cs="Arial"/>
          <w:sz w:val="24"/>
          <w:szCs w:val="24"/>
        </w:rPr>
        <w:t>aseveró que no se enc</w:t>
      </w:r>
      <w:r w:rsidR="001F617F">
        <w:rPr>
          <w:rFonts w:ascii="Arial" w:hAnsi="Arial" w:cs="Arial"/>
          <w:sz w:val="24"/>
          <w:szCs w:val="24"/>
        </w:rPr>
        <w:t>uentra</w:t>
      </w:r>
      <w:r w:rsidR="008B0F74">
        <w:rPr>
          <w:rFonts w:ascii="Arial" w:hAnsi="Arial" w:cs="Arial"/>
          <w:sz w:val="24"/>
          <w:szCs w:val="24"/>
        </w:rPr>
        <w:t xml:space="preserve"> legitimada por pasiva en lo relativo a la suspensión de la </w:t>
      </w:r>
      <w:r w:rsidR="00CB45E7">
        <w:rPr>
          <w:rFonts w:ascii="Arial" w:hAnsi="Arial" w:cs="Arial"/>
          <w:sz w:val="24"/>
          <w:szCs w:val="24"/>
        </w:rPr>
        <w:t>calificación y agregó que ha sido vinculada a otras acciones de tutela basadas en los mismo</w:t>
      </w:r>
      <w:r w:rsidR="00A707C0">
        <w:rPr>
          <w:rFonts w:ascii="Arial" w:hAnsi="Arial" w:cs="Arial"/>
          <w:sz w:val="24"/>
          <w:szCs w:val="24"/>
        </w:rPr>
        <w:t>s</w:t>
      </w:r>
      <w:r w:rsidR="00CB45E7">
        <w:rPr>
          <w:rFonts w:ascii="Arial" w:hAnsi="Arial" w:cs="Arial"/>
          <w:sz w:val="24"/>
          <w:szCs w:val="24"/>
        </w:rPr>
        <w:t xml:space="preserve"> hechos.</w:t>
      </w:r>
      <w:r w:rsidR="00DC690E">
        <w:rPr>
          <w:rFonts w:ascii="Arial" w:hAnsi="Arial" w:cs="Arial"/>
          <w:sz w:val="24"/>
          <w:szCs w:val="24"/>
        </w:rPr>
        <w:t xml:space="preserve"> También expresó que la petición del actor ya fue </w:t>
      </w:r>
      <w:r w:rsidR="00A707C0">
        <w:rPr>
          <w:rFonts w:ascii="Arial" w:hAnsi="Arial" w:cs="Arial"/>
          <w:sz w:val="24"/>
          <w:szCs w:val="24"/>
        </w:rPr>
        <w:t>trasladada</w:t>
      </w:r>
      <w:r w:rsidR="00DC690E">
        <w:rPr>
          <w:rFonts w:ascii="Arial" w:hAnsi="Arial" w:cs="Arial"/>
          <w:sz w:val="24"/>
          <w:szCs w:val="24"/>
        </w:rPr>
        <w:t xml:space="preserve"> al Consejo Seccional </w:t>
      </w:r>
      <w:r w:rsidR="00A707C0">
        <w:rPr>
          <w:rFonts w:ascii="Arial" w:hAnsi="Arial" w:cs="Arial"/>
          <w:sz w:val="24"/>
          <w:szCs w:val="24"/>
        </w:rPr>
        <w:t>de la Judicatura de Bogotá por Oficio CJO22-4445 del 14 de octubre de 2022</w:t>
      </w:r>
      <w:r w:rsidR="00910F7A">
        <w:rPr>
          <w:rFonts w:ascii="Arial" w:hAnsi="Arial" w:cs="Arial"/>
          <w:sz w:val="24"/>
          <w:szCs w:val="24"/>
        </w:rPr>
        <w:t>, que</w:t>
      </w:r>
      <w:r w:rsidR="00001119">
        <w:rPr>
          <w:rFonts w:ascii="Arial" w:hAnsi="Arial" w:cs="Arial"/>
          <w:sz w:val="24"/>
          <w:szCs w:val="24"/>
        </w:rPr>
        <w:t>, a su vez,</w:t>
      </w:r>
      <w:r w:rsidR="00910F7A">
        <w:rPr>
          <w:rFonts w:ascii="Arial" w:hAnsi="Arial" w:cs="Arial"/>
          <w:sz w:val="24"/>
          <w:szCs w:val="24"/>
        </w:rPr>
        <w:t xml:space="preserve"> la remitió a la juez accionada, quien, el 30 de septiembre de 2022, </w:t>
      </w:r>
      <w:r w:rsidR="00001119">
        <w:rPr>
          <w:rFonts w:ascii="Arial" w:hAnsi="Arial" w:cs="Arial"/>
          <w:sz w:val="24"/>
          <w:szCs w:val="24"/>
        </w:rPr>
        <w:t>profirió una respuesta</w:t>
      </w:r>
      <w:r w:rsidR="00910F7A">
        <w:rPr>
          <w:rFonts w:ascii="Arial" w:hAnsi="Arial" w:cs="Arial"/>
          <w:sz w:val="24"/>
          <w:szCs w:val="24"/>
        </w:rPr>
        <w:t>.</w:t>
      </w:r>
    </w:p>
    <w:p w14:paraId="3141A13B" w14:textId="3DD32F3F" w:rsidR="00910F7A" w:rsidRDefault="00910F7A" w:rsidP="00DA6F02">
      <w:pPr>
        <w:tabs>
          <w:tab w:val="left" w:pos="975"/>
        </w:tabs>
        <w:spacing w:after="0" w:line="360" w:lineRule="auto"/>
        <w:jc w:val="both"/>
        <w:rPr>
          <w:rFonts w:ascii="Arial" w:hAnsi="Arial" w:cs="Arial"/>
          <w:sz w:val="24"/>
          <w:szCs w:val="24"/>
        </w:rPr>
      </w:pPr>
    </w:p>
    <w:p w14:paraId="69C8636B" w14:textId="3C0BDBFE" w:rsidR="00910F7A" w:rsidRDefault="001F21E8" w:rsidP="00DA6F02">
      <w:pPr>
        <w:tabs>
          <w:tab w:val="left" w:pos="975"/>
        </w:tabs>
        <w:spacing w:after="0" w:line="360" w:lineRule="auto"/>
        <w:jc w:val="both"/>
        <w:rPr>
          <w:rFonts w:ascii="Arial" w:hAnsi="Arial" w:cs="Arial"/>
          <w:sz w:val="24"/>
          <w:szCs w:val="24"/>
        </w:rPr>
      </w:pPr>
      <w:r>
        <w:rPr>
          <w:rFonts w:ascii="Arial" w:hAnsi="Arial" w:cs="Arial"/>
          <w:sz w:val="24"/>
          <w:szCs w:val="24"/>
        </w:rPr>
        <w:t>Precisó que no ha vulnerado los derechos fundamentales invocados, pues la decisión de suspender la calificación recae sobre la juez</w:t>
      </w:r>
      <w:r w:rsidR="00501AD6">
        <w:rPr>
          <w:rFonts w:ascii="Arial" w:hAnsi="Arial" w:cs="Arial"/>
          <w:sz w:val="24"/>
          <w:szCs w:val="24"/>
        </w:rPr>
        <w:t xml:space="preserve"> 32 civil municipal de Bogotá</w:t>
      </w:r>
      <w:r w:rsidR="00BD3B29">
        <w:rPr>
          <w:rFonts w:ascii="Arial" w:hAnsi="Arial" w:cs="Arial"/>
          <w:sz w:val="24"/>
          <w:szCs w:val="24"/>
        </w:rPr>
        <w:t>.</w:t>
      </w:r>
    </w:p>
    <w:p w14:paraId="21FA7502" w14:textId="20679297" w:rsidR="00F00D70" w:rsidRDefault="00F00D70" w:rsidP="00DA6F02">
      <w:pPr>
        <w:tabs>
          <w:tab w:val="left" w:pos="975"/>
        </w:tabs>
        <w:spacing w:after="0" w:line="360" w:lineRule="auto"/>
        <w:jc w:val="both"/>
        <w:rPr>
          <w:rFonts w:ascii="Arial" w:hAnsi="Arial" w:cs="Arial"/>
          <w:sz w:val="24"/>
          <w:szCs w:val="24"/>
        </w:rPr>
      </w:pPr>
    </w:p>
    <w:p w14:paraId="402810A8" w14:textId="2B3D871B" w:rsidR="00F00D70" w:rsidRDefault="00AA3B2F" w:rsidP="00BA2B09">
      <w:pPr>
        <w:tabs>
          <w:tab w:val="left" w:pos="975"/>
        </w:tabs>
        <w:spacing w:after="0" w:line="360" w:lineRule="auto"/>
        <w:jc w:val="both"/>
        <w:rPr>
          <w:rFonts w:ascii="Arial" w:hAnsi="Arial" w:cs="Arial"/>
          <w:sz w:val="24"/>
          <w:szCs w:val="24"/>
        </w:rPr>
      </w:pPr>
      <w:r>
        <w:rPr>
          <w:rFonts w:ascii="Arial" w:hAnsi="Arial" w:cs="Arial"/>
          <w:sz w:val="24"/>
          <w:szCs w:val="24"/>
        </w:rPr>
        <w:t xml:space="preserve">1.5.6.- </w:t>
      </w:r>
      <w:r w:rsidR="00BA2B09">
        <w:rPr>
          <w:rFonts w:ascii="Arial" w:hAnsi="Arial" w:cs="Arial"/>
          <w:sz w:val="24"/>
          <w:szCs w:val="24"/>
        </w:rPr>
        <w:t>El Comité de Convivencia Laboral de Bogotá, Cundinamarca y Amazonas indicó que le dio trámite a la queja presentada por</w:t>
      </w:r>
      <w:r w:rsidR="008D04C8">
        <w:rPr>
          <w:rFonts w:ascii="Arial" w:hAnsi="Arial" w:cs="Arial"/>
          <w:sz w:val="24"/>
          <w:szCs w:val="24"/>
        </w:rPr>
        <w:t xml:space="preserve"> Barbosa Bobadilla, pues corrió traslado de esta a la titular del Juzgado 32 Civil Municipal de Bogotá</w:t>
      </w:r>
      <w:r w:rsidR="00C83114">
        <w:rPr>
          <w:rFonts w:ascii="Arial" w:hAnsi="Arial" w:cs="Arial"/>
          <w:sz w:val="24"/>
          <w:szCs w:val="24"/>
        </w:rPr>
        <w:t xml:space="preserve"> y fijó audiencia de conciliación para el 11 de noviembre de 2022</w:t>
      </w:r>
      <w:r w:rsidR="00BD3B29">
        <w:rPr>
          <w:rFonts w:ascii="Arial" w:hAnsi="Arial" w:cs="Arial"/>
          <w:sz w:val="24"/>
          <w:szCs w:val="24"/>
        </w:rPr>
        <w:t>,</w:t>
      </w:r>
      <w:r w:rsidR="00BD3B29" w:rsidRPr="00BD3B29">
        <w:rPr>
          <w:rFonts w:ascii="Arial" w:hAnsi="Arial" w:cs="Arial"/>
          <w:sz w:val="24"/>
          <w:szCs w:val="24"/>
        </w:rPr>
        <w:t xml:space="preserve"> </w:t>
      </w:r>
      <w:r w:rsidR="00BD3B29">
        <w:rPr>
          <w:rFonts w:ascii="Arial" w:hAnsi="Arial" w:cs="Arial"/>
          <w:sz w:val="24"/>
          <w:szCs w:val="24"/>
        </w:rPr>
        <w:t xml:space="preserve">no obstante, por petición del quejoso </w:t>
      </w:r>
      <w:r w:rsidR="002F689C">
        <w:rPr>
          <w:rFonts w:ascii="Arial" w:hAnsi="Arial" w:cs="Arial"/>
          <w:sz w:val="24"/>
          <w:szCs w:val="24"/>
        </w:rPr>
        <w:t>esta</w:t>
      </w:r>
      <w:r w:rsidR="00BD3B29">
        <w:rPr>
          <w:rFonts w:ascii="Arial" w:hAnsi="Arial" w:cs="Arial"/>
          <w:sz w:val="24"/>
          <w:szCs w:val="24"/>
        </w:rPr>
        <w:t xml:space="preserve"> </w:t>
      </w:r>
      <w:r w:rsidR="002F689C">
        <w:rPr>
          <w:rFonts w:ascii="Arial" w:hAnsi="Arial" w:cs="Arial"/>
          <w:sz w:val="24"/>
          <w:szCs w:val="24"/>
        </w:rPr>
        <w:t xml:space="preserve">se </w:t>
      </w:r>
      <w:r w:rsidR="00BD3B29">
        <w:rPr>
          <w:rFonts w:ascii="Arial" w:hAnsi="Arial" w:cs="Arial"/>
          <w:sz w:val="24"/>
          <w:szCs w:val="24"/>
        </w:rPr>
        <w:t xml:space="preserve">reprogramó para el 24 de noviembre siguiente, por lo que </w:t>
      </w:r>
      <w:r w:rsidR="00830FF0">
        <w:rPr>
          <w:rFonts w:ascii="Arial" w:hAnsi="Arial" w:cs="Arial"/>
          <w:sz w:val="24"/>
          <w:szCs w:val="24"/>
        </w:rPr>
        <w:t xml:space="preserve">pidió que se negara </w:t>
      </w:r>
      <w:r w:rsidR="00BD3B29">
        <w:rPr>
          <w:rFonts w:ascii="Arial" w:hAnsi="Arial" w:cs="Arial"/>
          <w:sz w:val="24"/>
          <w:szCs w:val="24"/>
        </w:rPr>
        <w:t>el depreco constitucional.</w:t>
      </w:r>
    </w:p>
    <w:p w14:paraId="41377D43" w14:textId="08CD52BA" w:rsidR="002B0F16" w:rsidRDefault="002B0F16" w:rsidP="00D039B5">
      <w:pPr>
        <w:tabs>
          <w:tab w:val="left" w:pos="975"/>
        </w:tabs>
        <w:spacing w:after="0" w:line="360" w:lineRule="auto"/>
        <w:jc w:val="both"/>
        <w:rPr>
          <w:rFonts w:ascii="Arial" w:hAnsi="Arial" w:cs="Arial"/>
          <w:sz w:val="24"/>
          <w:szCs w:val="24"/>
        </w:rPr>
      </w:pPr>
    </w:p>
    <w:p w14:paraId="47EB65D0" w14:textId="5A94CEE8" w:rsidR="002B0F16" w:rsidRDefault="002B0F16" w:rsidP="00AD10EA">
      <w:pPr>
        <w:tabs>
          <w:tab w:val="left" w:pos="975"/>
        </w:tabs>
        <w:spacing w:after="0" w:line="360" w:lineRule="auto"/>
        <w:jc w:val="both"/>
        <w:rPr>
          <w:rFonts w:ascii="Arial" w:hAnsi="Arial" w:cs="Arial"/>
          <w:sz w:val="24"/>
          <w:szCs w:val="24"/>
        </w:rPr>
      </w:pPr>
      <w:r>
        <w:rPr>
          <w:rFonts w:ascii="Arial" w:hAnsi="Arial" w:cs="Arial"/>
          <w:sz w:val="24"/>
          <w:szCs w:val="24"/>
        </w:rPr>
        <w:t>1.5.</w:t>
      </w:r>
      <w:r w:rsidR="00927126">
        <w:rPr>
          <w:rFonts w:ascii="Arial" w:hAnsi="Arial" w:cs="Arial"/>
          <w:sz w:val="24"/>
          <w:szCs w:val="24"/>
        </w:rPr>
        <w:t>7</w:t>
      </w:r>
      <w:r>
        <w:rPr>
          <w:rFonts w:ascii="Arial" w:hAnsi="Arial" w:cs="Arial"/>
          <w:sz w:val="24"/>
          <w:szCs w:val="24"/>
        </w:rPr>
        <w:t xml:space="preserve">.- </w:t>
      </w:r>
      <w:proofErr w:type="spellStart"/>
      <w:r w:rsidR="008766EE">
        <w:rPr>
          <w:rFonts w:ascii="Arial" w:hAnsi="Arial" w:cs="Arial"/>
          <w:sz w:val="24"/>
          <w:szCs w:val="24"/>
        </w:rPr>
        <w:t>Aliansalud</w:t>
      </w:r>
      <w:proofErr w:type="spellEnd"/>
      <w:r w:rsidR="008766EE">
        <w:rPr>
          <w:rFonts w:ascii="Arial" w:hAnsi="Arial" w:cs="Arial"/>
          <w:sz w:val="24"/>
          <w:szCs w:val="24"/>
        </w:rPr>
        <w:t xml:space="preserve"> E.P.S. </w:t>
      </w:r>
      <w:r w:rsidR="0009720E">
        <w:rPr>
          <w:rFonts w:ascii="Arial" w:hAnsi="Arial" w:cs="Arial"/>
          <w:sz w:val="24"/>
          <w:szCs w:val="24"/>
        </w:rPr>
        <w:t>adujo</w:t>
      </w:r>
      <w:r w:rsidR="008766EE">
        <w:rPr>
          <w:rFonts w:ascii="Arial" w:hAnsi="Arial" w:cs="Arial"/>
          <w:sz w:val="24"/>
          <w:szCs w:val="24"/>
        </w:rPr>
        <w:t xml:space="preserve"> que </w:t>
      </w:r>
      <w:r w:rsidR="004B1B02">
        <w:rPr>
          <w:rFonts w:ascii="Arial" w:hAnsi="Arial" w:cs="Arial"/>
          <w:sz w:val="24"/>
          <w:szCs w:val="24"/>
        </w:rPr>
        <w:t xml:space="preserve">le ha </w:t>
      </w:r>
      <w:r w:rsidR="0026613E">
        <w:rPr>
          <w:rFonts w:ascii="Arial" w:hAnsi="Arial" w:cs="Arial"/>
          <w:sz w:val="24"/>
          <w:szCs w:val="24"/>
        </w:rPr>
        <w:t xml:space="preserve">garantizado al actor la prestación de los servicios médicos requeridos y se refirió al plan de acción y a </w:t>
      </w:r>
      <w:r w:rsidR="00CB5922">
        <w:rPr>
          <w:rFonts w:ascii="Arial" w:hAnsi="Arial" w:cs="Arial"/>
          <w:sz w:val="24"/>
          <w:szCs w:val="24"/>
        </w:rPr>
        <w:t>las recomendaciones laborales emitidas frente a</w:t>
      </w:r>
      <w:r w:rsidR="00001119">
        <w:rPr>
          <w:rFonts w:ascii="Arial" w:hAnsi="Arial" w:cs="Arial"/>
          <w:sz w:val="24"/>
          <w:szCs w:val="24"/>
        </w:rPr>
        <w:t>l caso</w:t>
      </w:r>
      <w:r w:rsidR="00CB5922">
        <w:rPr>
          <w:rFonts w:ascii="Arial" w:hAnsi="Arial" w:cs="Arial"/>
          <w:sz w:val="24"/>
          <w:szCs w:val="24"/>
        </w:rPr>
        <w:t xml:space="preserve"> </w:t>
      </w:r>
      <w:r w:rsidR="00001119">
        <w:rPr>
          <w:rFonts w:ascii="Arial" w:hAnsi="Arial" w:cs="Arial"/>
          <w:sz w:val="24"/>
          <w:szCs w:val="24"/>
        </w:rPr>
        <w:t xml:space="preserve">de </w:t>
      </w:r>
      <w:r w:rsidR="00CB5922">
        <w:rPr>
          <w:rFonts w:ascii="Arial" w:hAnsi="Arial" w:cs="Arial"/>
          <w:sz w:val="24"/>
          <w:szCs w:val="24"/>
        </w:rPr>
        <w:t xml:space="preserve">Barbosa Bobadilla. Ultimó que no ha vulnerado los derechos que se </w:t>
      </w:r>
      <w:r w:rsidR="000F5C44">
        <w:rPr>
          <w:rFonts w:ascii="Arial" w:hAnsi="Arial" w:cs="Arial"/>
          <w:sz w:val="24"/>
          <w:szCs w:val="24"/>
        </w:rPr>
        <w:t>mencionan en la tutela.</w:t>
      </w:r>
    </w:p>
    <w:p w14:paraId="14130F65" w14:textId="3A42603F" w:rsidR="00DA0552" w:rsidRDefault="00DA0552" w:rsidP="00AD10EA">
      <w:pPr>
        <w:tabs>
          <w:tab w:val="left" w:pos="975"/>
        </w:tabs>
        <w:spacing w:after="0" w:line="360" w:lineRule="auto"/>
        <w:jc w:val="both"/>
        <w:rPr>
          <w:rFonts w:ascii="Arial" w:hAnsi="Arial" w:cs="Arial"/>
          <w:sz w:val="24"/>
          <w:szCs w:val="24"/>
        </w:rPr>
      </w:pPr>
    </w:p>
    <w:p w14:paraId="1F732076" w14:textId="729CE443" w:rsidR="00DA0552" w:rsidRDefault="008766EE" w:rsidP="00AD10EA">
      <w:pPr>
        <w:tabs>
          <w:tab w:val="left" w:pos="975"/>
        </w:tabs>
        <w:spacing w:after="0" w:line="360" w:lineRule="auto"/>
        <w:jc w:val="both"/>
        <w:rPr>
          <w:rFonts w:ascii="Arial" w:hAnsi="Arial" w:cs="Arial"/>
          <w:sz w:val="24"/>
          <w:szCs w:val="24"/>
        </w:rPr>
      </w:pPr>
      <w:r>
        <w:rPr>
          <w:rFonts w:ascii="Arial" w:hAnsi="Arial" w:cs="Arial"/>
          <w:sz w:val="24"/>
          <w:szCs w:val="24"/>
        </w:rPr>
        <w:t>1.5.</w:t>
      </w:r>
      <w:r w:rsidR="00927126">
        <w:rPr>
          <w:rFonts w:ascii="Arial" w:hAnsi="Arial" w:cs="Arial"/>
          <w:sz w:val="24"/>
          <w:szCs w:val="24"/>
        </w:rPr>
        <w:t>8</w:t>
      </w:r>
      <w:r>
        <w:rPr>
          <w:rFonts w:ascii="Arial" w:hAnsi="Arial" w:cs="Arial"/>
          <w:sz w:val="24"/>
          <w:szCs w:val="24"/>
        </w:rPr>
        <w:t xml:space="preserve">.- </w:t>
      </w:r>
      <w:r w:rsidR="00DD6B06">
        <w:rPr>
          <w:rFonts w:ascii="Arial" w:hAnsi="Arial" w:cs="Arial"/>
          <w:sz w:val="24"/>
          <w:szCs w:val="24"/>
        </w:rPr>
        <w:t xml:space="preserve">David Barbosa Bobadilla informó que el 11 de noviembre de 2022 recibió </w:t>
      </w:r>
      <w:r w:rsidR="00D673FB">
        <w:rPr>
          <w:rFonts w:ascii="Arial" w:hAnsi="Arial" w:cs="Arial"/>
          <w:sz w:val="24"/>
          <w:szCs w:val="24"/>
        </w:rPr>
        <w:t xml:space="preserve">el dictamen médico previsto en el artículo 16 de la Ley 1010 de 2006 por parte de una </w:t>
      </w:r>
      <w:r w:rsidR="00D673FB">
        <w:rPr>
          <w:rFonts w:ascii="Arial" w:hAnsi="Arial" w:cs="Arial"/>
          <w:sz w:val="24"/>
          <w:szCs w:val="24"/>
        </w:rPr>
        <w:lastRenderedPageBreak/>
        <w:t>I.P</w:t>
      </w:r>
      <w:r w:rsidR="00CD2847">
        <w:rPr>
          <w:rFonts w:ascii="Arial" w:hAnsi="Arial" w:cs="Arial"/>
          <w:sz w:val="24"/>
          <w:szCs w:val="24"/>
        </w:rPr>
        <w:t>.</w:t>
      </w:r>
      <w:r w:rsidR="00D673FB">
        <w:rPr>
          <w:rFonts w:ascii="Arial" w:hAnsi="Arial" w:cs="Arial"/>
          <w:sz w:val="24"/>
          <w:szCs w:val="24"/>
        </w:rPr>
        <w:t xml:space="preserve">S. adscrita a </w:t>
      </w:r>
      <w:proofErr w:type="spellStart"/>
      <w:r w:rsidR="00D673FB">
        <w:rPr>
          <w:rFonts w:ascii="Arial" w:hAnsi="Arial" w:cs="Arial"/>
          <w:sz w:val="24"/>
          <w:szCs w:val="24"/>
        </w:rPr>
        <w:t>Aliansalud</w:t>
      </w:r>
      <w:proofErr w:type="spellEnd"/>
      <w:r w:rsidR="00D673FB">
        <w:rPr>
          <w:rFonts w:ascii="Arial" w:hAnsi="Arial" w:cs="Arial"/>
          <w:sz w:val="24"/>
          <w:szCs w:val="24"/>
        </w:rPr>
        <w:t xml:space="preserve"> E.P.S. y pidió que se tuviera en cuenta </w:t>
      </w:r>
      <w:r w:rsidR="00C25BE9">
        <w:rPr>
          <w:rFonts w:ascii="Arial" w:hAnsi="Arial" w:cs="Arial"/>
          <w:sz w:val="24"/>
          <w:szCs w:val="24"/>
        </w:rPr>
        <w:t>ese documento para la emisión del fallo.</w:t>
      </w:r>
    </w:p>
    <w:p w14:paraId="09A9E73A" w14:textId="56185C0F" w:rsidR="0009720E" w:rsidRDefault="0009720E" w:rsidP="00AD10EA">
      <w:pPr>
        <w:tabs>
          <w:tab w:val="left" w:pos="975"/>
        </w:tabs>
        <w:spacing w:after="0" w:line="360" w:lineRule="auto"/>
        <w:jc w:val="both"/>
        <w:rPr>
          <w:rFonts w:ascii="Arial" w:hAnsi="Arial" w:cs="Arial"/>
          <w:sz w:val="24"/>
          <w:szCs w:val="24"/>
        </w:rPr>
      </w:pPr>
    </w:p>
    <w:p w14:paraId="524003EE" w14:textId="6C7F3D17" w:rsidR="00C60D13" w:rsidRDefault="0009720E" w:rsidP="004D659C">
      <w:pPr>
        <w:tabs>
          <w:tab w:val="left" w:pos="975"/>
        </w:tabs>
        <w:spacing w:after="0" w:line="360" w:lineRule="auto"/>
        <w:jc w:val="both"/>
        <w:rPr>
          <w:rFonts w:ascii="Arial" w:hAnsi="Arial" w:cs="Arial"/>
          <w:sz w:val="24"/>
          <w:szCs w:val="24"/>
        </w:rPr>
      </w:pPr>
      <w:r>
        <w:rPr>
          <w:rFonts w:ascii="Arial" w:hAnsi="Arial" w:cs="Arial"/>
          <w:sz w:val="24"/>
          <w:szCs w:val="24"/>
        </w:rPr>
        <w:t xml:space="preserve">1.5.9.- El mismo accionante, en otro escrito, explicó que le pidió al Comité de Convivencia Laboral de Bogotá, Cundinamarca y Amazonas que, antes de la </w:t>
      </w:r>
      <w:r w:rsidR="00CD2847">
        <w:rPr>
          <w:rFonts w:ascii="Arial" w:hAnsi="Arial" w:cs="Arial"/>
          <w:sz w:val="24"/>
          <w:szCs w:val="24"/>
        </w:rPr>
        <w:t xml:space="preserve">audiencia de </w:t>
      </w:r>
      <w:r>
        <w:rPr>
          <w:rFonts w:ascii="Arial" w:hAnsi="Arial" w:cs="Arial"/>
          <w:sz w:val="24"/>
          <w:szCs w:val="24"/>
        </w:rPr>
        <w:t>conciliación, escuchara a las partes de forma individual, generara espacios de diálogo entre los afectados y estableciera un plan de mejora.</w:t>
      </w:r>
      <w:r w:rsidR="00AE2315">
        <w:rPr>
          <w:rFonts w:ascii="Arial" w:hAnsi="Arial" w:cs="Arial"/>
          <w:sz w:val="24"/>
          <w:szCs w:val="24"/>
        </w:rPr>
        <w:t xml:space="preserve"> </w:t>
      </w:r>
    </w:p>
    <w:p w14:paraId="445EF869" w14:textId="77777777" w:rsidR="00C60D13" w:rsidRPr="004C7B23" w:rsidRDefault="00C60D13" w:rsidP="004D659C">
      <w:pPr>
        <w:tabs>
          <w:tab w:val="left" w:pos="975"/>
        </w:tabs>
        <w:spacing w:after="0" w:line="360" w:lineRule="auto"/>
        <w:jc w:val="both"/>
        <w:rPr>
          <w:rFonts w:ascii="Arial" w:hAnsi="Arial" w:cs="Arial"/>
          <w:sz w:val="28"/>
          <w:szCs w:val="28"/>
        </w:rPr>
      </w:pPr>
    </w:p>
    <w:p w14:paraId="7F9089EE" w14:textId="4D79EFC2" w:rsidR="0009720E" w:rsidRDefault="00AE2315" w:rsidP="004D659C">
      <w:pPr>
        <w:tabs>
          <w:tab w:val="left" w:pos="975"/>
        </w:tabs>
        <w:spacing w:after="0" w:line="360" w:lineRule="auto"/>
        <w:jc w:val="both"/>
        <w:rPr>
          <w:rFonts w:ascii="Arial" w:hAnsi="Arial" w:cs="Arial"/>
          <w:sz w:val="24"/>
          <w:szCs w:val="24"/>
        </w:rPr>
      </w:pPr>
      <w:r>
        <w:rPr>
          <w:rFonts w:ascii="Arial" w:hAnsi="Arial" w:cs="Arial"/>
          <w:sz w:val="24"/>
          <w:szCs w:val="24"/>
        </w:rPr>
        <w:t>Reiteró que era deber</w:t>
      </w:r>
      <w:r w:rsidR="00993D6C">
        <w:rPr>
          <w:rFonts w:ascii="Arial" w:hAnsi="Arial" w:cs="Arial"/>
          <w:sz w:val="24"/>
          <w:szCs w:val="24"/>
        </w:rPr>
        <w:t xml:space="preserve"> de</w:t>
      </w:r>
      <w:r>
        <w:rPr>
          <w:rFonts w:ascii="Arial" w:hAnsi="Arial" w:cs="Arial"/>
          <w:sz w:val="24"/>
          <w:szCs w:val="24"/>
        </w:rPr>
        <w:t xml:space="preserve"> la </w:t>
      </w:r>
      <w:r w:rsidR="004D659C">
        <w:rPr>
          <w:rFonts w:ascii="Arial" w:hAnsi="Arial" w:cs="Arial"/>
          <w:sz w:val="24"/>
          <w:szCs w:val="24"/>
        </w:rPr>
        <w:t>jueza accionada suspender la calificación de desempeño, pues la ley no la faculta para interpretar, analizar o verificar las condiciones del artículo 16 de la Ley 1010 de 2006</w:t>
      </w:r>
      <w:r w:rsidR="00D16153">
        <w:rPr>
          <w:rFonts w:ascii="Arial" w:hAnsi="Arial" w:cs="Arial"/>
          <w:sz w:val="24"/>
          <w:szCs w:val="24"/>
        </w:rPr>
        <w:t xml:space="preserve">. Por ello, estimó necesaria la intervención </w:t>
      </w:r>
      <w:r w:rsidR="00C60D13">
        <w:rPr>
          <w:rFonts w:ascii="Arial" w:hAnsi="Arial" w:cs="Arial"/>
          <w:sz w:val="24"/>
          <w:szCs w:val="24"/>
        </w:rPr>
        <w:t>del juez de tutela</w:t>
      </w:r>
      <w:r w:rsidR="004F3FB9">
        <w:rPr>
          <w:rFonts w:ascii="Arial" w:hAnsi="Arial" w:cs="Arial"/>
          <w:sz w:val="24"/>
          <w:szCs w:val="24"/>
        </w:rPr>
        <w:t>, pues</w:t>
      </w:r>
      <w:r w:rsidR="00CD2847">
        <w:rPr>
          <w:rFonts w:ascii="Arial" w:hAnsi="Arial" w:cs="Arial"/>
          <w:sz w:val="24"/>
          <w:szCs w:val="24"/>
        </w:rPr>
        <w:t>to que</w:t>
      </w:r>
      <w:r w:rsidR="004F3FB9">
        <w:rPr>
          <w:rFonts w:ascii="Arial" w:hAnsi="Arial" w:cs="Arial"/>
          <w:sz w:val="24"/>
          <w:szCs w:val="24"/>
        </w:rPr>
        <w:t xml:space="preserve">, de no suspenderse la calificación se le causaría un perjuicio irremediable </w:t>
      </w:r>
      <w:r w:rsidR="00CD2847">
        <w:rPr>
          <w:rFonts w:ascii="Arial" w:hAnsi="Arial" w:cs="Arial"/>
          <w:sz w:val="24"/>
          <w:szCs w:val="24"/>
        </w:rPr>
        <w:t>toda vez que</w:t>
      </w:r>
      <w:r w:rsidR="004F3FB9">
        <w:rPr>
          <w:rFonts w:ascii="Arial" w:hAnsi="Arial" w:cs="Arial"/>
          <w:sz w:val="24"/>
          <w:szCs w:val="24"/>
        </w:rPr>
        <w:t xml:space="preserve">, seguramente, </w:t>
      </w:r>
      <w:r w:rsidR="00B627BF">
        <w:rPr>
          <w:rFonts w:ascii="Arial" w:hAnsi="Arial" w:cs="Arial"/>
          <w:sz w:val="24"/>
          <w:szCs w:val="24"/>
        </w:rPr>
        <w:t xml:space="preserve">sus servicios serán calificados </w:t>
      </w:r>
      <w:r w:rsidR="004F3FB9">
        <w:rPr>
          <w:rFonts w:ascii="Arial" w:hAnsi="Arial" w:cs="Arial"/>
          <w:sz w:val="24"/>
          <w:szCs w:val="24"/>
        </w:rPr>
        <w:t>negativa</w:t>
      </w:r>
      <w:r w:rsidR="00B627BF">
        <w:rPr>
          <w:rFonts w:ascii="Arial" w:hAnsi="Arial" w:cs="Arial"/>
          <w:sz w:val="24"/>
          <w:szCs w:val="24"/>
        </w:rPr>
        <w:t>mente</w:t>
      </w:r>
      <w:r w:rsidR="004F3FB9">
        <w:rPr>
          <w:rFonts w:ascii="Arial" w:hAnsi="Arial" w:cs="Arial"/>
          <w:sz w:val="24"/>
          <w:szCs w:val="24"/>
        </w:rPr>
        <w:t>.</w:t>
      </w:r>
      <w:r w:rsidR="00F95D94">
        <w:rPr>
          <w:rFonts w:ascii="Arial" w:hAnsi="Arial" w:cs="Arial"/>
          <w:sz w:val="24"/>
          <w:szCs w:val="24"/>
        </w:rPr>
        <w:t xml:space="preserve"> Alegó que la tutela es procedente, incluso si no se ha resuelto la apelación</w:t>
      </w:r>
      <w:r w:rsidR="00342C28">
        <w:rPr>
          <w:rFonts w:ascii="Arial" w:hAnsi="Arial" w:cs="Arial"/>
          <w:sz w:val="24"/>
          <w:szCs w:val="24"/>
        </w:rPr>
        <w:t xml:space="preserve"> que formuló en contra de la respuesta del 30 de septiembre de 2022, pues se pretende evitar un perjuicio irremediable.</w:t>
      </w:r>
    </w:p>
    <w:p w14:paraId="5D3225E4" w14:textId="67E47FC8" w:rsidR="008D0B7B" w:rsidRDefault="008D0B7B" w:rsidP="004D659C">
      <w:pPr>
        <w:tabs>
          <w:tab w:val="left" w:pos="975"/>
        </w:tabs>
        <w:spacing w:after="0" w:line="360" w:lineRule="auto"/>
        <w:jc w:val="both"/>
        <w:rPr>
          <w:rFonts w:ascii="Arial" w:hAnsi="Arial" w:cs="Arial"/>
          <w:sz w:val="24"/>
          <w:szCs w:val="24"/>
        </w:rPr>
      </w:pPr>
    </w:p>
    <w:p w14:paraId="44070156" w14:textId="4BF2ED79" w:rsidR="008D0B7B" w:rsidRDefault="008D0B7B" w:rsidP="004D659C">
      <w:pPr>
        <w:tabs>
          <w:tab w:val="left" w:pos="975"/>
        </w:tabs>
        <w:spacing w:after="0" w:line="360" w:lineRule="auto"/>
        <w:jc w:val="both"/>
        <w:rPr>
          <w:rFonts w:ascii="Arial" w:hAnsi="Arial" w:cs="Arial"/>
          <w:sz w:val="24"/>
          <w:szCs w:val="24"/>
        </w:rPr>
      </w:pPr>
      <w:r>
        <w:rPr>
          <w:rFonts w:ascii="Arial" w:hAnsi="Arial" w:cs="Arial"/>
          <w:sz w:val="24"/>
          <w:szCs w:val="24"/>
        </w:rPr>
        <w:t xml:space="preserve">1.5.10.- </w:t>
      </w:r>
      <w:r w:rsidR="00C12F60">
        <w:rPr>
          <w:rFonts w:ascii="Arial" w:hAnsi="Arial" w:cs="Arial"/>
          <w:sz w:val="24"/>
          <w:szCs w:val="24"/>
        </w:rPr>
        <w:t>La Dirección Ejecutiva Seccional de Administración Judicial de Bogotá</w:t>
      </w:r>
      <w:r w:rsidR="00AB194D">
        <w:rPr>
          <w:rFonts w:ascii="Arial" w:hAnsi="Arial" w:cs="Arial"/>
          <w:sz w:val="24"/>
          <w:szCs w:val="24"/>
        </w:rPr>
        <w:t xml:space="preserve">, Cundinamarca y Amazonas sostuvo que </w:t>
      </w:r>
      <w:r w:rsidR="001C7679">
        <w:rPr>
          <w:rFonts w:ascii="Arial" w:hAnsi="Arial" w:cs="Arial"/>
          <w:sz w:val="24"/>
          <w:szCs w:val="24"/>
        </w:rPr>
        <w:t xml:space="preserve">no está legitimada por pasiva y </w:t>
      </w:r>
      <w:r w:rsidR="007F6B10">
        <w:rPr>
          <w:rFonts w:ascii="Arial" w:hAnsi="Arial" w:cs="Arial"/>
          <w:sz w:val="24"/>
          <w:szCs w:val="24"/>
        </w:rPr>
        <w:t xml:space="preserve">que </w:t>
      </w:r>
      <w:r w:rsidR="001C7679">
        <w:rPr>
          <w:rFonts w:ascii="Arial" w:hAnsi="Arial" w:cs="Arial"/>
          <w:sz w:val="24"/>
          <w:szCs w:val="24"/>
        </w:rPr>
        <w:t>le corresponde al Comité de Convivencia Laboral</w:t>
      </w:r>
      <w:r w:rsidR="007F6B10">
        <w:rPr>
          <w:rFonts w:ascii="Arial" w:hAnsi="Arial" w:cs="Arial"/>
          <w:sz w:val="24"/>
          <w:szCs w:val="24"/>
        </w:rPr>
        <w:t xml:space="preserve"> convocado</w:t>
      </w:r>
      <w:r w:rsidR="001C7679">
        <w:rPr>
          <w:rFonts w:ascii="Arial" w:hAnsi="Arial" w:cs="Arial"/>
          <w:sz w:val="24"/>
          <w:szCs w:val="24"/>
        </w:rPr>
        <w:t xml:space="preserve"> pronunciarse sobre los hechos </w:t>
      </w:r>
      <w:r w:rsidR="007F6B10">
        <w:rPr>
          <w:rFonts w:ascii="Arial" w:hAnsi="Arial" w:cs="Arial"/>
          <w:sz w:val="24"/>
          <w:szCs w:val="24"/>
        </w:rPr>
        <w:t xml:space="preserve">expuestos en </w:t>
      </w:r>
      <w:r w:rsidR="001C7679">
        <w:rPr>
          <w:rFonts w:ascii="Arial" w:hAnsi="Arial" w:cs="Arial"/>
          <w:sz w:val="24"/>
          <w:szCs w:val="24"/>
        </w:rPr>
        <w:t>la tutela.</w:t>
      </w:r>
    </w:p>
    <w:p w14:paraId="1C8266C5" w14:textId="51AD477E" w:rsidR="005E60CD" w:rsidRPr="00DC5F4D" w:rsidRDefault="005E60CD" w:rsidP="004D659C">
      <w:pPr>
        <w:tabs>
          <w:tab w:val="left" w:pos="975"/>
        </w:tabs>
        <w:spacing w:after="0" w:line="360" w:lineRule="auto"/>
        <w:jc w:val="both"/>
        <w:rPr>
          <w:rFonts w:ascii="Arial" w:hAnsi="Arial" w:cs="Arial"/>
          <w:sz w:val="28"/>
          <w:szCs w:val="28"/>
        </w:rPr>
      </w:pPr>
    </w:p>
    <w:p w14:paraId="7F9C81E3" w14:textId="418D09EF" w:rsidR="005E60CD" w:rsidRDefault="005E60CD" w:rsidP="004D659C">
      <w:pPr>
        <w:tabs>
          <w:tab w:val="left" w:pos="975"/>
        </w:tabs>
        <w:spacing w:after="0" w:line="360" w:lineRule="auto"/>
        <w:jc w:val="both"/>
        <w:rPr>
          <w:rFonts w:ascii="Arial" w:hAnsi="Arial" w:cs="Arial"/>
          <w:sz w:val="24"/>
          <w:szCs w:val="24"/>
        </w:rPr>
      </w:pPr>
      <w:r>
        <w:rPr>
          <w:rFonts w:ascii="Arial" w:hAnsi="Arial" w:cs="Arial"/>
          <w:sz w:val="24"/>
          <w:szCs w:val="24"/>
        </w:rPr>
        <w:t xml:space="preserve">1.5.11.- La </w:t>
      </w:r>
      <w:r w:rsidR="00B357F6">
        <w:rPr>
          <w:rFonts w:ascii="Arial" w:hAnsi="Arial" w:cs="Arial"/>
          <w:sz w:val="24"/>
          <w:szCs w:val="24"/>
        </w:rPr>
        <w:t>Comisión</w:t>
      </w:r>
      <w:r>
        <w:rPr>
          <w:rFonts w:ascii="Arial" w:hAnsi="Arial" w:cs="Arial"/>
          <w:sz w:val="24"/>
          <w:szCs w:val="24"/>
        </w:rPr>
        <w:t xml:space="preserve"> </w:t>
      </w:r>
      <w:r w:rsidR="00B357F6">
        <w:rPr>
          <w:rFonts w:ascii="Arial" w:hAnsi="Arial" w:cs="Arial"/>
          <w:sz w:val="24"/>
          <w:szCs w:val="24"/>
        </w:rPr>
        <w:t>Nacional</w:t>
      </w:r>
      <w:r>
        <w:rPr>
          <w:rFonts w:ascii="Arial" w:hAnsi="Arial" w:cs="Arial"/>
          <w:sz w:val="24"/>
          <w:szCs w:val="24"/>
        </w:rPr>
        <w:t xml:space="preserve"> </w:t>
      </w:r>
      <w:r w:rsidR="00B357F6">
        <w:rPr>
          <w:rFonts w:ascii="Arial" w:hAnsi="Arial" w:cs="Arial"/>
          <w:sz w:val="24"/>
          <w:szCs w:val="24"/>
        </w:rPr>
        <w:t>d</w:t>
      </w:r>
      <w:r>
        <w:rPr>
          <w:rFonts w:ascii="Arial" w:hAnsi="Arial" w:cs="Arial"/>
          <w:sz w:val="24"/>
          <w:szCs w:val="24"/>
        </w:rPr>
        <w:t xml:space="preserve">e Disciplina Judicial </w:t>
      </w:r>
      <w:r w:rsidR="00B357F6">
        <w:rPr>
          <w:rFonts w:ascii="Arial" w:hAnsi="Arial" w:cs="Arial"/>
          <w:sz w:val="24"/>
          <w:szCs w:val="24"/>
        </w:rPr>
        <w:t>acotó que no tiene relación con las vulneraciones expuestas en el escrito introductorio</w:t>
      </w:r>
      <w:r w:rsidR="00017FCA">
        <w:rPr>
          <w:rFonts w:ascii="Arial" w:hAnsi="Arial" w:cs="Arial"/>
          <w:sz w:val="24"/>
          <w:szCs w:val="24"/>
        </w:rPr>
        <w:t xml:space="preserve"> y no tiene registrado ningún proceso disciplinario en contra de la jueza convocada.</w:t>
      </w:r>
    </w:p>
    <w:p w14:paraId="5AC2DA88" w14:textId="004682E7" w:rsidR="007F6B10" w:rsidRDefault="007F6B10" w:rsidP="004D659C">
      <w:pPr>
        <w:tabs>
          <w:tab w:val="left" w:pos="975"/>
        </w:tabs>
        <w:spacing w:after="0" w:line="360" w:lineRule="auto"/>
        <w:jc w:val="both"/>
        <w:rPr>
          <w:rFonts w:ascii="Arial" w:hAnsi="Arial" w:cs="Arial"/>
          <w:sz w:val="24"/>
          <w:szCs w:val="24"/>
        </w:rPr>
      </w:pPr>
    </w:p>
    <w:p w14:paraId="2C18962F" w14:textId="3CAB2265" w:rsidR="007F6B10" w:rsidRDefault="007F6B10" w:rsidP="004D659C">
      <w:pPr>
        <w:tabs>
          <w:tab w:val="left" w:pos="975"/>
        </w:tabs>
        <w:spacing w:after="0" w:line="360" w:lineRule="auto"/>
        <w:jc w:val="both"/>
        <w:rPr>
          <w:rFonts w:ascii="Arial" w:hAnsi="Arial" w:cs="Arial"/>
          <w:sz w:val="24"/>
          <w:szCs w:val="24"/>
        </w:rPr>
      </w:pPr>
      <w:r>
        <w:rPr>
          <w:rFonts w:ascii="Arial" w:hAnsi="Arial" w:cs="Arial"/>
          <w:sz w:val="24"/>
          <w:szCs w:val="24"/>
        </w:rPr>
        <w:t xml:space="preserve">1.5.12.- </w:t>
      </w:r>
      <w:r w:rsidR="0078043C">
        <w:rPr>
          <w:rFonts w:ascii="Arial" w:hAnsi="Arial" w:cs="Arial"/>
          <w:sz w:val="24"/>
          <w:szCs w:val="24"/>
        </w:rPr>
        <w:t xml:space="preserve">En </w:t>
      </w:r>
      <w:r w:rsidR="0090724D">
        <w:rPr>
          <w:rFonts w:ascii="Arial" w:hAnsi="Arial" w:cs="Arial"/>
          <w:sz w:val="24"/>
          <w:szCs w:val="24"/>
        </w:rPr>
        <w:t xml:space="preserve">memorial </w:t>
      </w:r>
      <w:r w:rsidR="0078043C">
        <w:rPr>
          <w:rFonts w:ascii="Arial" w:hAnsi="Arial" w:cs="Arial"/>
          <w:sz w:val="24"/>
          <w:szCs w:val="24"/>
        </w:rPr>
        <w:t>arrimado el 6 de diciembre de 2022</w:t>
      </w:r>
      <w:r w:rsidR="003F7917">
        <w:rPr>
          <w:rFonts w:ascii="Arial" w:hAnsi="Arial" w:cs="Arial"/>
          <w:sz w:val="24"/>
          <w:szCs w:val="24"/>
        </w:rPr>
        <w:t xml:space="preserve"> </w:t>
      </w:r>
      <w:r w:rsidR="0078043C">
        <w:rPr>
          <w:rFonts w:ascii="Arial" w:hAnsi="Arial" w:cs="Arial"/>
          <w:sz w:val="24"/>
          <w:szCs w:val="24"/>
        </w:rPr>
        <w:t xml:space="preserve">el accionante allegó </w:t>
      </w:r>
      <w:r w:rsidR="005415B7">
        <w:rPr>
          <w:rFonts w:ascii="Arial" w:hAnsi="Arial" w:cs="Arial"/>
          <w:sz w:val="24"/>
          <w:szCs w:val="24"/>
        </w:rPr>
        <w:t xml:space="preserve">copia </w:t>
      </w:r>
      <w:r w:rsidR="00091B61">
        <w:rPr>
          <w:rFonts w:ascii="Arial" w:hAnsi="Arial" w:cs="Arial"/>
          <w:sz w:val="24"/>
          <w:szCs w:val="24"/>
        </w:rPr>
        <w:t xml:space="preserve">y pidió que se tuviera en cuenta </w:t>
      </w:r>
      <w:r w:rsidR="005415B7">
        <w:rPr>
          <w:rFonts w:ascii="Arial" w:hAnsi="Arial" w:cs="Arial"/>
          <w:sz w:val="24"/>
          <w:szCs w:val="24"/>
        </w:rPr>
        <w:t xml:space="preserve">un oficio </w:t>
      </w:r>
      <w:r w:rsidR="00785A63">
        <w:rPr>
          <w:rFonts w:ascii="Arial" w:hAnsi="Arial" w:cs="Arial"/>
          <w:sz w:val="24"/>
          <w:szCs w:val="24"/>
        </w:rPr>
        <w:t xml:space="preserve">emitido por el Tribunal Administrativo de Cundinamarca, en el cual esa corporación </w:t>
      </w:r>
      <w:r w:rsidR="0090724D">
        <w:rPr>
          <w:rFonts w:ascii="Arial" w:hAnsi="Arial" w:cs="Arial"/>
          <w:sz w:val="24"/>
          <w:szCs w:val="24"/>
        </w:rPr>
        <w:t>accedió a la</w:t>
      </w:r>
      <w:r w:rsidR="00091B61">
        <w:rPr>
          <w:rFonts w:ascii="Arial" w:hAnsi="Arial" w:cs="Arial"/>
          <w:sz w:val="24"/>
          <w:szCs w:val="24"/>
        </w:rPr>
        <w:t xml:space="preserve"> solicitud de</w:t>
      </w:r>
      <w:r w:rsidR="0090724D">
        <w:rPr>
          <w:rFonts w:ascii="Arial" w:hAnsi="Arial" w:cs="Arial"/>
          <w:sz w:val="24"/>
          <w:szCs w:val="24"/>
        </w:rPr>
        <w:t xml:space="preserve"> suspensión de la calificación </w:t>
      </w:r>
      <w:r w:rsidR="00091B61">
        <w:rPr>
          <w:rFonts w:ascii="Arial" w:hAnsi="Arial" w:cs="Arial"/>
          <w:sz w:val="24"/>
          <w:szCs w:val="24"/>
        </w:rPr>
        <w:t>de</w:t>
      </w:r>
      <w:r w:rsidR="0090724D">
        <w:rPr>
          <w:rFonts w:ascii="Arial" w:hAnsi="Arial" w:cs="Arial"/>
          <w:sz w:val="24"/>
          <w:szCs w:val="24"/>
        </w:rPr>
        <w:t xml:space="preserve"> desempeño </w:t>
      </w:r>
      <w:r w:rsidR="00091B61">
        <w:rPr>
          <w:rFonts w:ascii="Arial" w:hAnsi="Arial" w:cs="Arial"/>
          <w:sz w:val="24"/>
          <w:szCs w:val="24"/>
        </w:rPr>
        <w:t>elevad</w:t>
      </w:r>
      <w:r w:rsidR="00D25E89">
        <w:rPr>
          <w:rFonts w:ascii="Arial" w:hAnsi="Arial" w:cs="Arial"/>
          <w:sz w:val="24"/>
          <w:szCs w:val="24"/>
        </w:rPr>
        <w:t>a</w:t>
      </w:r>
      <w:r w:rsidR="00091B61">
        <w:rPr>
          <w:rFonts w:ascii="Arial" w:hAnsi="Arial" w:cs="Arial"/>
          <w:sz w:val="24"/>
          <w:szCs w:val="24"/>
        </w:rPr>
        <w:t xml:space="preserve"> por uno de sus </w:t>
      </w:r>
      <w:r w:rsidR="0090724D">
        <w:rPr>
          <w:rFonts w:ascii="Arial" w:hAnsi="Arial" w:cs="Arial"/>
          <w:sz w:val="24"/>
          <w:szCs w:val="24"/>
        </w:rPr>
        <w:t>escribiente</w:t>
      </w:r>
      <w:r w:rsidR="00091B61">
        <w:rPr>
          <w:rFonts w:ascii="Arial" w:hAnsi="Arial" w:cs="Arial"/>
          <w:sz w:val="24"/>
          <w:szCs w:val="24"/>
        </w:rPr>
        <w:t>s</w:t>
      </w:r>
      <w:r w:rsidR="0090724D">
        <w:rPr>
          <w:rFonts w:ascii="Arial" w:hAnsi="Arial" w:cs="Arial"/>
          <w:sz w:val="24"/>
          <w:szCs w:val="24"/>
        </w:rPr>
        <w:t>.</w:t>
      </w:r>
    </w:p>
    <w:p w14:paraId="0742193E" w14:textId="0DCF1BB2" w:rsidR="00D25E89" w:rsidRDefault="00D25E89" w:rsidP="004D659C">
      <w:pPr>
        <w:tabs>
          <w:tab w:val="left" w:pos="975"/>
        </w:tabs>
        <w:spacing w:after="0" w:line="360" w:lineRule="auto"/>
        <w:jc w:val="both"/>
        <w:rPr>
          <w:rFonts w:ascii="Arial" w:hAnsi="Arial" w:cs="Arial"/>
          <w:sz w:val="24"/>
          <w:szCs w:val="24"/>
        </w:rPr>
      </w:pPr>
    </w:p>
    <w:p w14:paraId="5D6629AB" w14:textId="33597331" w:rsidR="00D25E89" w:rsidRDefault="00D25E89" w:rsidP="004D659C">
      <w:pPr>
        <w:tabs>
          <w:tab w:val="left" w:pos="975"/>
        </w:tabs>
        <w:spacing w:after="0" w:line="360" w:lineRule="auto"/>
        <w:jc w:val="both"/>
        <w:rPr>
          <w:rFonts w:ascii="Arial" w:hAnsi="Arial" w:cs="Arial"/>
          <w:sz w:val="24"/>
          <w:szCs w:val="24"/>
        </w:rPr>
      </w:pPr>
    </w:p>
    <w:p w14:paraId="09A4F220" w14:textId="17E96881" w:rsidR="00D25E89" w:rsidRDefault="00D25E89" w:rsidP="004D659C">
      <w:pPr>
        <w:tabs>
          <w:tab w:val="left" w:pos="975"/>
        </w:tabs>
        <w:spacing w:after="0" w:line="360" w:lineRule="auto"/>
        <w:jc w:val="both"/>
        <w:rPr>
          <w:rFonts w:ascii="Arial" w:hAnsi="Arial" w:cs="Arial"/>
          <w:sz w:val="24"/>
          <w:szCs w:val="24"/>
        </w:rPr>
      </w:pPr>
    </w:p>
    <w:p w14:paraId="705ADD26" w14:textId="68E2F529" w:rsidR="00D25E89" w:rsidRDefault="00D25E89" w:rsidP="004D659C">
      <w:pPr>
        <w:tabs>
          <w:tab w:val="left" w:pos="975"/>
        </w:tabs>
        <w:spacing w:after="0" w:line="360" w:lineRule="auto"/>
        <w:jc w:val="both"/>
        <w:rPr>
          <w:rFonts w:ascii="Arial" w:hAnsi="Arial" w:cs="Arial"/>
          <w:sz w:val="24"/>
          <w:szCs w:val="24"/>
        </w:rPr>
      </w:pPr>
    </w:p>
    <w:p w14:paraId="65E4178F" w14:textId="7A68B7D7" w:rsidR="00D25E89" w:rsidRDefault="00D25E89" w:rsidP="004D659C">
      <w:pPr>
        <w:tabs>
          <w:tab w:val="left" w:pos="975"/>
        </w:tabs>
        <w:spacing w:after="0" w:line="360" w:lineRule="auto"/>
        <w:jc w:val="both"/>
        <w:rPr>
          <w:rFonts w:ascii="Arial" w:hAnsi="Arial" w:cs="Arial"/>
          <w:sz w:val="24"/>
          <w:szCs w:val="24"/>
        </w:rPr>
      </w:pPr>
    </w:p>
    <w:p w14:paraId="1E61ACB7" w14:textId="77777777" w:rsidR="00D25E89" w:rsidRDefault="00D25E89" w:rsidP="004D659C">
      <w:pPr>
        <w:tabs>
          <w:tab w:val="left" w:pos="975"/>
        </w:tabs>
        <w:spacing w:after="0" w:line="360" w:lineRule="auto"/>
        <w:jc w:val="both"/>
        <w:rPr>
          <w:rFonts w:ascii="Arial" w:hAnsi="Arial" w:cs="Arial"/>
          <w:sz w:val="24"/>
          <w:szCs w:val="24"/>
        </w:rPr>
      </w:pPr>
    </w:p>
    <w:p w14:paraId="6B8C8797"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lastRenderedPageBreak/>
        <w:t>CONSIDERACIONES</w:t>
      </w:r>
    </w:p>
    <w:p w14:paraId="093A8A92"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76787066" w:rsidR="00D1346A"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Esta Sala es competente para conocer de la</w:t>
      </w:r>
      <w:r w:rsidR="008D0A8E">
        <w:rPr>
          <w:rFonts w:ascii="Arial" w:hAnsi="Arial" w:cs="Arial"/>
          <w:sz w:val="24"/>
          <w:szCs w:val="24"/>
        </w:rPr>
        <w:t xml:space="preserve"> presente</w:t>
      </w:r>
      <w:r w:rsidRPr="00F865A8">
        <w:rPr>
          <w:rFonts w:ascii="Arial" w:hAnsi="Arial" w:cs="Arial"/>
          <w:sz w:val="24"/>
          <w:szCs w:val="24"/>
        </w:rPr>
        <w:t xml:space="preserve"> acción de tutela 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4717488D" w14:textId="6347303F" w:rsidR="009F20D7" w:rsidRDefault="009F20D7" w:rsidP="00797018">
      <w:pPr>
        <w:spacing w:after="0" w:line="360" w:lineRule="auto"/>
        <w:jc w:val="both"/>
        <w:rPr>
          <w:rFonts w:ascii="Arial" w:eastAsia="Arial" w:hAnsi="Arial" w:cs="Arial"/>
          <w:sz w:val="24"/>
          <w:szCs w:val="24"/>
        </w:rPr>
      </w:pPr>
    </w:p>
    <w:p w14:paraId="55AB86B7" w14:textId="1A2DDF8C" w:rsidR="00D1346A" w:rsidRPr="00FC562E" w:rsidRDefault="002607A2" w:rsidP="00FA2FE9">
      <w:pPr>
        <w:tabs>
          <w:tab w:val="left" w:pos="975"/>
        </w:tabs>
        <w:spacing w:after="0" w:line="360" w:lineRule="auto"/>
        <w:rPr>
          <w:rFonts w:ascii="Arial" w:hAnsi="Arial" w:cs="Arial"/>
          <w:b/>
          <w:sz w:val="24"/>
          <w:szCs w:val="24"/>
        </w:rPr>
      </w:pPr>
      <w:r w:rsidRPr="00FC562E">
        <w:rPr>
          <w:rFonts w:ascii="Arial" w:hAnsi="Arial" w:cs="Arial"/>
          <w:b/>
          <w:sz w:val="24"/>
          <w:szCs w:val="24"/>
        </w:rPr>
        <w:t>2</w:t>
      </w:r>
      <w:r w:rsidR="00FE7B3A" w:rsidRPr="00FC562E">
        <w:rPr>
          <w:rFonts w:ascii="Arial" w:hAnsi="Arial" w:cs="Arial"/>
          <w:b/>
          <w:sz w:val="24"/>
          <w:szCs w:val="24"/>
        </w:rPr>
        <w:t xml:space="preserve">.- </w:t>
      </w:r>
      <w:r w:rsidR="00D1346A" w:rsidRPr="00FC562E">
        <w:rPr>
          <w:rFonts w:ascii="Arial" w:hAnsi="Arial" w:cs="Arial"/>
          <w:b/>
          <w:sz w:val="24"/>
          <w:szCs w:val="24"/>
        </w:rPr>
        <w:t xml:space="preserve">Problema jurídico </w:t>
      </w:r>
    </w:p>
    <w:p w14:paraId="305BF8F7" w14:textId="77777777" w:rsidR="00057815" w:rsidRPr="00FC562E" w:rsidRDefault="00057815" w:rsidP="009702E7">
      <w:pPr>
        <w:spacing w:after="0" w:line="360" w:lineRule="auto"/>
        <w:jc w:val="both"/>
        <w:rPr>
          <w:rFonts w:ascii="Arial" w:hAnsi="Arial" w:cs="Arial"/>
          <w:sz w:val="24"/>
          <w:szCs w:val="24"/>
        </w:rPr>
      </w:pPr>
    </w:p>
    <w:p w14:paraId="536AF771" w14:textId="6B5B7B58" w:rsidR="009F637C" w:rsidRPr="00AF55B9" w:rsidRDefault="0041129E" w:rsidP="00CA796F">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 xml:space="preserve">verificará si la solicitud de amparo constitucional cumple con los requisitos generales de procedibilidad. En caso afirmativo, </w:t>
      </w:r>
      <w:r w:rsidR="003A49C3">
        <w:rPr>
          <w:rFonts w:ascii="Arial" w:hAnsi="Arial" w:cs="Arial"/>
          <w:sz w:val="24"/>
          <w:szCs w:val="24"/>
        </w:rPr>
        <w:t xml:space="preserve">se </w:t>
      </w:r>
      <w:r w:rsidRPr="00A438F8">
        <w:rPr>
          <w:rFonts w:ascii="Arial" w:hAnsi="Arial" w:cs="Arial"/>
          <w:sz w:val="24"/>
          <w:szCs w:val="24"/>
        </w:rPr>
        <w:t xml:space="preserve">determinará si </w:t>
      </w:r>
      <w:r w:rsidR="00CA796F">
        <w:rPr>
          <w:rFonts w:ascii="Arial" w:hAnsi="Arial" w:cs="Arial"/>
          <w:sz w:val="24"/>
          <w:szCs w:val="24"/>
        </w:rPr>
        <w:t xml:space="preserve">se conculcaron los </w:t>
      </w:r>
      <w:r>
        <w:rPr>
          <w:rFonts w:ascii="Arial" w:hAnsi="Arial" w:cs="Arial"/>
          <w:sz w:val="24"/>
          <w:szCs w:val="24"/>
        </w:rPr>
        <w:t>derecho</w:t>
      </w:r>
      <w:r w:rsidR="00CA796F">
        <w:rPr>
          <w:rFonts w:ascii="Arial" w:hAnsi="Arial" w:cs="Arial"/>
          <w:sz w:val="24"/>
          <w:szCs w:val="24"/>
        </w:rPr>
        <w:t>s</w:t>
      </w:r>
      <w:r>
        <w:rPr>
          <w:rFonts w:ascii="Arial" w:hAnsi="Arial" w:cs="Arial"/>
          <w:sz w:val="24"/>
          <w:szCs w:val="24"/>
        </w:rPr>
        <w:t xml:space="preserve"> </w:t>
      </w:r>
      <w:r w:rsidR="00CA796F">
        <w:rPr>
          <w:rFonts w:ascii="Arial" w:hAnsi="Arial" w:cs="Arial"/>
          <w:sz w:val="24"/>
          <w:szCs w:val="24"/>
        </w:rPr>
        <w:t>aludido</w:t>
      </w:r>
      <w:r w:rsidR="00854AFF">
        <w:rPr>
          <w:rFonts w:ascii="Arial" w:hAnsi="Arial" w:cs="Arial"/>
          <w:sz w:val="24"/>
          <w:szCs w:val="24"/>
        </w:rPr>
        <w:t>s</w:t>
      </w:r>
      <w:r w:rsidR="00CA796F">
        <w:rPr>
          <w:rFonts w:ascii="Arial" w:hAnsi="Arial" w:cs="Arial"/>
          <w:sz w:val="24"/>
          <w:szCs w:val="24"/>
        </w:rPr>
        <w:t xml:space="preserve"> por </w:t>
      </w:r>
      <w:r w:rsidR="002B0F16">
        <w:rPr>
          <w:rFonts w:ascii="Arial" w:hAnsi="Arial" w:cs="Arial"/>
          <w:sz w:val="24"/>
          <w:szCs w:val="24"/>
        </w:rPr>
        <w:t>el accionante</w:t>
      </w:r>
      <w:r w:rsidRPr="00A438F8">
        <w:rPr>
          <w:rFonts w:ascii="Arial" w:hAnsi="Arial" w:cs="Arial"/>
          <w:sz w:val="24"/>
          <w:szCs w:val="24"/>
        </w:rPr>
        <w:t>.</w:t>
      </w:r>
    </w:p>
    <w:p w14:paraId="49A3907A" w14:textId="77777777" w:rsidR="009F637C" w:rsidRPr="00471F33" w:rsidRDefault="009F637C" w:rsidP="009F637C">
      <w:pPr>
        <w:spacing w:after="0" w:line="360" w:lineRule="auto"/>
        <w:jc w:val="both"/>
        <w:rPr>
          <w:rFonts w:ascii="Arial" w:hAnsi="Arial" w:cs="Arial"/>
          <w:sz w:val="24"/>
          <w:szCs w:val="24"/>
          <w:highlight w:val="yellow"/>
        </w:rPr>
      </w:pPr>
    </w:p>
    <w:p w14:paraId="4C3225F9" w14:textId="3B3639EF" w:rsidR="0054797F" w:rsidRPr="00A438F8" w:rsidRDefault="002607A2" w:rsidP="00CA796F">
      <w:pPr>
        <w:tabs>
          <w:tab w:val="left" w:pos="975"/>
        </w:tabs>
        <w:spacing w:after="0" w:line="360" w:lineRule="auto"/>
        <w:jc w:val="both"/>
        <w:rPr>
          <w:rFonts w:ascii="Arial" w:hAnsi="Arial" w:cs="Arial"/>
          <w:b/>
          <w:sz w:val="24"/>
          <w:szCs w:val="24"/>
        </w:rPr>
      </w:pPr>
      <w:r>
        <w:rPr>
          <w:rFonts w:ascii="Arial" w:hAnsi="Arial" w:cs="Arial"/>
          <w:b/>
          <w:sz w:val="24"/>
          <w:szCs w:val="24"/>
        </w:rPr>
        <w:t>3</w:t>
      </w:r>
      <w:r w:rsidR="0054797F" w:rsidRPr="00A438F8">
        <w:rPr>
          <w:rFonts w:ascii="Arial" w:hAnsi="Arial" w:cs="Arial"/>
          <w:b/>
          <w:sz w:val="24"/>
          <w:szCs w:val="24"/>
        </w:rPr>
        <w:t xml:space="preserve">.- </w:t>
      </w:r>
      <w:r w:rsidR="00CA796F">
        <w:rPr>
          <w:rFonts w:ascii="Arial" w:hAnsi="Arial" w:cs="Arial"/>
          <w:b/>
          <w:sz w:val="24"/>
          <w:szCs w:val="24"/>
        </w:rPr>
        <w:t>Cuesti</w:t>
      </w:r>
      <w:r w:rsidR="00574FEE">
        <w:rPr>
          <w:rFonts w:ascii="Arial" w:hAnsi="Arial" w:cs="Arial"/>
          <w:b/>
          <w:sz w:val="24"/>
          <w:szCs w:val="24"/>
        </w:rPr>
        <w:t>ón</w:t>
      </w:r>
      <w:r w:rsidR="00CA796F">
        <w:rPr>
          <w:rFonts w:ascii="Arial" w:hAnsi="Arial" w:cs="Arial"/>
          <w:b/>
          <w:sz w:val="24"/>
          <w:szCs w:val="24"/>
        </w:rPr>
        <w:t xml:space="preserve"> previa</w:t>
      </w:r>
    </w:p>
    <w:p w14:paraId="3AE79B85" w14:textId="44046924" w:rsidR="0054797F" w:rsidRDefault="0054797F" w:rsidP="0054797F">
      <w:pPr>
        <w:spacing w:after="0" w:line="360" w:lineRule="auto"/>
        <w:jc w:val="both"/>
        <w:rPr>
          <w:rFonts w:ascii="Arial" w:hAnsi="Arial" w:cs="Arial"/>
          <w:sz w:val="24"/>
          <w:szCs w:val="24"/>
        </w:rPr>
      </w:pPr>
    </w:p>
    <w:p w14:paraId="7842663D" w14:textId="7A77F24B" w:rsidR="00CF74E0" w:rsidRDefault="00574FEE" w:rsidP="00ED554E">
      <w:pPr>
        <w:spacing w:after="0" w:line="360" w:lineRule="auto"/>
        <w:jc w:val="both"/>
        <w:rPr>
          <w:rFonts w:ascii="Arial" w:hAnsi="Arial" w:cs="Arial"/>
          <w:sz w:val="24"/>
          <w:szCs w:val="24"/>
        </w:rPr>
      </w:pPr>
      <w:r>
        <w:rPr>
          <w:rFonts w:ascii="Arial" w:hAnsi="Arial" w:cs="Arial"/>
          <w:sz w:val="24"/>
          <w:szCs w:val="24"/>
        </w:rPr>
        <w:t xml:space="preserve">Aunque </w:t>
      </w:r>
      <w:r w:rsidR="00091B61">
        <w:rPr>
          <w:rFonts w:ascii="Arial" w:hAnsi="Arial" w:cs="Arial"/>
          <w:sz w:val="24"/>
          <w:szCs w:val="24"/>
        </w:rPr>
        <w:t xml:space="preserve">en </w:t>
      </w:r>
      <w:r>
        <w:rPr>
          <w:rFonts w:ascii="Arial" w:hAnsi="Arial" w:cs="Arial"/>
          <w:sz w:val="24"/>
          <w:szCs w:val="24"/>
        </w:rPr>
        <w:t>algun</w:t>
      </w:r>
      <w:r w:rsidR="00091B61">
        <w:rPr>
          <w:rFonts w:ascii="Arial" w:hAnsi="Arial" w:cs="Arial"/>
          <w:sz w:val="24"/>
          <w:szCs w:val="24"/>
        </w:rPr>
        <w:t>a</w:t>
      </w:r>
      <w:r w:rsidR="00843509">
        <w:rPr>
          <w:rFonts w:ascii="Arial" w:hAnsi="Arial" w:cs="Arial"/>
          <w:sz w:val="24"/>
          <w:szCs w:val="24"/>
        </w:rPr>
        <w:t xml:space="preserve">s de </w:t>
      </w:r>
      <w:r w:rsidR="00091B61">
        <w:rPr>
          <w:rFonts w:ascii="Arial" w:hAnsi="Arial" w:cs="Arial"/>
          <w:sz w:val="24"/>
          <w:szCs w:val="24"/>
        </w:rPr>
        <w:t xml:space="preserve">las contestaciones se hizo referencia a </w:t>
      </w:r>
      <w:r>
        <w:rPr>
          <w:rFonts w:ascii="Arial" w:hAnsi="Arial" w:cs="Arial"/>
          <w:sz w:val="24"/>
          <w:szCs w:val="24"/>
        </w:rPr>
        <w:t xml:space="preserve">que </w:t>
      </w:r>
      <w:r w:rsidR="007A1B2F">
        <w:rPr>
          <w:rFonts w:ascii="Arial" w:hAnsi="Arial" w:cs="Arial"/>
          <w:sz w:val="24"/>
          <w:szCs w:val="24"/>
        </w:rPr>
        <w:t xml:space="preserve">el actor ha incoado </w:t>
      </w:r>
      <w:r w:rsidR="00843509">
        <w:rPr>
          <w:rFonts w:ascii="Arial" w:hAnsi="Arial" w:cs="Arial"/>
          <w:sz w:val="24"/>
          <w:szCs w:val="24"/>
        </w:rPr>
        <w:t>otras tutelas similares</w:t>
      </w:r>
      <w:r w:rsidR="00843509">
        <w:rPr>
          <w:rStyle w:val="Refdenotaalpie"/>
          <w:rFonts w:ascii="Arial" w:hAnsi="Arial" w:cs="Arial"/>
          <w:sz w:val="24"/>
          <w:szCs w:val="24"/>
        </w:rPr>
        <w:footnoteReference w:id="8"/>
      </w:r>
      <w:r w:rsidR="00843509">
        <w:rPr>
          <w:rFonts w:ascii="Arial" w:hAnsi="Arial" w:cs="Arial"/>
          <w:sz w:val="24"/>
          <w:szCs w:val="24"/>
        </w:rPr>
        <w:t>, lo cierto</w:t>
      </w:r>
      <w:r w:rsidR="002A7B26">
        <w:rPr>
          <w:rFonts w:ascii="Arial" w:hAnsi="Arial" w:cs="Arial"/>
          <w:sz w:val="24"/>
          <w:szCs w:val="24"/>
        </w:rPr>
        <w:t xml:space="preserve"> es que, al revisar </w:t>
      </w:r>
      <w:r w:rsidR="00522E9B">
        <w:rPr>
          <w:rFonts w:ascii="Arial" w:hAnsi="Arial" w:cs="Arial"/>
          <w:sz w:val="24"/>
          <w:szCs w:val="24"/>
        </w:rPr>
        <w:t xml:space="preserve">los escritos tuitivos en que </w:t>
      </w:r>
      <w:r w:rsidR="00ED554E">
        <w:rPr>
          <w:rFonts w:ascii="Arial" w:hAnsi="Arial" w:cs="Arial"/>
          <w:sz w:val="24"/>
          <w:szCs w:val="24"/>
        </w:rPr>
        <w:t xml:space="preserve">aquellas </w:t>
      </w:r>
      <w:r w:rsidR="00522E9B">
        <w:rPr>
          <w:rFonts w:ascii="Arial" w:hAnsi="Arial" w:cs="Arial"/>
          <w:sz w:val="24"/>
          <w:szCs w:val="24"/>
        </w:rPr>
        <w:t>se funda</w:t>
      </w:r>
      <w:r w:rsidR="00ED554E">
        <w:rPr>
          <w:rFonts w:ascii="Arial" w:hAnsi="Arial" w:cs="Arial"/>
          <w:sz w:val="24"/>
          <w:szCs w:val="24"/>
        </w:rPr>
        <w:t>n</w:t>
      </w:r>
      <w:r w:rsidR="002A7B26">
        <w:rPr>
          <w:rFonts w:ascii="Arial" w:hAnsi="Arial" w:cs="Arial"/>
          <w:sz w:val="24"/>
          <w:szCs w:val="24"/>
        </w:rPr>
        <w:t xml:space="preserve">, </w:t>
      </w:r>
      <w:r w:rsidR="00522E9B">
        <w:rPr>
          <w:rFonts w:ascii="Arial" w:hAnsi="Arial" w:cs="Arial"/>
          <w:sz w:val="24"/>
          <w:szCs w:val="24"/>
        </w:rPr>
        <w:t xml:space="preserve">se advierte que </w:t>
      </w:r>
      <w:r w:rsidR="00742F9C">
        <w:rPr>
          <w:rFonts w:ascii="Arial" w:hAnsi="Arial" w:cs="Arial"/>
          <w:sz w:val="24"/>
          <w:szCs w:val="24"/>
        </w:rPr>
        <w:t>no se trata de las mismas</w:t>
      </w:r>
      <w:r w:rsidR="007A1B2F">
        <w:rPr>
          <w:rFonts w:ascii="Arial" w:hAnsi="Arial" w:cs="Arial"/>
          <w:sz w:val="24"/>
          <w:szCs w:val="24"/>
        </w:rPr>
        <w:t xml:space="preserve"> </w:t>
      </w:r>
      <w:r w:rsidR="00522E9B">
        <w:rPr>
          <w:rFonts w:ascii="Arial" w:hAnsi="Arial" w:cs="Arial"/>
          <w:sz w:val="24"/>
          <w:szCs w:val="24"/>
        </w:rPr>
        <w:t>pretensiones</w:t>
      </w:r>
      <w:r w:rsidR="000B11F0">
        <w:rPr>
          <w:rFonts w:ascii="Arial" w:hAnsi="Arial" w:cs="Arial"/>
          <w:sz w:val="24"/>
          <w:szCs w:val="24"/>
        </w:rPr>
        <w:t xml:space="preserve">, causas </w:t>
      </w:r>
      <w:r w:rsidR="00ED554E">
        <w:rPr>
          <w:rFonts w:ascii="Arial" w:hAnsi="Arial" w:cs="Arial"/>
          <w:sz w:val="24"/>
          <w:szCs w:val="24"/>
        </w:rPr>
        <w:t>o</w:t>
      </w:r>
      <w:r w:rsidR="00522E9B">
        <w:rPr>
          <w:rFonts w:ascii="Arial" w:hAnsi="Arial" w:cs="Arial"/>
          <w:sz w:val="24"/>
          <w:szCs w:val="24"/>
        </w:rPr>
        <w:t xml:space="preserve"> </w:t>
      </w:r>
      <w:r w:rsidR="000B11F0">
        <w:rPr>
          <w:rFonts w:ascii="Arial" w:hAnsi="Arial" w:cs="Arial"/>
          <w:sz w:val="24"/>
          <w:szCs w:val="24"/>
        </w:rPr>
        <w:t xml:space="preserve">partes a las de la presente acción constitucional, por lo que no </w:t>
      </w:r>
      <w:r w:rsidR="00B07A5B">
        <w:rPr>
          <w:rFonts w:ascii="Arial" w:hAnsi="Arial" w:cs="Arial"/>
          <w:sz w:val="24"/>
          <w:szCs w:val="24"/>
        </w:rPr>
        <w:t>acaece el fenómeno</w:t>
      </w:r>
      <w:r w:rsidR="00D4664E">
        <w:rPr>
          <w:rFonts w:ascii="Arial" w:hAnsi="Arial" w:cs="Arial"/>
          <w:sz w:val="24"/>
          <w:szCs w:val="24"/>
        </w:rPr>
        <w:t xml:space="preserve"> </w:t>
      </w:r>
      <w:r w:rsidR="00B07A5B">
        <w:rPr>
          <w:rFonts w:ascii="Arial" w:hAnsi="Arial" w:cs="Arial"/>
          <w:sz w:val="24"/>
          <w:szCs w:val="24"/>
        </w:rPr>
        <w:t xml:space="preserve">de </w:t>
      </w:r>
      <w:r w:rsidR="000B11F0">
        <w:rPr>
          <w:rFonts w:ascii="Arial" w:hAnsi="Arial" w:cs="Arial"/>
          <w:sz w:val="24"/>
          <w:szCs w:val="24"/>
        </w:rPr>
        <w:t xml:space="preserve">cosa juzgada, no </w:t>
      </w:r>
      <w:r w:rsidR="00ED554E">
        <w:rPr>
          <w:rFonts w:ascii="Arial" w:hAnsi="Arial" w:cs="Arial"/>
          <w:sz w:val="24"/>
          <w:szCs w:val="24"/>
        </w:rPr>
        <w:t xml:space="preserve">se verifica </w:t>
      </w:r>
      <w:r w:rsidR="000B11F0">
        <w:rPr>
          <w:rFonts w:ascii="Arial" w:hAnsi="Arial" w:cs="Arial"/>
          <w:sz w:val="24"/>
          <w:szCs w:val="24"/>
        </w:rPr>
        <w:t xml:space="preserve">otra decisión </w:t>
      </w:r>
      <w:r w:rsidR="007A1B2F">
        <w:rPr>
          <w:rFonts w:ascii="Arial" w:hAnsi="Arial" w:cs="Arial"/>
          <w:sz w:val="24"/>
          <w:szCs w:val="24"/>
        </w:rPr>
        <w:t xml:space="preserve">previa de un juez constitucional </w:t>
      </w:r>
      <w:r w:rsidR="00742F9C">
        <w:rPr>
          <w:rFonts w:ascii="Arial" w:hAnsi="Arial" w:cs="Arial"/>
          <w:sz w:val="24"/>
          <w:szCs w:val="24"/>
        </w:rPr>
        <w:t xml:space="preserve">sobre la misma materia </w:t>
      </w:r>
      <w:r w:rsidR="007A1B2F">
        <w:rPr>
          <w:rFonts w:ascii="Arial" w:hAnsi="Arial" w:cs="Arial"/>
          <w:sz w:val="24"/>
          <w:szCs w:val="24"/>
        </w:rPr>
        <w:t xml:space="preserve">y no </w:t>
      </w:r>
      <w:r w:rsidR="00742F9C">
        <w:rPr>
          <w:rFonts w:ascii="Arial" w:hAnsi="Arial" w:cs="Arial"/>
          <w:sz w:val="24"/>
          <w:szCs w:val="24"/>
        </w:rPr>
        <w:t xml:space="preserve">se </w:t>
      </w:r>
      <w:r w:rsidR="00B07A5B">
        <w:rPr>
          <w:rFonts w:ascii="Arial" w:hAnsi="Arial" w:cs="Arial"/>
          <w:sz w:val="24"/>
          <w:szCs w:val="24"/>
        </w:rPr>
        <w:t>configura</w:t>
      </w:r>
      <w:r w:rsidR="00742F9C">
        <w:rPr>
          <w:rFonts w:ascii="Arial" w:hAnsi="Arial" w:cs="Arial"/>
          <w:sz w:val="24"/>
          <w:szCs w:val="24"/>
        </w:rPr>
        <w:t xml:space="preserve"> </w:t>
      </w:r>
      <w:r w:rsidR="007A1B2F">
        <w:rPr>
          <w:rFonts w:ascii="Arial" w:hAnsi="Arial" w:cs="Arial"/>
          <w:sz w:val="24"/>
          <w:szCs w:val="24"/>
        </w:rPr>
        <w:t>temeridad</w:t>
      </w:r>
      <w:r w:rsidR="00ED554E">
        <w:rPr>
          <w:rFonts w:ascii="Arial" w:hAnsi="Arial" w:cs="Arial"/>
          <w:sz w:val="24"/>
          <w:szCs w:val="24"/>
        </w:rPr>
        <w:t xml:space="preserve"> por parte del actor</w:t>
      </w:r>
      <w:r w:rsidR="000B11F0">
        <w:rPr>
          <w:rFonts w:ascii="Arial" w:hAnsi="Arial" w:cs="Arial"/>
          <w:sz w:val="24"/>
          <w:szCs w:val="24"/>
        </w:rPr>
        <w:t>.</w:t>
      </w:r>
    </w:p>
    <w:p w14:paraId="54CC0CA7" w14:textId="77777777" w:rsidR="00186FAF" w:rsidRPr="009702E7" w:rsidRDefault="00186FAF" w:rsidP="009702E7">
      <w:pPr>
        <w:spacing w:after="0" w:line="360" w:lineRule="auto"/>
        <w:jc w:val="both"/>
        <w:rPr>
          <w:rFonts w:ascii="Arial" w:hAnsi="Arial" w:cs="Arial"/>
          <w:sz w:val="24"/>
          <w:szCs w:val="24"/>
        </w:rPr>
      </w:pPr>
    </w:p>
    <w:p w14:paraId="3C9A5C89" w14:textId="19D67277" w:rsidR="00077412" w:rsidRPr="00E6203F" w:rsidRDefault="002607A2" w:rsidP="00077412">
      <w:pPr>
        <w:pStyle w:val="Textosinformato"/>
        <w:spacing w:line="360" w:lineRule="auto"/>
        <w:jc w:val="both"/>
        <w:rPr>
          <w:rFonts w:ascii="Arial" w:hAnsi="Arial" w:cs="Arial"/>
          <w:b/>
          <w:sz w:val="24"/>
          <w:szCs w:val="24"/>
        </w:rPr>
      </w:pPr>
      <w:r>
        <w:rPr>
          <w:rFonts w:ascii="Arial" w:hAnsi="Arial" w:cs="Arial"/>
          <w:b/>
          <w:sz w:val="24"/>
          <w:szCs w:val="24"/>
        </w:rPr>
        <w:t>4</w:t>
      </w:r>
      <w:r w:rsidR="00077412" w:rsidRPr="00E6203F">
        <w:rPr>
          <w:rFonts w:ascii="Arial" w:hAnsi="Arial" w:cs="Arial"/>
          <w:b/>
          <w:sz w:val="24"/>
          <w:szCs w:val="24"/>
        </w:rPr>
        <w:t xml:space="preserve">.- </w:t>
      </w:r>
      <w:r w:rsidR="00264C5A">
        <w:rPr>
          <w:rFonts w:ascii="Arial" w:hAnsi="Arial" w:cs="Arial"/>
          <w:b/>
          <w:color w:val="000000"/>
          <w:sz w:val="24"/>
          <w:szCs w:val="24"/>
        </w:rPr>
        <w:t>El requisito de subsidiariedad en el caso concreto</w:t>
      </w:r>
    </w:p>
    <w:p w14:paraId="43BB5E55" w14:textId="77777777" w:rsidR="00F95A9A" w:rsidRPr="00077412" w:rsidRDefault="00F95A9A" w:rsidP="00F95A9A">
      <w:pPr>
        <w:pStyle w:val="Cuadrculaclara-nfasis31"/>
        <w:spacing w:line="360" w:lineRule="auto"/>
        <w:ind w:left="0"/>
        <w:contextualSpacing w:val="0"/>
        <w:jc w:val="both"/>
        <w:rPr>
          <w:rFonts w:ascii="Arial" w:hAnsi="Arial" w:cs="Arial"/>
          <w:lang w:val="es-ES"/>
        </w:rPr>
      </w:pPr>
    </w:p>
    <w:p w14:paraId="16A57FA1" w14:textId="77777777" w:rsidR="003A438F" w:rsidRDefault="003A438F" w:rsidP="003A438F">
      <w:pPr>
        <w:pStyle w:val="Sinespaciado1"/>
        <w:spacing w:line="360" w:lineRule="auto"/>
        <w:jc w:val="both"/>
        <w:rPr>
          <w:rFonts w:ascii="Arial" w:hAnsi="Arial" w:cs="Arial"/>
          <w:color w:val="000000"/>
        </w:rPr>
      </w:pPr>
      <w:r>
        <w:rPr>
          <w:rFonts w:ascii="Arial" w:hAnsi="Arial" w:cs="Arial"/>
          <w:color w:val="000000"/>
        </w:rPr>
        <w:t xml:space="preserve">4.1.- </w:t>
      </w:r>
      <w:r>
        <w:rPr>
          <w:rFonts w:ascii="Arial" w:eastAsia="Dotum" w:hAnsi="Arial" w:cs="Arial"/>
        </w:rPr>
        <w:t>Este a</w:t>
      </w:r>
      <w:r>
        <w:rPr>
          <w:rFonts w:ascii="Arial" w:hAnsi="Arial" w:cs="Arial"/>
        </w:rPr>
        <w:t xml:space="preserve">parece claramente expresado en el inciso 3º del artículo 86 de la Carta Política, conforme al cual la acción de tutela resulta plausible cuando el afectado no disponga de otro medio de defensa judicial. Sin embargo, la Corte Constitucional ha señalado que la acción de tutela procede de forma excepcional i) cuando a pesar de existir otros mecanismos, estos no son idóneos o eficaces para la protección de los derechos fundamentales, o </w:t>
      </w:r>
      <w:proofErr w:type="spellStart"/>
      <w:r>
        <w:rPr>
          <w:rFonts w:ascii="Arial" w:hAnsi="Arial" w:cs="Arial"/>
        </w:rPr>
        <w:t>ii</w:t>
      </w:r>
      <w:proofErr w:type="spellEnd"/>
      <w:r>
        <w:rPr>
          <w:rFonts w:ascii="Arial" w:hAnsi="Arial" w:cs="Arial"/>
        </w:rPr>
        <w:t xml:space="preserve">) cuando se ejerce para evitar la </w:t>
      </w:r>
      <w:proofErr w:type="spellStart"/>
      <w:r>
        <w:rPr>
          <w:rFonts w:ascii="Arial" w:hAnsi="Arial" w:cs="Arial"/>
        </w:rPr>
        <w:t>causación</w:t>
      </w:r>
      <w:proofErr w:type="spellEnd"/>
      <w:r>
        <w:rPr>
          <w:rFonts w:ascii="Arial" w:hAnsi="Arial" w:cs="Arial"/>
        </w:rPr>
        <w:t xml:space="preserve"> de un </w:t>
      </w:r>
      <w:r>
        <w:rPr>
          <w:rFonts w:ascii="Arial" w:hAnsi="Arial" w:cs="Arial"/>
        </w:rPr>
        <w:lastRenderedPageBreak/>
        <w:t>perjuicio irremediable</w:t>
      </w:r>
      <w:r>
        <w:rPr>
          <w:rFonts w:ascii="Arial" w:hAnsi="Arial" w:cs="Arial"/>
          <w:vertAlign w:val="superscript"/>
        </w:rPr>
        <w:footnoteReference w:id="9"/>
      </w:r>
      <w:r>
        <w:rPr>
          <w:rFonts w:ascii="Arial" w:hAnsi="Arial" w:cs="Arial"/>
        </w:rPr>
        <w:t>. De haber lugar al amparo, en el primero de los casos la orden de protección sería definitiva y, en el segundo, transitoria.</w:t>
      </w:r>
    </w:p>
    <w:p w14:paraId="661E0D37" w14:textId="77777777" w:rsidR="003A438F" w:rsidRDefault="003A438F" w:rsidP="003A438F">
      <w:pPr>
        <w:pStyle w:val="Sinespaciado1"/>
        <w:spacing w:line="360" w:lineRule="auto"/>
        <w:jc w:val="both"/>
        <w:rPr>
          <w:rFonts w:ascii="Arial" w:hAnsi="Arial" w:cs="Arial"/>
          <w:color w:val="000000"/>
        </w:rPr>
      </w:pPr>
    </w:p>
    <w:p w14:paraId="7B05D68C" w14:textId="22F2B93D" w:rsidR="006E0DB4" w:rsidRDefault="003A438F" w:rsidP="009F3313">
      <w:pPr>
        <w:pStyle w:val="Sinespaciado1"/>
        <w:spacing w:line="360" w:lineRule="auto"/>
        <w:jc w:val="both"/>
        <w:rPr>
          <w:rFonts w:ascii="Arial" w:hAnsi="Arial" w:cs="Arial"/>
        </w:rPr>
      </w:pPr>
      <w:r>
        <w:rPr>
          <w:rFonts w:ascii="Arial" w:hAnsi="Arial" w:cs="Arial"/>
        </w:rPr>
        <w:t xml:space="preserve">4.2.- En el </w:t>
      </w:r>
      <w:proofErr w:type="spellStart"/>
      <w:r>
        <w:rPr>
          <w:rFonts w:ascii="Arial" w:hAnsi="Arial" w:cs="Arial"/>
          <w:i/>
        </w:rPr>
        <w:t>subjudice</w:t>
      </w:r>
      <w:proofErr w:type="spellEnd"/>
      <w:r>
        <w:rPr>
          <w:rFonts w:ascii="Arial" w:hAnsi="Arial" w:cs="Arial"/>
        </w:rPr>
        <w:t xml:space="preserve"> se observa que</w:t>
      </w:r>
      <w:r w:rsidR="00A72A7E">
        <w:rPr>
          <w:rFonts w:ascii="Arial" w:hAnsi="Arial" w:cs="Arial"/>
        </w:rPr>
        <w:t xml:space="preserve"> el accionante reprocha el hecho de que </w:t>
      </w:r>
      <w:r w:rsidR="006F268E">
        <w:rPr>
          <w:rFonts w:ascii="Arial" w:hAnsi="Arial" w:cs="Arial"/>
        </w:rPr>
        <w:t>la jueza del Juzgado 32 Civil Municipal de Bogotá</w:t>
      </w:r>
      <w:r w:rsidR="006E0DB4">
        <w:rPr>
          <w:rFonts w:ascii="Arial" w:hAnsi="Arial" w:cs="Arial"/>
        </w:rPr>
        <w:t xml:space="preserve">, mediante </w:t>
      </w:r>
      <w:r w:rsidR="00ED554E">
        <w:rPr>
          <w:rFonts w:ascii="Arial" w:hAnsi="Arial" w:cs="Arial"/>
        </w:rPr>
        <w:t>oficio</w:t>
      </w:r>
      <w:r w:rsidR="006E0DB4">
        <w:rPr>
          <w:rFonts w:ascii="Arial" w:hAnsi="Arial" w:cs="Arial"/>
        </w:rPr>
        <w:t xml:space="preserve"> del 30 de septiembre de 2022,</w:t>
      </w:r>
      <w:r w:rsidR="006F268E">
        <w:rPr>
          <w:rFonts w:ascii="Arial" w:hAnsi="Arial" w:cs="Arial"/>
        </w:rPr>
        <w:t xml:space="preserve"> se hubiese negado a suspender </w:t>
      </w:r>
      <w:r w:rsidR="009F3313">
        <w:rPr>
          <w:rFonts w:ascii="Arial" w:hAnsi="Arial" w:cs="Arial"/>
        </w:rPr>
        <w:t xml:space="preserve">la </w:t>
      </w:r>
      <w:r w:rsidR="00FE51B7">
        <w:rPr>
          <w:rFonts w:ascii="Arial" w:hAnsi="Arial" w:cs="Arial"/>
        </w:rPr>
        <w:t>evaluación de desempeño</w:t>
      </w:r>
      <w:r w:rsidR="007E50A1">
        <w:rPr>
          <w:rFonts w:ascii="Arial" w:hAnsi="Arial" w:cs="Arial"/>
        </w:rPr>
        <w:t xml:space="preserve"> laboral</w:t>
      </w:r>
      <w:r w:rsidR="00FE51B7">
        <w:rPr>
          <w:rFonts w:ascii="Arial" w:hAnsi="Arial" w:cs="Arial"/>
        </w:rPr>
        <w:t xml:space="preserve"> y que el Consejo Seccional de la Judicatura de Bogotá no hubiese remit</w:t>
      </w:r>
      <w:r w:rsidR="001814B9">
        <w:rPr>
          <w:rFonts w:ascii="Arial" w:hAnsi="Arial" w:cs="Arial"/>
        </w:rPr>
        <w:t>ido</w:t>
      </w:r>
      <w:r w:rsidR="00FE51B7">
        <w:rPr>
          <w:rFonts w:ascii="Arial" w:hAnsi="Arial" w:cs="Arial"/>
        </w:rPr>
        <w:t xml:space="preserve"> </w:t>
      </w:r>
      <w:r w:rsidR="007E50A1">
        <w:rPr>
          <w:rFonts w:ascii="Arial" w:hAnsi="Arial" w:cs="Arial"/>
        </w:rPr>
        <w:t>la</w:t>
      </w:r>
      <w:r w:rsidR="00FE51B7">
        <w:rPr>
          <w:rFonts w:ascii="Arial" w:hAnsi="Arial" w:cs="Arial"/>
        </w:rPr>
        <w:t xml:space="preserve"> petición de suspensión</w:t>
      </w:r>
      <w:r w:rsidR="009F3313">
        <w:rPr>
          <w:rFonts w:ascii="Arial" w:hAnsi="Arial" w:cs="Arial"/>
        </w:rPr>
        <w:t xml:space="preserve"> a </w:t>
      </w:r>
      <w:r w:rsidR="009F3313" w:rsidRPr="00FE7B8C">
        <w:rPr>
          <w:rFonts w:ascii="Arial" w:hAnsi="Arial" w:cs="Arial"/>
        </w:rPr>
        <w:t>la</w:t>
      </w:r>
      <w:r w:rsidR="00FE7B8C">
        <w:rPr>
          <w:rFonts w:ascii="Arial" w:hAnsi="Arial" w:cs="Arial"/>
        </w:rPr>
        <w:t>s</w:t>
      </w:r>
      <w:r w:rsidR="009F3313">
        <w:rPr>
          <w:rFonts w:ascii="Arial" w:hAnsi="Arial" w:cs="Arial"/>
        </w:rPr>
        <w:t xml:space="preserve"> autoridades </w:t>
      </w:r>
      <w:r w:rsidR="007E50A1">
        <w:rPr>
          <w:rFonts w:ascii="Arial" w:hAnsi="Arial" w:cs="Arial"/>
        </w:rPr>
        <w:t xml:space="preserve">que estima </w:t>
      </w:r>
      <w:r w:rsidR="009F3313">
        <w:rPr>
          <w:rFonts w:ascii="Arial" w:hAnsi="Arial" w:cs="Arial"/>
        </w:rPr>
        <w:t xml:space="preserve">competentes para conocer de ella. </w:t>
      </w:r>
    </w:p>
    <w:p w14:paraId="135EBF6D" w14:textId="77777777" w:rsidR="006E0DB4" w:rsidRDefault="006E0DB4" w:rsidP="009F3313">
      <w:pPr>
        <w:pStyle w:val="Sinespaciado1"/>
        <w:spacing w:line="360" w:lineRule="auto"/>
        <w:jc w:val="both"/>
        <w:rPr>
          <w:rFonts w:ascii="Arial" w:hAnsi="Arial" w:cs="Arial"/>
        </w:rPr>
      </w:pPr>
    </w:p>
    <w:p w14:paraId="2D47F00F" w14:textId="4E62A1F8" w:rsidR="000B5C5B" w:rsidRDefault="000A3AA3" w:rsidP="009F3313">
      <w:pPr>
        <w:pStyle w:val="Sinespaciado1"/>
        <w:spacing w:line="360" w:lineRule="auto"/>
        <w:jc w:val="both"/>
        <w:rPr>
          <w:rFonts w:ascii="Arial" w:hAnsi="Arial" w:cs="Arial"/>
        </w:rPr>
      </w:pPr>
      <w:r>
        <w:rPr>
          <w:rFonts w:ascii="Arial" w:hAnsi="Arial" w:cs="Arial"/>
        </w:rPr>
        <w:t>4.2.1</w:t>
      </w:r>
      <w:r w:rsidR="00511961">
        <w:rPr>
          <w:rFonts w:ascii="Arial" w:hAnsi="Arial" w:cs="Arial"/>
        </w:rPr>
        <w:t>.</w:t>
      </w:r>
      <w:r>
        <w:rPr>
          <w:rFonts w:ascii="Arial" w:hAnsi="Arial" w:cs="Arial"/>
        </w:rPr>
        <w:t xml:space="preserve">- </w:t>
      </w:r>
      <w:bookmarkStart w:id="2" w:name="_Hlk121915677"/>
      <w:r w:rsidR="00AA063C">
        <w:rPr>
          <w:rFonts w:ascii="Arial" w:hAnsi="Arial" w:cs="Arial"/>
        </w:rPr>
        <w:t>R</w:t>
      </w:r>
      <w:r w:rsidR="000B5C5B">
        <w:rPr>
          <w:rFonts w:ascii="Arial" w:hAnsi="Arial" w:cs="Arial"/>
        </w:rPr>
        <w:t xml:space="preserve">especto de la queja relacionada con </w:t>
      </w:r>
      <w:r w:rsidR="00F10D87">
        <w:rPr>
          <w:rFonts w:ascii="Arial" w:hAnsi="Arial" w:cs="Arial"/>
        </w:rPr>
        <w:t xml:space="preserve">la ausencia de </w:t>
      </w:r>
      <w:r w:rsidR="000B5C5B">
        <w:rPr>
          <w:rFonts w:ascii="Arial" w:hAnsi="Arial" w:cs="Arial"/>
        </w:rPr>
        <w:t xml:space="preserve">facultades y competencias de la </w:t>
      </w:r>
      <w:r w:rsidR="00A06CAF">
        <w:rPr>
          <w:rFonts w:ascii="Arial" w:hAnsi="Arial" w:cs="Arial"/>
        </w:rPr>
        <w:t>jueza denunciada</w:t>
      </w:r>
      <w:r w:rsidR="00F10D87">
        <w:rPr>
          <w:rFonts w:ascii="Arial" w:hAnsi="Arial" w:cs="Arial"/>
        </w:rPr>
        <w:t xml:space="preserve"> para decidir sobre la solicitud de suspensión</w:t>
      </w:r>
      <w:r w:rsidR="00A06CAF">
        <w:rPr>
          <w:rFonts w:ascii="Arial" w:hAnsi="Arial" w:cs="Arial"/>
        </w:rPr>
        <w:t>, esta Sala advierte que</w:t>
      </w:r>
      <w:r w:rsidR="0099128D">
        <w:rPr>
          <w:rFonts w:ascii="Arial" w:hAnsi="Arial" w:cs="Arial"/>
        </w:rPr>
        <w:t>, como lo informaron las partes</w:t>
      </w:r>
      <w:r w:rsidR="004F298F">
        <w:rPr>
          <w:rStyle w:val="Refdenotaalpie"/>
          <w:rFonts w:ascii="Arial" w:hAnsi="Arial" w:cs="Arial"/>
        </w:rPr>
        <w:footnoteReference w:id="10"/>
      </w:r>
      <w:r w:rsidR="005A0E98" w:rsidRPr="00E153C8">
        <w:rPr>
          <w:rFonts w:ascii="Arial" w:hAnsi="Arial" w:cs="Arial"/>
          <w:vertAlign w:val="superscript"/>
        </w:rPr>
        <w:t>-</w:t>
      </w:r>
      <w:r w:rsidR="005A0E98">
        <w:rPr>
          <w:rStyle w:val="Refdenotaalpie"/>
          <w:rFonts w:ascii="Arial" w:hAnsi="Arial" w:cs="Arial"/>
        </w:rPr>
        <w:footnoteReference w:id="11"/>
      </w:r>
      <w:r w:rsidR="0099128D">
        <w:rPr>
          <w:rFonts w:ascii="Arial" w:hAnsi="Arial" w:cs="Arial"/>
        </w:rPr>
        <w:t xml:space="preserve">, actualmente se encuentra </w:t>
      </w:r>
      <w:r w:rsidR="003854CC">
        <w:rPr>
          <w:rFonts w:ascii="Arial" w:hAnsi="Arial" w:cs="Arial"/>
        </w:rPr>
        <w:t>en curso un recurso de apelación en contra de</w:t>
      </w:r>
      <w:r w:rsidR="00566932">
        <w:rPr>
          <w:rFonts w:ascii="Arial" w:hAnsi="Arial" w:cs="Arial"/>
        </w:rPr>
        <w:t xml:space="preserve">l acto </w:t>
      </w:r>
      <w:r w:rsidR="00706AA0">
        <w:rPr>
          <w:rFonts w:ascii="Arial" w:hAnsi="Arial" w:cs="Arial"/>
        </w:rPr>
        <w:t>proferid</w:t>
      </w:r>
      <w:r w:rsidR="0069464C">
        <w:rPr>
          <w:rFonts w:ascii="Arial" w:hAnsi="Arial" w:cs="Arial"/>
        </w:rPr>
        <w:t>o</w:t>
      </w:r>
      <w:r w:rsidR="003854CC">
        <w:rPr>
          <w:rFonts w:ascii="Arial" w:hAnsi="Arial" w:cs="Arial"/>
        </w:rPr>
        <w:t xml:space="preserve"> el </w:t>
      </w:r>
      <w:r w:rsidR="00706AA0">
        <w:rPr>
          <w:rFonts w:ascii="Arial" w:hAnsi="Arial" w:cs="Arial"/>
        </w:rPr>
        <w:t xml:space="preserve">pasado </w:t>
      </w:r>
      <w:r w:rsidR="003854CC">
        <w:rPr>
          <w:rFonts w:ascii="Arial" w:hAnsi="Arial" w:cs="Arial"/>
        </w:rPr>
        <w:t>30 de septiembre</w:t>
      </w:r>
      <w:r w:rsidR="00706AA0">
        <w:rPr>
          <w:rFonts w:ascii="Arial" w:hAnsi="Arial" w:cs="Arial"/>
        </w:rPr>
        <w:t xml:space="preserve">, el cual fue concedido </w:t>
      </w:r>
      <w:r>
        <w:rPr>
          <w:rFonts w:ascii="Arial" w:hAnsi="Arial" w:cs="Arial"/>
        </w:rPr>
        <w:t>y se encuentra pendiente de ser resuelto por el Tribunal Superior de Bogotá</w:t>
      </w:r>
      <w:r w:rsidR="00706AA0">
        <w:rPr>
          <w:rFonts w:ascii="Arial" w:hAnsi="Arial" w:cs="Arial"/>
        </w:rPr>
        <w:t>.</w:t>
      </w:r>
    </w:p>
    <w:p w14:paraId="64660B0A" w14:textId="77777777" w:rsidR="000B5C5B" w:rsidRDefault="000B5C5B" w:rsidP="009F3313">
      <w:pPr>
        <w:pStyle w:val="Sinespaciado1"/>
        <w:spacing w:line="360" w:lineRule="auto"/>
        <w:jc w:val="both"/>
        <w:rPr>
          <w:rFonts w:ascii="Arial" w:hAnsi="Arial" w:cs="Arial"/>
        </w:rPr>
      </w:pPr>
    </w:p>
    <w:p w14:paraId="728C0BD0" w14:textId="41CF1BD9" w:rsidR="000B5C5B" w:rsidRDefault="005955D4" w:rsidP="009F3313">
      <w:pPr>
        <w:pStyle w:val="Sinespaciado1"/>
        <w:spacing w:line="360" w:lineRule="auto"/>
        <w:jc w:val="both"/>
        <w:rPr>
          <w:rFonts w:ascii="Arial" w:hAnsi="Arial" w:cs="Arial"/>
        </w:rPr>
      </w:pPr>
      <w:r>
        <w:rPr>
          <w:rFonts w:ascii="Arial" w:hAnsi="Arial" w:cs="Arial"/>
        </w:rPr>
        <w:lastRenderedPageBreak/>
        <w:t xml:space="preserve">4.2.2.- </w:t>
      </w:r>
      <w:r w:rsidR="005A5F38">
        <w:rPr>
          <w:rFonts w:ascii="Arial" w:hAnsi="Arial" w:cs="Arial"/>
        </w:rPr>
        <w:t xml:space="preserve">En cuanto al reproche </w:t>
      </w:r>
      <w:r w:rsidR="00AA063C">
        <w:rPr>
          <w:rFonts w:ascii="Arial" w:hAnsi="Arial" w:cs="Arial"/>
        </w:rPr>
        <w:t>atinente</w:t>
      </w:r>
      <w:r w:rsidR="005A5F38">
        <w:rPr>
          <w:rFonts w:ascii="Arial" w:hAnsi="Arial" w:cs="Arial"/>
        </w:rPr>
        <w:t xml:space="preserve"> </w:t>
      </w:r>
      <w:r w:rsidR="00AA063C">
        <w:rPr>
          <w:rFonts w:ascii="Arial" w:hAnsi="Arial" w:cs="Arial"/>
        </w:rPr>
        <w:t xml:space="preserve">a </w:t>
      </w:r>
      <w:r w:rsidR="005A5F38">
        <w:rPr>
          <w:rFonts w:ascii="Arial" w:hAnsi="Arial" w:cs="Arial"/>
        </w:rPr>
        <w:t xml:space="preserve">la </w:t>
      </w:r>
      <w:r w:rsidR="00817BD4">
        <w:rPr>
          <w:rFonts w:ascii="Arial" w:hAnsi="Arial" w:cs="Arial"/>
        </w:rPr>
        <w:t>falta de</w:t>
      </w:r>
      <w:r w:rsidR="005A5F38">
        <w:rPr>
          <w:rFonts w:ascii="Arial" w:hAnsi="Arial" w:cs="Arial"/>
        </w:rPr>
        <w:t xml:space="preserve"> remisión </w:t>
      </w:r>
      <w:r w:rsidR="00A92F91">
        <w:rPr>
          <w:rFonts w:ascii="Arial" w:hAnsi="Arial" w:cs="Arial"/>
        </w:rPr>
        <w:t xml:space="preserve">de la petición de suspensión de la evaluación laboral </w:t>
      </w:r>
      <w:r w:rsidR="002B3EB0">
        <w:rPr>
          <w:rFonts w:ascii="Arial" w:hAnsi="Arial" w:cs="Arial"/>
        </w:rPr>
        <w:t>a las autoridades competentes</w:t>
      </w:r>
      <w:r w:rsidR="00E153C8">
        <w:rPr>
          <w:rFonts w:ascii="Arial" w:hAnsi="Arial" w:cs="Arial"/>
        </w:rPr>
        <w:t xml:space="preserve">, </w:t>
      </w:r>
      <w:r w:rsidR="00E70B0A">
        <w:rPr>
          <w:rFonts w:ascii="Arial" w:hAnsi="Arial" w:cs="Arial"/>
        </w:rPr>
        <w:t xml:space="preserve">esta Sala observa </w:t>
      </w:r>
      <w:r w:rsidR="00354826">
        <w:rPr>
          <w:rFonts w:ascii="Arial" w:hAnsi="Arial" w:cs="Arial"/>
        </w:rPr>
        <w:t xml:space="preserve">que </w:t>
      </w:r>
      <w:r w:rsidR="00050897">
        <w:rPr>
          <w:rFonts w:ascii="Arial" w:hAnsi="Arial" w:cs="Arial"/>
        </w:rPr>
        <w:t>el Consejo Seccional de la Judicatura de Bogotá</w:t>
      </w:r>
      <w:r w:rsidR="003932A4">
        <w:rPr>
          <w:rFonts w:ascii="Arial" w:hAnsi="Arial" w:cs="Arial"/>
        </w:rPr>
        <w:t xml:space="preserve">, por oficio </w:t>
      </w:r>
      <w:r w:rsidR="005F3E66">
        <w:rPr>
          <w:rFonts w:ascii="Arial" w:hAnsi="Arial" w:cs="Arial"/>
        </w:rPr>
        <w:t xml:space="preserve">CSJBTO22-5246 del 19 de </w:t>
      </w:r>
      <w:r w:rsidR="005F3E66" w:rsidRPr="001F1421">
        <w:rPr>
          <w:rFonts w:ascii="Arial" w:hAnsi="Arial" w:cs="Arial"/>
        </w:rPr>
        <w:t>septiembre de 2022</w:t>
      </w:r>
      <w:r w:rsidR="006A66CD" w:rsidRPr="001F1421">
        <w:rPr>
          <w:rStyle w:val="Refdenotaalpie"/>
          <w:rFonts w:ascii="Arial" w:hAnsi="Arial" w:cs="Arial"/>
        </w:rPr>
        <w:footnoteReference w:id="12"/>
      </w:r>
      <w:r w:rsidR="005F3E66" w:rsidRPr="001F1421">
        <w:rPr>
          <w:rFonts w:ascii="Arial" w:hAnsi="Arial" w:cs="Arial"/>
        </w:rPr>
        <w:t xml:space="preserve">, </w:t>
      </w:r>
      <w:r w:rsidR="001129A4" w:rsidRPr="001F1421">
        <w:rPr>
          <w:rFonts w:ascii="Arial" w:hAnsi="Arial" w:cs="Arial"/>
        </w:rPr>
        <w:t xml:space="preserve">remitió </w:t>
      </w:r>
      <w:r w:rsidR="00CF7913" w:rsidRPr="001F1421">
        <w:rPr>
          <w:rFonts w:ascii="Arial" w:hAnsi="Arial" w:cs="Arial"/>
        </w:rPr>
        <w:t>la referida</w:t>
      </w:r>
      <w:r w:rsidR="00CF7913">
        <w:rPr>
          <w:rFonts w:ascii="Arial" w:hAnsi="Arial" w:cs="Arial"/>
        </w:rPr>
        <w:t xml:space="preserve"> solicitud </w:t>
      </w:r>
      <w:r w:rsidR="001129A4">
        <w:rPr>
          <w:rFonts w:ascii="Arial" w:hAnsi="Arial" w:cs="Arial"/>
        </w:rPr>
        <w:t>a la jueza Olga Soler Rincón, por considerar que</w:t>
      </w:r>
      <w:r w:rsidR="00EC486A">
        <w:rPr>
          <w:rFonts w:ascii="Arial" w:hAnsi="Arial" w:cs="Arial"/>
        </w:rPr>
        <w:t xml:space="preserve">, </w:t>
      </w:r>
      <w:r w:rsidR="00613918">
        <w:rPr>
          <w:rFonts w:ascii="Arial" w:hAnsi="Arial" w:cs="Arial"/>
        </w:rPr>
        <w:t>al</w:t>
      </w:r>
      <w:r w:rsidR="00EC486A">
        <w:rPr>
          <w:rFonts w:ascii="Arial" w:hAnsi="Arial" w:cs="Arial"/>
        </w:rPr>
        <w:t xml:space="preserve"> ser la nominadora</w:t>
      </w:r>
      <w:r w:rsidR="009E6C79">
        <w:rPr>
          <w:rFonts w:ascii="Arial" w:hAnsi="Arial" w:cs="Arial"/>
        </w:rPr>
        <w:t xml:space="preserve"> del juzgado </w:t>
      </w:r>
      <w:r w:rsidR="004571B9">
        <w:rPr>
          <w:rFonts w:ascii="Arial" w:hAnsi="Arial" w:cs="Arial"/>
        </w:rPr>
        <w:t xml:space="preserve">al que está vinculado </w:t>
      </w:r>
      <w:r w:rsidR="009E6C79">
        <w:rPr>
          <w:rFonts w:ascii="Arial" w:hAnsi="Arial" w:cs="Arial"/>
        </w:rPr>
        <w:t>el peticionario, era quien debía decid</w:t>
      </w:r>
      <w:r w:rsidR="004571B9">
        <w:rPr>
          <w:rFonts w:ascii="Arial" w:hAnsi="Arial" w:cs="Arial"/>
        </w:rPr>
        <w:t>i</w:t>
      </w:r>
      <w:r w:rsidR="009E6C79">
        <w:rPr>
          <w:rFonts w:ascii="Arial" w:hAnsi="Arial" w:cs="Arial"/>
        </w:rPr>
        <w:t xml:space="preserve">r sobre </w:t>
      </w:r>
      <w:r w:rsidR="005126A8">
        <w:rPr>
          <w:rFonts w:ascii="Arial" w:hAnsi="Arial" w:cs="Arial"/>
        </w:rPr>
        <w:t>esta</w:t>
      </w:r>
      <w:r w:rsidR="009B256F">
        <w:rPr>
          <w:rFonts w:ascii="Arial" w:hAnsi="Arial" w:cs="Arial"/>
        </w:rPr>
        <w:t>.</w:t>
      </w:r>
      <w:r w:rsidR="00817BD4">
        <w:rPr>
          <w:rFonts w:ascii="Arial" w:hAnsi="Arial" w:cs="Arial"/>
        </w:rPr>
        <w:t xml:space="preserve"> </w:t>
      </w:r>
      <w:r w:rsidR="005126A8">
        <w:rPr>
          <w:rFonts w:ascii="Arial" w:hAnsi="Arial" w:cs="Arial"/>
        </w:rPr>
        <w:t>No obstante</w:t>
      </w:r>
      <w:r w:rsidR="00817BD4">
        <w:rPr>
          <w:rFonts w:ascii="Arial" w:hAnsi="Arial" w:cs="Arial"/>
        </w:rPr>
        <w:t xml:space="preserve">, si el accionante considera que </w:t>
      </w:r>
      <w:r w:rsidR="00EC3EFB">
        <w:rPr>
          <w:rFonts w:ascii="Arial" w:hAnsi="Arial" w:cs="Arial"/>
        </w:rPr>
        <w:t xml:space="preserve">esa funcionaria no </w:t>
      </w:r>
      <w:r w:rsidR="00965583">
        <w:rPr>
          <w:rFonts w:ascii="Arial" w:hAnsi="Arial" w:cs="Arial"/>
        </w:rPr>
        <w:t>tenía competencia sobre ese asunto</w:t>
      </w:r>
      <w:r w:rsidR="00EC3EFB">
        <w:rPr>
          <w:rFonts w:ascii="Arial" w:hAnsi="Arial" w:cs="Arial"/>
        </w:rPr>
        <w:t xml:space="preserve">, además de recurrir la decisión adoptada por </w:t>
      </w:r>
      <w:r w:rsidR="00965583">
        <w:rPr>
          <w:rFonts w:ascii="Arial" w:hAnsi="Arial" w:cs="Arial"/>
        </w:rPr>
        <w:t>ella</w:t>
      </w:r>
      <w:r w:rsidR="00EC3EFB">
        <w:rPr>
          <w:rFonts w:ascii="Arial" w:hAnsi="Arial" w:cs="Arial"/>
        </w:rPr>
        <w:t>, pu</w:t>
      </w:r>
      <w:r w:rsidR="00A30DFB">
        <w:rPr>
          <w:rFonts w:ascii="Arial" w:hAnsi="Arial" w:cs="Arial"/>
        </w:rPr>
        <w:t>do</w:t>
      </w:r>
      <w:r w:rsidR="00EC3EFB">
        <w:rPr>
          <w:rFonts w:ascii="Arial" w:hAnsi="Arial" w:cs="Arial"/>
        </w:rPr>
        <w:t xml:space="preserve"> elevar la </w:t>
      </w:r>
      <w:r w:rsidR="003109C3">
        <w:rPr>
          <w:rFonts w:ascii="Arial" w:hAnsi="Arial" w:cs="Arial"/>
        </w:rPr>
        <w:t>solicitud de aplazamiento de su evaluación laboral a</w:t>
      </w:r>
      <w:r w:rsidR="00965583">
        <w:rPr>
          <w:rFonts w:ascii="Arial" w:hAnsi="Arial" w:cs="Arial"/>
        </w:rPr>
        <w:t>nte</w:t>
      </w:r>
      <w:r w:rsidR="003109C3">
        <w:rPr>
          <w:rFonts w:ascii="Arial" w:hAnsi="Arial" w:cs="Arial"/>
        </w:rPr>
        <w:t xml:space="preserve"> las entidades que consider</w:t>
      </w:r>
      <w:r w:rsidR="00464F86">
        <w:rPr>
          <w:rFonts w:ascii="Arial" w:hAnsi="Arial" w:cs="Arial"/>
        </w:rPr>
        <w:t>a</w:t>
      </w:r>
      <w:r w:rsidR="00352B08">
        <w:rPr>
          <w:rFonts w:ascii="Arial" w:hAnsi="Arial" w:cs="Arial"/>
        </w:rPr>
        <w:t xml:space="preserve"> </w:t>
      </w:r>
      <w:r w:rsidR="00D87D17">
        <w:rPr>
          <w:rFonts w:ascii="Arial" w:hAnsi="Arial" w:cs="Arial"/>
        </w:rPr>
        <w:t>son competentes</w:t>
      </w:r>
      <w:r w:rsidR="00A30DFB">
        <w:rPr>
          <w:rFonts w:ascii="Arial" w:hAnsi="Arial" w:cs="Arial"/>
        </w:rPr>
        <w:t>.</w:t>
      </w:r>
      <w:r w:rsidR="003109C3">
        <w:rPr>
          <w:rFonts w:ascii="Arial" w:hAnsi="Arial" w:cs="Arial"/>
        </w:rPr>
        <w:t xml:space="preserve"> </w:t>
      </w:r>
    </w:p>
    <w:p w14:paraId="5FF9A2C2" w14:textId="77777777" w:rsidR="009F0BF9" w:rsidRDefault="009F0BF9" w:rsidP="003A438F">
      <w:pPr>
        <w:spacing w:after="0" w:line="360" w:lineRule="auto"/>
        <w:jc w:val="both"/>
        <w:rPr>
          <w:rFonts w:ascii="Arial" w:hAnsi="Arial" w:cs="Arial"/>
          <w:sz w:val="24"/>
          <w:szCs w:val="24"/>
        </w:rPr>
      </w:pPr>
    </w:p>
    <w:p w14:paraId="5CA537A7" w14:textId="03432198" w:rsidR="002D6627" w:rsidRDefault="003A438F" w:rsidP="003A438F">
      <w:pPr>
        <w:spacing w:after="0" w:line="360" w:lineRule="auto"/>
        <w:jc w:val="both"/>
        <w:rPr>
          <w:rFonts w:ascii="Arial" w:hAnsi="Arial" w:cs="Arial"/>
          <w:sz w:val="24"/>
          <w:szCs w:val="24"/>
        </w:rPr>
      </w:pPr>
      <w:r>
        <w:rPr>
          <w:rFonts w:ascii="Arial" w:hAnsi="Arial" w:cs="Arial"/>
          <w:sz w:val="24"/>
          <w:szCs w:val="24"/>
        </w:rPr>
        <w:t>4.3.-</w:t>
      </w:r>
      <w:bookmarkStart w:id="3" w:name="_Hlk99592078"/>
      <w:r w:rsidR="008A4474">
        <w:rPr>
          <w:rFonts w:ascii="Arial" w:hAnsi="Arial" w:cs="Arial"/>
          <w:sz w:val="24"/>
          <w:szCs w:val="24"/>
        </w:rPr>
        <w:t xml:space="preserve"> </w:t>
      </w:r>
      <w:r w:rsidR="009F0BF9">
        <w:rPr>
          <w:rFonts w:ascii="Arial" w:hAnsi="Arial" w:cs="Arial"/>
          <w:sz w:val="24"/>
          <w:szCs w:val="24"/>
        </w:rPr>
        <w:t>En consecuencia,</w:t>
      </w:r>
      <w:r>
        <w:rPr>
          <w:rFonts w:ascii="Arial" w:hAnsi="Arial" w:cs="Arial"/>
          <w:sz w:val="24"/>
          <w:szCs w:val="24"/>
        </w:rPr>
        <w:t xml:space="preserve"> </w:t>
      </w:r>
      <w:r w:rsidR="00BA6B63">
        <w:rPr>
          <w:rFonts w:ascii="Arial" w:hAnsi="Arial" w:cs="Arial"/>
          <w:sz w:val="24"/>
          <w:szCs w:val="24"/>
        </w:rPr>
        <w:t>resulta</w:t>
      </w:r>
      <w:r w:rsidR="00E37894">
        <w:rPr>
          <w:rFonts w:ascii="Arial" w:hAnsi="Arial" w:cs="Arial"/>
          <w:sz w:val="24"/>
          <w:szCs w:val="24"/>
        </w:rPr>
        <w:t xml:space="preserve"> claro </w:t>
      </w:r>
      <w:r w:rsidR="00BA6B63">
        <w:rPr>
          <w:rFonts w:ascii="Arial" w:hAnsi="Arial" w:cs="Arial"/>
          <w:sz w:val="24"/>
          <w:szCs w:val="24"/>
        </w:rPr>
        <w:t xml:space="preserve">para </w:t>
      </w:r>
      <w:r>
        <w:rPr>
          <w:rFonts w:ascii="Arial" w:hAnsi="Arial" w:cs="Arial"/>
          <w:sz w:val="24"/>
          <w:szCs w:val="24"/>
        </w:rPr>
        <w:t xml:space="preserve">la Sala que se debía agotar </w:t>
      </w:r>
      <w:r w:rsidR="00E37894">
        <w:rPr>
          <w:rFonts w:ascii="Arial" w:hAnsi="Arial" w:cs="Arial"/>
          <w:sz w:val="24"/>
          <w:szCs w:val="24"/>
        </w:rPr>
        <w:t>el trámite correspondiente al</w:t>
      </w:r>
      <w:r w:rsidR="00014D02">
        <w:rPr>
          <w:rFonts w:ascii="Arial" w:hAnsi="Arial" w:cs="Arial"/>
          <w:sz w:val="24"/>
          <w:szCs w:val="24"/>
        </w:rPr>
        <w:t xml:space="preserve"> </w:t>
      </w:r>
      <w:r w:rsidR="00D87D17">
        <w:rPr>
          <w:rFonts w:ascii="Arial" w:hAnsi="Arial" w:cs="Arial"/>
          <w:sz w:val="24"/>
          <w:szCs w:val="24"/>
        </w:rPr>
        <w:t xml:space="preserve">recurso de </w:t>
      </w:r>
      <w:r w:rsidR="00AA1D3D">
        <w:rPr>
          <w:rFonts w:ascii="Arial" w:hAnsi="Arial" w:cs="Arial"/>
          <w:sz w:val="24"/>
          <w:szCs w:val="24"/>
        </w:rPr>
        <w:t>apelación</w:t>
      </w:r>
      <w:r w:rsidR="00BA6B63">
        <w:rPr>
          <w:rFonts w:ascii="Arial" w:hAnsi="Arial" w:cs="Arial"/>
          <w:sz w:val="24"/>
          <w:szCs w:val="24"/>
        </w:rPr>
        <w:t xml:space="preserve"> formulado en contra de la respuesta del 30 de septiembre de 2022</w:t>
      </w:r>
      <w:r w:rsidR="00AA1D3D">
        <w:rPr>
          <w:rFonts w:ascii="Arial" w:hAnsi="Arial" w:cs="Arial"/>
          <w:sz w:val="24"/>
          <w:szCs w:val="24"/>
        </w:rPr>
        <w:t>,</w:t>
      </w:r>
      <w:r w:rsidR="006F7A6F">
        <w:rPr>
          <w:rFonts w:ascii="Arial" w:hAnsi="Arial" w:cs="Arial"/>
          <w:sz w:val="24"/>
          <w:szCs w:val="24"/>
        </w:rPr>
        <w:t xml:space="preserve"> </w:t>
      </w:r>
      <w:r w:rsidR="00AA1D3D">
        <w:rPr>
          <w:rFonts w:ascii="Arial" w:hAnsi="Arial" w:cs="Arial"/>
          <w:sz w:val="24"/>
          <w:szCs w:val="24"/>
        </w:rPr>
        <w:t>así como</w:t>
      </w:r>
      <w:r w:rsidR="006F7A6F">
        <w:rPr>
          <w:rFonts w:ascii="Arial" w:hAnsi="Arial" w:cs="Arial"/>
          <w:sz w:val="24"/>
          <w:szCs w:val="24"/>
        </w:rPr>
        <w:t xml:space="preserve"> elevar la petici</w:t>
      </w:r>
      <w:r w:rsidR="005F4EF5">
        <w:rPr>
          <w:rFonts w:ascii="Arial" w:hAnsi="Arial" w:cs="Arial"/>
          <w:sz w:val="24"/>
          <w:szCs w:val="24"/>
        </w:rPr>
        <w:t>ón de suspensión</w:t>
      </w:r>
      <w:r w:rsidR="006F7A6F">
        <w:rPr>
          <w:rFonts w:ascii="Arial" w:hAnsi="Arial" w:cs="Arial"/>
          <w:sz w:val="24"/>
          <w:szCs w:val="24"/>
        </w:rPr>
        <w:t xml:space="preserve"> </w:t>
      </w:r>
      <w:r w:rsidR="0073092C">
        <w:rPr>
          <w:rFonts w:ascii="Arial" w:hAnsi="Arial" w:cs="Arial"/>
          <w:sz w:val="24"/>
          <w:szCs w:val="24"/>
        </w:rPr>
        <w:t>de forma</w:t>
      </w:r>
      <w:r w:rsidR="005F4EF5">
        <w:rPr>
          <w:rFonts w:ascii="Arial" w:hAnsi="Arial" w:cs="Arial"/>
          <w:sz w:val="24"/>
          <w:szCs w:val="24"/>
        </w:rPr>
        <w:t xml:space="preserve"> </w:t>
      </w:r>
      <w:r w:rsidR="0073092C">
        <w:rPr>
          <w:rFonts w:ascii="Arial" w:hAnsi="Arial" w:cs="Arial"/>
          <w:sz w:val="24"/>
          <w:szCs w:val="24"/>
        </w:rPr>
        <w:t xml:space="preserve">directa </w:t>
      </w:r>
      <w:r w:rsidR="00AA063C">
        <w:rPr>
          <w:rFonts w:ascii="Arial" w:hAnsi="Arial" w:cs="Arial"/>
          <w:sz w:val="24"/>
          <w:szCs w:val="24"/>
        </w:rPr>
        <w:t>a</w:t>
      </w:r>
      <w:r w:rsidR="00150E7D">
        <w:rPr>
          <w:rFonts w:ascii="Arial" w:hAnsi="Arial" w:cs="Arial"/>
          <w:sz w:val="24"/>
          <w:szCs w:val="24"/>
        </w:rPr>
        <w:t>nte</w:t>
      </w:r>
      <w:r w:rsidR="00AA063C">
        <w:rPr>
          <w:rFonts w:ascii="Arial" w:hAnsi="Arial" w:cs="Arial"/>
          <w:sz w:val="24"/>
          <w:szCs w:val="24"/>
        </w:rPr>
        <w:t xml:space="preserve"> </w:t>
      </w:r>
      <w:r w:rsidR="005F4EF5">
        <w:rPr>
          <w:rFonts w:ascii="Arial" w:hAnsi="Arial" w:cs="Arial"/>
          <w:sz w:val="24"/>
          <w:szCs w:val="24"/>
        </w:rPr>
        <w:t>las autoridades que, en criterio</w:t>
      </w:r>
      <w:r w:rsidR="00E37894">
        <w:rPr>
          <w:rFonts w:ascii="Arial" w:hAnsi="Arial" w:cs="Arial"/>
          <w:sz w:val="24"/>
          <w:szCs w:val="24"/>
        </w:rPr>
        <w:t xml:space="preserve"> del actor</w:t>
      </w:r>
      <w:r w:rsidR="005F4EF5">
        <w:rPr>
          <w:rFonts w:ascii="Arial" w:hAnsi="Arial" w:cs="Arial"/>
          <w:sz w:val="24"/>
          <w:szCs w:val="24"/>
        </w:rPr>
        <w:t xml:space="preserve">, son </w:t>
      </w:r>
      <w:r w:rsidR="007B0747">
        <w:rPr>
          <w:rFonts w:ascii="Arial" w:hAnsi="Arial" w:cs="Arial"/>
          <w:sz w:val="24"/>
          <w:szCs w:val="24"/>
        </w:rPr>
        <w:t>competentes</w:t>
      </w:r>
      <w:r w:rsidR="005F4EF5">
        <w:rPr>
          <w:rFonts w:ascii="Arial" w:hAnsi="Arial" w:cs="Arial"/>
          <w:sz w:val="24"/>
          <w:szCs w:val="24"/>
        </w:rPr>
        <w:t xml:space="preserve"> </w:t>
      </w:r>
      <w:r>
        <w:rPr>
          <w:rFonts w:ascii="Arial" w:hAnsi="Arial" w:cs="Arial"/>
          <w:sz w:val="24"/>
          <w:szCs w:val="24"/>
        </w:rPr>
        <w:t xml:space="preserve">para </w:t>
      </w:r>
      <w:r w:rsidR="00014D02">
        <w:rPr>
          <w:rFonts w:ascii="Arial" w:hAnsi="Arial" w:cs="Arial"/>
          <w:sz w:val="24"/>
          <w:szCs w:val="24"/>
        </w:rPr>
        <w:t>pronunciarse</w:t>
      </w:r>
      <w:r w:rsidR="00AA1D3D">
        <w:rPr>
          <w:rFonts w:ascii="Arial" w:hAnsi="Arial" w:cs="Arial"/>
          <w:sz w:val="24"/>
          <w:szCs w:val="24"/>
        </w:rPr>
        <w:t xml:space="preserve"> sobre</w:t>
      </w:r>
      <w:r w:rsidR="00D87D17">
        <w:rPr>
          <w:rFonts w:ascii="Arial" w:hAnsi="Arial" w:cs="Arial"/>
          <w:sz w:val="24"/>
          <w:szCs w:val="24"/>
        </w:rPr>
        <w:t xml:space="preserve"> su pretensión</w:t>
      </w:r>
      <w:r w:rsidR="00AA1D3D">
        <w:rPr>
          <w:rFonts w:ascii="Arial" w:hAnsi="Arial" w:cs="Arial"/>
          <w:sz w:val="24"/>
          <w:szCs w:val="24"/>
        </w:rPr>
        <w:t xml:space="preserve">, </w:t>
      </w:r>
      <w:r>
        <w:rPr>
          <w:rFonts w:ascii="Arial" w:hAnsi="Arial" w:cs="Arial"/>
          <w:sz w:val="24"/>
          <w:szCs w:val="24"/>
        </w:rPr>
        <w:t xml:space="preserve">antes de acudir a esta vía constitucional. </w:t>
      </w:r>
    </w:p>
    <w:bookmarkEnd w:id="2"/>
    <w:p w14:paraId="5AD9F4D7" w14:textId="77777777" w:rsidR="002D6627" w:rsidRDefault="002D6627" w:rsidP="003A438F">
      <w:pPr>
        <w:spacing w:after="0" w:line="360" w:lineRule="auto"/>
        <w:jc w:val="both"/>
        <w:rPr>
          <w:rFonts w:ascii="Arial" w:hAnsi="Arial" w:cs="Arial"/>
          <w:sz w:val="24"/>
          <w:szCs w:val="24"/>
        </w:rPr>
      </w:pPr>
    </w:p>
    <w:bookmarkEnd w:id="3"/>
    <w:p w14:paraId="6A79EB63" w14:textId="0553FB39" w:rsidR="003A438F" w:rsidRPr="00311E34" w:rsidRDefault="007B2F98" w:rsidP="00733740">
      <w:pPr>
        <w:spacing w:after="0" w:line="360" w:lineRule="auto"/>
        <w:jc w:val="both"/>
        <w:rPr>
          <w:rFonts w:ascii="Arial" w:hAnsi="Arial" w:cs="Arial"/>
          <w:sz w:val="24"/>
          <w:szCs w:val="24"/>
        </w:rPr>
      </w:pPr>
      <w:r>
        <w:rPr>
          <w:rFonts w:ascii="Arial" w:hAnsi="Arial" w:cs="Arial"/>
          <w:sz w:val="24"/>
          <w:szCs w:val="24"/>
        </w:rPr>
        <w:t>4.</w:t>
      </w:r>
      <w:r w:rsidR="002D4E73">
        <w:rPr>
          <w:rFonts w:ascii="Arial" w:hAnsi="Arial" w:cs="Arial"/>
          <w:sz w:val="24"/>
          <w:szCs w:val="24"/>
        </w:rPr>
        <w:t>4</w:t>
      </w:r>
      <w:r>
        <w:rPr>
          <w:rFonts w:ascii="Arial" w:hAnsi="Arial" w:cs="Arial"/>
          <w:sz w:val="24"/>
          <w:szCs w:val="24"/>
        </w:rPr>
        <w:t xml:space="preserve">.- </w:t>
      </w:r>
      <w:r w:rsidR="002D4E73">
        <w:rPr>
          <w:rFonts w:ascii="Arial" w:hAnsi="Arial" w:cs="Arial"/>
          <w:sz w:val="24"/>
          <w:szCs w:val="24"/>
        </w:rPr>
        <w:t>Ahora</w:t>
      </w:r>
      <w:r w:rsidR="000175B7">
        <w:rPr>
          <w:rFonts w:ascii="Arial" w:hAnsi="Arial" w:cs="Arial"/>
          <w:sz w:val="24"/>
          <w:szCs w:val="24"/>
        </w:rPr>
        <w:t xml:space="preserve"> bien</w:t>
      </w:r>
      <w:r w:rsidR="002D4E73">
        <w:rPr>
          <w:rFonts w:ascii="Arial" w:hAnsi="Arial" w:cs="Arial"/>
          <w:sz w:val="24"/>
          <w:szCs w:val="24"/>
        </w:rPr>
        <w:t xml:space="preserve">, el accionante </w:t>
      </w:r>
      <w:r w:rsidR="003E518A">
        <w:rPr>
          <w:rFonts w:ascii="Arial" w:hAnsi="Arial" w:cs="Arial"/>
          <w:sz w:val="24"/>
          <w:szCs w:val="24"/>
        </w:rPr>
        <w:t>insistió</w:t>
      </w:r>
      <w:r w:rsidR="002D4E73">
        <w:rPr>
          <w:rFonts w:ascii="Arial" w:hAnsi="Arial" w:cs="Arial"/>
          <w:sz w:val="24"/>
          <w:szCs w:val="24"/>
        </w:rPr>
        <w:t xml:space="preserve"> </w:t>
      </w:r>
      <w:r w:rsidR="002B3043">
        <w:rPr>
          <w:rFonts w:ascii="Arial" w:hAnsi="Arial" w:cs="Arial"/>
          <w:sz w:val="24"/>
          <w:szCs w:val="24"/>
        </w:rPr>
        <w:t xml:space="preserve">en </w:t>
      </w:r>
      <w:r w:rsidR="003E6C53">
        <w:rPr>
          <w:rFonts w:ascii="Arial" w:hAnsi="Arial" w:cs="Arial"/>
          <w:sz w:val="24"/>
          <w:szCs w:val="24"/>
        </w:rPr>
        <w:t xml:space="preserve">reiteradas </w:t>
      </w:r>
      <w:r w:rsidR="002B3043">
        <w:rPr>
          <w:rFonts w:ascii="Arial" w:hAnsi="Arial" w:cs="Arial"/>
          <w:sz w:val="24"/>
          <w:szCs w:val="24"/>
        </w:rPr>
        <w:t xml:space="preserve">intervenciones que la tutela es procedente por </w:t>
      </w:r>
      <w:r w:rsidR="00D8508E">
        <w:rPr>
          <w:rFonts w:ascii="Arial" w:hAnsi="Arial" w:cs="Arial"/>
          <w:sz w:val="24"/>
          <w:szCs w:val="24"/>
        </w:rPr>
        <w:t>acudirse a ella</w:t>
      </w:r>
      <w:r w:rsidR="002B3043">
        <w:rPr>
          <w:rFonts w:ascii="Arial" w:hAnsi="Arial" w:cs="Arial"/>
          <w:sz w:val="24"/>
          <w:szCs w:val="24"/>
        </w:rPr>
        <w:t xml:space="preserve"> como un mecanismo de protección transitori</w:t>
      </w:r>
      <w:r w:rsidR="00386E52">
        <w:rPr>
          <w:rFonts w:ascii="Arial" w:hAnsi="Arial" w:cs="Arial"/>
          <w:sz w:val="24"/>
          <w:szCs w:val="24"/>
        </w:rPr>
        <w:t>a</w:t>
      </w:r>
      <w:r w:rsidR="002B3043">
        <w:rPr>
          <w:rFonts w:ascii="Arial" w:hAnsi="Arial" w:cs="Arial"/>
          <w:sz w:val="24"/>
          <w:szCs w:val="24"/>
        </w:rPr>
        <w:t xml:space="preserve"> para evitar un perjuicio irremediable</w:t>
      </w:r>
      <w:r w:rsidR="004E6AE5">
        <w:rPr>
          <w:rFonts w:ascii="Arial" w:hAnsi="Arial" w:cs="Arial"/>
          <w:sz w:val="24"/>
          <w:szCs w:val="24"/>
        </w:rPr>
        <w:t>, sin embargo, est</w:t>
      </w:r>
      <w:r w:rsidR="003E6C53">
        <w:rPr>
          <w:rFonts w:ascii="Arial" w:hAnsi="Arial" w:cs="Arial"/>
          <w:sz w:val="24"/>
          <w:szCs w:val="24"/>
        </w:rPr>
        <w:t>a</w:t>
      </w:r>
      <w:r w:rsidR="004E6AE5">
        <w:rPr>
          <w:rFonts w:ascii="Arial" w:hAnsi="Arial" w:cs="Arial"/>
          <w:sz w:val="24"/>
          <w:szCs w:val="24"/>
        </w:rPr>
        <w:t xml:space="preserve"> </w:t>
      </w:r>
      <w:r w:rsidR="003E6C53">
        <w:rPr>
          <w:rFonts w:ascii="Arial" w:hAnsi="Arial" w:cs="Arial"/>
          <w:sz w:val="24"/>
          <w:szCs w:val="24"/>
        </w:rPr>
        <w:t xml:space="preserve">Sala </w:t>
      </w:r>
      <w:r w:rsidR="004E6AE5">
        <w:rPr>
          <w:rFonts w:ascii="Arial" w:hAnsi="Arial" w:cs="Arial"/>
          <w:sz w:val="24"/>
          <w:szCs w:val="24"/>
        </w:rPr>
        <w:t>no encuentra acreditad</w:t>
      </w:r>
      <w:r w:rsidR="000175B7">
        <w:rPr>
          <w:rFonts w:ascii="Arial" w:hAnsi="Arial" w:cs="Arial"/>
          <w:sz w:val="24"/>
          <w:szCs w:val="24"/>
        </w:rPr>
        <w:t>a</w:t>
      </w:r>
      <w:r w:rsidR="004E6AE5">
        <w:rPr>
          <w:rFonts w:ascii="Arial" w:hAnsi="Arial" w:cs="Arial"/>
          <w:sz w:val="24"/>
          <w:szCs w:val="24"/>
        </w:rPr>
        <w:t xml:space="preserve"> </w:t>
      </w:r>
      <w:r w:rsidR="00D8508E">
        <w:rPr>
          <w:rFonts w:ascii="Arial" w:hAnsi="Arial" w:cs="Arial"/>
          <w:sz w:val="24"/>
          <w:szCs w:val="24"/>
        </w:rPr>
        <w:t>tal circunstancia</w:t>
      </w:r>
      <w:r w:rsidR="007F42CD">
        <w:rPr>
          <w:rFonts w:ascii="Arial" w:hAnsi="Arial" w:cs="Arial"/>
          <w:sz w:val="24"/>
          <w:szCs w:val="24"/>
        </w:rPr>
        <w:t>,</w:t>
      </w:r>
      <w:r w:rsidR="00D8508E">
        <w:rPr>
          <w:rFonts w:ascii="Arial" w:hAnsi="Arial" w:cs="Arial"/>
          <w:sz w:val="24"/>
          <w:szCs w:val="24"/>
        </w:rPr>
        <w:t xml:space="preserve"> en la medida que </w:t>
      </w:r>
      <w:r w:rsidR="007F42CD">
        <w:rPr>
          <w:rFonts w:ascii="Arial" w:hAnsi="Arial" w:cs="Arial"/>
          <w:sz w:val="24"/>
          <w:szCs w:val="24"/>
        </w:rPr>
        <w:t>el accionante</w:t>
      </w:r>
      <w:r w:rsidR="002B3043">
        <w:rPr>
          <w:rFonts w:ascii="Arial" w:hAnsi="Arial" w:cs="Arial"/>
          <w:sz w:val="24"/>
          <w:szCs w:val="24"/>
        </w:rPr>
        <w:t xml:space="preserve"> </w:t>
      </w:r>
      <w:r w:rsidR="00E02DD9">
        <w:rPr>
          <w:rFonts w:ascii="Arial" w:hAnsi="Arial" w:cs="Arial"/>
          <w:sz w:val="24"/>
          <w:szCs w:val="24"/>
        </w:rPr>
        <w:t xml:space="preserve">la </w:t>
      </w:r>
      <w:r w:rsidR="007F42CD">
        <w:rPr>
          <w:rFonts w:ascii="Arial" w:hAnsi="Arial" w:cs="Arial"/>
          <w:sz w:val="24"/>
          <w:szCs w:val="24"/>
        </w:rPr>
        <w:t>justific</w:t>
      </w:r>
      <w:r w:rsidR="000175B7">
        <w:rPr>
          <w:rFonts w:ascii="Arial" w:hAnsi="Arial" w:cs="Arial"/>
          <w:sz w:val="24"/>
          <w:szCs w:val="24"/>
        </w:rPr>
        <w:t>ó</w:t>
      </w:r>
      <w:r w:rsidR="007F42CD">
        <w:rPr>
          <w:rFonts w:ascii="Arial" w:hAnsi="Arial" w:cs="Arial"/>
          <w:sz w:val="24"/>
          <w:szCs w:val="24"/>
        </w:rPr>
        <w:t xml:space="preserve"> con base en una </w:t>
      </w:r>
      <w:r w:rsidR="000175B7">
        <w:rPr>
          <w:rFonts w:ascii="Arial" w:hAnsi="Arial" w:cs="Arial"/>
          <w:sz w:val="24"/>
          <w:szCs w:val="24"/>
        </w:rPr>
        <w:t xml:space="preserve">mera </w:t>
      </w:r>
      <w:r w:rsidR="007F42CD">
        <w:rPr>
          <w:rFonts w:ascii="Arial" w:hAnsi="Arial" w:cs="Arial"/>
          <w:sz w:val="24"/>
          <w:szCs w:val="24"/>
        </w:rPr>
        <w:t xml:space="preserve">presunción, esto es que la </w:t>
      </w:r>
      <w:r w:rsidR="00DF73D5">
        <w:rPr>
          <w:rFonts w:ascii="Arial" w:hAnsi="Arial" w:cs="Arial"/>
          <w:sz w:val="24"/>
          <w:szCs w:val="24"/>
        </w:rPr>
        <w:t xml:space="preserve">servidora </w:t>
      </w:r>
      <w:r w:rsidR="00046016">
        <w:rPr>
          <w:rFonts w:ascii="Arial" w:hAnsi="Arial" w:cs="Arial"/>
          <w:sz w:val="24"/>
          <w:szCs w:val="24"/>
        </w:rPr>
        <w:t>convocada</w:t>
      </w:r>
      <w:r w:rsidR="007F42CD">
        <w:rPr>
          <w:rFonts w:ascii="Arial" w:hAnsi="Arial" w:cs="Arial"/>
          <w:sz w:val="24"/>
          <w:szCs w:val="24"/>
        </w:rPr>
        <w:t xml:space="preserve"> </w:t>
      </w:r>
      <w:r w:rsidR="00AC04E7">
        <w:rPr>
          <w:rFonts w:ascii="Arial" w:hAnsi="Arial" w:cs="Arial"/>
          <w:sz w:val="24"/>
          <w:szCs w:val="24"/>
        </w:rPr>
        <w:t xml:space="preserve">calificará su desempeño como insatisfactorio </w:t>
      </w:r>
      <w:r w:rsidR="00A0264C">
        <w:rPr>
          <w:rFonts w:ascii="Arial" w:hAnsi="Arial" w:cs="Arial"/>
          <w:sz w:val="24"/>
          <w:szCs w:val="24"/>
        </w:rPr>
        <w:t xml:space="preserve">lo que </w:t>
      </w:r>
      <w:r w:rsidR="00733740">
        <w:rPr>
          <w:rFonts w:ascii="Arial" w:hAnsi="Arial" w:cs="Arial"/>
          <w:sz w:val="24"/>
          <w:szCs w:val="24"/>
        </w:rPr>
        <w:t xml:space="preserve">conllevaría </w:t>
      </w:r>
      <w:r w:rsidR="00A0264C">
        <w:rPr>
          <w:rFonts w:ascii="Arial" w:hAnsi="Arial" w:cs="Arial"/>
          <w:sz w:val="24"/>
          <w:szCs w:val="24"/>
        </w:rPr>
        <w:t>la pérdida de sus derechos de carrera</w:t>
      </w:r>
      <w:r w:rsidR="004717AC">
        <w:rPr>
          <w:rFonts w:ascii="Arial" w:hAnsi="Arial" w:cs="Arial"/>
          <w:sz w:val="24"/>
          <w:szCs w:val="24"/>
        </w:rPr>
        <w:t xml:space="preserve">. En </w:t>
      </w:r>
      <w:r w:rsidR="003C32DD">
        <w:rPr>
          <w:rFonts w:ascii="Arial" w:hAnsi="Arial" w:cs="Arial"/>
          <w:sz w:val="24"/>
          <w:szCs w:val="24"/>
        </w:rPr>
        <w:t xml:space="preserve">punto de </w:t>
      </w:r>
      <w:r w:rsidR="00D50A42">
        <w:rPr>
          <w:rFonts w:ascii="Arial" w:hAnsi="Arial" w:cs="Arial"/>
          <w:sz w:val="24"/>
          <w:szCs w:val="24"/>
        </w:rPr>
        <w:t>esto</w:t>
      </w:r>
      <w:r w:rsidR="004717AC">
        <w:rPr>
          <w:rFonts w:ascii="Arial" w:hAnsi="Arial" w:cs="Arial"/>
          <w:sz w:val="24"/>
          <w:szCs w:val="24"/>
        </w:rPr>
        <w:t>,</w:t>
      </w:r>
      <w:r w:rsidR="00A0264C">
        <w:rPr>
          <w:rFonts w:ascii="Arial" w:hAnsi="Arial" w:cs="Arial"/>
          <w:sz w:val="24"/>
          <w:szCs w:val="24"/>
        </w:rPr>
        <w:t xml:space="preserve"> </w:t>
      </w:r>
      <w:r w:rsidR="00304A5B">
        <w:rPr>
          <w:rFonts w:ascii="Arial" w:hAnsi="Arial" w:cs="Arial"/>
          <w:sz w:val="24"/>
          <w:szCs w:val="24"/>
        </w:rPr>
        <w:t xml:space="preserve">además de la afirmación del actor, </w:t>
      </w:r>
      <w:r w:rsidR="00A0264C">
        <w:rPr>
          <w:rFonts w:ascii="Arial" w:hAnsi="Arial" w:cs="Arial"/>
          <w:sz w:val="24"/>
          <w:szCs w:val="24"/>
        </w:rPr>
        <w:t xml:space="preserve">no existe </w:t>
      </w:r>
      <w:r w:rsidR="00450B4F">
        <w:rPr>
          <w:rFonts w:ascii="Arial" w:hAnsi="Arial" w:cs="Arial"/>
          <w:sz w:val="24"/>
          <w:szCs w:val="24"/>
        </w:rPr>
        <w:t xml:space="preserve">prueba </w:t>
      </w:r>
      <w:r w:rsidR="00B04A86">
        <w:rPr>
          <w:rFonts w:ascii="Arial" w:hAnsi="Arial" w:cs="Arial"/>
          <w:sz w:val="24"/>
          <w:szCs w:val="24"/>
        </w:rPr>
        <w:t xml:space="preserve">alguna </w:t>
      </w:r>
      <w:r w:rsidR="00450B4F">
        <w:rPr>
          <w:rFonts w:ascii="Arial" w:hAnsi="Arial" w:cs="Arial"/>
          <w:sz w:val="24"/>
          <w:szCs w:val="24"/>
        </w:rPr>
        <w:t xml:space="preserve">que </w:t>
      </w:r>
      <w:r w:rsidR="00733740">
        <w:rPr>
          <w:rFonts w:ascii="Arial" w:hAnsi="Arial" w:cs="Arial"/>
          <w:sz w:val="24"/>
          <w:szCs w:val="24"/>
        </w:rPr>
        <w:t>implique</w:t>
      </w:r>
      <w:r w:rsidR="000175B7">
        <w:rPr>
          <w:rFonts w:ascii="Arial" w:hAnsi="Arial" w:cs="Arial"/>
          <w:sz w:val="24"/>
          <w:szCs w:val="24"/>
        </w:rPr>
        <w:t xml:space="preserve"> </w:t>
      </w:r>
      <w:r w:rsidR="00733740">
        <w:rPr>
          <w:rFonts w:ascii="Arial" w:hAnsi="Arial" w:cs="Arial"/>
          <w:sz w:val="24"/>
          <w:szCs w:val="24"/>
        </w:rPr>
        <w:t xml:space="preserve">certeza sobre </w:t>
      </w:r>
      <w:r w:rsidR="00B04A86">
        <w:rPr>
          <w:rFonts w:ascii="Arial" w:hAnsi="Arial" w:cs="Arial"/>
          <w:sz w:val="24"/>
          <w:szCs w:val="24"/>
        </w:rPr>
        <w:t>l</w:t>
      </w:r>
      <w:r w:rsidR="004717AC">
        <w:rPr>
          <w:rFonts w:ascii="Arial" w:hAnsi="Arial" w:cs="Arial"/>
          <w:sz w:val="24"/>
          <w:szCs w:val="24"/>
        </w:rPr>
        <w:t>o que ocurrirá</w:t>
      </w:r>
      <w:r w:rsidR="00B04A86">
        <w:rPr>
          <w:rFonts w:ascii="Arial" w:hAnsi="Arial" w:cs="Arial"/>
          <w:sz w:val="24"/>
          <w:szCs w:val="24"/>
        </w:rPr>
        <w:t xml:space="preserve"> </w:t>
      </w:r>
      <w:r w:rsidR="003C32DD">
        <w:rPr>
          <w:rFonts w:ascii="Arial" w:hAnsi="Arial" w:cs="Arial"/>
          <w:sz w:val="24"/>
          <w:szCs w:val="24"/>
        </w:rPr>
        <w:t xml:space="preserve">con </w:t>
      </w:r>
      <w:r w:rsidR="001F3222">
        <w:rPr>
          <w:rFonts w:ascii="Arial" w:hAnsi="Arial" w:cs="Arial"/>
          <w:sz w:val="24"/>
          <w:szCs w:val="24"/>
        </w:rPr>
        <w:t>sus</w:t>
      </w:r>
      <w:r w:rsidR="004717AC">
        <w:rPr>
          <w:rFonts w:ascii="Arial" w:hAnsi="Arial" w:cs="Arial"/>
          <w:sz w:val="24"/>
          <w:szCs w:val="24"/>
        </w:rPr>
        <w:t xml:space="preserve"> derechos de carrera</w:t>
      </w:r>
      <w:r w:rsidR="003F7917">
        <w:rPr>
          <w:rFonts w:ascii="Arial" w:hAnsi="Arial" w:cs="Arial"/>
          <w:sz w:val="24"/>
          <w:szCs w:val="24"/>
        </w:rPr>
        <w:t xml:space="preserve"> o con la calificación misma. </w:t>
      </w:r>
    </w:p>
    <w:p w14:paraId="6248347E" w14:textId="77777777" w:rsidR="003A438F" w:rsidRDefault="003A438F" w:rsidP="003A438F">
      <w:pPr>
        <w:autoSpaceDE w:val="0"/>
        <w:autoSpaceDN w:val="0"/>
        <w:adjustRightInd w:val="0"/>
        <w:spacing w:after="0" w:line="360" w:lineRule="auto"/>
        <w:jc w:val="both"/>
        <w:rPr>
          <w:rFonts w:ascii="Arial" w:hAnsi="Arial" w:cs="Arial"/>
          <w:bCs/>
          <w:sz w:val="24"/>
          <w:szCs w:val="24"/>
          <w:lang w:val="es-ES_tradnl" w:eastAsia="es-ES"/>
        </w:rPr>
      </w:pPr>
    </w:p>
    <w:p w14:paraId="63E54786" w14:textId="1D8D17B7" w:rsidR="003A438F" w:rsidRDefault="003A438F" w:rsidP="003A438F">
      <w:pPr>
        <w:autoSpaceDE w:val="0"/>
        <w:autoSpaceDN w:val="0"/>
        <w:adjustRightInd w:val="0"/>
        <w:spacing w:after="0" w:line="360" w:lineRule="auto"/>
        <w:jc w:val="both"/>
        <w:rPr>
          <w:rFonts w:ascii="Arial" w:eastAsia="Verdana" w:hAnsi="Arial" w:cs="Arial"/>
          <w:sz w:val="24"/>
          <w:szCs w:val="24"/>
        </w:rPr>
      </w:pPr>
      <w:r>
        <w:rPr>
          <w:rFonts w:ascii="Arial" w:eastAsia="Verdana" w:hAnsi="Arial" w:cs="Arial"/>
          <w:sz w:val="24"/>
          <w:szCs w:val="24"/>
        </w:rPr>
        <w:t>4.</w:t>
      </w:r>
      <w:r w:rsidR="00D8508E">
        <w:rPr>
          <w:rFonts w:ascii="Arial" w:eastAsia="Verdana" w:hAnsi="Arial" w:cs="Arial"/>
          <w:sz w:val="24"/>
          <w:szCs w:val="24"/>
        </w:rPr>
        <w:t>5</w:t>
      </w:r>
      <w:r>
        <w:rPr>
          <w:rFonts w:ascii="Arial" w:eastAsia="Verdana" w:hAnsi="Arial" w:cs="Arial"/>
          <w:sz w:val="24"/>
          <w:szCs w:val="24"/>
        </w:rPr>
        <w:t xml:space="preserve">.- Así las cosas, el amparo no cumple con el presupuesto de subsidiariedad y ello impone su improcedencia, según se expuso. </w:t>
      </w:r>
    </w:p>
    <w:p w14:paraId="6DF5D218" w14:textId="77777777" w:rsidR="003A438F" w:rsidRDefault="003A438F" w:rsidP="003A438F">
      <w:pPr>
        <w:pStyle w:val="Sinespaciado1"/>
        <w:spacing w:line="360" w:lineRule="auto"/>
        <w:jc w:val="both"/>
        <w:rPr>
          <w:rFonts w:ascii="Arial" w:hAnsi="Arial" w:cs="Arial"/>
          <w:color w:val="000000"/>
        </w:rPr>
      </w:pPr>
    </w:p>
    <w:p w14:paraId="0A89CA93" w14:textId="5E5D5B4C" w:rsidR="003A438F" w:rsidRDefault="003A438F" w:rsidP="003A438F">
      <w:pPr>
        <w:pStyle w:val="Sinespaciado"/>
        <w:spacing w:line="360" w:lineRule="auto"/>
        <w:jc w:val="both"/>
        <w:rPr>
          <w:rFonts w:ascii="Arial" w:hAnsi="Arial" w:cs="Arial"/>
          <w:color w:val="000000"/>
          <w:sz w:val="24"/>
          <w:szCs w:val="24"/>
        </w:rPr>
      </w:pPr>
      <w:r>
        <w:rPr>
          <w:rFonts w:ascii="Arial" w:hAnsi="Arial" w:cs="Arial"/>
          <w:color w:val="000000"/>
          <w:sz w:val="24"/>
          <w:szCs w:val="24"/>
        </w:rPr>
        <w:t>5.- Con fundamento en las consideraciones expuestas, la Sala declarará improcedente el amparo constitucional solicitado.</w:t>
      </w:r>
    </w:p>
    <w:p w14:paraId="5CCFD7DD" w14:textId="77777777" w:rsidR="003A19B6" w:rsidRDefault="003A19B6" w:rsidP="00F95A9A">
      <w:pPr>
        <w:spacing w:after="0" w:line="360" w:lineRule="auto"/>
        <w:jc w:val="both"/>
        <w:rPr>
          <w:rFonts w:ascii="Arial" w:hAnsi="Arial" w:cs="Arial"/>
          <w:sz w:val="24"/>
          <w:szCs w:val="24"/>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lastRenderedPageBreak/>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684B762" w14:textId="5BF7CBC0" w:rsidR="006C0C4A" w:rsidRPr="00F865A8" w:rsidRDefault="0089346B" w:rsidP="000053F4">
      <w:pPr>
        <w:tabs>
          <w:tab w:val="left" w:pos="975"/>
        </w:tabs>
        <w:spacing w:after="0" w:line="360" w:lineRule="auto"/>
        <w:jc w:val="both"/>
        <w:rPr>
          <w:rFonts w:ascii="Arial" w:hAnsi="Arial" w:cs="Arial"/>
          <w:sz w:val="24"/>
          <w:szCs w:val="24"/>
        </w:rPr>
      </w:pPr>
      <w:r w:rsidRPr="00F865A8">
        <w:rPr>
          <w:rFonts w:ascii="Arial" w:hAnsi="Arial" w:cs="Arial"/>
          <w:b/>
          <w:sz w:val="24"/>
          <w:szCs w:val="24"/>
        </w:rPr>
        <w:t>PRIMERO</w:t>
      </w:r>
      <w:r w:rsidR="00E57154" w:rsidRPr="00F865A8">
        <w:rPr>
          <w:rFonts w:ascii="Arial" w:hAnsi="Arial" w:cs="Arial"/>
          <w:b/>
          <w:sz w:val="24"/>
          <w:szCs w:val="24"/>
        </w:rPr>
        <w:t xml:space="preserve">: </w:t>
      </w:r>
      <w:r w:rsidR="005E5D9E" w:rsidRPr="00F865A8">
        <w:rPr>
          <w:rFonts w:ascii="Arial" w:hAnsi="Arial" w:cs="Arial"/>
          <w:b/>
          <w:sz w:val="24"/>
          <w:szCs w:val="24"/>
        </w:rPr>
        <w:t>DECLARAR</w:t>
      </w:r>
      <w:r w:rsidR="005E5D9E" w:rsidRPr="00F865A8">
        <w:rPr>
          <w:rFonts w:ascii="Arial" w:hAnsi="Arial" w:cs="Arial"/>
          <w:sz w:val="24"/>
          <w:szCs w:val="24"/>
        </w:rPr>
        <w:t xml:space="preserve"> improcedente</w:t>
      </w:r>
      <w:r w:rsidR="005E5D9E" w:rsidRPr="00F865A8">
        <w:rPr>
          <w:rFonts w:ascii="Arial" w:hAnsi="Arial" w:cs="Arial"/>
          <w:b/>
          <w:sz w:val="24"/>
          <w:szCs w:val="24"/>
        </w:rPr>
        <w:t xml:space="preserve"> </w:t>
      </w:r>
      <w:r w:rsidR="005E5D9E" w:rsidRPr="00F865A8">
        <w:rPr>
          <w:rFonts w:ascii="Arial" w:eastAsia="Arial" w:hAnsi="Arial" w:cs="Arial"/>
          <w:sz w:val="24"/>
          <w:szCs w:val="24"/>
        </w:rPr>
        <w:t xml:space="preserve">el amparo constitucional </w:t>
      </w:r>
      <w:r w:rsidR="005E5D9E">
        <w:rPr>
          <w:rFonts w:ascii="Arial" w:eastAsia="Arial" w:hAnsi="Arial" w:cs="Arial"/>
          <w:sz w:val="24"/>
          <w:szCs w:val="24"/>
        </w:rPr>
        <w:t>solicitado</w:t>
      </w:r>
      <w:r w:rsidR="005E5D9E" w:rsidRPr="00E65D1B">
        <w:rPr>
          <w:rFonts w:ascii="Arial" w:hAnsi="Arial" w:cs="Arial"/>
          <w:sz w:val="24"/>
          <w:szCs w:val="24"/>
        </w:rPr>
        <w:t>,</w:t>
      </w:r>
      <w:r w:rsidR="005E5D9E">
        <w:rPr>
          <w:rFonts w:ascii="Arial" w:hAnsi="Arial" w:cs="Arial"/>
          <w:sz w:val="24"/>
          <w:szCs w:val="24"/>
        </w:rPr>
        <w:t xml:space="preserve"> de conformidad con las razones </w:t>
      </w:r>
      <w:r w:rsidR="005E5D9E" w:rsidRPr="00CC73DF">
        <w:rPr>
          <w:rFonts w:ascii="Arial" w:hAnsi="Arial" w:cs="Arial"/>
          <w:i/>
          <w:iCs/>
          <w:sz w:val="24"/>
          <w:szCs w:val="24"/>
        </w:rPr>
        <w:t>ut supra</w:t>
      </w:r>
      <w:r w:rsidR="005E5D9E">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1073C56" w:rsidR="00D86DFB" w:rsidRDefault="00D86DFB" w:rsidP="00E57154">
      <w:pPr>
        <w:tabs>
          <w:tab w:val="left" w:pos="975"/>
        </w:tabs>
        <w:spacing w:after="0" w:line="36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378BF7A" w14:textId="139EE8CF" w:rsidR="0089346B" w:rsidRPr="00F865A8" w:rsidRDefault="00BA7E63" w:rsidP="000053F4">
      <w:pPr>
        <w:pStyle w:val="Sinespaciado"/>
        <w:spacing w:line="360" w:lineRule="auto"/>
        <w:jc w:val="both"/>
        <w:rPr>
          <w:rFonts w:ascii="Arial" w:hAnsi="Arial" w:cs="Arial"/>
          <w:sz w:val="24"/>
          <w:szCs w:val="24"/>
        </w:rPr>
      </w:pPr>
      <w:r>
        <w:rPr>
          <w:rFonts w:ascii="Arial" w:hAnsi="Arial" w:cs="Arial"/>
          <w:b/>
          <w:sz w:val="24"/>
          <w:szCs w:val="24"/>
        </w:rPr>
        <w:t>TERCERO</w:t>
      </w:r>
      <w:r w:rsidR="008B67DD" w:rsidRPr="00F865A8">
        <w:rPr>
          <w:rFonts w:ascii="Arial" w:hAnsi="Arial" w:cs="Arial"/>
          <w:b/>
          <w:sz w:val="24"/>
          <w:szCs w:val="24"/>
        </w:rPr>
        <w:t xml:space="preserve">: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817C35">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p>
    <w:p w14:paraId="4430E837" w14:textId="77777777" w:rsidR="0089346B" w:rsidRPr="00F865A8" w:rsidRDefault="0089346B" w:rsidP="00F204F5">
      <w:pPr>
        <w:tabs>
          <w:tab w:val="left" w:pos="709"/>
          <w:tab w:val="left" w:pos="1701"/>
        </w:tabs>
        <w:spacing w:after="0" w:line="360" w:lineRule="auto"/>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4E334C63" w14:textId="77777777" w:rsidR="005C6273" w:rsidRDefault="005C6273" w:rsidP="00E32A23">
      <w:pPr>
        <w:spacing w:after="0" w:line="240" w:lineRule="auto"/>
        <w:jc w:val="center"/>
        <w:rPr>
          <w:rFonts w:ascii="Arial" w:eastAsia="Arial" w:hAnsi="Arial" w:cs="Arial"/>
          <w:b/>
          <w:sz w:val="24"/>
          <w:szCs w:val="24"/>
          <w:lang w:eastAsia="es-ES_tradnl"/>
        </w:rPr>
      </w:pPr>
    </w:p>
    <w:p w14:paraId="21064F54" w14:textId="77777777" w:rsidR="004A3212" w:rsidRPr="00F865A8" w:rsidRDefault="004A3212"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F865A8" w:rsidRDefault="008B7E4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color w:val="000000"/>
          <w:sz w:val="24"/>
          <w:szCs w:val="24"/>
        </w:rPr>
        <w:t>Presidente de la Sala</w:t>
      </w:r>
    </w:p>
    <w:p w14:paraId="24526028" w14:textId="77777777" w:rsidR="005C6273" w:rsidRDefault="005C6273" w:rsidP="00E32A23">
      <w:pPr>
        <w:spacing w:after="0" w:line="240" w:lineRule="auto"/>
        <w:jc w:val="center"/>
        <w:rPr>
          <w:rFonts w:ascii="Arial" w:eastAsia="Arial" w:hAnsi="Arial" w:cs="Arial"/>
          <w:b/>
          <w:sz w:val="24"/>
          <w:szCs w:val="24"/>
          <w:lang w:eastAsia="es-ES_tradnl"/>
        </w:rPr>
      </w:pPr>
    </w:p>
    <w:p w14:paraId="073F9E39" w14:textId="77777777" w:rsidR="00E962BF" w:rsidRPr="00F865A8" w:rsidRDefault="00E962BF" w:rsidP="00E32A23">
      <w:pPr>
        <w:spacing w:after="0" w:line="240" w:lineRule="auto"/>
        <w:jc w:val="center"/>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F865A8" w:rsidRDefault="00E962BF" w:rsidP="00E962BF">
      <w:pPr>
        <w:spacing w:after="0" w:line="240" w:lineRule="auto"/>
        <w:jc w:val="center"/>
        <w:rPr>
          <w:rFonts w:ascii="Arial" w:eastAsia="Times New Roman" w:hAnsi="Arial" w:cs="Arial"/>
          <w:sz w:val="24"/>
          <w:szCs w:val="24"/>
          <w:lang w:eastAsia="es-ES_tradnl"/>
        </w:rPr>
      </w:pPr>
      <w:r w:rsidRPr="00F865A8">
        <w:rPr>
          <w:rFonts w:ascii="Arial" w:eastAsia="Arial" w:hAnsi="Arial" w:cs="Arial"/>
          <w:b/>
          <w:sz w:val="24"/>
          <w:szCs w:val="24"/>
          <w:lang w:eastAsia="es-ES_tradnl"/>
        </w:rPr>
        <w:t xml:space="preserve">Consejero </w:t>
      </w:r>
      <w:r>
        <w:rPr>
          <w:rFonts w:ascii="Arial" w:eastAsia="Arial" w:hAnsi="Arial" w:cs="Arial"/>
          <w:b/>
          <w:sz w:val="24"/>
          <w:szCs w:val="24"/>
          <w:lang w:eastAsia="es-ES_tradnl"/>
        </w:rPr>
        <w:t>de Estado</w:t>
      </w:r>
    </w:p>
    <w:p w14:paraId="2DB9B6B1" w14:textId="77777777" w:rsidR="004A3212" w:rsidRDefault="004A3212" w:rsidP="004A3212">
      <w:pPr>
        <w:spacing w:after="0" w:line="240" w:lineRule="auto"/>
        <w:jc w:val="center"/>
        <w:rPr>
          <w:rFonts w:ascii="Arial" w:eastAsia="Arial" w:hAnsi="Arial" w:cs="Arial"/>
          <w:b/>
          <w:sz w:val="24"/>
          <w:szCs w:val="24"/>
          <w:lang w:eastAsia="es-ES_tradnl"/>
        </w:rPr>
      </w:pPr>
    </w:p>
    <w:p w14:paraId="48A2717A" w14:textId="77777777" w:rsidR="00E962BF" w:rsidRPr="00F865A8" w:rsidRDefault="00E962BF"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58EA439E" w14:textId="1469B720" w:rsidR="0089346B" w:rsidRDefault="0089346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Consejero de Estado</w:t>
      </w:r>
    </w:p>
    <w:p w14:paraId="2E30E00A" w14:textId="77777777" w:rsidR="00E962BF" w:rsidRPr="00F865A8" w:rsidRDefault="00E962BF">
      <w:pPr>
        <w:spacing w:after="0" w:line="240" w:lineRule="auto"/>
        <w:jc w:val="center"/>
        <w:rPr>
          <w:rFonts w:ascii="Arial" w:eastAsia="Times New Roman" w:hAnsi="Arial" w:cs="Arial"/>
          <w:sz w:val="24"/>
          <w:szCs w:val="24"/>
          <w:lang w:eastAsia="es-ES_tradnl"/>
        </w:rPr>
      </w:pPr>
    </w:p>
    <w:sectPr w:rsidR="00E962B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BACC" w14:textId="77777777" w:rsidR="007F5CC8" w:rsidRDefault="007F5CC8" w:rsidP="0002323E">
      <w:pPr>
        <w:spacing w:after="0" w:line="240" w:lineRule="auto"/>
      </w:pPr>
      <w:r>
        <w:separator/>
      </w:r>
    </w:p>
  </w:endnote>
  <w:endnote w:type="continuationSeparator" w:id="0">
    <w:p w14:paraId="3DE6800D" w14:textId="77777777" w:rsidR="007F5CC8" w:rsidRDefault="007F5CC8"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B5C5" w14:textId="77777777" w:rsidR="007F5CC8" w:rsidRDefault="007F5CC8" w:rsidP="0002323E">
      <w:pPr>
        <w:spacing w:after="0" w:line="240" w:lineRule="auto"/>
      </w:pPr>
      <w:r>
        <w:separator/>
      </w:r>
    </w:p>
  </w:footnote>
  <w:footnote w:type="continuationSeparator" w:id="0">
    <w:p w14:paraId="7EEF7221" w14:textId="77777777" w:rsidR="007F5CC8" w:rsidRDefault="007F5CC8" w:rsidP="0002323E">
      <w:pPr>
        <w:spacing w:after="0" w:line="240" w:lineRule="auto"/>
      </w:pPr>
      <w:r>
        <w:continuationSeparator/>
      </w:r>
    </w:p>
  </w:footnote>
  <w:footnote w:id="1">
    <w:p w14:paraId="7AA86657" w14:textId="6D4A20E8" w:rsidR="00592977" w:rsidRPr="009525E9" w:rsidRDefault="00592977" w:rsidP="00B63512">
      <w:pPr>
        <w:spacing w:after="0" w:line="240" w:lineRule="auto"/>
        <w:jc w:val="both"/>
        <w:rPr>
          <w:rFonts w:asciiTheme="minorBidi" w:hAnsiTheme="minorBidi" w:cstheme="minorBidi"/>
          <w:sz w:val="18"/>
          <w:szCs w:val="18"/>
        </w:rPr>
      </w:pPr>
      <w:r w:rsidRPr="0014466D">
        <w:rPr>
          <w:rStyle w:val="Refdenotaalpie"/>
          <w:rFonts w:asciiTheme="minorBidi" w:hAnsiTheme="minorBidi" w:cstheme="minorBidi"/>
          <w:sz w:val="18"/>
          <w:szCs w:val="18"/>
        </w:rPr>
        <w:footnoteRef/>
      </w:r>
      <w:r w:rsidRPr="0014466D">
        <w:rPr>
          <w:rFonts w:asciiTheme="minorBidi" w:hAnsiTheme="minorBidi" w:cstheme="minorBidi"/>
          <w:sz w:val="18"/>
          <w:szCs w:val="18"/>
        </w:rPr>
        <w:t xml:space="preserve"> </w:t>
      </w:r>
      <w:r w:rsidR="0014466D" w:rsidRPr="0014466D">
        <w:rPr>
          <w:rFonts w:asciiTheme="minorBidi" w:hAnsiTheme="minorBidi" w:cstheme="minorBidi"/>
          <w:sz w:val="18"/>
          <w:szCs w:val="18"/>
        </w:rPr>
        <w:t xml:space="preserve">Obra escrito de tutela </w:t>
      </w:r>
      <w:r w:rsidR="009525E9">
        <w:rPr>
          <w:rFonts w:asciiTheme="minorBidi" w:hAnsiTheme="minorBidi" w:cstheme="minorBidi"/>
          <w:sz w:val="18"/>
          <w:szCs w:val="18"/>
        </w:rPr>
        <w:t xml:space="preserve">a folios </w:t>
      </w:r>
      <w:r w:rsidR="002C4FCC">
        <w:rPr>
          <w:rFonts w:asciiTheme="minorBidi" w:hAnsiTheme="minorBidi" w:cstheme="minorBidi"/>
          <w:sz w:val="18"/>
          <w:szCs w:val="18"/>
        </w:rPr>
        <w:t xml:space="preserve">1-7 del </w:t>
      </w:r>
      <w:r w:rsidR="0014466D" w:rsidRPr="0014466D">
        <w:rPr>
          <w:rFonts w:asciiTheme="minorBidi" w:hAnsiTheme="minorBidi" w:cstheme="minorBidi"/>
          <w:sz w:val="18"/>
          <w:szCs w:val="18"/>
        </w:rPr>
        <w:t xml:space="preserve">archivo digital subido en SAMAI, en el índice 2, con certificado </w:t>
      </w:r>
      <w:r w:rsidR="009525E9" w:rsidRPr="009525E9">
        <w:rPr>
          <w:rFonts w:asciiTheme="minorBidi" w:hAnsiTheme="minorBidi" w:cstheme="minorBidi"/>
          <w:sz w:val="18"/>
          <w:szCs w:val="18"/>
        </w:rPr>
        <w:t>5167CBEBC77F2EF1 1A665FCBB6533EB4 CB9E36E4715B188D 0BD1804DF261B744</w:t>
      </w:r>
      <w:r w:rsidR="0014466D" w:rsidRPr="0014466D">
        <w:rPr>
          <w:rFonts w:asciiTheme="minorBidi" w:hAnsiTheme="minorBidi" w:cstheme="minorBidi"/>
          <w:sz w:val="18"/>
          <w:szCs w:val="18"/>
        </w:rPr>
        <w:t>.</w:t>
      </w:r>
    </w:p>
  </w:footnote>
  <w:footnote w:id="2">
    <w:p w14:paraId="296B07B3" w14:textId="33B5FD6B" w:rsidR="00592977" w:rsidRPr="00B843CA" w:rsidRDefault="00592977" w:rsidP="00B63512">
      <w:pPr>
        <w:spacing w:after="0" w:line="240" w:lineRule="auto"/>
        <w:jc w:val="both"/>
        <w:rPr>
          <w:rFonts w:asciiTheme="minorBidi" w:hAnsiTheme="minorBidi" w:cstheme="minorBidi"/>
          <w:color w:val="000000"/>
          <w:sz w:val="18"/>
          <w:szCs w:val="18"/>
        </w:rPr>
      </w:pPr>
      <w:r w:rsidRPr="0014466D">
        <w:rPr>
          <w:rStyle w:val="Refdenotaalpie"/>
          <w:rFonts w:asciiTheme="minorBidi" w:hAnsiTheme="minorBidi" w:cstheme="minorBidi"/>
          <w:color w:val="000000"/>
          <w:sz w:val="18"/>
          <w:szCs w:val="18"/>
        </w:rPr>
        <w:footnoteRef/>
      </w:r>
      <w:r w:rsidRPr="0014466D">
        <w:rPr>
          <w:rFonts w:asciiTheme="minorBidi" w:hAnsiTheme="minorBidi" w:cstheme="minorBidi"/>
          <w:color w:val="000000"/>
          <w:sz w:val="18"/>
          <w:szCs w:val="18"/>
        </w:rPr>
        <w:t xml:space="preserve"> Obra correo electrónico en el archivo digital subido en SAMAI</w:t>
      </w:r>
      <w:r w:rsidR="0042102E" w:rsidRPr="0014466D">
        <w:rPr>
          <w:rFonts w:asciiTheme="minorBidi" w:hAnsiTheme="minorBidi" w:cstheme="minorBidi"/>
          <w:color w:val="000000"/>
          <w:sz w:val="18"/>
          <w:szCs w:val="18"/>
        </w:rPr>
        <w:t xml:space="preserve">, en </w:t>
      </w:r>
      <w:r w:rsidR="00C85A1E">
        <w:rPr>
          <w:rFonts w:asciiTheme="minorBidi" w:hAnsiTheme="minorBidi" w:cstheme="minorBidi"/>
          <w:color w:val="000000"/>
          <w:sz w:val="18"/>
          <w:szCs w:val="18"/>
        </w:rPr>
        <w:t xml:space="preserve">el </w:t>
      </w:r>
      <w:r w:rsidR="0042102E" w:rsidRPr="0014466D">
        <w:rPr>
          <w:rFonts w:asciiTheme="minorBidi" w:hAnsiTheme="minorBidi" w:cstheme="minorBidi"/>
          <w:color w:val="000000"/>
          <w:sz w:val="18"/>
          <w:szCs w:val="18"/>
        </w:rPr>
        <w:t>índice 2,</w:t>
      </w:r>
      <w:r w:rsidRPr="0014466D">
        <w:rPr>
          <w:rFonts w:asciiTheme="minorBidi" w:hAnsiTheme="minorBidi" w:cstheme="minorBidi"/>
          <w:color w:val="000000"/>
          <w:sz w:val="18"/>
          <w:szCs w:val="18"/>
        </w:rPr>
        <w:t xml:space="preserve"> con certificado </w:t>
      </w:r>
      <w:r w:rsidR="00B843CA" w:rsidRPr="00B843CA">
        <w:rPr>
          <w:rFonts w:asciiTheme="minorBidi" w:hAnsiTheme="minorBidi" w:cstheme="minorBidi"/>
          <w:color w:val="000000"/>
          <w:sz w:val="18"/>
          <w:szCs w:val="18"/>
        </w:rPr>
        <w:t>9B6C1968775D5B14 47FDAA9E267C540B 8C7E6E2F064A1917 286BAA2E2514AB11</w:t>
      </w:r>
      <w:r w:rsidRPr="0014466D">
        <w:rPr>
          <w:rFonts w:asciiTheme="minorBidi" w:hAnsiTheme="minorBidi" w:cstheme="minorBidi"/>
          <w:color w:val="000000"/>
          <w:sz w:val="18"/>
          <w:szCs w:val="18"/>
        </w:rPr>
        <w:t>.</w:t>
      </w:r>
    </w:p>
  </w:footnote>
  <w:footnote w:id="3">
    <w:p w14:paraId="125FCBDA" w14:textId="543C7A9B" w:rsidR="005568B1" w:rsidRPr="00241A13" w:rsidRDefault="005568B1" w:rsidP="00B63512">
      <w:pPr>
        <w:spacing w:after="0" w:line="240" w:lineRule="auto"/>
        <w:jc w:val="both"/>
        <w:rPr>
          <w:rFonts w:asciiTheme="minorBidi" w:hAnsiTheme="minorBidi" w:cstheme="minorBidi"/>
          <w:sz w:val="18"/>
          <w:szCs w:val="18"/>
        </w:rPr>
      </w:pPr>
      <w:r w:rsidRPr="00241A13">
        <w:rPr>
          <w:rStyle w:val="Refdenotaalpie"/>
          <w:rFonts w:asciiTheme="minorBidi" w:hAnsiTheme="minorBidi" w:cstheme="minorBidi"/>
          <w:sz w:val="18"/>
          <w:szCs w:val="18"/>
        </w:rPr>
        <w:footnoteRef/>
      </w:r>
      <w:r w:rsidRPr="00241A13">
        <w:rPr>
          <w:rFonts w:asciiTheme="minorBidi" w:hAnsiTheme="minorBidi" w:cstheme="minorBidi"/>
          <w:sz w:val="18"/>
          <w:szCs w:val="18"/>
        </w:rPr>
        <w:t xml:space="preserve"> Obra est</w:t>
      </w:r>
      <w:r w:rsidR="00A97E48" w:rsidRPr="00241A13">
        <w:rPr>
          <w:rFonts w:asciiTheme="minorBidi" w:hAnsiTheme="minorBidi" w:cstheme="minorBidi"/>
          <w:sz w:val="18"/>
          <w:szCs w:val="18"/>
        </w:rPr>
        <w:t>e</w:t>
      </w:r>
      <w:r w:rsidRPr="00241A13">
        <w:rPr>
          <w:rFonts w:asciiTheme="minorBidi" w:hAnsiTheme="minorBidi" w:cstheme="minorBidi"/>
          <w:sz w:val="18"/>
          <w:szCs w:val="18"/>
        </w:rPr>
        <w:t xml:space="preserve"> hecho a folio </w:t>
      </w:r>
      <w:r w:rsidR="006B6ABF" w:rsidRPr="00241A13">
        <w:rPr>
          <w:rFonts w:asciiTheme="minorBidi" w:hAnsiTheme="minorBidi" w:cstheme="minorBidi"/>
          <w:sz w:val="18"/>
          <w:szCs w:val="18"/>
        </w:rPr>
        <w:t xml:space="preserve">2 </w:t>
      </w:r>
      <w:r w:rsidRPr="00241A13">
        <w:rPr>
          <w:rFonts w:asciiTheme="minorBidi" w:hAnsiTheme="minorBidi" w:cstheme="minorBidi"/>
          <w:sz w:val="18"/>
          <w:szCs w:val="18"/>
        </w:rPr>
        <w:t xml:space="preserve">del archivo digital subido en SAMAI, en el índice </w:t>
      </w:r>
      <w:r w:rsidR="006B6ABF" w:rsidRPr="00241A13">
        <w:rPr>
          <w:rFonts w:asciiTheme="minorBidi" w:hAnsiTheme="minorBidi" w:cstheme="minorBidi"/>
          <w:sz w:val="18"/>
          <w:szCs w:val="18"/>
        </w:rPr>
        <w:t>2</w:t>
      </w:r>
      <w:r w:rsidRPr="00241A13">
        <w:rPr>
          <w:rFonts w:asciiTheme="minorBidi" w:hAnsiTheme="minorBidi" w:cstheme="minorBidi"/>
          <w:sz w:val="18"/>
          <w:szCs w:val="18"/>
        </w:rPr>
        <w:t>, con certificado</w:t>
      </w:r>
      <w:r w:rsidR="002A2C32" w:rsidRPr="00241A13">
        <w:rPr>
          <w:rFonts w:asciiTheme="minorBidi" w:hAnsiTheme="minorBidi" w:cstheme="minorBidi"/>
          <w:sz w:val="18"/>
          <w:szCs w:val="18"/>
        </w:rPr>
        <w:t xml:space="preserve"> </w:t>
      </w:r>
      <w:r w:rsidR="00A97E48" w:rsidRPr="00241A13">
        <w:rPr>
          <w:rFonts w:asciiTheme="minorBidi" w:hAnsiTheme="minorBidi" w:cstheme="minorBidi"/>
          <w:sz w:val="18"/>
          <w:szCs w:val="18"/>
        </w:rPr>
        <w:t>5167CBEBC77F2EF1 1A665FCBB6533EB4 CB9E36E4715B188D 0BD1804DF261B744</w:t>
      </w:r>
      <w:r w:rsidR="002A2C32" w:rsidRPr="00241A13">
        <w:rPr>
          <w:rFonts w:asciiTheme="minorBidi" w:hAnsiTheme="minorBidi" w:cstheme="minorBidi"/>
          <w:sz w:val="18"/>
          <w:szCs w:val="18"/>
        </w:rPr>
        <w:t>.</w:t>
      </w:r>
    </w:p>
  </w:footnote>
  <w:footnote w:id="4">
    <w:p w14:paraId="01E492EC" w14:textId="6DE3C4C6" w:rsidR="0009328F" w:rsidRPr="00241A13" w:rsidRDefault="0009328F" w:rsidP="00B63512">
      <w:pPr>
        <w:pStyle w:val="Textonotapie"/>
        <w:jc w:val="both"/>
        <w:rPr>
          <w:rFonts w:asciiTheme="minorBidi" w:hAnsiTheme="minorBidi" w:cstheme="minorBidi"/>
          <w:sz w:val="18"/>
          <w:szCs w:val="18"/>
        </w:rPr>
      </w:pPr>
      <w:r w:rsidRPr="00241A13">
        <w:rPr>
          <w:rStyle w:val="Refdenotaalpie"/>
          <w:rFonts w:asciiTheme="minorBidi" w:hAnsiTheme="minorBidi" w:cstheme="minorBidi"/>
          <w:sz w:val="18"/>
          <w:szCs w:val="18"/>
        </w:rPr>
        <w:footnoteRef/>
      </w:r>
      <w:r w:rsidRPr="00241A13">
        <w:rPr>
          <w:rFonts w:asciiTheme="minorBidi" w:hAnsiTheme="minorBidi" w:cstheme="minorBidi"/>
          <w:sz w:val="18"/>
          <w:szCs w:val="18"/>
        </w:rPr>
        <w:t xml:space="preserve"> </w:t>
      </w:r>
      <w:proofErr w:type="spellStart"/>
      <w:r w:rsidRPr="00241A13">
        <w:rPr>
          <w:rFonts w:asciiTheme="minorBidi" w:hAnsiTheme="minorBidi" w:cstheme="minorBidi"/>
          <w:sz w:val="18"/>
          <w:szCs w:val="18"/>
        </w:rPr>
        <w:t>Ibídem</w:t>
      </w:r>
      <w:proofErr w:type="spellEnd"/>
      <w:r w:rsidRPr="00241A13">
        <w:rPr>
          <w:rFonts w:asciiTheme="minorBidi" w:hAnsiTheme="minorBidi" w:cstheme="minorBidi"/>
          <w:sz w:val="18"/>
          <w:szCs w:val="18"/>
        </w:rPr>
        <w:t>.</w:t>
      </w:r>
    </w:p>
  </w:footnote>
  <w:footnote w:id="5">
    <w:p w14:paraId="41C38B87" w14:textId="037493D4" w:rsidR="003070A6" w:rsidRPr="00241A13" w:rsidRDefault="003070A6" w:rsidP="00B63512">
      <w:pPr>
        <w:pStyle w:val="Textonotapie"/>
        <w:jc w:val="both"/>
        <w:rPr>
          <w:rFonts w:asciiTheme="minorBidi" w:hAnsiTheme="minorBidi" w:cstheme="minorBidi"/>
          <w:sz w:val="18"/>
          <w:szCs w:val="18"/>
        </w:rPr>
      </w:pPr>
      <w:r w:rsidRPr="00241A13">
        <w:rPr>
          <w:rStyle w:val="Refdenotaalpie"/>
          <w:rFonts w:asciiTheme="minorBidi" w:hAnsiTheme="minorBidi" w:cstheme="minorBidi"/>
          <w:sz w:val="18"/>
          <w:szCs w:val="18"/>
        </w:rPr>
        <w:footnoteRef/>
      </w:r>
      <w:r w:rsidRPr="00241A13">
        <w:rPr>
          <w:rFonts w:asciiTheme="minorBidi" w:hAnsiTheme="minorBidi" w:cstheme="minorBidi"/>
          <w:sz w:val="18"/>
          <w:szCs w:val="18"/>
        </w:rPr>
        <w:t xml:space="preserve"> </w:t>
      </w:r>
      <w:proofErr w:type="spellStart"/>
      <w:r w:rsidRPr="00241A13">
        <w:rPr>
          <w:rFonts w:asciiTheme="minorBidi" w:hAnsiTheme="minorBidi" w:cstheme="minorBidi"/>
          <w:sz w:val="18"/>
          <w:szCs w:val="18"/>
        </w:rPr>
        <w:t>Ibídem</w:t>
      </w:r>
      <w:proofErr w:type="spellEnd"/>
      <w:r w:rsidRPr="00241A13">
        <w:rPr>
          <w:rFonts w:asciiTheme="minorBidi" w:hAnsiTheme="minorBidi" w:cstheme="minorBidi"/>
          <w:sz w:val="18"/>
          <w:szCs w:val="18"/>
        </w:rPr>
        <w:t>, folios 4-5.</w:t>
      </w:r>
    </w:p>
  </w:footnote>
  <w:footnote w:id="6">
    <w:p w14:paraId="065774F9" w14:textId="25BE7809" w:rsidR="00241A13" w:rsidRPr="00241A13" w:rsidRDefault="00241A13" w:rsidP="00B63512">
      <w:pPr>
        <w:pStyle w:val="Textonotapie"/>
        <w:jc w:val="both"/>
        <w:rPr>
          <w:rFonts w:asciiTheme="minorBidi" w:hAnsiTheme="minorBidi" w:cstheme="minorBidi"/>
          <w:sz w:val="18"/>
          <w:szCs w:val="18"/>
        </w:rPr>
      </w:pPr>
      <w:r w:rsidRPr="00241A13">
        <w:rPr>
          <w:rStyle w:val="Refdenotaalpie"/>
          <w:rFonts w:asciiTheme="minorBidi" w:hAnsiTheme="minorBidi" w:cstheme="minorBidi"/>
          <w:sz w:val="18"/>
          <w:szCs w:val="18"/>
        </w:rPr>
        <w:footnoteRef/>
      </w:r>
      <w:r w:rsidRPr="00241A13">
        <w:rPr>
          <w:rFonts w:asciiTheme="minorBidi" w:hAnsiTheme="minorBidi" w:cstheme="minorBidi"/>
          <w:sz w:val="18"/>
          <w:szCs w:val="18"/>
        </w:rPr>
        <w:t xml:space="preserve"> </w:t>
      </w:r>
      <w:proofErr w:type="spellStart"/>
      <w:r w:rsidRPr="00241A13">
        <w:rPr>
          <w:rFonts w:asciiTheme="minorBidi" w:hAnsiTheme="minorBidi" w:cstheme="minorBidi"/>
          <w:sz w:val="18"/>
          <w:szCs w:val="18"/>
        </w:rPr>
        <w:t>Ibídem</w:t>
      </w:r>
      <w:proofErr w:type="spellEnd"/>
      <w:r w:rsidRPr="00241A13">
        <w:rPr>
          <w:rFonts w:asciiTheme="minorBidi" w:hAnsiTheme="minorBidi" w:cstheme="minorBidi"/>
          <w:sz w:val="18"/>
          <w:szCs w:val="18"/>
        </w:rPr>
        <w:t>.</w:t>
      </w:r>
    </w:p>
  </w:footnote>
  <w:footnote w:id="7">
    <w:p w14:paraId="2EBE2A41" w14:textId="16C38675" w:rsidR="00592977" w:rsidRPr="003A780C" w:rsidRDefault="00592977" w:rsidP="00B63512">
      <w:pPr>
        <w:pStyle w:val="Textonotapie"/>
        <w:jc w:val="both"/>
        <w:rPr>
          <w:rFonts w:ascii="Arial" w:hAnsi="Arial" w:cs="Arial"/>
          <w:sz w:val="18"/>
          <w:szCs w:val="18"/>
        </w:rPr>
      </w:pPr>
      <w:r w:rsidRPr="003A780C">
        <w:rPr>
          <w:rStyle w:val="Refdenotaalpie"/>
          <w:rFonts w:ascii="Arial" w:hAnsi="Arial" w:cs="Arial"/>
          <w:sz w:val="18"/>
          <w:szCs w:val="18"/>
        </w:rPr>
        <w:footnoteRef/>
      </w:r>
      <w:r w:rsidRPr="003A780C">
        <w:rPr>
          <w:rFonts w:ascii="Arial" w:hAnsi="Arial" w:cs="Arial"/>
          <w:sz w:val="18"/>
          <w:szCs w:val="18"/>
        </w:rPr>
        <w:t xml:space="preserve"> A folio</w:t>
      </w:r>
      <w:r w:rsidR="00E946AB">
        <w:rPr>
          <w:rFonts w:ascii="Arial" w:hAnsi="Arial" w:cs="Arial"/>
          <w:sz w:val="18"/>
          <w:szCs w:val="18"/>
        </w:rPr>
        <w:t xml:space="preserve"> 7</w:t>
      </w:r>
      <w:r w:rsidR="0077696E">
        <w:rPr>
          <w:rFonts w:ascii="Arial" w:hAnsi="Arial" w:cs="Arial"/>
          <w:sz w:val="18"/>
          <w:szCs w:val="18"/>
        </w:rPr>
        <w:t xml:space="preserve"> </w:t>
      </w:r>
      <w:r w:rsidRPr="003A780C">
        <w:rPr>
          <w:rFonts w:ascii="Arial" w:hAnsi="Arial" w:cs="Arial"/>
          <w:bCs/>
          <w:iCs/>
          <w:sz w:val="18"/>
          <w:szCs w:val="18"/>
          <w:shd w:val="clear" w:color="auto" w:fill="FFFFFF"/>
        </w:rPr>
        <w:t xml:space="preserve">del escrito de tutela </w:t>
      </w:r>
      <w:r w:rsidR="00E946AB" w:rsidRPr="0014466D">
        <w:rPr>
          <w:rFonts w:asciiTheme="minorBidi" w:hAnsiTheme="minorBidi" w:cstheme="minorBidi"/>
          <w:sz w:val="18"/>
          <w:szCs w:val="18"/>
        </w:rPr>
        <w:t xml:space="preserve">subido en SAMAI, en el índice 2, con certificado </w:t>
      </w:r>
      <w:r w:rsidR="00E946AB" w:rsidRPr="009525E9">
        <w:rPr>
          <w:rFonts w:asciiTheme="minorBidi" w:eastAsia="Calibri" w:hAnsiTheme="minorBidi" w:cstheme="minorBidi"/>
          <w:sz w:val="18"/>
          <w:szCs w:val="18"/>
          <w:lang w:eastAsia="en-US"/>
        </w:rPr>
        <w:t>5167CBEBC77F2EF1 1A665FCBB6533EB4 CB9E36E4715B188D 0BD1804DF261B744</w:t>
      </w:r>
      <w:r w:rsidR="00E946AB" w:rsidRPr="0014466D">
        <w:rPr>
          <w:rFonts w:asciiTheme="minorBidi" w:hAnsiTheme="minorBidi" w:cstheme="minorBidi"/>
          <w:sz w:val="18"/>
          <w:szCs w:val="18"/>
        </w:rPr>
        <w:t>.</w:t>
      </w:r>
    </w:p>
  </w:footnote>
  <w:footnote w:id="8">
    <w:p w14:paraId="77CD9D8A" w14:textId="5754EBFF" w:rsidR="00843509" w:rsidRPr="002A7B26" w:rsidRDefault="00843509" w:rsidP="00B63512">
      <w:pPr>
        <w:pStyle w:val="Textonotapie"/>
        <w:jc w:val="both"/>
        <w:rPr>
          <w:rFonts w:asciiTheme="minorBidi" w:hAnsiTheme="minorBidi" w:cstheme="minorBidi"/>
          <w:sz w:val="18"/>
          <w:szCs w:val="18"/>
          <w:lang w:val="es-CO"/>
        </w:rPr>
      </w:pPr>
      <w:r w:rsidRPr="002A7B26">
        <w:rPr>
          <w:rStyle w:val="Refdenotaalpie"/>
          <w:rFonts w:asciiTheme="minorBidi" w:hAnsiTheme="minorBidi" w:cstheme="minorBidi"/>
          <w:sz w:val="18"/>
          <w:szCs w:val="18"/>
        </w:rPr>
        <w:footnoteRef/>
      </w:r>
      <w:r w:rsidRPr="002A7B26">
        <w:rPr>
          <w:rFonts w:asciiTheme="minorBidi" w:hAnsiTheme="minorBidi" w:cstheme="minorBidi"/>
          <w:sz w:val="18"/>
          <w:szCs w:val="18"/>
          <w:lang w:val="es-CO"/>
        </w:rPr>
        <w:t xml:space="preserve"> </w:t>
      </w:r>
      <w:r w:rsidR="002A7B26" w:rsidRPr="002A7B26">
        <w:rPr>
          <w:rFonts w:asciiTheme="minorBidi" w:hAnsiTheme="minorBidi" w:cstheme="minorBidi"/>
          <w:sz w:val="18"/>
          <w:szCs w:val="18"/>
          <w:lang w:val="es-CO"/>
        </w:rPr>
        <w:t>Las i</w:t>
      </w:r>
      <w:r w:rsidR="0036185A" w:rsidRPr="002A7B26">
        <w:rPr>
          <w:rFonts w:asciiTheme="minorBidi" w:hAnsiTheme="minorBidi" w:cstheme="minorBidi"/>
          <w:sz w:val="18"/>
          <w:szCs w:val="18"/>
          <w:lang w:val="es-CO"/>
        </w:rPr>
        <w:t>dentificadas con radicados Nos. 11001023000020220126200 y 11001020400020220224600</w:t>
      </w:r>
      <w:r w:rsidR="008D4EA5">
        <w:rPr>
          <w:rFonts w:asciiTheme="minorBidi" w:hAnsiTheme="minorBidi" w:cstheme="minorBidi"/>
          <w:sz w:val="18"/>
          <w:szCs w:val="18"/>
          <w:lang w:val="es-CO"/>
        </w:rPr>
        <w:t xml:space="preserve"> tramitadas</w:t>
      </w:r>
      <w:r w:rsidR="0036185A" w:rsidRPr="002A7B26">
        <w:rPr>
          <w:rFonts w:asciiTheme="minorBidi" w:hAnsiTheme="minorBidi" w:cstheme="minorBidi"/>
          <w:sz w:val="18"/>
          <w:szCs w:val="18"/>
          <w:lang w:val="es-CO"/>
        </w:rPr>
        <w:t xml:space="preserve"> ante la Sala Penal de la Corte Suprema de Justicia y</w:t>
      </w:r>
      <w:r w:rsidR="00051145">
        <w:rPr>
          <w:rFonts w:asciiTheme="minorBidi" w:hAnsiTheme="minorBidi" w:cstheme="minorBidi"/>
          <w:sz w:val="18"/>
          <w:szCs w:val="18"/>
          <w:lang w:val="es-CO"/>
        </w:rPr>
        <w:t xml:space="preserve"> las Nos.</w:t>
      </w:r>
      <w:r w:rsidR="008D4EA5">
        <w:rPr>
          <w:rFonts w:asciiTheme="minorBidi" w:hAnsiTheme="minorBidi" w:cstheme="minorBidi"/>
          <w:sz w:val="18"/>
          <w:szCs w:val="18"/>
          <w:lang w:val="es-CO"/>
        </w:rPr>
        <w:t xml:space="preserve"> </w:t>
      </w:r>
      <w:r w:rsidR="002A7B26" w:rsidRPr="002A7B26">
        <w:rPr>
          <w:rFonts w:asciiTheme="minorBidi" w:hAnsiTheme="minorBidi" w:cstheme="minorBidi"/>
          <w:sz w:val="18"/>
          <w:szCs w:val="18"/>
          <w:lang w:val="es-CO"/>
        </w:rPr>
        <w:t xml:space="preserve">11001031500020220529900 </w:t>
      </w:r>
      <w:r w:rsidR="008D4EA5">
        <w:rPr>
          <w:rFonts w:asciiTheme="minorBidi" w:hAnsiTheme="minorBidi" w:cstheme="minorBidi"/>
          <w:sz w:val="18"/>
          <w:szCs w:val="18"/>
          <w:lang w:val="es-CO"/>
        </w:rPr>
        <w:t xml:space="preserve">y </w:t>
      </w:r>
      <w:r w:rsidR="00051145">
        <w:rPr>
          <w:rFonts w:asciiTheme="minorBidi" w:hAnsiTheme="minorBidi" w:cstheme="minorBidi"/>
          <w:sz w:val="18"/>
          <w:szCs w:val="18"/>
          <w:lang w:val="es-CO"/>
        </w:rPr>
        <w:t xml:space="preserve">11001031500020220305200 </w:t>
      </w:r>
      <w:r w:rsidR="002A7B26" w:rsidRPr="002A7B26">
        <w:rPr>
          <w:rFonts w:asciiTheme="minorBidi" w:hAnsiTheme="minorBidi" w:cstheme="minorBidi"/>
          <w:sz w:val="18"/>
          <w:szCs w:val="18"/>
          <w:lang w:val="es-CO"/>
        </w:rPr>
        <w:t xml:space="preserve">ante </w:t>
      </w:r>
      <w:r w:rsidR="00051145">
        <w:rPr>
          <w:rFonts w:asciiTheme="minorBidi" w:hAnsiTheme="minorBidi" w:cstheme="minorBidi"/>
          <w:sz w:val="18"/>
          <w:szCs w:val="18"/>
          <w:lang w:val="es-CO"/>
        </w:rPr>
        <w:t xml:space="preserve">el </w:t>
      </w:r>
      <w:r w:rsidR="002A7B26" w:rsidRPr="002A7B26">
        <w:rPr>
          <w:rFonts w:asciiTheme="minorBidi" w:hAnsiTheme="minorBidi" w:cstheme="minorBidi"/>
          <w:sz w:val="18"/>
          <w:szCs w:val="18"/>
          <w:lang w:val="es-CO"/>
        </w:rPr>
        <w:t>Consejo de Estado.</w:t>
      </w:r>
    </w:p>
  </w:footnote>
  <w:footnote w:id="9">
    <w:p w14:paraId="632D1396" w14:textId="77777777" w:rsidR="003A438F" w:rsidRDefault="003A438F" w:rsidP="00B63512">
      <w:pPr>
        <w:spacing w:after="0" w:line="240" w:lineRule="auto"/>
        <w:ind w:right="51"/>
        <w:jc w:val="both"/>
        <w:textAlignment w:val="baseline"/>
        <w:rPr>
          <w:rFonts w:ascii="Arial" w:hAnsi="Arial" w:cs="Arial"/>
          <w:sz w:val="18"/>
          <w:szCs w:val="18"/>
        </w:rPr>
      </w:pPr>
      <w:r>
        <w:rPr>
          <w:rStyle w:val="Refdenotaalpie"/>
          <w:rFonts w:ascii="Arial" w:hAnsi="Arial" w:cs="Arial"/>
          <w:sz w:val="18"/>
          <w:szCs w:val="18"/>
        </w:rPr>
        <w:footnoteRef/>
      </w:r>
      <w:r w:rsidRPr="003A438F">
        <w:rPr>
          <w:rFonts w:ascii="Arial" w:hAnsi="Arial" w:cs="Arial"/>
          <w:sz w:val="18"/>
          <w:szCs w:val="18"/>
          <w:lang w:val="pt-BR"/>
        </w:rPr>
        <w:t xml:space="preserve"> Corte Constitucional, sentencia T-230 de 2013. </w:t>
      </w:r>
      <w:r>
        <w:rPr>
          <w:rFonts w:ascii="Arial" w:hAnsi="Arial" w:cs="Arial"/>
          <w:sz w:val="18"/>
          <w:szCs w:val="18"/>
        </w:rPr>
        <w:t>Al respecto, el Alto Tribunal ha precisado que el perjuicio irremediable “</w:t>
      </w:r>
      <w:r>
        <w:rPr>
          <w:rFonts w:ascii="Arial" w:hAnsi="Arial" w:cs="Arial"/>
          <w:i/>
          <w:sz w:val="18"/>
          <w:szCs w:val="18"/>
        </w:rPr>
        <w:t>se configura cuando el peligro que se cierne sobre el derecho fundamental es de tal magnitud que afecta con inminencia y de manera grave su subsistencia, requiriendo por tanto de medidas impostergables que lo neutralicen</w:t>
      </w:r>
      <w:r>
        <w:rPr>
          <w:rFonts w:ascii="Arial" w:hAnsi="Arial" w:cs="Arial"/>
          <w:iCs/>
          <w:sz w:val="18"/>
          <w:szCs w:val="18"/>
        </w:rPr>
        <w:t>”</w:t>
      </w:r>
      <w:r>
        <w:rPr>
          <w:rFonts w:ascii="Arial" w:hAnsi="Arial" w:cs="Arial"/>
          <w:iCs/>
          <w:sz w:val="18"/>
          <w:szCs w:val="18"/>
          <w:bdr w:val="none" w:sz="0" w:space="0" w:color="auto" w:frame="1"/>
        </w:rPr>
        <w:t>.</w:t>
      </w:r>
      <w:r>
        <w:rPr>
          <w:rFonts w:ascii="Arial" w:hAnsi="Arial" w:cs="Arial"/>
          <w:i/>
          <w:sz w:val="18"/>
          <w:szCs w:val="18"/>
        </w:rPr>
        <w:t xml:space="preserve"> </w:t>
      </w:r>
      <w:r>
        <w:rPr>
          <w:rFonts w:ascii="Arial" w:hAnsi="Arial" w:cs="Arial"/>
          <w:sz w:val="18"/>
          <w:szCs w:val="18"/>
        </w:rPr>
        <w:t>Corte Constitucional, sentencia T- 634 de 2006. Sobre las características del perjuicio irremediable, ver Corte Constitucional, sentencia T-1316 de 2011:</w:t>
      </w:r>
      <w:r>
        <w:rPr>
          <w:rFonts w:ascii="Arial" w:hAnsi="Arial" w:cs="Arial"/>
          <w:i/>
          <w:sz w:val="18"/>
          <w:szCs w:val="18"/>
        </w:rPr>
        <w:t xml:space="preserve"> </w:t>
      </w:r>
      <w:r>
        <w:rPr>
          <w:rFonts w:ascii="Arial" w:hAnsi="Arial" w:cs="Arial"/>
          <w:iCs/>
          <w:sz w:val="18"/>
          <w:szCs w:val="18"/>
        </w:rPr>
        <w:t>“</w:t>
      </w:r>
      <w:r>
        <w:rPr>
          <w:rFonts w:ascii="Arial" w:hAnsi="Arial" w:cs="Arial"/>
          <w:i/>
          <w:sz w:val="18"/>
          <w:szCs w:val="18"/>
          <w:u w:val="single"/>
          <w:bdr w:val="none" w:sz="0" w:space="0" w:color="auto" w:frame="1"/>
        </w:rPr>
        <w:t>En primer lugar, el perjuicio debe ser inminente o próximo a suceder</w:t>
      </w:r>
      <w:r>
        <w:rPr>
          <w:rFonts w:ascii="Arial" w:hAnsi="Arial" w:cs="Arial"/>
          <w:i/>
          <w:sz w:val="18"/>
          <w:szCs w:val="18"/>
          <w:bdr w:val="none" w:sz="0" w:space="0" w:color="auto" w:frame="1"/>
        </w:rPr>
        <w:t xml:space="preserve">. Este exige un considerable grado de certeza y suficientes elementos fácticos que así lo demuestren, tomando en cuenta, además, la causa del daño. </w:t>
      </w:r>
      <w:r>
        <w:rPr>
          <w:rFonts w:ascii="Arial" w:hAnsi="Arial" w:cs="Arial"/>
          <w:i/>
          <w:sz w:val="18"/>
          <w:szCs w:val="18"/>
          <w:u w:val="single"/>
          <w:bdr w:val="none" w:sz="0" w:space="0" w:color="auto" w:frame="1"/>
        </w:rPr>
        <w:t>En segundo lugar, el perjuicio ha de ser grave</w:t>
      </w:r>
      <w:r>
        <w:rPr>
          <w:rFonts w:ascii="Arial" w:hAnsi="Arial" w:cs="Arial"/>
          <w:i/>
          <w:sz w:val="18"/>
          <w:szCs w:val="18"/>
          <w:bdr w:val="none" w:sz="0" w:space="0" w:color="auto" w:frame="1"/>
        </w:rPr>
        <w:t xml:space="preserve">, es decir, que suponga un detrimento sobre un bien altamente significativo para la persona (moral o material), pero que sea susceptible de determinación jurídica. </w:t>
      </w:r>
      <w:r>
        <w:rPr>
          <w:rFonts w:ascii="Arial" w:hAnsi="Arial" w:cs="Arial"/>
          <w:i/>
          <w:sz w:val="18"/>
          <w:szCs w:val="18"/>
          <w:u w:val="single"/>
          <w:bdr w:val="none" w:sz="0" w:space="0" w:color="auto" w:frame="1"/>
        </w:rPr>
        <w:t>En tercer lugar, deben requerirse medidas urgentes para superar el daño</w:t>
      </w:r>
      <w:r>
        <w:rPr>
          <w:rFonts w:ascii="Arial" w:hAnsi="Arial" w:cs="Arial"/>
          <w:i/>
          <w:sz w:val="18"/>
          <w:szCs w:val="18"/>
          <w:bdr w:val="none" w:sz="0" w:space="0" w:color="auto" w:frame="1"/>
        </w:rPr>
        <w:t>, entendidas [e]</w:t>
      </w:r>
      <w:proofErr w:type="spellStart"/>
      <w:r>
        <w:rPr>
          <w:rFonts w:ascii="Arial" w:hAnsi="Arial" w:cs="Arial"/>
          <w:i/>
          <w:sz w:val="18"/>
          <w:szCs w:val="18"/>
          <w:bdr w:val="none" w:sz="0" w:space="0" w:color="auto" w:frame="1"/>
        </w:rPr>
        <w:t>stas</w:t>
      </w:r>
      <w:proofErr w:type="spellEnd"/>
      <w:r>
        <w:rPr>
          <w:rFonts w:ascii="Arial" w:hAnsi="Arial" w:cs="Arial"/>
          <w:i/>
          <w:sz w:val="18"/>
          <w:szCs w:val="18"/>
          <w:bdr w:val="none" w:sz="0" w:space="0" w:color="auto" w:frame="1"/>
        </w:rPr>
        <w:t xml:space="preserve"> desde una doble perspectiva: como una respuesta adecuada frente a la inminencia del perjuicio, y como respuesta que armonice con las particularidades del caso. </w:t>
      </w:r>
      <w:r>
        <w:rPr>
          <w:rFonts w:ascii="Arial" w:hAnsi="Arial" w:cs="Arial"/>
          <w:i/>
          <w:sz w:val="18"/>
          <w:szCs w:val="18"/>
          <w:u w:val="single"/>
          <w:bdr w:val="none" w:sz="0" w:space="0" w:color="auto" w:frame="1"/>
        </w:rPr>
        <w:t>Por último, las medidas de protección deben ser impostergables</w:t>
      </w:r>
      <w:r>
        <w:rPr>
          <w:rFonts w:ascii="Arial" w:hAnsi="Arial" w:cs="Arial"/>
          <w:i/>
          <w:sz w:val="18"/>
          <w:szCs w:val="18"/>
          <w:bdr w:val="none" w:sz="0" w:space="0" w:color="auto" w:frame="1"/>
        </w:rPr>
        <w:t>, esto es, que respondan a criterios de oportunidad y eficiencia a fin de evitar la consumación de un daño antijurídico irreparable. En consecuencia, no todo perjuicio puede ser considerado como irremediable, sino solo aquel que por sus características de inminencia y gravedad, requiera de medidas de protección urgentes e impostergables. Con todo, esta previsión del artículo 86 de la Carta debe ser analizada en forma sistemática, pues no puede olvidarse que existen ciertas personas que por sus condiciones particulares, físicas, mentales o económicas, requieren especial protección del Estado</w:t>
      </w:r>
      <w:r>
        <w:rPr>
          <w:rFonts w:ascii="Arial" w:hAnsi="Arial" w:cs="Arial"/>
          <w:sz w:val="18"/>
          <w:szCs w:val="18"/>
          <w:bdr w:val="none" w:sz="0" w:space="0" w:color="auto" w:frame="1"/>
        </w:rPr>
        <w:t>”.</w:t>
      </w:r>
    </w:p>
  </w:footnote>
  <w:footnote w:id="10">
    <w:p w14:paraId="22CC2884" w14:textId="236D7A1F" w:rsidR="004F298F" w:rsidRPr="00995A87" w:rsidRDefault="004F298F" w:rsidP="00B63512">
      <w:pPr>
        <w:spacing w:after="0" w:line="240" w:lineRule="auto"/>
        <w:jc w:val="both"/>
        <w:rPr>
          <w:rFonts w:asciiTheme="minorBidi" w:hAnsiTheme="minorBidi" w:cstheme="minorBidi"/>
          <w:sz w:val="18"/>
          <w:szCs w:val="18"/>
          <w:lang w:val="es-ES_tradnl"/>
        </w:rPr>
      </w:pPr>
      <w:r w:rsidRPr="00995A87">
        <w:rPr>
          <w:rStyle w:val="Refdenotaalpie"/>
          <w:rFonts w:asciiTheme="minorBidi" w:hAnsiTheme="minorBidi" w:cstheme="minorBidi"/>
          <w:sz w:val="18"/>
          <w:szCs w:val="18"/>
        </w:rPr>
        <w:footnoteRef/>
      </w:r>
      <w:r w:rsidRPr="00995A87">
        <w:rPr>
          <w:rFonts w:asciiTheme="minorBidi" w:hAnsiTheme="minorBidi" w:cstheme="minorBidi"/>
          <w:sz w:val="18"/>
          <w:szCs w:val="18"/>
        </w:rPr>
        <w:t xml:space="preserve"> “</w:t>
      </w:r>
      <w:r w:rsidRPr="00284DC1">
        <w:rPr>
          <w:rFonts w:asciiTheme="minorBidi" w:hAnsiTheme="minorBidi" w:cstheme="minorBidi"/>
          <w:i/>
          <w:iCs/>
          <w:sz w:val="18"/>
          <w:szCs w:val="18"/>
        </w:rPr>
        <w:t xml:space="preserve">En cuarto lugar, me opongo a la pretensión invocada, en atención a que la acción de tutela no satisface el presupuesto de subsidiariedad, ya que como se ha dicho insistentemente en la presente contestación, el actor deberá esperar hasta que se agote la vía gubernativa y se resuelva la alzada propuesta </w:t>
      </w:r>
      <w:r w:rsidRPr="00B63512">
        <w:rPr>
          <w:rFonts w:asciiTheme="minorBidi" w:hAnsiTheme="minorBidi" w:cstheme="minorBidi"/>
          <w:i/>
          <w:iCs/>
          <w:sz w:val="18"/>
          <w:szCs w:val="18"/>
        </w:rPr>
        <w:t xml:space="preserve">por </w:t>
      </w:r>
      <w:r w:rsidR="00573B5B" w:rsidRPr="00B63512">
        <w:rPr>
          <w:rFonts w:asciiTheme="minorBidi" w:hAnsiTheme="minorBidi" w:cstheme="minorBidi"/>
          <w:i/>
          <w:iCs/>
          <w:sz w:val="18"/>
          <w:szCs w:val="18"/>
        </w:rPr>
        <w:t>[é]</w:t>
      </w:r>
      <w:r w:rsidRPr="00B63512">
        <w:rPr>
          <w:rFonts w:asciiTheme="minorBidi" w:hAnsiTheme="minorBidi" w:cstheme="minorBidi"/>
          <w:i/>
          <w:iCs/>
          <w:sz w:val="18"/>
          <w:szCs w:val="18"/>
        </w:rPr>
        <w:t>l</w:t>
      </w:r>
      <w:r w:rsidRPr="00284DC1">
        <w:rPr>
          <w:rFonts w:asciiTheme="minorBidi" w:hAnsiTheme="minorBidi" w:cstheme="minorBidi"/>
          <w:i/>
          <w:iCs/>
          <w:sz w:val="18"/>
          <w:szCs w:val="18"/>
        </w:rPr>
        <w:t xml:space="preserve"> mismo, frente a la decisión de fecha 30 de septiembre de 2022, puesto que de la lectura del recurso de amparo, el accionante está yendo en contra de sus propios actos, puesto que fue el quien peticionó la suspensión de la evaluación y calificación del desempeño laboral a la suscrita y fue el quien propuso la alzada frente a lo decidido el día 30 de septiembre de 2022, con lo cual, ahora no puede pretender que se obvien sus propios actos</w:t>
      </w:r>
      <w:r w:rsidRPr="00995A87">
        <w:rPr>
          <w:rFonts w:asciiTheme="minorBidi" w:hAnsiTheme="minorBidi" w:cstheme="minorBidi"/>
          <w:sz w:val="18"/>
          <w:szCs w:val="18"/>
        </w:rPr>
        <w:t>”. A folios 4-5 del archivo digital</w:t>
      </w:r>
      <w:r w:rsidR="005A0E98" w:rsidRPr="00995A87">
        <w:rPr>
          <w:rFonts w:asciiTheme="minorBidi" w:hAnsiTheme="minorBidi" w:cstheme="minorBidi"/>
          <w:sz w:val="18"/>
          <w:szCs w:val="18"/>
        </w:rPr>
        <w:t xml:space="preserve"> subido en SAMAI, en el índice 14, con certificado</w:t>
      </w:r>
      <w:r w:rsidRPr="00995A87">
        <w:rPr>
          <w:rFonts w:asciiTheme="minorBidi" w:hAnsiTheme="minorBidi" w:cstheme="minorBidi"/>
          <w:sz w:val="18"/>
          <w:szCs w:val="18"/>
        </w:rPr>
        <w:t xml:space="preserve"> </w:t>
      </w:r>
      <w:r w:rsidR="005A0E98" w:rsidRPr="00995A87">
        <w:rPr>
          <w:rFonts w:asciiTheme="minorBidi" w:hAnsiTheme="minorBidi" w:cstheme="minorBidi"/>
          <w:sz w:val="18"/>
          <w:szCs w:val="18"/>
        </w:rPr>
        <w:t>5E359943D96629DE 0AA263275BC5EEC5 1F3AAAFA3F5C8353 44C273C63EEC6963.</w:t>
      </w:r>
      <w:r w:rsidR="00CE6360">
        <w:rPr>
          <w:rFonts w:asciiTheme="minorBidi" w:hAnsiTheme="minorBidi" w:cstheme="minorBidi"/>
          <w:sz w:val="18"/>
          <w:szCs w:val="18"/>
        </w:rPr>
        <w:t xml:space="preserve"> En respuesta dada por la juez tutelada. </w:t>
      </w:r>
    </w:p>
  </w:footnote>
  <w:footnote w:id="11">
    <w:p w14:paraId="39849D7B" w14:textId="77777777" w:rsidR="00284DC1" w:rsidRPr="00284DC1" w:rsidRDefault="005A0E98" w:rsidP="00B63512">
      <w:pPr>
        <w:autoSpaceDE w:val="0"/>
        <w:autoSpaceDN w:val="0"/>
        <w:adjustRightInd w:val="0"/>
        <w:spacing w:after="0" w:line="240" w:lineRule="auto"/>
        <w:jc w:val="both"/>
        <w:rPr>
          <w:rFonts w:asciiTheme="minorBidi" w:hAnsiTheme="minorBidi" w:cstheme="minorBidi"/>
          <w:i/>
          <w:iCs/>
          <w:sz w:val="18"/>
          <w:szCs w:val="18"/>
        </w:rPr>
      </w:pPr>
      <w:r w:rsidRPr="00995A87">
        <w:rPr>
          <w:rStyle w:val="Refdenotaalpie"/>
          <w:rFonts w:asciiTheme="minorBidi" w:hAnsiTheme="minorBidi" w:cstheme="minorBidi"/>
          <w:sz w:val="18"/>
          <w:szCs w:val="18"/>
        </w:rPr>
        <w:footnoteRef/>
      </w:r>
      <w:r w:rsidRPr="00995A87">
        <w:rPr>
          <w:rFonts w:asciiTheme="minorBidi" w:hAnsiTheme="minorBidi" w:cstheme="minorBidi"/>
          <w:sz w:val="18"/>
          <w:szCs w:val="18"/>
        </w:rPr>
        <w:t xml:space="preserve"> </w:t>
      </w:r>
      <w:r w:rsidR="00952CCD" w:rsidRPr="00995A87">
        <w:rPr>
          <w:rFonts w:asciiTheme="minorBidi" w:hAnsiTheme="minorBidi" w:cstheme="minorBidi"/>
          <w:sz w:val="18"/>
          <w:szCs w:val="18"/>
        </w:rPr>
        <w:t>“</w:t>
      </w:r>
      <w:r w:rsidR="00952CCD" w:rsidRPr="00284DC1">
        <w:rPr>
          <w:rFonts w:asciiTheme="minorBidi" w:hAnsiTheme="minorBidi" w:cstheme="minorBidi"/>
          <w:i/>
          <w:iCs/>
          <w:sz w:val="18"/>
          <w:szCs w:val="18"/>
        </w:rPr>
        <w:t xml:space="preserve">Resulta desatinado en este </w:t>
      </w:r>
      <w:proofErr w:type="spellStart"/>
      <w:r w:rsidR="00952CCD" w:rsidRPr="00284DC1">
        <w:rPr>
          <w:rFonts w:asciiTheme="minorBidi" w:hAnsiTheme="minorBidi" w:cstheme="minorBidi"/>
          <w:i/>
          <w:iCs/>
          <w:sz w:val="18"/>
          <w:szCs w:val="18"/>
        </w:rPr>
        <w:t>espec</w:t>
      </w:r>
      <w:proofErr w:type="spellEnd"/>
      <w:r w:rsidR="00952CCD" w:rsidRPr="00284DC1">
        <w:rPr>
          <w:rFonts w:asciiTheme="minorBidi" w:hAnsiTheme="minorBidi" w:cstheme="minorBidi"/>
          <w:i/>
          <w:iCs/>
          <w:sz w:val="18"/>
          <w:szCs w:val="18"/>
        </w:rPr>
        <w:t>[í]fico asunto contestar y llegar a considerar que al encontrarse pendiente la resolución del recurso de apelación, la acción de tutela</w:t>
      </w:r>
      <w:r w:rsidR="000C2B78" w:rsidRPr="00284DC1">
        <w:rPr>
          <w:rFonts w:asciiTheme="minorBidi" w:hAnsiTheme="minorBidi" w:cstheme="minorBidi"/>
          <w:i/>
          <w:iCs/>
          <w:sz w:val="18"/>
          <w:szCs w:val="18"/>
        </w:rPr>
        <w:t xml:space="preserve"> </w:t>
      </w:r>
      <w:r w:rsidR="00952CCD" w:rsidRPr="00284DC1">
        <w:rPr>
          <w:rFonts w:asciiTheme="minorBidi" w:hAnsiTheme="minorBidi" w:cstheme="minorBidi"/>
          <w:i/>
          <w:iCs/>
          <w:sz w:val="18"/>
          <w:szCs w:val="18"/>
        </w:rPr>
        <w:t>resulta prematura, teniéndose plenamente probado que la JUEZA 32 CIVIL</w:t>
      </w:r>
      <w:r w:rsidR="000C2B78" w:rsidRPr="00284DC1">
        <w:rPr>
          <w:rFonts w:asciiTheme="minorBidi" w:hAnsiTheme="minorBidi" w:cstheme="minorBidi"/>
          <w:i/>
          <w:iCs/>
          <w:sz w:val="18"/>
          <w:szCs w:val="18"/>
        </w:rPr>
        <w:t xml:space="preserve"> </w:t>
      </w:r>
      <w:r w:rsidR="00952CCD" w:rsidRPr="00284DC1">
        <w:rPr>
          <w:rFonts w:asciiTheme="minorBidi" w:hAnsiTheme="minorBidi" w:cstheme="minorBidi"/>
          <w:i/>
          <w:iCs/>
          <w:sz w:val="18"/>
          <w:szCs w:val="18"/>
        </w:rPr>
        <w:t>MUNICIPAL DE BOGOTÁ no suspendió la evaluación y calificación del desempeño</w:t>
      </w:r>
      <w:r w:rsidR="000C2B78" w:rsidRPr="00284DC1">
        <w:rPr>
          <w:rFonts w:asciiTheme="minorBidi" w:hAnsiTheme="minorBidi" w:cstheme="minorBidi"/>
          <w:i/>
          <w:iCs/>
          <w:sz w:val="18"/>
          <w:szCs w:val="18"/>
        </w:rPr>
        <w:t xml:space="preserve"> </w:t>
      </w:r>
      <w:r w:rsidR="00952CCD" w:rsidRPr="00284DC1">
        <w:rPr>
          <w:rFonts w:asciiTheme="minorBidi" w:hAnsiTheme="minorBidi" w:cstheme="minorBidi"/>
          <w:i/>
          <w:iCs/>
          <w:sz w:val="18"/>
          <w:szCs w:val="18"/>
        </w:rPr>
        <w:t xml:space="preserve">laboral, con lo que se evidencia la transgresión de mis derechos fundamentales </w:t>
      </w:r>
      <w:r w:rsidR="003D7C79" w:rsidRPr="00284DC1">
        <w:rPr>
          <w:rFonts w:asciiTheme="minorBidi" w:hAnsiTheme="minorBidi" w:cstheme="minorBidi"/>
          <w:i/>
          <w:iCs/>
          <w:sz w:val="18"/>
          <w:szCs w:val="18"/>
        </w:rPr>
        <w:t xml:space="preserve">(…) </w:t>
      </w:r>
      <w:r w:rsidR="00952CCD" w:rsidRPr="00284DC1">
        <w:rPr>
          <w:rFonts w:asciiTheme="minorBidi" w:hAnsiTheme="minorBidi" w:cstheme="minorBidi"/>
          <w:i/>
          <w:iCs/>
          <w:sz w:val="18"/>
          <w:szCs w:val="18"/>
        </w:rPr>
        <w:t>prohijados en el mencionado</w:t>
      </w:r>
      <w:r w:rsidR="003D7C79" w:rsidRPr="00284DC1">
        <w:rPr>
          <w:rFonts w:asciiTheme="minorBidi" w:hAnsiTheme="minorBidi" w:cstheme="minorBidi"/>
          <w:i/>
          <w:iCs/>
          <w:sz w:val="18"/>
          <w:szCs w:val="18"/>
        </w:rPr>
        <w:t xml:space="preserve"> </w:t>
      </w:r>
      <w:r w:rsidR="00952CCD" w:rsidRPr="00284DC1">
        <w:rPr>
          <w:rFonts w:asciiTheme="minorBidi" w:hAnsiTheme="minorBidi" w:cstheme="minorBidi"/>
          <w:i/>
          <w:iCs/>
          <w:sz w:val="18"/>
          <w:szCs w:val="18"/>
        </w:rPr>
        <w:t>artículo 16 de la Ley 1010 de 2006</w:t>
      </w:r>
      <w:r w:rsidR="00284DC1" w:rsidRPr="00284DC1">
        <w:rPr>
          <w:rFonts w:asciiTheme="minorBidi" w:hAnsiTheme="minorBidi" w:cstheme="minorBidi"/>
          <w:i/>
          <w:iCs/>
          <w:sz w:val="18"/>
          <w:szCs w:val="18"/>
        </w:rPr>
        <w:t>.</w:t>
      </w:r>
    </w:p>
    <w:p w14:paraId="50AFE569" w14:textId="525767D8" w:rsidR="005A0E98" w:rsidRPr="00995A87" w:rsidRDefault="00284DC1" w:rsidP="00B63512">
      <w:pPr>
        <w:autoSpaceDE w:val="0"/>
        <w:autoSpaceDN w:val="0"/>
        <w:adjustRightInd w:val="0"/>
        <w:spacing w:after="0" w:line="240" w:lineRule="auto"/>
        <w:jc w:val="both"/>
        <w:rPr>
          <w:rFonts w:asciiTheme="minorBidi" w:hAnsiTheme="minorBidi" w:cstheme="minorBidi"/>
          <w:sz w:val="18"/>
          <w:szCs w:val="18"/>
        </w:rPr>
      </w:pPr>
      <w:r w:rsidRPr="00284DC1">
        <w:rPr>
          <w:rFonts w:asciiTheme="minorBidi" w:hAnsiTheme="minorBidi" w:cstheme="minorBidi"/>
          <w:i/>
          <w:iCs/>
          <w:sz w:val="18"/>
          <w:szCs w:val="18"/>
        </w:rPr>
        <w:t>Lo contestado es desacertado al no resultar prematura la acción, visto que así no se haya resuelto todavía dicha herramienta procesal en la actuación administrativa, la presente solicitud de amparo se utiliza como mecanismo transitorio para evitar un perjuicio irremediable</w:t>
      </w:r>
      <w:r w:rsidR="00F92D7C">
        <w:rPr>
          <w:rFonts w:asciiTheme="minorBidi" w:hAnsiTheme="minorBidi" w:cstheme="minorBidi"/>
          <w:i/>
          <w:iCs/>
          <w:sz w:val="18"/>
          <w:szCs w:val="18"/>
        </w:rPr>
        <w:t xml:space="preserve"> (…)</w:t>
      </w:r>
      <w:r w:rsidR="003D7C79" w:rsidRPr="00995A87">
        <w:rPr>
          <w:rFonts w:asciiTheme="minorBidi" w:hAnsiTheme="minorBidi" w:cstheme="minorBidi"/>
          <w:sz w:val="18"/>
          <w:szCs w:val="18"/>
        </w:rPr>
        <w:t xml:space="preserve">”. A folio 5 del archivo digital subido en SAMAI, en el índice </w:t>
      </w:r>
      <w:r w:rsidR="006062F7" w:rsidRPr="00995A87">
        <w:rPr>
          <w:rFonts w:asciiTheme="minorBidi" w:hAnsiTheme="minorBidi" w:cstheme="minorBidi"/>
          <w:sz w:val="18"/>
          <w:szCs w:val="18"/>
        </w:rPr>
        <w:t>21</w:t>
      </w:r>
      <w:r w:rsidR="003D7C79" w:rsidRPr="00995A87">
        <w:rPr>
          <w:rFonts w:asciiTheme="minorBidi" w:hAnsiTheme="minorBidi" w:cstheme="minorBidi"/>
          <w:sz w:val="18"/>
          <w:szCs w:val="18"/>
        </w:rPr>
        <w:t>, con certificado</w:t>
      </w:r>
      <w:r w:rsidR="006062F7" w:rsidRPr="00995A87">
        <w:rPr>
          <w:rFonts w:asciiTheme="minorBidi" w:hAnsiTheme="minorBidi" w:cstheme="minorBidi"/>
          <w:sz w:val="18"/>
          <w:szCs w:val="18"/>
        </w:rPr>
        <w:t xml:space="preserve"> 1AAA3EEEEE41C61E E60D3CFD24044A35 3EEB88AFF87ACB8B CC80A38CB5BE621D.</w:t>
      </w:r>
      <w:r w:rsidR="00CE6360">
        <w:rPr>
          <w:rFonts w:asciiTheme="minorBidi" w:hAnsiTheme="minorBidi" w:cstheme="minorBidi"/>
          <w:sz w:val="18"/>
          <w:szCs w:val="18"/>
        </w:rPr>
        <w:t xml:space="preserve"> En escrito del tutelante. </w:t>
      </w:r>
    </w:p>
  </w:footnote>
  <w:footnote w:id="12">
    <w:p w14:paraId="6B415704" w14:textId="124AD8F8" w:rsidR="006A66CD" w:rsidRPr="00E90186" w:rsidRDefault="006A66CD" w:rsidP="00B63512">
      <w:pPr>
        <w:spacing w:after="0" w:line="240" w:lineRule="auto"/>
        <w:jc w:val="both"/>
        <w:rPr>
          <w:rFonts w:asciiTheme="minorBidi" w:hAnsiTheme="minorBidi" w:cstheme="minorBidi"/>
          <w:sz w:val="18"/>
          <w:szCs w:val="18"/>
        </w:rPr>
      </w:pPr>
      <w:r w:rsidRPr="00E90186">
        <w:rPr>
          <w:rStyle w:val="Refdenotaalpie"/>
          <w:rFonts w:asciiTheme="minorBidi" w:hAnsiTheme="minorBidi" w:cstheme="minorBidi"/>
          <w:sz w:val="18"/>
          <w:szCs w:val="18"/>
        </w:rPr>
        <w:footnoteRef/>
      </w:r>
      <w:r w:rsidRPr="00E90186">
        <w:rPr>
          <w:rFonts w:asciiTheme="minorBidi" w:hAnsiTheme="minorBidi" w:cstheme="minorBidi"/>
          <w:sz w:val="18"/>
          <w:szCs w:val="18"/>
        </w:rPr>
        <w:t xml:space="preserve"> Como consta a folio </w:t>
      </w:r>
      <w:r w:rsidR="007224AE">
        <w:rPr>
          <w:rFonts w:asciiTheme="minorBidi" w:hAnsiTheme="minorBidi" w:cstheme="minorBidi"/>
          <w:sz w:val="18"/>
          <w:szCs w:val="18"/>
        </w:rPr>
        <w:t>3</w:t>
      </w:r>
      <w:r w:rsidR="00E90186" w:rsidRPr="00E90186">
        <w:rPr>
          <w:rFonts w:asciiTheme="minorBidi" w:hAnsiTheme="minorBidi" w:cstheme="minorBidi"/>
          <w:sz w:val="18"/>
          <w:szCs w:val="18"/>
        </w:rPr>
        <w:t xml:space="preserve"> del archivo digital subido en SAMAI, en el índice </w:t>
      </w:r>
      <w:r w:rsidR="007224AE">
        <w:rPr>
          <w:rFonts w:asciiTheme="minorBidi" w:hAnsiTheme="minorBidi" w:cstheme="minorBidi"/>
          <w:sz w:val="18"/>
          <w:szCs w:val="18"/>
        </w:rPr>
        <w:t>1</w:t>
      </w:r>
      <w:r w:rsidR="00E90186" w:rsidRPr="00E90186">
        <w:rPr>
          <w:rFonts w:asciiTheme="minorBidi" w:hAnsiTheme="minorBidi" w:cstheme="minorBidi"/>
          <w:sz w:val="18"/>
          <w:szCs w:val="18"/>
        </w:rPr>
        <w:t>1, con certificado</w:t>
      </w:r>
      <w:r w:rsidRPr="00E90186">
        <w:rPr>
          <w:rFonts w:asciiTheme="minorBidi" w:hAnsiTheme="minorBidi" w:cstheme="minorBidi"/>
          <w:sz w:val="18"/>
          <w:szCs w:val="18"/>
        </w:rPr>
        <w:t xml:space="preserve"> </w:t>
      </w:r>
      <w:r w:rsidR="00E90186" w:rsidRPr="00E90186">
        <w:rPr>
          <w:rFonts w:asciiTheme="minorBidi" w:hAnsiTheme="minorBidi" w:cstheme="minorBidi"/>
          <w:sz w:val="18"/>
          <w:szCs w:val="18"/>
        </w:rPr>
        <w:t>C807E029F784C472 B8BEC381E0BDD9F5 DA1A09DF51DBC26A 50A2D0C899A4D16D.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Default="00592977">
    <w:pPr>
      <w:pStyle w:val="Encabezado"/>
      <w:jc w:val="center"/>
      <w:rPr>
        <w:rFonts w:ascii="Arial" w:hAnsi="Arial" w:cs="Arial"/>
        <w:sz w:val="18"/>
        <w:szCs w:val="18"/>
      </w:rPr>
    </w:pPr>
  </w:p>
  <w:p w14:paraId="6DAAB100" w14:textId="77777777" w:rsidR="00592977" w:rsidRDefault="00592977">
    <w:pPr>
      <w:pStyle w:val="Encabezado"/>
      <w:jc w:val="center"/>
      <w:rPr>
        <w:rFonts w:ascii="Arial" w:hAnsi="Arial" w:cs="Arial"/>
        <w:sz w:val="18"/>
        <w:szCs w:val="18"/>
      </w:rPr>
    </w:pPr>
  </w:p>
  <w:p w14:paraId="485548DB" w14:textId="77777777" w:rsidR="00592977" w:rsidRPr="00D93F27" w:rsidRDefault="00592977">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302509" w:rsidRPr="00302509">
      <w:rPr>
        <w:rFonts w:ascii="Arial" w:hAnsi="Arial" w:cs="Arial"/>
        <w:noProof/>
        <w:sz w:val="18"/>
        <w:szCs w:val="18"/>
        <w:lang w:val="es-ES"/>
      </w:rPr>
      <w:t>12</w:t>
    </w:r>
    <w:r w:rsidRPr="00D93F27">
      <w:rPr>
        <w:rFonts w:ascii="Arial" w:hAnsi="Arial" w:cs="Arial"/>
        <w:sz w:val="18"/>
        <w:szCs w:val="18"/>
      </w:rPr>
      <w:fldChar w:fldCharType="end"/>
    </w:r>
  </w:p>
  <w:p w14:paraId="0AD8DD24" w14:textId="16C712FD" w:rsidR="00592977" w:rsidRPr="00B93B41" w:rsidRDefault="00592977" w:rsidP="00F678AA">
    <w:pPr>
      <w:spacing w:after="0" w:line="240" w:lineRule="auto"/>
      <w:jc w:val="right"/>
      <w:rPr>
        <w:rFonts w:ascii="Arial" w:hAnsi="Arial" w:cs="Arial"/>
        <w:bCs/>
        <w:i/>
        <w:sz w:val="16"/>
        <w:szCs w:val="16"/>
      </w:rPr>
    </w:pPr>
    <w:r w:rsidRPr="00B93B41">
      <w:rPr>
        <w:rFonts w:ascii="Arial" w:hAnsi="Arial" w:cs="Arial"/>
        <w:bCs/>
        <w:i/>
        <w:sz w:val="16"/>
        <w:szCs w:val="16"/>
      </w:rPr>
      <w:t>Radicación: 11001-03-15-000-202</w:t>
    </w:r>
    <w:r w:rsidR="0032109A" w:rsidRPr="00B93B41">
      <w:rPr>
        <w:rFonts w:ascii="Arial" w:hAnsi="Arial" w:cs="Arial"/>
        <w:bCs/>
        <w:i/>
        <w:sz w:val="16"/>
        <w:szCs w:val="16"/>
      </w:rPr>
      <w:t>2</w:t>
    </w:r>
    <w:r w:rsidRPr="00B93B41">
      <w:rPr>
        <w:rFonts w:ascii="Arial" w:hAnsi="Arial" w:cs="Arial"/>
        <w:bCs/>
        <w:i/>
        <w:sz w:val="16"/>
        <w:szCs w:val="16"/>
      </w:rPr>
      <w:t>-</w:t>
    </w:r>
    <w:r w:rsidR="00272CA8">
      <w:rPr>
        <w:rFonts w:ascii="Arial" w:hAnsi="Arial" w:cs="Arial"/>
        <w:bCs/>
        <w:i/>
        <w:sz w:val="16"/>
        <w:szCs w:val="16"/>
      </w:rPr>
      <w:t>05</w:t>
    </w:r>
    <w:r w:rsidR="00DF46B7">
      <w:rPr>
        <w:rFonts w:ascii="Arial" w:hAnsi="Arial" w:cs="Arial"/>
        <w:bCs/>
        <w:i/>
        <w:sz w:val="16"/>
        <w:szCs w:val="16"/>
      </w:rPr>
      <w:t>801</w:t>
    </w:r>
    <w:r w:rsidRPr="00B93B41">
      <w:rPr>
        <w:rFonts w:ascii="Arial" w:hAnsi="Arial" w:cs="Arial"/>
        <w:bCs/>
        <w:i/>
        <w:sz w:val="16"/>
        <w:szCs w:val="16"/>
      </w:rPr>
      <w:t>-00</w:t>
    </w:r>
  </w:p>
  <w:p w14:paraId="3CA870EA" w14:textId="23F7E87A" w:rsidR="00592977" w:rsidRPr="00B93B41" w:rsidRDefault="00592977" w:rsidP="00971486">
    <w:pPr>
      <w:spacing w:after="0" w:line="240" w:lineRule="auto"/>
      <w:jc w:val="right"/>
      <w:rPr>
        <w:rFonts w:ascii="Arial" w:hAnsi="Arial" w:cs="Arial"/>
        <w:bCs/>
        <w:i/>
        <w:sz w:val="16"/>
        <w:szCs w:val="16"/>
      </w:rPr>
    </w:pPr>
    <w:r w:rsidRPr="00B93B41">
      <w:rPr>
        <w:rFonts w:ascii="Arial" w:hAnsi="Arial" w:cs="Arial"/>
        <w:bCs/>
        <w:i/>
        <w:sz w:val="16"/>
        <w:szCs w:val="16"/>
      </w:rPr>
      <w:t xml:space="preserve">Accionante: </w:t>
    </w:r>
    <w:r w:rsidR="00DF46B7" w:rsidRPr="00DF46B7">
      <w:rPr>
        <w:rFonts w:ascii="Arial" w:hAnsi="Arial" w:cs="Arial"/>
        <w:bCs/>
        <w:i/>
        <w:sz w:val="16"/>
        <w:szCs w:val="16"/>
      </w:rPr>
      <w:t>David Ferney Barbosa Bobadilla</w:t>
    </w:r>
  </w:p>
  <w:p w14:paraId="25009BBF" w14:textId="7D806731" w:rsidR="00592977" w:rsidRPr="00B93B41" w:rsidRDefault="00592977" w:rsidP="00F678AA">
    <w:pPr>
      <w:spacing w:after="0" w:line="276" w:lineRule="auto"/>
      <w:jc w:val="right"/>
      <w:rPr>
        <w:rFonts w:ascii="Arial" w:hAnsi="Arial" w:cs="Arial"/>
        <w:bCs/>
        <w:i/>
        <w:sz w:val="16"/>
        <w:szCs w:val="16"/>
      </w:rPr>
    </w:pPr>
    <w:r w:rsidRPr="00B93B41">
      <w:rPr>
        <w:rFonts w:ascii="Arial" w:hAnsi="Arial" w:cs="Arial"/>
        <w:bCs/>
        <w:i/>
        <w:sz w:val="16"/>
        <w:szCs w:val="16"/>
      </w:rPr>
      <w:t>Accionado</w:t>
    </w:r>
    <w:r w:rsidR="00DF46B7">
      <w:rPr>
        <w:rFonts w:ascii="Arial" w:hAnsi="Arial" w:cs="Arial"/>
        <w:bCs/>
        <w:i/>
        <w:sz w:val="16"/>
        <w:szCs w:val="16"/>
      </w:rPr>
      <w:t>s</w:t>
    </w:r>
    <w:r w:rsidRPr="00B93B41">
      <w:rPr>
        <w:rFonts w:ascii="Arial" w:hAnsi="Arial" w:cs="Arial"/>
        <w:bCs/>
        <w:i/>
        <w:sz w:val="16"/>
        <w:szCs w:val="16"/>
      </w:rPr>
      <w:t xml:space="preserve">: </w:t>
    </w:r>
    <w:r w:rsidR="00DF46B7" w:rsidRPr="00DF46B7">
      <w:rPr>
        <w:rFonts w:ascii="Arial" w:hAnsi="Arial" w:cs="Arial"/>
        <w:bCs/>
        <w:i/>
        <w:sz w:val="16"/>
        <w:szCs w:val="16"/>
      </w:rPr>
      <w:t>Rama Judicial y otros</w:t>
    </w:r>
  </w:p>
  <w:p w14:paraId="2363C6F4" w14:textId="77777777" w:rsidR="00592977" w:rsidRPr="00B93B41" w:rsidRDefault="00592977" w:rsidP="00F678AA">
    <w:pPr>
      <w:tabs>
        <w:tab w:val="left" w:pos="975"/>
      </w:tabs>
      <w:spacing w:after="0"/>
      <w:jc w:val="right"/>
      <w:rPr>
        <w:rFonts w:ascii="Arial" w:hAnsi="Arial" w:cs="Arial"/>
        <w:bCs/>
        <w:i/>
        <w:sz w:val="16"/>
        <w:szCs w:val="16"/>
      </w:rPr>
    </w:pPr>
    <w:r w:rsidRPr="00B93B41">
      <w:rPr>
        <w:rFonts w:ascii="Arial" w:hAnsi="Arial" w:cs="Arial"/>
        <w:bCs/>
        <w:i/>
        <w:sz w:val="16"/>
        <w:szCs w:val="16"/>
      </w:rPr>
      <w:t>Asunto: Acción de tutela – Sentencia de primera instancia</w:t>
    </w:r>
  </w:p>
  <w:p w14:paraId="45D44CF1" w14:textId="77777777" w:rsidR="00592977" w:rsidRPr="00B93B41" w:rsidRDefault="00592977">
    <w:pPr>
      <w:pStyle w:val="Encabezado"/>
      <w:rPr>
        <w:rFonts w:ascii="Arial" w:hAnsi="Arial" w:cs="Arial"/>
        <w:bCs/>
        <w:sz w:val="18"/>
        <w:szCs w:val="18"/>
      </w:rPr>
    </w:pPr>
  </w:p>
  <w:p w14:paraId="7C988C45" w14:textId="77777777" w:rsidR="00592977" w:rsidRPr="00D93F27" w:rsidRDefault="00592977">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69933939">
    <w:abstractNumId w:val="5"/>
  </w:num>
  <w:num w:numId="2" w16cid:durableId="242421039">
    <w:abstractNumId w:val="3"/>
  </w:num>
  <w:num w:numId="3" w16cid:durableId="883063616">
    <w:abstractNumId w:val="11"/>
  </w:num>
  <w:num w:numId="4" w16cid:durableId="1462503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360997">
    <w:abstractNumId w:val="4"/>
  </w:num>
  <w:num w:numId="6" w16cid:durableId="1943951632">
    <w:abstractNumId w:val="6"/>
  </w:num>
  <w:num w:numId="7" w16cid:durableId="2119520919">
    <w:abstractNumId w:val="13"/>
  </w:num>
  <w:num w:numId="8" w16cid:durableId="2031028008">
    <w:abstractNumId w:val="0"/>
  </w:num>
  <w:num w:numId="9" w16cid:durableId="1191802993">
    <w:abstractNumId w:val="16"/>
  </w:num>
  <w:num w:numId="10" w16cid:durableId="2146702708">
    <w:abstractNumId w:val="15"/>
  </w:num>
  <w:num w:numId="11" w16cid:durableId="1070495387">
    <w:abstractNumId w:val="8"/>
  </w:num>
  <w:num w:numId="12" w16cid:durableId="896358416">
    <w:abstractNumId w:val="12"/>
  </w:num>
  <w:num w:numId="13" w16cid:durableId="96025440">
    <w:abstractNumId w:val="2"/>
  </w:num>
  <w:num w:numId="14" w16cid:durableId="2017148879">
    <w:abstractNumId w:val="14"/>
  </w:num>
  <w:num w:numId="15" w16cid:durableId="678167257">
    <w:abstractNumId w:val="1"/>
  </w:num>
  <w:num w:numId="16" w16cid:durableId="10037327">
    <w:abstractNumId w:val="10"/>
  </w:num>
  <w:num w:numId="17" w16cid:durableId="1870675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1119"/>
    <w:rsid w:val="000015F2"/>
    <w:rsid w:val="00001CB0"/>
    <w:rsid w:val="00004E90"/>
    <w:rsid w:val="000053F4"/>
    <w:rsid w:val="000069D9"/>
    <w:rsid w:val="00006C57"/>
    <w:rsid w:val="00010AFB"/>
    <w:rsid w:val="00011920"/>
    <w:rsid w:val="00012594"/>
    <w:rsid w:val="00012C16"/>
    <w:rsid w:val="00013265"/>
    <w:rsid w:val="0001375B"/>
    <w:rsid w:val="00014D02"/>
    <w:rsid w:val="00014E41"/>
    <w:rsid w:val="00014F00"/>
    <w:rsid w:val="00015B77"/>
    <w:rsid w:val="00016E24"/>
    <w:rsid w:val="000175B7"/>
    <w:rsid w:val="00017FCA"/>
    <w:rsid w:val="00020388"/>
    <w:rsid w:val="000208E9"/>
    <w:rsid w:val="00020D90"/>
    <w:rsid w:val="00020F22"/>
    <w:rsid w:val="0002192D"/>
    <w:rsid w:val="00022963"/>
    <w:rsid w:val="00022BFE"/>
    <w:rsid w:val="0002323E"/>
    <w:rsid w:val="00023635"/>
    <w:rsid w:val="00023711"/>
    <w:rsid w:val="00023B23"/>
    <w:rsid w:val="00023EF3"/>
    <w:rsid w:val="00024402"/>
    <w:rsid w:val="000263B8"/>
    <w:rsid w:val="000268BC"/>
    <w:rsid w:val="00027086"/>
    <w:rsid w:val="00027711"/>
    <w:rsid w:val="00030A84"/>
    <w:rsid w:val="000312D0"/>
    <w:rsid w:val="000317E9"/>
    <w:rsid w:val="00031F1D"/>
    <w:rsid w:val="00032611"/>
    <w:rsid w:val="00033106"/>
    <w:rsid w:val="0003367F"/>
    <w:rsid w:val="00034DFC"/>
    <w:rsid w:val="00035B0B"/>
    <w:rsid w:val="0003618C"/>
    <w:rsid w:val="000369CF"/>
    <w:rsid w:val="00036FC0"/>
    <w:rsid w:val="0003741C"/>
    <w:rsid w:val="000379F9"/>
    <w:rsid w:val="0004206A"/>
    <w:rsid w:val="000421E2"/>
    <w:rsid w:val="0004253C"/>
    <w:rsid w:val="00042B6A"/>
    <w:rsid w:val="0004438B"/>
    <w:rsid w:val="00044F23"/>
    <w:rsid w:val="00045C7F"/>
    <w:rsid w:val="00045DB1"/>
    <w:rsid w:val="00046016"/>
    <w:rsid w:val="000464AD"/>
    <w:rsid w:val="0004685E"/>
    <w:rsid w:val="0004689E"/>
    <w:rsid w:val="000469CE"/>
    <w:rsid w:val="00047A93"/>
    <w:rsid w:val="00047BA7"/>
    <w:rsid w:val="00050897"/>
    <w:rsid w:val="00051145"/>
    <w:rsid w:val="00051A65"/>
    <w:rsid w:val="000521B9"/>
    <w:rsid w:val="00054452"/>
    <w:rsid w:val="00054952"/>
    <w:rsid w:val="000550A2"/>
    <w:rsid w:val="00055539"/>
    <w:rsid w:val="00055640"/>
    <w:rsid w:val="00056589"/>
    <w:rsid w:val="00056698"/>
    <w:rsid w:val="00057031"/>
    <w:rsid w:val="00057061"/>
    <w:rsid w:val="0005729F"/>
    <w:rsid w:val="00057654"/>
    <w:rsid w:val="00057815"/>
    <w:rsid w:val="00060B9F"/>
    <w:rsid w:val="000611BE"/>
    <w:rsid w:val="0006187B"/>
    <w:rsid w:val="00061D86"/>
    <w:rsid w:val="00064389"/>
    <w:rsid w:val="000644B7"/>
    <w:rsid w:val="000657ED"/>
    <w:rsid w:val="000661A9"/>
    <w:rsid w:val="00066590"/>
    <w:rsid w:val="000665B0"/>
    <w:rsid w:val="00067264"/>
    <w:rsid w:val="00067440"/>
    <w:rsid w:val="00070C36"/>
    <w:rsid w:val="000737B1"/>
    <w:rsid w:val="00074FA5"/>
    <w:rsid w:val="00075057"/>
    <w:rsid w:val="00076593"/>
    <w:rsid w:val="00077412"/>
    <w:rsid w:val="00077A2C"/>
    <w:rsid w:val="00080B3C"/>
    <w:rsid w:val="000813A2"/>
    <w:rsid w:val="00082B60"/>
    <w:rsid w:val="00082C8D"/>
    <w:rsid w:val="00084D35"/>
    <w:rsid w:val="000865C3"/>
    <w:rsid w:val="0008681F"/>
    <w:rsid w:val="00086F89"/>
    <w:rsid w:val="0008792A"/>
    <w:rsid w:val="0009075D"/>
    <w:rsid w:val="00090899"/>
    <w:rsid w:val="00091581"/>
    <w:rsid w:val="00091B61"/>
    <w:rsid w:val="000926B9"/>
    <w:rsid w:val="00092CAC"/>
    <w:rsid w:val="00092FFE"/>
    <w:rsid w:val="0009328F"/>
    <w:rsid w:val="000937E8"/>
    <w:rsid w:val="00093E77"/>
    <w:rsid w:val="00094239"/>
    <w:rsid w:val="00094EBD"/>
    <w:rsid w:val="00095C56"/>
    <w:rsid w:val="000969A7"/>
    <w:rsid w:val="00096A73"/>
    <w:rsid w:val="0009720E"/>
    <w:rsid w:val="0009777D"/>
    <w:rsid w:val="00097891"/>
    <w:rsid w:val="00097A05"/>
    <w:rsid w:val="000A13CD"/>
    <w:rsid w:val="000A1717"/>
    <w:rsid w:val="000A1E9B"/>
    <w:rsid w:val="000A341E"/>
    <w:rsid w:val="000A3479"/>
    <w:rsid w:val="000A3AA3"/>
    <w:rsid w:val="000A3CA9"/>
    <w:rsid w:val="000A4843"/>
    <w:rsid w:val="000A55EC"/>
    <w:rsid w:val="000A58ED"/>
    <w:rsid w:val="000A5E7F"/>
    <w:rsid w:val="000A689A"/>
    <w:rsid w:val="000A68D9"/>
    <w:rsid w:val="000A6D70"/>
    <w:rsid w:val="000B055A"/>
    <w:rsid w:val="000B11F0"/>
    <w:rsid w:val="000B12A1"/>
    <w:rsid w:val="000B139E"/>
    <w:rsid w:val="000B1640"/>
    <w:rsid w:val="000B2D01"/>
    <w:rsid w:val="000B2E1D"/>
    <w:rsid w:val="000B3309"/>
    <w:rsid w:val="000B3C5F"/>
    <w:rsid w:val="000B51C6"/>
    <w:rsid w:val="000B56B4"/>
    <w:rsid w:val="000B5C5B"/>
    <w:rsid w:val="000B5E41"/>
    <w:rsid w:val="000B60F6"/>
    <w:rsid w:val="000B64CF"/>
    <w:rsid w:val="000B670F"/>
    <w:rsid w:val="000B759D"/>
    <w:rsid w:val="000B7621"/>
    <w:rsid w:val="000C05B8"/>
    <w:rsid w:val="000C1CB3"/>
    <w:rsid w:val="000C1CFB"/>
    <w:rsid w:val="000C2B78"/>
    <w:rsid w:val="000C305A"/>
    <w:rsid w:val="000C34B6"/>
    <w:rsid w:val="000C3F0C"/>
    <w:rsid w:val="000C41C0"/>
    <w:rsid w:val="000C5777"/>
    <w:rsid w:val="000C5F34"/>
    <w:rsid w:val="000C6771"/>
    <w:rsid w:val="000C7BB8"/>
    <w:rsid w:val="000D0FB5"/>
    <w:rsid w:val="000D102B"/>
    <w:rsid w:val="000D213A"/>
    <w:rsid w:val="000D27BE"/>
    <w:rsid w:val="000D35E3"/>
    <w:rsid w:val="000D36B6"/>
    <w:rsid w:val="000D57A5"/>
    <w:rsid w:val="000D6B37"/>
    <w:rsid w:val="000D797A"/>
    <w:rsid w:val="000D7B12"/>
    <w:rsid w:val="000D7F42"/>
    <w:rsid w:val="000E23F2"/>
    <w:rsid w:val="000E37A4"/>
    <w:rsid w:val="000E39EA"/>
    <w:rsid w:val="000E4048"/>
    <w:rsid w:val="000E4157"/>
    <w:rsid w:val="000E4C40"/>
    <w:rsid w:val="000E5A70"/>
    <w:rsid w:val="000E771A"/>
    <w:rsid w:val="000F0801"/>
    <w:rsid w:val="000F3B38"/>
    <w:rsid w:val="000F3D05"/>
    <w:rsid w:val="000F44F5"/>
    <w:rsid w:val="000F4A89"/>
    <w:rsid w:val="000F4D79"/>
    <w:rsid w:val="000F4F07"/>
    <w:rsid w:val="000F5117"/>
    <w:rsid w:val="000F5C44"/>
    <w:rsid w:val="000F70C9"/>
    <w:rsid w:val="000F73B7"/>
    <w:rsid w:val="000F75C5"/>
    <w:rsid w:val="000F7601"/>
    <w:rsid w:val="000F789C"/>
    <w:rsid w:val="001006B7"/>
    <w:rsid w:val="00100F74"/>
    <w:rsid w:val="00101AB5"/>
    <w:rsid w:val="00101C1A"/>
    <w:rsid w:val="0010284F"/>
    <w:rsid w:val="00102CCE"/>
    <w:rsid w:val="001036EC"/>
    <w:rsid w:val="00103F1D"/>
    <w:rsid w:val="001044EE"/>
    <w:rsid w:val="00104668"/>
    <w:rsid w:val="0010542C"/>
    <w:rsid w:val="00105BA6"/>
    <w:rsid w:val="001071A7"/>
    <w:rsid w:val="0010739C"/>
    <w:rsid w:val="0011024D"/>
    <w:rsid w:val="0011071E"/>
    <w:rsid w:val="0011155F"/>
    <w:rsid w:val="00111C4C"/>
    <w:rsid w:val="00111E69"/>
    <w:rsid w:val="001129A4"/>
    <w:rsid w:val="0011364A"/>
    <w:rsid w:val="001144FA"/>
    <w:rsid w:val="00114A1E"/>
    <w:rsid w:val="001156CB"/>
    <w:rsid w:val="00117A77"/>
    <w:rsid w:val="00117B7D"/>
    <w:rsid w:val="00117C8F"/>
    <w:rsid w:val="0012025B"/>
    <w:rsid w:val="001227D4"/>
    <w:rsid w:val="00123808"/>
    <w:rsid w:val="001246C4"/>
    <w:rsid w:val="00124E1C"/>
    <w:rsid w:val="001260A7"/>
    <w:rsid w:val="00127A25"/>
    <w:rsid w:val="00127A38"/>
    <w:rsid w:val="001307F1"/>
    <w:rsid w:val="001312FA"/>
    <w:rsid w:val="001314C7"/>
    <w:rsid w:val="001315B1"/>
    <w:rsid w:val="00131B4E"/>
    <w:rsid w:val="00131F7A"/>
    <w:rsid w:val="00131FC9"/>
    <w:rsid w:val="001324D0"/>
    <w:rsid w:val="0013287D"/>
    <w:rsid w:val="00132F74"/>
    <w:rsid w:val="001335A9"/>
    <w:rsid w:val="00133C4B"/>
    <w:rsid w:val="0013416A"/>
    <w:rsid w:val="001350D9"/>
    <w:rsid w:val="00135D83"/>
    <w:rsid w:val="00135E67"/>
    <w:rsid w:val="001375F3"/>
    <w:rsid w:val="001413AF"/>
    <w:rsid w:val="00141705"/>
    <w:rsid w:val="00141C10"/>
    <w:rsid w:val="00143FB7"/>
    <w:rsid w:val="0014466D"/>
    <w:rsid w:val="0014610B"/>
    <w:rsid w:val="00146163"/>
    <w:rsid w:val="00146244"/>
    <w:rsid w:val="001470B3"/>
    <w:rsid w:val="001473D1"/>
    <w:rsid w:val="00150E7D"/>
    <w:rsid w:val="00151CFC"/>
    <w:rsid w:val="001528C8"/>
    <w:rsid w:val="00152BFA"/>
    <w:rsid w:val="00153406"/>
    <w:rsid w:val="00153AFD"/>
    <w:rsid w:val="00153B1A"/>
    <w:rsid w:val="001549D0"/>
    <w:rsid w:val="0015500D"/>
    <w:rsid w:val="001550EF"/>
    <w:rsid w:val="001561D5"/>
    <w:rsid w:val="00157646"/>
    <w:rsid w:val="001576A2"/>
    <w:rsid w:val="001623B5"/>
    <w:rsid w:val="00162C37"/>
    <w:rsid w:val="00162E3E"/>
    <w:rsid w:val="0016331E"/>
    <w:rsid w:val="0016349D"/>
    <w:rsid w:val="00163A4F"/>
    <w:rsid w:val="00167AA7"/>
    <w:rsid w:val="001702DF"/>
    <w:rsid w:val="001706BD"/>
    <w:rsid w:val="00170DB6"/>
    <w:rsid w:val="001711F5"/>
    <w:rsid w:val="00171850"/>
    <w:rsid w:val="00171884"/>
    <w:rsid w:val="00171AE6"/>
    <w:rsid w:val="00172F20"/>
    <w:rsid w:val="001731C0"/>
    <w:rsid w:val="0017327E"/>
    <w:rsid w:val="001735DC"/>
    <w:rsid w:val="00174E22"/>
    <w:rsid w:val="001755C1"/>
    <w:rsid w:val="00175FB1"/>
    <w:rsid w:val="00176700"/>
    <w:rsid w:val="001768AB"/>
    <w:rsid w:val="001773C0"/>
    <w:rsid w:val="00177564"/>
    <w:rsid w:val="001807BD"/>
    <w:rsid w:val="001814B9"/>
    <w:rsid w:val="0018189D"/>
    <w:rsid w:val="00181D2A"/>
    <w:rsid w:val="00181E06"/>
    <w:rsid w:val="001832BB"/>
    <w:rsid w:val="001838EF"/>
    <w:rsid w:val="00183C37"/>
    <w:rsid w:val="00183D47"/>
    <w:rsid w:val="001848F6"/>
    <w:rsid w:val="001849D2"/>
    <w:rsid w:val="00184DB5"/>
    <w:rsid w:val="00185441"/>
    <w:rsid w:val="00186FAF"/>
    <w:rsid w:val="001870FA"/>
    <w:rsid w:val="0019041E"/>
    <w:rsid w:val="00190C20"/>
    <w:rsid w:val="001916EF"/>
    <w:rsid w:val="001927B4"/>
    <w:rsid w:val="0019351D"/>
    <w:rsid w:val="001935FB"/>
    <w:rsid w:val="0019370B"/>
    <w:rsid w:val="0019404F"/>
    <w:rsid w:val="00195425"/>
    <w:rsid w:val="0019598A"/>
    <w:rsid w:val="00195A81"/>
    <w:rsid w:val="00195B13"/>
    <w:rsid w:val="00195CF9"/>
    <w:rsid w:val="00195FB3"/>
    <w:rsid w:val="001965A0"/>
    <w:rsid w:val="00196E91"/>
    <w:rsid w:val="00197916"/>
    <w:rsid w:val="001A055E"/>
    <w:rsid w:val="001A0EE0"/>
    <w:rsid w:val="001A1135"/>
    <w:rsid w:val="001A1139"/>
    <w:rsid w:val="001A14B5"/>
    <w:rsid w:val="001A1CFD"/>
    <w:rsid w:val="001A20CA"/>
    <w:rsid w:val="001A2B04"/>
    <w:rsid w:val="001A3B52"/>
    <w:rsid w:val="001A40E4"/>
    <w:rsid w:val="001A50C3"/>
    <w:rsid w:val="001A5341"/>
    <w:rsid w:val="001A60CD"/>
    <w:rsid w:val="001A6A94"/>
    <w:rsid w:val="001A7EE8"/>
    <w:rsid w:val="001B053C"/>
    <w:rsid w:val="001B1D14"/>
    <w:rsid w:val="001B1F8E"/>
    <w:rsid w:val="001B2814"/>
    <w:rsid w:val="001B2CB9"/>
    <w:rsid w:val="001B3504"/>
    <w:rsid w:val="001B3F64"/>
    <w:rsid w:val="001B6DF3"/>
    <w:rsid w:val="001B78E2"/>
    <w:rsid w:val="001B7A5F"/>
    <w:rsid w:val="001B7E02"/>
    <w:rsid w:val="001B7F1C"/>
    <w:rsid w:val="001B7FA0"/>
    <w:rsid w:val="001C031E"/>
    <w:rsid w:val="001C10FB"/>
    <w:rsid w:val="001C1207"/>
    <w:rsid w:val="001C19F8"/>
    <w:rsid w:val="001C1EF1"/>
    <w:rsid w:val="001C2600"/>
    <w:rsid w:val="001C26FA"/>
    <w:rsid w:val="001C39F5"/>
    <w:rsid w:val="001C43D1"/>
    <w:rsid w:val="001C56DA"/>
    <w:rsid w:val="001C668D"/>
    <w:rsid w:val="001C6B33"/>
    <w:rsid w:val="001C738F"/>
    <w:rsid w:val="001C75BD"/>
    <w:rsid w:val="001C7679"/>
    <w:rsid w:val="001D14F2"/>
    <w:rsid w:val="001D1A53"/>
    <w:rsid w:val="001D2A33"/>
    <w:rsid w:val="001D2B02"/>
    <w:rsid w:val="001D31B6"/>
    <w:rsid w:val="001D3871"/>
    <w:rsid w:val="001D41C5"/>
    <w:rsid w:val="001D42F7"/>
    <w:rsid w:val="001D438F"/>
    <w:rsid w:val="001D4EA4"/>
    <w:rsid w:val="001D52E0"/>
    <w:rsid w:val="001D53F6"/>
    <w:rsid w:val="001D657E"/>
    <w:rsid w:val="001D66B3"/>
    <w:rsid w:val="001D75DD"/>
    <w:rsid w:val="001E2409"/>
    <w:rsid w:val="001E38C9"/>
    <w:rsid w:val="001E3BBF"/>
    <w:rsid w:val="001E4207"/>
    <w:rsid w:val="001E48B4"/>
    <w:rsid w:val="001E49A4"/>
    <w:rsid w:val="001E4E62"/>
    <w:rsid w:val="001E4F5C"/>
    <w:rsid w:val="001E562D"/>
    <w:rsid w:val="001E5B63"/>
    <w:rsid w:val="001E63E9"/>
    <w:rsid w:val="001E6864"/>
    <w:rsid w:val="001E7440"/>
    <w:rsid w:val="001E780B"/>
    <w:rsid w:val="001E7C65"/>
    <w:rsid w:val="001F09EF"/>
    <w:rsid w:val="001F1421"/>
    <w:rsid w:val="001F1776"/>
    <w:rsid w:val="001F21E8"/>
    <w:rsid w:val="001F26B0"/>
    <w:rsid w:val="001F26B4"/>
    <w:rsid w:val="001F2DE4"/>
    <w:rsid w:val="001F3222"/>
    <w:rsid w:val="001F32A5"/>
    <w:rsid w:val="001F37E0"/>
    <w:rsid w:val="001F3F07"/>
    <w:rsid w:val="001F4327"/>
    <w:rsid w:val="001F4AF5"/>
    <w:rsid w:val="001F4EB6"/>
    <w:rsid w:val="001F55BC"/>
    <w:rsid w:val="001F560A"/>
    <w:rsid w:val="001F59AA"/>
    <w:rsid w:val="001F617F"/>
    <w:rsid w:val="001F6F1C"/>
    <w:rsid w:val="001F7D75"/>
    <w:rsid w:val="002006A0"/>
    <w:rsid w:val="00200FF3"/>
    <w:rsid w:val="00201818"/>
    <w:rsid w:val="00202678"/>
    <w:rsid w:val="00203653"/>
    <w:rsid w:val="00203B7D"/>
    <w:rsid w:val="00203CC8"/>
    <w:rsid w:val="002040B0"/>
    <w:rsid w:val="002053CA"/>
    <w:rsid w:val="002065E1"/>
    <w:rsid w:val="0020668D"/>
    <w:rsid w:val="00206A65"/>
    <w:rsid w:val="00206A97"/>
    <w:rsid w:val="00206C0E"/>
    <w:rsid w:val="002073D9"/>
    <w:rsid w:val="00207583"/>
    <w:rsid w:val="00211229"/>
    <w:rsid w:val="00211A46"/>
    <w:rsid w:val="00211A6B"/>
    <w:rsid w:val="00211E51"/>
    <w:rsid w:val="00213764"/>
    <w:rsid w:val="00213901"/>
    <w:rsid w:val="00213D80"/>
    <w:rsid w:val="00213E81"/>
    <w:rsid w:val="00214F3A"/>
    <w:rsid w:val="0021546F"/>
    <w:rsid w:val="002156EF"/>
    <w:rsid w:val="00215F98"/>
    <w:rsid w:val="002162EF"/>
    <w:rsid w:val="0021698E"/>
    <w:rsid w:val="002175A8"/>
    <w:rsid w:val="00217B41"/>
    <w:rsid w:val="00220700"/>
    <w:rsid w:val="00221D65"/>
    <w:rsid w:val="002220F9"/>
    <w:rsid w:val="00222D5A"/>
    <w:rsid w:val="00223985"/>
    <w:rsid w:val="00223F4B"/>
    <w:rsid w:val="00224EF0"/>
    <w:rsid w:val="00224F5E"/>
    <w:rsid w:val="002251D6"/>
    <w:rsid w:val="0022565A"/>
    <w:rsid w:val="00225E9F"/>
    <w:rsid w:val="002279A8"/>
    <w:rsid w:val="00227B2D"/>
    <w:rsid w:val="00230C6B"/>
    <w:rsid w:val="00230DCE"/>
    <w:rsid w:val="00231296"/>
    <w:rsid w:val="00231B21"/>
    <w:rsid w:val="00235519"/>
    <w:rsid w:val="0023592A"/>
    <w:rsid w:val="0023646C"/>
    <w:rsid w:val="00236A22"/>
    <w:rsid w:val="00236AFE"/>
    <w:rsid w:val="00236F8A"/>
    <w:rsid w:val="002408B4"/>
    <w:rsid w:val="00240B44"/>
    <w:rsid w:val="002410F4"/>
    <w:rsid w:val="002415F0"/>
    <w:rsid w:val="00241A13"/>
    <w:rsid w:val="00241F84"/>
    <w:rsid w:val="002429F5"/>
    <w:rsid w:val="0024424C"/>
    <w:rsid w:val="0024505B"/>
    <w:rsid w:val="00246232"/>
    <w:rsid w:val="0024648E"/>
    <w:rsid w:val="00247251"/>
    <w:rsid w:val="0024750B"/>
    <w:rsid w:val="0025015F"/>
    <w:rsid w:val="002501EC"/>
    <w:rsid w:val="0025024A"/>
    <w:rsid w:val="00250A40"/>
    <w:rsid w:val="002517A4"/>
    <w:rsid w:val="00251A41"/>
    <w:rsid w:val="00252B15"/>
    <w:rsid w:val="00253316"/>
    <w:rsid w:val="00253C54"/>
    <w:rsid w:val="00254515"/>
    <w:rsid w:val="00254EDB"/>
    <w:rsid w:val="00255153"/>
    <w:rsid w:val="00255CFD"/>
    <w:rsid w:val="00256277"/>
    <w:rsid w:val="0025710F"/>
    <w:rsid w:val="002577D4"/>
    <w:rsid w:val="00257E5E"/>
    <w:rsid w:val="002607A2"/>
    <w:rsid w:val="00261A0F"/>
    <w:rsid w:val="00261AA8"/>
    <w:rsid w:val="00261D68"/>
    <w:rsid w:val="00262B96"/>
    <w:rsid w:val="002640F8"/>
    <w:rsid w:val="0026471E"/>
    <w:rsid w:val="002648E3"/>
    <w:rsid w:val="00264C5A"/>
    <w:rsid w:val="00265517"/>
    <w:rsid w:val="00265C09"/>
    <w:rsid w:val="00265C10"/>
    <w:rsid w:val="0026613E"/>
    <w:rsid w:val="0026647A"/>
    <w:rsid w:val="00266CBB"/>
    <w:rsid w:val="00266F33"/>
    <w:rsid w:val="002677BB"/>
    <w:rsid w:val="00267A13"/>
    <w:rsid w:val="00267EBE"/>
    <w:rsid w:val="00270E09"/>
    <w:rsid w:val="002710D3"/>
    <w:rsid w:val="002711C8"/>
    <w:rsid w:val="002716BF"/>
    <w:rsid w:val="00271EB6"/>
    <w:rsid w:val="00271F69"/>
    <w:rsid w:val="00271F7E"/>
    <w:rsid w:val="00272CA8"/>
    <w:rsid w:val="00273630"/>
    <w:rsid w:val="00273BBE"/>
    <w:rsid w:val="00275793"/>
    <w:rsid w:val="00275960"/>
    <w:rsid w:val="002760D0"/>
    <w:rsid w:val="00276611"/>
    <w:rsid w:val="00276DF3"/>
    <w:rsid w:val="00277047"/>
    <w:rsid w:val="002770E9"/>
    <w:rsid w:val="00277975"/>
    <w:rsid w:val="00277F97"/>
    <w:rsid w:val="0028078C"/>
    <w:rsid w:val="00280F61"/>
    <w:rsid w:val="00281005"/>
    <w:rsid w:val="0028135F"/>
    <w:rsid w:val="002822D1"/>
    <w:rsid w:val="0028238E"/>
    <w:rsid w:val="00282783"/>
    <w:rsid w:val="002848DE"/>
    <w:rsid w:val="00284DC1"/>
    <w:rsid w:val="00285B92"/>
    <w:rsid w:val="00286305"/>
    <w:rsid w:val="00286E3F"/>
    <w:rsid w:val="00287691"/>
    <w:rsid w:val="00287CD7"/>
    <w:rsid w:val="00290990"/>
    <w:rsid w:val="00290A42"/>
    <w:rsid w:val="00291235"/>
    <w:rsid w:val="00291601"/>
    <w:rsid w:val="00291918"/>
    <w:rsid w:val="002938A6"/>
    <w:rsid w:val="002941D1"/>
    <w:rsid w:val="002951E4"/>
    <w:rsid w:val="0029554F"/>
    <w:rsid w:val="002958EC"/>
    <w:rsid w:val="00295E5E"/>
    <w:rsid w:val="00296106"/>
    <w:rsid w:val="00297B0D"/>
    <w:rsid w:val="002A0268"/>
    <w:rsid w:val="002A0686"/>
    <w:rsid w:val="002A0B61"/>
    <w:rsid w:val="002A0BE3"/>
    <w:rsid w:val="002A0FAB"/>
    <w:rsid w:val="002A1153"/>
    <w:rsid w:val="002A1F0B"/>
    <w:rsid w:val="002A29F7"/>
    <w:rsid w:val="002A2C32"/>
    <w:rsid w:val="002A346B"/>
    <w:rsid w:val="002A3950"/>
    <w:rsid w:val="002A4FF7"/>
    <w:rsid w:val="002A5564"/>
    <w:rsid w:val="002A59D3"/>
    <w:rsid w:val="002A6C4F"/>
    <w:rsid w:val="002A6F07"/>
    <w:rsid w:val="002A78E0"/>
    <w:rsid w:val="002A7B26"/>
    <w:rsid w:val="002B097E"/>
    <w:rsid w:val="002B0F16"/>
    <w:rsid w:val="002B123E"/>
    <w:rsid w:val="002B2CA1"/>
    <w:rsid w:val="002B2CFD"/>
    <w:rsid w:val="002B2D53"/>
    <w:rsid w:val="002B2F36"/>
    <w:rsid w:val="002B3043"/>
    <w:rsid w:val="002B3E2B"/>
    <w:rsid w:val="002B3EB0"/>
    <w:rsid w:val="002B4A98"/>
    <w:rsid w:val="002B592C"/>
    <w:rsid w:val="002B5B73"/>
    <w:rsid w:val="002B5E1F"/>
    <w:rsid w:val="002B663D"/>
    <w:rsid w:val="002B7474"/>
    <w:rsid w:val="002B76A1"/>
    <w:rsid w:val="002B775F"/>
    <w:rsid w:val="002B77E5"/>
    <w:rsid w:val="002B7B45"/>
    <w:rsid w:val="002B7F2D"/>
    <w:rsid w:val="002C135E"/>
    <w:rsid w:val="002C2B10"/>
    <w:rsid w:val="002C2CB3"/>
    <w:rsid w:val="002C3DB6"/>
    <w:rsid w:val="002C4BDB"/>
    <w:rsid w:val="002C4FCC"/>
    <w:rsid w:val="002C620F"/>
    <w:rsid w:val="002C6459"/>
    <w:rsid w:val="002C67FD"/>
    <w:rsid w:val="002C6BEA"/>
    <w:rsid w:val="002C70B5"/>
    <w:rsid w:val="002C753A"/>
    <w:rsid w:val="002D021B"/>
    <w:rsid w:val="002D04BC"/>
    <w:rsid w:val="002D04EA"/>
    <w:rsid w:val="002D078E"/>
    <w:rsid w:val="002D0D94"/>
    <w:rsid w:val="002D1613"/>
    <w:rsid w:val="002D1C32"/>
    <w:rsid w:val="002D27E3"/>
    <w:rsid w:val="002D3614"/>
    <w:rsid w:val="002D36DF"/>
    <w:rsid w:val="002D4C27"/>
    <w:rsid w:val="002D4E26"/>
    <w:rsid w:val="002D4E73"/>
    <w:rsid w:val="002D5190"/>
    <w:rsid w:val="002D5F64"/>
    <w:rsid w:val="002D6627"/>
    <w:rsid w:val="002E0012"/>
    <w:rsid w:val="002E00BC"/>
    <w:rsid w:val="002E2DDF"/>
    <w:rsid w:val="002E3D19"/>
    <w:rsid w:val="002E5448"/>
    <w:rsid w:val="002E5978"/>
    <w:rsid w:val="002E5C99"/>
    <w:rsid w:val="002E61EC"/>
    <w:rsid w:val="002E6626"/>
    <w:rsid w:val="002E6BA2"/>
    <w:rsid w:val="002E6CFB"/>
    <w:rsid w:val="002E6DD9"/>
    <w:rsid w:val="002E73A2"/>
    <w:rsid w:val="002F01AB"/>
    <w:rsid w:val="002F1196"/>
    <w:rsid w:val="002F1392"/>
    <w:rsid w:val="002F183A"/>
    <w:rsid w:val="002F2C19"/>
    <w:rsid w:val="002F2CF2"/>
    <w:rsid w:val="002F3066"/>
    <w:rsid w:val="002F3484"/>
    <w:rsid w:val="002F3768"/>
    <w:rsid w:val="002F3DBC"/>
    <w:rsid w:val="002F4786"/>
    <w:rsid w:val="002F50A3"/>
    <w:rsid w:val="002F5199"/>
    <w:rsid w:val="002F5288"/>
    <w:rsid w:val="002F5509"/>
    <w:rsid w:val="002F59B0"/>
    <w:rsid w:val="002F5EB1"/>
    <w:rsid w:val="002F6302"/>
    <w:rsid w:val="002F6763"/>
    <w:rsid w:val="002F689C"/>
    <w:rsid w:val="002F768B"/>
    <w:rsid w:val="0030001B"/>
    <w:rsid w:val="003000C9"/>
    <w:rsid w:val="003005FF"/>
    <w:rsid w:val="00301617"/>
    <w:rsid w:val="00302509"/>
    <w:rsid w:val="003027FC"/>
    <w:rsid w:val="00303259"/>
    <w:rsid w:val="00303757"/>
    <w:rsid w:val="00304A5B"/>
    <w:rsid w:val="0030539C"/>
    <w:rsid w:val="00305834"/>
    <w:rsid w:val="00306B4E"/>
    <w:rsid w:val="003070A6"/>
    <w:rsid w:val="003072B9"/>
    <w:rsid w:val="003100CA"/>
    <w:rsid w:val="003109C3"/>
    <w:rsid w:val="00310F7F"/>
    <w:rsid w:val="0031170B"/>
    <w:rsid w:val="003119E8"/>
    <w:rsid w:val="00311DDF"/>
    <w:rsid w:val="00311E34"/>
    <w:rsid w:val="003127B8"/>
    <w:rsid w:val="00312C27"/>
    <w:rsid w:val="00313292"/>
    <w:rsid w:val="00316177"/>
    <w:rsid w:val="00316E63"/>
    <w:rsid w:val="00317777"/>
    <w:rsid w:val="00317E26"/>
    <w:rsid w:val="0032069F"/>
    <w:rsid w:val="00320911"/>
    <w:rsid w:val="00320BDA"/>
    <w:rsid w:val="00320FAC"/>
    <w:rsid w:val="0032109A"/>
    <w:rsid w:val="00322E83"/>
    <w:rsid w:val="00323B32"/>
    <w:rsid w:val="00323B72"/>
    <w:rsid w:val="00326ABB"/>
    <w:rsid w:val="00326C18"/>
    <w:rsid w:val="0033148A"/>
    <w:rsid w:val="00332700"/>
    <w:rsid w:val="00332983"/>
    <w:rsid w:val="00332C8B"/>
    <w:rsid w:val="00333517"/>
    <w:rsid w:val="00333762"/>
    <w:rsid w:val="00333F3E"/>
    <w:rsid w:val="00333FF4"/>
    <w:rsid w:val="00334651"/>
    <w:rsid w:val="00334731"/>
    <w:rsid w:val="003347AF"/>
    <w:rsid w:val="00334CCD"/>
    <w:rsid w:val="00334FCF"/>
    <w:rsid w:val="0033573E"/>
    <w:rsid w:val="00335775"/>
    <w:rsid w:val="00335B0E"/>
    <w:rsid w:val="00336297"/>
    <w:rsid w:val="00336C63"/>
    <w:rsid w:val="003406E8"/>
    <w:rsid w:val="003409DD"/>
    <w:rsid w:val="00341D4B"/>
    <w:rsid w:val="00341E92"/>
    <w:rsid w:val="0034239A"/>
    <w:rsid w:val="0034250F"/>
    <w:rsid w:val="00342C28"/>
    <w:rsid w:val="00343FC2"/>
    <w:rsid w:val="003444EA"/>
    <w:rsid w:val="0034468F"/>
    <w:rsid w:val="003449E7"/>
    <w:rsid w:val="00344E75"/>
    <w:rsid w:val="00350281"/>
    <w:rsid w:val="003507F0"/>
    <w:rsid w:val="00350953"/>
    <w:rsid w:val="00350CE6"/>
    <w:rsid w:val="00351E29"/>
    <w:rsid w:val="00352A52"/>
    <w:rsid w:val="00352B08"/>
    <w:rsid w:val="003537AE"/>
    <w:rsid w:val="0035385D"/>
    <w:rsid w:val="00353882"/>
    <w:rsid w:val="00353CEA"/>
    <w:rsid w:val="00354826"/>
    <w:rsid w:val="003549F3"/>
    <w:rsid w:val="00354E06"/>
    <w:rsid w:val="00354EFD"/>
    <w:rsid w:val="00355297"/>
    <w:rsid w:val="00355B64"/>
    <w:rsid w:val="00356998"/>
    <w:rsid w:val="00357172"/>
    <w:rsid w:val="0036010C"/>
    <w:rsid w:val="003611E9"/>
    <w:rsid w:val="003613B9"/>
    <w:rsid w:val="00361466"/>
    <w:rsid w:val="003614FB"/>
    <w:rsid w:val="0036185A"/>
    <w:rsid w:val="00361AF0"/>
    <w:rsid w:val="00361E88"/>
    <w:rsid w:val="00361EE1"/>
    <w:rsid w:val="0036212A"/>
    <w:rsid w:val="00363A2D"/>
    <w:rsid w:val="00364371"/>
    <w:rsid w:val="003645B9"/>
    <w:rsid w:val="003652C1"/>
    <w:rsid w:val="00366590"/>
    <w:rsid w:val="00370505"/>
    <w:rsid w:val="00370AD2"/>
    <w:rsid w:val="003718EC"/>
    <w:rsid w:val="0037194D"/>
    <w:rsid w:val="00371DA6"/>
    <w:rsid w:val="003721CD"/>
    <w:rsid w:val="00372D4E"/>
    <w:rsid w:val="0037351E"/>
    <w:rsid w:val="00373DE1"/>
    <w:rsid w:val="00374547"/>
    <w:rsid w:val="003749B1"/>
    <w:rsid w:val="003762CC"/>
    <w:rsid w:val="0037694E"/>
    <w:rsid w:val="00376B02"/>
    <w:rsid w:val="00376BAA"/>
    <w:rsid w:val="0037722D"/>
    <w:rsid w:val="00377450"/>
    <w:rsid w:val="00377C6D"/>
    <w:rsid w:val="003801F9"/>
    <w:rsid w:val="003817C5"/>
    <w:rsid w:val="00381BD0"/>
    <w:rsid w:val="00381DFE"/>
    <w:rsid w:val="00382566"/>
    <w:rsid w:val="00384481"/>
    <w:rsid w:val="003854CC"/>
    <w:rsid w:val="003855BF"/>
    <w:rsid w:val="003856DD"/>
    <w:rsid w:val="003867FB"/>
    <w:rsid w:val="00386880"/>
    <w:rsid w:val="00386E52"/>
    <w:rsid w:val="00387DB3"/>
    <w:rsid w:val="00391DEA"/>
    <w:rsid w:val="003925EA"/>
    <w:rsid w:val="0039321F"/>
    <w:rsid w:val="003932A4"/>
    <w:rsid w:val="00393B43"/>
    <w:rsid w:val="00393D26"/>
    <w:rsid w:val="00394571"/>
    <w:rsid w:val="00394891"/>
    <w:rsid w:val="00394D78"/>
    <w:rsid w:val="003971CF"/>
    <w:rsid w:val="00397CB8"/>
    <w:rsid w:val="003A00DB"/>
    <w:rsid w:val="003A04F3"/>
    <w:rsid w:val="003A0DBD"/>
    <w:rsid w:val="003A10E8"/>
    <w:rsid w:val="003A19B6"/>
    <w:rsid w:val="003A2046"/>
    <w:rsid w:val="003A3030"/>
    <w:rsid w:val="003A407B"/>
    <w:rsid w:val="003A438F"/>
    <w:rsid w:val="003A49C3"/>
    <w:rsid w:val="003A4E19"/>
    <w:rsid w:val="003A53A2"/>
    <w:rsid w:val="003A54BF"/>
    <w:rsid w:val="003A5544"/>
    <w:rsid w:val="003A566D"/>
    <w:rsid w:val="003A5F23"/>
    <w:rsid w:val="003A644E"/>
    <w:rsid w:val="003A6866"/>
    <w:rsid w:val="003A6986"/>
    <w:rsid w:val="003A6FB9"/>
    <w:rsid w:val="003A70A0"/>
    <w:rsid w:val="003A780C"/>
    <w:rsid w:val="003A7D16"/>
    <w:rsid w:val="003B08BF"/>
    <w:rsid w:val="003B1582"/>
    <w:rsid w:val="003B1638"/>
    <w:rsid w:val="003B189C"/>
    <w:rsid w:val="003B1FBD"/>
    <w:rsid w:val="003B2778"/>
    <w:rsid w:val="003B32CB"/>
    <w:rsid w:val="003B4AD4"/>
    <w:rsid w:val="003B4B41"/>
    <w:rsid w:val="003B4C5B"/>
    <w:rsid w:val="003B51AF"/>
    <w:rsid w:val="003B51C9"/>
    <w:rsid w:val="003B5499"/>
    <w:rsid w:val="003B564D"/>
    <w:rsid w:val="003B642E"/>
    <w:rsid w:val="003B6A3E"/>
    <w:rsid w:val="003B7112"/>
    <w:rsid w:val="003B769B"/>
    <w:rsid w:val="003B77F4"/>
    <w:rsid w:val="003C0676"/>
    <w:rsid w:val="003C3165"/>
    <w:rsid w:val="003C32DD"/>
    <w:rsid w:val="003C3A33"/>
    <w:rsid w:val="003C3AF5"/>
    <w:rsid w:val="003C3C1E"/>
    <w:rsid w:val="003C5626"/>
    <w:rsid w:val="003C6501"/>
    <w:rsid w:val="003C7B7E"/>
    <w:rsid w:val="003D0BD6"/>
    <w:rsid w:val="003D16ED"/>
    <w:rsid w:val="003D1F1B"/>
    <w:rsid w:val="003D1FEA"/>
    <w:rsid w:val="003D2238"/>
    <w:rsid w:val="003D36A8"/>
    <w:rsid w:val="003D3D27"/>
    <w:rsid w:val="003D419D"/>
    <w:rsid w:val="003D4C22"/>
    <w:rsid w:val="003D6221"/>
    <w:rsid w:val="003D6850"/>
    <w:rsid w:val="003D7207"/>
    <w:rsid w:val="003D7C79"/>
    <w:rsid w:val="003E16CF"/>
    <w:rsid w:val="003E2B50"/>
    <w:rsid w:val="003E2BB7"/>
    <w:rsid w:val="003E3231"/>
    <w:rsid w:val="003E34B3"/>
    <w:rsid w:val="003E372B"/>
    <w:rsid w:val="003E4039"/>
    <w:rsid w:val="003E518A"/>
    <w:rsid w:val="003E5620"/>
    <w:rsid w:val="003E694A"/>
    <w:rsid w:val="003E6C53"/>
    <w:rsid w:val="003E7068"/>
    <w:rsid w:val="003E72DE"/>
    <w:rsid w:val="003E7702"/>
    <w:rsid w:val="003E78B7"/>
    <w:rsid w:val="003E7E20"/>
    <w:rsid w:val="003F0EB5"/>
    <w:rsid w:val="003F0EBE"/>
    <w:rsid w:val="003F1E84"/>
    <w:rsid w:val="003F37A5"/>
    <w:rsid w:val="003F3BAD"/>
    <w:rsid w:val="003F47C5"/>
    <w:rsid w:val="003F48FB"/>
    <w:rsid w:val="003F4A7A"/>
    <w:rsid w:val="003F57A8"/>
    <w:rsid w:val="003F5A86"/>
    <w:rsid w:val="003F5E5A"/>
    <w:rsid w:val="003F6BFB"/>
    <w:rsid w:val="003F7446"/>
    <w:rsid w:val="003F7917"/>
    <w:rsid w:val="003F792D"/>
    <w:rsid w:val="003F7B51"/>
    <w:rsid w:val="00400797"/>
    <w:rsid w:val="00400E8A"/>
    <w:rsid w:val="004017B0"/>
    <w:rsid w:val="00401874"/>
    <w:rsid w:val="00401AF2"/>
    <w:rsid w:val="004026F9"/>
    <w:rsid w:val="004037BC"/>
    <w:rsid w:val="00403B1C"/>
    <w:rsid w:val="0040432D"/>
    <w:rsid w:val="0040478A"/>
    <w:rsid w:val="00404AE4"/>
    <w:rsid w:val="0040527E"/>
    <w:rsid w:val="00406200"/>
    <w:rsid w:val="00407E2D"/>
    <w:rsid w:val="00410043"/>
    <w:rsid w:val="004105AB"/>
    <w:rsid w:val="0041096D"/>
    <w:rsid w:val="00410ED2"/>
    <w:rsid w:val="0041129E"/>
    <w:rsid w:val="00411309"/>
    <w:rsid w:val="004119AA"/>
    <w:rsid w:val="00411BD9"/>
    <w:rsid w:val="004121A7"/>
    <w:rsid w:val="004126DB"/>
    <w:rsid w:val="00413072"/>
    <w:rsid w:val="00413650"/>
    <w:rsid w:val="00414774"/>
    <w:rsid w:val="004150F4"/>
    <w:rsid w:val="00415A09"/>
    <w:rsid w:val="00416262"/>
    <w:rsid w:val="00416AC0"/>
    <w:rsid w:val="00416F62"/>
    <w:rsid w:val="0042102E"/>
    <w:rsid w:val="004210A2"/>
    <w:rsid w:val="00421CA2"/>
    <w:rsid w:val="004223B7"/>
    <w:rsid w:val="004224FC"/>
    <w:rsid w:val="0042359C"/>
    <w:rsid w:val="00423FCF"/>
    <w:rsid w:val="004242F0"/>
    <w:rsid w:val="004255AA"/>
    <w:rsid w:val="00427A89"/>
    <w:rsid w:val="00427F7C"/>
    <w:rsid w:val="00430202"/>
    <w:rsid w:val="00430C6C"/>
    <w:rsid w:val="00431BB3"/>
    <w:rsid w:val="00432652"/>
    <w:rsid w:val="00432C10"/>
    <w:rsid w:val="00432F64"/>
    <w:rsid w:val="00433570"/>
    <w:rsid w:val="00433693"/>
    <w:rsid w:val="00433A7B"/>
    <w:rsid w:val="00435122"/>
    <w:rsid w:val="00435502"/>
    <w:rsid w:val="00435F2D"/>
    <w:rsid w:val="00436130"/>
    <w:rsid w:val="0043715E"/>
    <w:rsid w:val="004376C0"/>
    <w:rsid w:val="00440042"/>
    <w:rsid w:val="00440931"/>
    <w:rsid w:val="0044166C"/>
    <w:rsid w:val="00441E2C"/>
    <w:rsid w:val="00441FE7"/>
    <w:rsid w:val="004421C5"/>
    <w:rsid w:val="004425D0"/>
    <w:rsid w:val="00442AA3"/>
    <w:rsid w:val="004430EE"/>
    <w:rsid w:val="004440F4"/>
    <w:rsid w:val="0044502B"/>
    <w:rsid w:val="00445157"/>
    <w:rsid w:val="004454CA"/>
    <w:rsid w:val="00445847"/>
    <w:rsid w:val="00445895"/>
    <w:rsid w:val="00445A64"/>
    <w:rsid w:val="00445D77"/>
    <w:rsid w:val="00445FBE"/>
    <w:rsid w:val="0044631E"/>
    <w:rsid w:val="00446DB0"/>
    <w:rsid w:val="00447423"/>
    <w:rsid w:val="00447770"/>
    <w:rsid w:val="00450810"/>
    <w:rsid w:val="00450B4F"/>
    <w:rsid w:val="00451DEA"/>
    <w:rsid w:val="00452FB6"/>
    <w:rsid w:val="004534D6"/>
    <w:rsid w:val="004556F8"/>
    <w:rsid w:val="00455BDC"/>
    <w:rsid w:val="004571B9"/>
    <w:rsid w:val="00457292"/>
    <w:rsid w:val="004576B7"/>
    <w:rsid w:val="00461232"/>
    <w:rsid w:val="00461671"/>
    <w:rsid w:val="00462258"/>
    <w:rsid w:val="00463AF4"/>
    <w:rsid w:val="0046493F"/>
    <w:rsid w:val="00464F86"/>
    <w:rsid w:val="00465171"/>
    <w:rsid w:val="004653EC"/>
    <w:rsid w:val="00465B85"/>
    <w:rsid w:val="00466635"/>
    <w:rsid w:val="004667EE"/>
    <w:rsid w:val="004671D9"/>
    <w:rsid w:val="0046787F"/>
    <w:rsid w:val="0046791D"/>
    <w:rsid w:val="004701F7"/>
    <w:rsid w:val="00470A28"/>
    <w:rsid w:val="004717AC"/>
    <w:rsid w:val="00471CEC"/>
    <w:rsid w:val="00471CF8"/>
    <w:rsid w:val="00471F33"/>
    <w:rsid w:val="004723F3"/>
    <w:rsid w:val="0047322B"/>
    <w:rsid w:val="00474ED8"/>
    <w:rsid w:val="0047546B"/>
    <w:rsid w:val="004755B8"/>
    <w:rsid w:val="00475C8A"/>
    <w:rsid w:val="00475CFB"/>
    <w:rsid w:val="00476836"/>
    <w:rsid w:val="00477806"/>
    <w:rsid w:val="00481555"/>
    <w:rsid w:val="00481B76"/>
    <w:rsid w:val="00484084"/>
    <w:rsid w:val="004846E8"/>
    <w:rsid w:val="00484717"/>
    <w:rsid w:val="00484BF4"/>
    <w:rsid w:val="0048543E"/>
    <w:rsid w:val="00485C52"/>
    <w:rsid w:val="004867D4"/>
    <w:rsid w:val="00486E16"/>
    <w:rsid w:val="00487387"/>
    <w:rsid w:val="00487852"/>
    <w:rsid w:val="004902B9"/>
    <w:rsid w:val="00491DBA"/>
    <w:rsid w:val="00491DE4"/>
    <w:rsid w:val="00492521"/>
    <w:rsid w:val="00492EE5"/>
    <w:rsid w:val="004934E8"/>
    <w:rsid w:val="00493A33"/>
    <w:rsid w:val="0049420B"/>
    <w:rsid w:val="00494D8A"/>
    <w:rsid w:val="004956CC"/>
    <w:rsid w:val="00495CFD"/>
    <w:rsid w:val="00496463"/>
    <w:rsid w:val="00496536"/>
    <w:rsid w:val="00496FC6"/>
    <w:rsid w:val="00497C6F"/>
    <w:rsid w:val="004A000A"/>
    <w:rsid w:val="004A1546"/>
    <w:rsid w:val="004A18DE"/>
    <w:rsid w:val="004A1EDE"/>
    <w:rsid w:val="004A2C47"/>
    <w:rsid w:val="004A2C76"/>
    <w:rsid w:val="004A2DC4"/>
    <w:rsid w:val="004A2FF2"/>
    <w:rsid w:val="004A3028"/>
    <w:rsid w:val="004A3212"/>
    <w:rsid w:val="004A353F"/>
    <w:rsid w:val="004A4855"/>
    <w:rsid w:val="004A4EE6"/>
    <w:rsid w:val="004A546C"/>
    <w:rsid w:val="004A5F1B"/>
    <w:rsid w:val="004A672E"/>
    <w:rsid w:val="004A7C5A"/>
    <w:rsid w:val="004A7CA6"/>
    <w:rsid w:val="004B0210"/>
    <w:rsid w:val="004B10C2"/>
    <w:rsid w:val="004B12ED"/>
    <w:rsid w:val="004B1831"/>
    <w:rsid w:val="004B1B02"/>
    <w:rsid w:val="004B2057"/>
    <w:rsid w:val="004B2378"/>
    <w:rsid w:val="004B313C"/>
    <w:rsid w:val="004B3293"/>
    <w:rsid w:val="004B3FF8"/>
    <w:rsid w:val="004B43DA"/>
    <w:rsid w:val="004B44A5"/>
    <w:rsid w:val="004B53AE"/>
    <w:rsid w:val="004B55D2"/>
    <w:rsid w:val="004B5F8E"/>
    <w:rsid w:val="004B6182"/>
    <w:rsid w:val="004B69AE"/>
    <w:rsid w:val="004B6C36"/>
    <w:rsid w:val="004B7300"/>
    <w:rsid w:val="004B73DD"/>
    <w:rsid w:val="004B76FC"/>
    <w:rsid w:val="004C06CE"/>
    <w:rsid w:val="004C2174"/>
    <w:rsid w:val="004C25BF"/>
    <w:rsid w:val="004C2A08"/>
    <w:rsid w:val="004C2EDB"/>
    <w:rsid w:val="004C3BCE"/>
    <w:rsid w:val="004C40D1"/>
    <w:rsid w:val="004C429E"/>
    <w:rsid w:val="004C45CE"/>
    <w:rsid w:val="004C4D6D"/>
    <w:rsid w:val="004C58CB"/>
    <w:rsid w:val="004C7B23"/>
    <w:rsid w:val="004D0054"/>
    <w:rsid w:val="004D026C"/>
    <w:rsid w:val="004D40E7"/>
    <w:rsid w:val="004D496A"/>
    <w:rsid w:val="004D54AF"/>
    <w:rsid w:val="004D5F2D"/>
    <w:rsid w:val="004D659C"/>
    <w:rsid w:val="004D6F77"/>
    <w:rsid w:val="004D76A2"/>
    <w:rsid w:val="004D7EBE"/>
    <w:rsid w:val="004E0048"/>
    <w:rsid w:val="004E22B3"/>
    <w:rsid w:val="004E277F"/>
    <w:rsid w:val="004E3042"/>
    <w:rsid w:val="004E351B"/>
    <w:rsid w:val="004E3FB3"/>
    <w:rsid w:val="004E4134"/>
    <w:rsid w:val="004E43C0"/>
    <w:rsid w:val="004E53BA"/>
    <w:rsid w:val="004E6AE5"/>
    <w:rsid w:val="004E71E8"/>
    <w:rsid w:val="004E7703"/>
    <w:rsid w:val="004F0AC1"/>
    <w:rsid w:val="004F298F"/>
    <w:rsid w:val="004F2E6A"/>
    <w:rsid w:val="004F3FB9"/>
    <w:rsid w:val="004F4A01"/>
    <w:rsid w:val="004F4AB5"/>
    <w:rsid w:val="004F69A8"/>
    <w:rsid w:val="004F703D"/>
    <w:rsid w:val="004F74C4"/>
    <w:rsid w:val="004F7584"/>
    <w:rsid w:val="004F78C7"/>
    <w:rsid w:val="00500193"/>
    <w:rsid w:val="005011B5"/>
    <w:rsid w:val="0050142F"/>
    <w:rsid w:val="005016CA"/>
    <w:rsid w:val="00501AD6"/>
    <w:rsid w:val="005047CD"/>
    <w:rsid w:val="00504CA4"/>
    <w:rsid w:val="005057A8"/>
    <w:rsid w:val="005060A0"/>
    <w:rsid w:val="00506721"/>
    <w:rsid w:val="00507802"/>
    <w:rsid w:val="0051036C"/>
    <w:rsid w:val="00510AFF"/>
    <w:rsid w:val="00511961"/>
    <w:rsid w:val="005124B1"/>
    <w:rsid w:val="005126A8"/>
    <w:rsid w:val="005127F2"/>
    <w:rsid w:val="00512827"/>
    <w:rsid w:val="00512D5E"/>
    <w:rsid w:val="00512FE3"/>
    <w:rsid w:val="00513370"/>
    <w:rsid w:val="005136BB"/>
    <w:rsid w:val="00513B58"/>
    <w:rsid w:val="00513F32"/>
    <w:rsid w:val="00514344"/>
    <w:rsid w:val="0051503F"/>
    <w:rsid w:val="0051575B"/>
    <w:rsid w:val="00515B6E"/>
    <w:rsid w:val="00516E43"/>
    <w:rsid w:val="00517ED6"/>
    <w:rsid w:val="00520149"/>
    <w:rsid w:val="00520256"/>
    <w:rsid w:val="00520285"/>
    <w:rsid w:val="0052176A"/>
    <w:rsid w:val="00521FB4"/>
    <w:rsid w:val="005224D9"/>
    <w:rsid w:val="00522A8E"/>
    <w:rsid w:val="00522E9B"/>
    <w:rsid w:val="00523704"/>
    <w:rsid w:val="0052434E"/>
    <w:rsid w:val="00524610"/>
    <w:rsid w:val="005262A8"/>
    <w:rsid w:val="0052797D"/>
    <w:rsid w:val="00527EC0"/>
    <w:rsid w:val="00531B59"/>
    <w:rsid w:val="0053258F"/>
    <w:rsid w:val="0053287B"/>
    <w:rsid w:val="00532BFF"/>
    <w:rsid w:val="005334FB"/>
    <w:rsid w:val="00533754"/>
    <w:rsid w:val="00533C80"/>
    <w:rsid w:val="00534B87"/>
    <w:rsid w:val="00535369"/>
    <w:rsid w:val="005353F2"/>
    <w:rsid w:val="00536CCC"/>
    <w:rsid w:val="005374C9"/>
    <w:rsid w:val="00540135"/>
    <w:rsid w:val="00540517"/>
    <w:rsid w:val="00540A4D"/>
    <w:rsid w:val="00540DD5"/>
    <w:rsid w:val="00540ED4"/>
    <w:rsid w:val="005410F2"/>
    <w:rsid w:val="00541125"/>
    <w:rsid w:val="0054131A"/>
    <w:rsid w:val="005415B7"/>
    <w:rsid w:val="0054191B"/>
    <w:rsid w:val="00541F99"/>
    <w:rsid w:val="0054237D"/>
    <w:rsid w:val="00542558"/>
    <w:rsid w:val="005429D5"/>
    <w:rsid w:val="00542DE0"/>
    <w:rsid w:val="0054300E"/>
    <w:rsid w:val="00543214"/>
    <w:rsid w:val="00543450"/>
    <w:rsid w:val="005456E8"/>
    <w:rsid w:val="0054624F"/>
    <w:rsid w:val="005463E1"/>
    <w:rsid w:val="0054754F"/>
    <w:rsid w:val="005477D9"/>
    <w:rsid w:val="0054797F"/>
    <w:rsid w:val="00547CCD"/>
    <w:rsid w:val="00547EC3"/>
    <w:rsid w:val="0055039C"/>
    <w:rsid w:val="00551C8F"/>
    <w:rsid w:val="00551F93"/>
    <w:rsid w:val="005525B3"/>
    <w:rsid w:val="005528ED"/>
    <w:rsid w:val="00552BF1"/>
    <w:rsid w:val="00552F00"/>
    <w:rsid w:val="0055358F"/>
    <w:rsid w:val="00553BF9"/>
    <w:rsid w:val="0055485B"/>
    <w:rsid w:val="005568B1"/>
    <w:rsid w:val="005568F6"/>
    <w:rsid w:val="0055723B"/>
    <w:rsid w:val="005579B4"/>
    <w:rsid w:val="00557D7C"/>
    <w:rsid w:val="005607BA"/>
    <w:rsid w:val="00560FE9"/>
    <w:rsid w:val="00561A71"/>
    <w:rsid w:val="00562852"/>
    <w:rsid w:val="00563A37"/>
    <w:rsid w:val="00564890"/>
    <w:rsid w:val="00564EE8"/>
    <w:rsid w:val="00565535"/>
    <w:rsid w:val="00565785"/>
    <w:rsid w:val="0056610D"/>
    <w:rsid w:val="00566932"/>
    <w:rsid w:val="0056703A"/>
    <w:rsid w:val="00567678"/>
    <w:rsid w:val="005722E1"/>
    <w:rsid w:val="00572341"/>
    <w:rsid w:val="00573B5B"/>
    <w:rsid w:val="00574FEE"/>
    <w:rsid w:val="005750B1"/>
    <w:rsid w:val="00575604"/>
    <w:rsid w:val="00576915"/>
    <w:rsid w:val="005817F9"/>
    <w:rsid w:val="00582AAC"/>
    <w:rsid w:val="00583385"/>
    <w:rsid w:val="00583780"/>
    <w:rsid w:val="00583C24"/>
    <w:rsid w:val="00584C93"/>
    <w:rsid w:val="00585710"/>
    <w:rsid w:val="0058592C"/>
    <w:rsid w:val="00585953"/>
    <w:rsid w:val="00585C80"/>
    <w:rsid w:val="00585EEF"/>
    <w:rsid w:val="00586654"/>
    <w:rsid w:val="00586767"/>
    <w:rsid w:val="00586E1C"/>
    <w:rsid w:val="005876E5"/>
    <w:rsid w:val="005879CD"/>
    <w:rsid w:val="00590915"/>
    <w:rsid w:val="005918FD"/>
    <w:rsid w:val="00591A19"/>
    <w:rsid w:val="00592628"/>
    <w:rsid w:val="00592977"/>
    <w:rsid w:val="00594A7D"/>
    <w:rsid w:val="005955D4"/>
    <w:rsid w:val="005959F1"/>
    <w:rsid w:val="00595FDC"/>
    <w:rsid w:val="0059650A"/>
    <w:rsid w:val="00596BB0"/>
    <w:rsid w:val="005973D2"/>
    <w:rsid w:val="00597AF4"/>
    <w:rsid w:val="00597FA7"/>
    <w:rsid w:val="005A0E50"/>
    <w:rsid w:val="005A0E98"/>
    <w:rsid w:val="005A276A"/>
    <w:rsid w:val="005A2B6E"/>
    <w:rsid w:val="005A4463"/>
    <w:rsid w:val="005A4546"/>
    <w:rsid w:val="005A508E"/>
    <w:rsid w:val="005A50A5"/>
    <w:rsid w:val="005A5F38"/>
    <w:rsid w:val="005A73C5"/>
    <w:rsid w:val="005A7BDD"/>
    <w:rsid w:val="005B067B"/>
    <w:rsid w:val="005B06DE"/>
    <w:rsid w:val="005B1DAB"/>
    <w:rsid w:val="005B258E"/>
    <w:rsid w:val="005B2C5E"/>
    <w:rsid w:val="005B3B04"/>
    <w:rsid w:val="005B51E8"/>
    <w:rsid w:val="005B7637"/>
    <w:rsid w:val="005C08C7"/>
    <w:rsid w:val="005C13EC"/>
    <w:rsid w:val="005C145D"/>
    <w:rsid w:val="005C2772"/>
    <w:rsid w:val="005C2BD1"/>
    <w:rsid w:val="005C2CAE"/>
    <w:rsid w:val="005C2EFE"/>
    <w:rsid w:val="005C301D"/>
    <w:rsid w:val="005C3247"/>
    <w:rsid w:val="005C5003"/>
    <w:rsid w:val="005C541C"/>
    <w:rsid w:val="005C5994"/>
    <w:rsid w:val="005C6273"/>
    <w:rsid w:val="005C674F"/>
    <w:rsid w:val="005C71C0"/>
    <w:rsid w:val="005D03F6"/>
    <w:rsid w:val="005D0BE3"/>
    <w:rsid w:val="005D1AE5"/>
    <w:rsid w:val="005D1F7C"/>
    <w:rsid w:val="005D223E"/>
    <w:rsid w:val="005D2C1A"/>
    <w:rsid w:val="005D3948"/>
    <w:rsid w:val="005D4B11"/>
    <w:rsid w:val="005D5467"/>
    <w:rsid w:val="005D674B"/>
    <w:rsid w:val="005E00CF"/>
    <w:rsid w:val="005E0B21"/>
    <w:rsid w:val="005E0F9C"/>
    <w:rsid w:val="005E136A"/>
    <w:rsid w:val="005E373D"/>
    <w:rsid w:val="005E3795"/>
    <w:rsid w:val="005E3C76"/>
    <w:rsid w:val="005E3E93"/>
    <w:rsid w:val="005E44A7"/>
    <w:rsid w:val="005E4AFE"/>
    <w:rsid w:val="005E55EC"/>
    <w:rsid w:val="005E57A5"/>
    <w:rsid w:val="005E5D9E"/>
    <w:rsid w:val="005E60CD"/>
    <w:rsid w:val="005E6ECA"/>
    <w:rsid w:val="005F08B5"/>
    <w:rsid w:val="005F1840"/>
    <w:rsid w:val="005F1C1A"/>
    <w:rsid w:val="005F2C90"/>
    <w:rsid w:val="005F346B"/>
    <w:rsid w:val="005F39B5"/>
    <w:rsid w:val="005F3BDE"/>
    <w:rsid w:val="005F3E66"/>
    <w:rsid w:val="005F41FF"/>
    <w:rsid w:val="005F4EF5"/>
    <w:rsid w:val="005F5313"/>
    <w:rsid w:val="005F554B"/>
    <w:rsid w:val="005F6585"/>
    <w:rsid w:val="005F6EAB"/>
    <w:rsid w:val="005F7006"/>
    <w:rsid w:val="005F7139"/>
    <w:rsid w:val="005F7152"/>
    <w:rsid w:val="005F7638"/>
    <w:rsid w:val="005F7D5E"/>
    <w:rsid w:val="00600E2F"/>
    <w:rsid w:val="00600F0D"/>
    <w:rsid w:val="006017E2"/>
    <w:rsid w:val="00603E63"/>
    <w:rsid w:val="006052A6"/>
    <w:rsid w:val="006062F7"/>
    <w:rsid w:val="0061016F"/>
    <w:rsid w:val="006109F1"/>
    <w:rsid w:val="00611901"/>
    <w:rsid w:val="00611EBC"/>
    <w:rsid w:val="00612153"/>
    <w:rsid w:val="006130CA"/>
    <w:rsid w:val="00613347"/>
    <w:rsid w:val="00613918"/>
    <w:rsid w:val="00613BEA"/>
    <w:rsid w:val="00614630"/>
    <w:rsid w:val="00614756"/>
    <w:rsid w:val="00614B93"/>
    <w:rsid w:val="0061505B"/>
    <w:rsid w:val="00615B6E"/>
    <w:rsid w:val="00616742"/>
    <w:rsid w:val="00616B0D"/>
    <w:rsid w:val="0061725B"/>
    <w:rsid w:val="00617524"/>
    <w:rsid w:val="006177DE"/>
    <w:rsid w:val="0061791B"/>
    <w:rsid w:val="00617B2D"/>
    <w:rsid w:val="00620202"/>
    <w:rsid w:val="00621798"/>
    <w:rsid w:val="00622589"/>
    <w:rsid w:val="006227DB"/>
    <w:rsid w:val="00623362"/>
    <w:rsid w:val="00624F46"/>
    <w:rsid w:val="006258F5"/>
    <w:rsid w:val="00626227"/>
    <w:rsid w:val="006267ED"/>
    <w:rsid w:val="00627C6A"/>
    <w:rsid w:val="0063006D"/>
    <w:rsid w:val="00630E42"/>
    <w:rsid w:val="006314EE"/>
    <w:rsid w:val="00632127"/>
    <w:rsid w:val="00632987"/>
    <w:rsid w:val="0063364B"/>
    <w:rsid w:val="006338D6"/>
    <w:rsid w:val="006340D9"/>
    <w:rsid w:val="0063429B"/>
    <w:rsid w:val="00634FD8"/>
    <w:rsid w:val="006357C8"/>
    <w:rsid w:val="00636123"/>
    <w:rsid w:val="006369A7"/>
    <w:rsid w:val="0063713D"/>
    <w:rsid w:val="006405AA"/>
    <w:rsid w:val="00640F34"/>
    <w:rsid w:val="006418EC"/>
    <w:rsid w:val="00642C42"/>
    <w:rsid w:val="00643956"/>
    <w:rsid w:val="006439A2"/>
    <w:rsid w:val="00643C8A"/>
    <w:rsid w:val="00644D9B"/>
    <w:rsid w:val="006456A1"/>
    <w:rsid w:val="006464AC"/>
    <w:rsid w:val="006465D0"/>
    <w:rsid w:val="00646FC2"/>
    <w:rsid w:val="0064759D"/>
    <w:rsid w:val="00650D05"/>
    <w:rsid w:val="00654101"/>
    <w:rsid w:val="006549DC"/>
    <w:rsid w:val="00654D00"/>
    <w:rsid w:val="0065587C"/>
    <w:rsid w:val="00655F09"/>
    <w:rsid w:val="00656033"/>
    <w:rsid w:val="00656211"/>
    <w:rsid w:val="00660565"/>
    <w:rsid w:val="00661A44"/>
    <w:rsid w:val="006621B9"/>
    <w:rsid w:val="0066456F"/>
    <w:rsid w:val="00664C6E"/>
    <w:rsid w:val="00665D10"/>
    <w:rsid w:val="00665DB9"/>
    <w:rsid w:val="00665FA5"/>
    <w:rsid w:val="006674B2"/>
    <w:rsid w:val="00670669"/>
    <w:rsid w:val="006714B6"/>
    <w:rsid w:val="00671B7A"/>
    <w:rsid w:val="00672658"/>
    <w:rsid w:val="00672F9C"/>
    <w:rsid w:val="0067479D"/>
    <w:rsid w:val="006748CD"/>
    <w:rsid w:val="006764AD"/>
    <w:rsid w:val="00676844"/>
    <w:rsid w:val="00676972"/>
    <w:rsid w:val="006770DB"/>
    <w:rsid w:val="0067782F"/>
    <w:rsid w:val="00680449"/>
    <w:rsid w:val="006811F5"/>
    <w:rsid w:val="0068175A"/>
    <w:rsid w:val="00681914"/>
    <w:rsid w:val="00681A00"/>
    <w:rsid w:val="0068213D"/>
    <w:rsid w:val="00682E05"/>
    <w:rsid w:val="006831A7"/>
    <w:rsid w:val="00686FA6"/>
    <w:rsid w:val="0068798E"/>
    <w:rsid w:val="006900ED"/>
    <w:rsid w:val="00690EB1"/>
    <w:rsid w:val="00691AE4"/>
    <w:rsid w:val="00693E1D"/>
    <w:rsid w:val="00693EAA"/>
    <w:rsid w:val="0069442B"/>
    <w:rsid w:val="0069448F"/>
    <w:rsid w:val="0069464C"/>
    <w:rsid w:val="006951B9"/>
    <w:rsid w:val="00695243"/>
    <w:rsid w:val="0069652B"/>
    <w:rsid w:val="006A0104"/>
    <w:rsid w:val="006A1FB6"/>
    <w:rsid w:val="006A2340"/>
    <w:rsid w:val="006A2424"/>
    <w:rsid w:val="006A2A9F"/>
    <w:rsid w:val="006A3167"/>
    <w:rsid w:val="006A3B84"/>
    <w:rsid w:val="006A4654"/>
    <w:rsid w:val="006A4D10"/>
    <w:rsid w:val="006A528E"/>
    <w:rsid w:val="006A5900"/>
    <w:rsid w:val="006A6455"/>
    <w:rsid w:val="006A66CD"/>
    <w:rsid w:val="006A6897"/>
    <w:rsid w:val="006A735B"/>
    <w:rsid w:val="006A77D6"/>
    <w:rsid w:val="006B0769"/>
    <w:rsid w:val="006B192A"/>
    <w:rsid w:val="006B1CF2"/>
    <w:rsid w:val="006B3157"/>
    <w:rsid w:val="006B335C"/>
    <w:rsid w:val="006B34D5"/>
    <w:rsid w:val="006B3C24"/>
    <w:rsid w:val="006B4529"/>
    <w:rsid w:val="006B49B4"/>
    <w:rsid w:val="006B49B7"/>
    <w:rsid w:val="006B4DEB"/>
    <w:rsid w:val="006B5147"/>
    <w:rsid w:val="006B54BF"/>
    <w:rsid w:val="006B5516"/>
    <w:rsid w:val="006B5540"/>
    <w:rsid w:val="006B5938"/>
    <w:rsid w:val="006B6ABF"/>
    <w:rsid w:val="006B6F7F"/>
    <w:rsid w:val="006B7BC1"/>
    <w:rsid w:val="006C00BF"/>
    <w:rsid w:val="006C0809"/>
    <w:rsid w:val="006C0C4A"/>
    <w:rsid w:val="006C0FEF"/>
    <w:rsid w:val="006C1137"/>
    <w:rsid w:val="006C23ED"/>
    <w:rsid w:val="006C33A4"/>
    <w:rsid w:val="006C3CE4"/>
    <w:rsid w:val="006C42A8"/>
    <w:rsid w:val="006C58BE"/>
    <w:rsid w:val="006C5D01"/>
    <w:rsid w:val="006C6FE7"/>
    <w:rsid w:val="006C7B65"/>
    <w:rsid w:val="006C7E99"/>
    <w:rsid w:val="006D025B"/>
    <w:rsid w:val="006D0A65"/>
    <w:rsid w:val="006D0D56"/>
    <w:rsid w:val="006D3D81"/>
    <w:rsid w:val="006D4E9E"/>
    <w:rsid w:val="006D5B02"/>
    <w:rsid w:val="006D6C77"/>
    <w:rsid w:val="006D71DA"/>
    <w:rsid w:val="006D7D5D"/>
    <w:rsid w:val="006E04A7"/>
    <w:rsid w:val="006E0DB4"/>
    <w:rsid w:val="006E1626"/>
    <w:rsid w:val="006E1886"/>
    <w:rsid w:val="006E26A0"/>
    <w:rsid w:val="006E360E"/>
    <w:rsid w:val="006E372B"/>
    <w:rsid w:val="006E467D"/>
    <w:rsid w:val="006E4A5E"/>
    <w:rsid w:val="006E4BE3"/>
    <w:rsid w:val="006E5029"/>
    <w:rsid w:val="006E57D5"/>
    <w:rsid w:val="006E59BD"/>
    <w:rsid w:val="006E5EC5"/>
    <w:rsid w:val="006E63CC"/>
    <w:rsid w:val="006F08A1"/>
    <w:rsid w:val="006F0F37"/>
    <w:rsid w:val="006F22FE"/>
    <w:rsid w:val="006F268E"/>
    <w:rsid w:val="006F2956"/>
    <w:rsid w:val="006F2FC6"/>
    <w:rsid w:val="006F30B1"/>
    <w:rsid w:val="006F33AF"/>
    <w:rsid w:val="006F373E"/>
    <w:rsid w:val="006F39CB"/>
    <w:rsid w:val="006F4C1A"/>
    <w:rsid w:val="006F57AE"/>
    <w:rsid w:val="006F5FD0"/>
    <w:rsid w:val="006F742E"/>
    <w:rsid w:val="006F7A6F"/>
    <w:rsid w:val="006F7DC7"/>
    <w:rsid w:val="006F7F68"/>
    <w:rsid w:val="0070147B"/>
    <w:rsid w:val="007016FB"/>
    <w:rsid w:val="0070253C"/>
    <w:rsid w:val="007028CD"/>
    <w:rsid w:val="00702D87"/>
    <w:rsid w:val="007042D6"/>
    <w:rsid w:val="007045FF"/>
    <w:rsid w:val="007049AA"/>
    <w:rsid w:val="00705E4A"/>
    <w:rsid w:val="007064AD"/>
    <w:rsid w:val="00706941"/>
    <w:rsid w:val="00706AA0"/>
    <w:rsid w:val="00707664"/>
    <w:rsid w:val="00710F3C"/>
    <w:rsid w:val="00711539"/>
    <w:rsid w:val="007120D8"/>
    <w:rsid w:val="007124D3"/>
    <w:rsid w:val="007128AE"/>
    <w:rsid w:val="00712C58"/>
    <w:rsid w:val="00713CB1"/>
    <w:rsid w:val="00714333"/>
    <w:rsid w:val="00714BB2"/>
    <w:rsid w:val="00715112"/>
    <w:rsid w:val="0071514F"/>
    <w:rsid w:val="00715420"/>
    <w:rsid w:val="00716254"/>
    <w:rsid w:val="00716ECC"/>
    <w:rsid w:val="00717BD7"/>
    <w:rsid w:val="00721FA2"/>
    <w:rsid w:val="007224AE"/>
    <w:rsid w:val="00724723"/>
    <w:rsid w:val="00725004"/>
    <w:rsid w:val="007259BE"/>
    <w:rsid w:val="007272C5"/>
    <w:rsid w:val="0073068E"/>
    <w:rsid w:val="007307E3"/>
    <w:rsid w:val="0073092C"/>
    <w:rsid w:val="00731575"/>
    <w:rsid w:val="0073167B"/>
    <w:rsid w:val="00731C7C"/>
    <w:rsid w:val="007329E1"/>
    <w:rsid w:val="00733337"/>
    <w:rsid w:val="00733740"/>
    <w:rsid w:val="00733DF5"/>
    <w:rsid w:val="0073404E"/>
    <w:rsid w:val="00734BD5"/>
    <w:rsid w:val="00734DAD"/>
    <w:rsid w:val="00735CBD"/>
    <w:rsid w:val="0073618A"/>
    <w:rsid w:val="00740866"/>
    <w:rsid w:val="007416C4"/>
    <w:rsid w:val="00742214"/>
    <w:rsid w:val="00742F9C"/>
    <w:rsid w:val="00743400"/>
    <w:rsid w:val="00743B5D"/>
    <w:rsid w:val="00745419"/>
    <w:rsid w:val="00745B60"/>
    <w:rsid w:val="00746972"/>
    <w:rsid w:val="0074772E"/>
    <w:rsid w:val="00747A47"/>
    <w:rsid w:val="00747B71"/>
    <w:rsid w:val="0075042A"/>
    <w:rsid w:val="0075074B"/>
    <w:rsid w:val="007511EF"/>
    <w:rsid w:val="00751670"/>
    <w:rsid w:val="00752619"/>
    <w:rsid w:val="00752A87"/>
    <w:rsid w:val="00752DEA"/>
    <w:rsid w:val="0075392C"/>
    <w:rsid w:val="00753F48"/>
    <w:rsid w:val="00753F66"/>
    <w:rsid w:val="007544B1"/>
    <w:rsid w:val="00754581"/>
    <w:rsid w:val="0075656A"/>
    <w:rsid w:val="00756C63"/>
    <w:rsid w:val="0075768D"/>
    <w:rsid w:val="00757F4F"/>
    <w:rsid w:val="00760856"/>
    <w:rsid w:val="00763EFC"/>
    <w:rsid w:val="0076430A"/>
    <w:rsid w:val="00764AC4"/>
    <w:rsid w:val="007650B3"/>
    <w:rsid w:val="00765C12"/>
    <w:rsid w:val="00766008"/>
    <w:rsid w:val="0076675F"/>
    <w:rsid w:val="00766BC1"/>
    <w:rsid w:val="007672A9"/>
    <w:rsid w:val="0077042F"/>
    <w:rsid w:val="0077066D"/>
    <w:rsid w:val="00771179"/>
    <w:rsid w:val="00771FD8"/>
    <w:rsid w:val="00772E53"/>
    <w:rsid w:val="00773CD6"/>
    <w:rsid w:val="007751B9"/>
    <w:rsid w:val="00775EB9"/>
    <w:rsid w:val="00775FC7"/>
    <w:rsid w:val="0077696E"/>
    <w:rsid w:val="00777E38"/>
    <w:rsid w:val="007800A0"/>
    <w:rsid w:val="00780204"/>
    <w:rsid w:val="00780430"/>
    <w:rsid w:val="0078043C"/>
    <w:rsid w:val="0078182A"/>
    <w:rsid w:val="00785A63"/>
    <w:rsid w:val="00785B4B"/>
    <w:rsid w:val="00785B53"/>
    <w:rsid w:val="00786098"/>
    <w:rsid w:val="00787185"/>
    <w:rsid w:val="00787BD0"/>
    <w:rsid w:val="0079019E"/>
    <w:rsid w:val="007902C6"/>
    <w:rsid w:val="00790541"/>
    <w:rsid w:val="0079074E"/>
    <w:rsid w:val="007908EF"/>
    <w:rsid w:val="00790909"/>
    <w:rsid w:val="00790D5D"/>
    <w:rsid w:val="00794943"/>
    <w:rsid w:val="00794BEC"/>
    <w:rsid w:val="00795814"/>
    <w:rsid w:val="007965FC"/>
    <w:rsid w:val="00796905"/>
    <w:rsid w:val="00797018"/>
    <w:rsid w:val="007972C6"/>
    <w:rsid w:val="00797442"/>
    <w:rsid w:val="00797537"/>
    <w:rsid w:val="00797885"/>
    <w:rsid w:val="007A0104"/>
    <w:rsid w:val="007A0A0D"/>
    <w:rsid w:val="007A1171"/>
    <w:rsid w:val="007A1B2F"/>
    <w:rsid w:val="007A2F93"/>
    <w:rsid w:val="007A32B7"/>
    <w:rsid w:val="007A3535"/>
    <w:rsid w:val="007A4A62"/>
    <w:rsid w:val="007A4D70"/>
    <w:rsid w:val="007A513E"/>
    <w:rsid w:val="007A516E"/>
    <w:rsid w:val="007A6828"/>
    <w:rsid w:val="007A6FA9"/>
    <w:rsid w:val="007A7660"/>
    <w:rsid w:val="007A77C8"/>
    <w:rsid w:val="007A7CBF"/>
    <w:rsid w:val="007B00E2"/>
    <w:rsid w:val="007B019F"/>
    <w:rsid w:val="007B04D3"/>
    <w:rsid w:val="007B0747"/>
    <w:rsid w:val="007B2F98"/>
    <w:rsid w:val="007B3423"/>
    <w:rsid w:val="007B5E20"/>
    <w:rsid w:val="007B5E38"/>
    <w:rsid w:val="007B663F"/>
    <w:rsid w:val="007B7DBA"/>
    <w:rsid w:val="007C0399"/>
    <w:rsid w:val="007C0418"/>
    <w:rsid w:val="007C085C"/>
    <w:rsid w:val="007C1B47"/>
    <w:rsid w:val="007C24B0"/>
    <w:rsid w:val="007C2B96"/>
    <w:rsid w:val="007C2C38"/>
    <w:rsid w:val="007C2EE1"/>
    <w:rsid w:val="007C4726"/>
    <w:rsid w:val="007C6D16"/>
    <w:rsid w:val="007C715B"/>
    <w:rsid w:val="007C7339"/>
    <w:rsid w:val="007D1088"/>
    <w:rsid w:val="007D136E"/>
    <w:rsid w:val="007D1516"/>
    <w:rsid w:val="007D2326"/>
    <w:rsid w:val="007D48E1"/>
    <w:rsid w:val="007D4FC8"/>
    <w:rsid w:val="007D57DD"/>
    <w:rsid w:val="007D5D96"/>
    <w:rsid w:val="007D73F7"/>
    <w:rsid w:val="007D74B7"/>
    <w:rsid w:val="007D7EB8"/>
    <w:rsid w:val="007E0259"/>
    <w:rsid w:val="007E065C"/>
    <w:rsid w:val="007E067B"/>
    <w:rsid w:val="007E0683"/>
    <w:rsid w:val="007E082C"/>
    <w:rsid w:val="007E2ACD"/>
    <w:rsid w:val="007E353D"/>
    <w:rsid w:val="007E3A24"/>
    <w:rsid w:val="007E3AC1"/>
    <w:rsid w:val="007E40F0"/>
    <w:rsid w:val="007E50A1"/>
    <w:rsid w:val="007E7B32"/>
    <w:rsid w:val="007F13E7"/>
    <w:rsid w:val="007F1782"/>
    <w:rsid w:val="007F1D27"/>
    <w:rsid w:val="007F1DFD"/>
    <w:rsid w:val="007F1ECE"/>
    <w:rsid w:val="007F1FB1"/>
    <w:rsid w:val="007F2667"/>
    <w:rsid w:val="007F270E"/>
    <w:rsid w:val="007F33E6"/>
    <w:rsid w:val="007F3447"/>
    <w:rsid w:val="007F42CD"/>
    <w:rsid w:val="007F5CC8"/>
    <w:rsid w:val="007F6B10"/>
    <w:rsid w:val="00800029"/>
    <w:rsid w:val="008001A3"/>
    <w:rsid w:val="0080105A"/>
    <w:rsid w:val="00801280"/>
    <w:rsid w:val="00802124"/>
    <w:rsid w:val="008027FF"/>
    <w:rsid w:val="00802E65"/>
    <w:rsid w:val="008039D6"/>
    <w:rsid w:val="00804349"/>
    <w:rsid w:val="00804490"/>
    <w:rsid w:val="00805C43"/>
    <w:rsid w:val="00805F2F"/>
    <w:rsid w:val="00806EB4"/>
    <w:rsid w:val="00807612"/>
    <w:rsid w:val="00807DAB"/>
    <w:rsid w:val="00810658"/>
    <w:rsid w:val="00810B28"/>
    <w:rsid w:val="00811AB5"/>
    <w:rsid w:val="00811B5C"/>
    <w:rsid w:val="00812868"/>
    <w:rsid w:val="00812D2B"/>
    <w:rsid w:val="008139E0"/>
    <w:rsid w:val="00814699"/>
    <w:rsid w:val="008178C2"/>
    <w:rsid w:val="00817BD4"/>
    <w:rsid w:val="00817C35"/>
    <w:rsid w:val="00817D5F"/>
    <w:rsid w:val="00817DAC"/>
    <w:rsid w:val="00822793"/>
    <w:rsid w:val="00822CDF"/>
    <w:rsid w:val="00822E2C"/>
    <w:rsid w:val="0082407D"/>
    <w:rsid w:val="00825B0E"/>
    <w:rsid w:val="0082641A"/>
    <w:rsid w:val="00830260"/>
    <w:rsid w:val="008302DD"/>
    <w:rsid w:val="008305C2"/>
    <w:rsid w:val="008306F5"/>
    <w:rsid w:val="00830C03"/>
    <w:rsid w:val="00830FF0"/>
    <w:rsid w:val="008319CB"/>
    <w:rsid w:val="00832425"/>
    <w:rsid w:val="008325BC"/>
    <w:rsid w:val="008327AA"/>
    <w:rsid w:val="0083297B"/>
    <w:rsid w:val="00833820"/>
    <w:rsid w:val="00835481"/>
    <w:rsid w:val="008358B2"/>
    <w:rsid w:val="00840335"/>
    <w:rsid w:val="0084083D"/>
    <w:rsid w:val="00840AEA"/>
    <w:rsid w:val="00842AEB"/>
    <w:rsid w:val="0084324F"/>
    <w:rsid w:val="00843509"/>
    <w:rsid w:val="008445A9"/>
    <w:rsid w:val="00845085"/>
    <w:rsid w:val="0084517B"/>
    <w:rsid w:val="00845B9E"/>
    <w:rsid w:val="00846697"/>
    <w:rsid w:val="00846B9C"/>
    <w:rsid w:val="0084762B"/>
    <w:rsid w:val="00847FD3"/>
    <w:rsid w:val="00850AEA"/>
    <w:rsid w:val="00850D39"/>
    <w:rsid w:val="00851A3C"/>
    <w:rsid w:val="00852915"/>
    <w:rsid w:val="00854AFF"/>
    <w:rsid w:val="00854B7E"/>
    <w:rsid w:val="00855277"/>
    <w:rsid w:val="00861291"/>
    <w:rsid w:val="0086170E"/>
    <w:rsid w:val="00861770"/>
    <w:rsid w:val="00861836"/>
    <w:rsid w:val="008626FD"/>
    <w:rsid w:val="00864A36"/>
    <w:rsid w:val="00865078"/>
    <w:rsid w:val="0086541B"/>
    <w:rsid w:val="00870086"/>
    <w:rsid w:val="00870C03"/>
    <w:rsid w:val="00871C02"/>
    <w:rsid w:val="0087263B"/>
    <w:rsid w:val="00873DCE"/>
    <w:rsid w:val="008740C2"/>
    <w:rsid w:val="008741F0"/>
    <w:rsid w:val="00874556"/>
    <w:rsid w:val="008750EF"/>
    <w:rsid w:val="0087518D"/>
    <w:rsid w:val="0087569A"/>
    <w:rsid w:val="00875FC4"/>
    <w:rsid w:val="00876145"/>
    <w:rsid w:val="008766EE"/>
    <w:rsid w:val="00876B61"/>
    <w:rsid w:val="008773ED"/>
    <w:rsid w:val="00877C5C"/>
    <w:rsid w:val="00877DCC"/>
    <w:rsid w:val="00881C43"/>
    <w:rsid w:val="00881CD7"/>
    <w:rsid w:val="00883723"/>
    <w:rsid w:val="008837B5"/>
    <w:rsid w:val="0088717C"/>
    <w:rsid w:val="008910CB"/>
    <w:rsid w:val="0089127E"/>
    <w:rsid w:val="008914D5"/>
    <w:rsid w:val="008920A0"/>
    <w:rsid w:val="00892338"/>
    <w:rsid w:val="008933C4"/>
    <w:rsid w:val="0089346B"/>
    <w:rsid w:val="008935E4"/>
    <w:rsid w:val="008938D2"/>
    <w:rsid w:val="008947F1"/>
    <w:rsid w:val="00894F00"/>
    <w:rsid w:val="008961D5"/>
    <w:rsid w:val="0089646C"/>
    <w:rsid w:val="00896B57"/>
    <w:rsid w:val="008A0A11"/>
    <w:rsid w:val="008A1029"/>
    <w:rsid w:val="008A34DC"/>
    <w:rsid w:val="008A372D"/>
    <w:rsid w:val="008A420B"/>
    <w:rsid w:val="008A4474"/>
    <w:rsid w:val="008A44FF"/>
    <w:rsid w:val="008A5E7A"/>
    <w:rsid w:val="008A608F"/>
    <w:rsid w:val="008A6E0E"/>
    <w:rsid w:val="008A6E6C"/>
    <w:rsid w:val="008A72C5"/>
    <w:rsid w:val="008A7315"/>
    <w:rsid w:val="008B0281"/>
    <w:rsid w:val="008B0E30"/>
    <w:rsid w:val="008B0F74"/>
    <w:rsid w:val="008B17CD"/>
    <w:rsid w:val="008B21BD"/>
    <w:rsid w:val="008B2597"/>
    <w:rsid w:val="008B2929"/>
    <w:rsid w:val="008B384A"/>
    <w:rsid w:val="008B538D"/>
    <w:rsid w:val="008B5556"/>
    <w:rsid w:val="008B5B84"/>
    <w:rsid w:val="008B67DD"/>
    <w:rsid w:val="008B71E0"/>
    <w:rsid w:val="008B7E4B"/>
    <w:rsid w:val="008C0E27"/>
    <w:rsid w:val="008C18E8"/>
    <w:rsid w:val="008C298D"/>
    <w:rsid w:val="008C30F9"/>
    <w:rsid w:val="008C3169"/>
    <w:rsid w:val="008C48EC"/>
    <w:rsid w:val="008C4F3A"/>
    <w:rsid w:val="008C4F67"/>
    <w:rsid w:val="008C554B"/>
    <w:rsid w:val="008C5745"/>
    <w:rsid w:val="008C6EBC"/>
    <w:rsid w:val="008C7B89"/>
    <w:rsid w:val="008D04C8"/>
    <w:rsid w:val="008D0590"/>
    <w:rsid w:val="008D0A8E"/>
    <w:rsid w:val="008D0B07"/>
    <w:rsid w:val="008D0B7B"/>
    <w:rsid w:val="008D1A45"/>
    <w:rsid w:val="008D2171"/>
    <w:rsid w:val="008D28C0"/>
    <w:rsid w:val="008D4EA5"/>
    <w:rsid w:val="008D5D5E"/>
    <w:rsid w:val="008D6641"/>
    <w:rsid w:val="008D66EB"/>
    <w:rsid w:val="008D7334"/>
    <w:rsid w:val="008D7F04"/>
    <w:rsid w:val="008E0392"/>
    <w:rsid w:val="008E0E34"/>
    <w:rsid w:val="008E1066"/>
    <w:rsid w:val="008E16CD"/>
    <w:rsid w:val="008E23DD"/>
    <w:rsid w:val="008E2935"/>
    <w:rsid w:val="008E4023"/>
    <w:rsid w:val="008E4147"/>
    <w:rsid w:val="008E43B4"/>
    <w:rsid w:val="008E4AF1"/>
    <w:rsid w:val="008E5320"/>
    <w:rsid w:val="008E5F0D"/>
    <w:rsid w:val="008E6749"/>
    <w:rsid w:val="008E7336"/>
    <w:rsid w:val="008E75E8"/>
    <w:rsid w:val="008F048E"/>
    <w:rsid w:val="008F0576"/>
    <w:rsid w:val="008F05FE"/>
    <w:rsid w:val="008F06E7"/>
    <w:rsid w:val="008F1258"/>
    <w:rsid w:val="008F2050"/>
    <w:rsid w:val="008F2193"/>
    <w:rsid w:val="008F29FF"/>
    <w:rsid w:val="008F63B1"/>
    <w:rsid w:val="008F6492"/>
    <w:rsid w:val="008F6E10"/>
    <w:rsid w:val="008F7374"/>
    <w:rsid w:val="008F7E62"/>
    <w:rsid w:val="008F7F02"/>
    <w:rsid w:val="009005AC"/>
    <w:rsid w:val="009012BD"/>
    <w:rsid w:val="009014DE"/>
    <w:rsid w:val="0090346D"/>
    <w:rsid w:val="009035CB"/>
    <w:rsid w:val="00903711"/>
    <w:rsid w:val="00903856"/>
    <w:rsid w:val="009057B9"/>
    <w:rsid w:val="0090724D"/>
    <w:rsid w:val="009074A2"/>
    <w:rsid w:val="009075AD"/>
    <w:rsid w:val="009076F0"/>
    <w:rsid w:val="00910AE4"/>
    <w:rsid w:val="00910F7A"/>
    <w:rsid w:val="00910F91"/>
    <w:rsid w:val="0091175C"/>
    <w:rsid w:val="00912BAE"/>
    <w:rsid w:val="009133FE"/>
    <w:rsid w:val="00914AD2"/>
    <w:rsid w:val="0091548B"/>
    <w:rsid w:val="00915BC6"/>
    <w:rsid w:val="0091607D"/>
    <w:rsid w:val="00916B86"/>
    <w:rsid w:val="009171C6"/>
    <w:rsid w:val="0091758C"/>
    <w:rsid w:val="00920D2C"/>
    <w:rsid w:val="00920E7E"/>
    <w:rsid w:val="0092176D"/>
    <w:rsid w:val="0092206B"/>
    <w:rsid w:val="0092264B"/>
    <w:rsid w:val="00922BC0"/>
    <w:rsid w:val="00923290"/>
    <w:rsid w:val="00923570"/>
    <w:rsid w:val="00923C68"/>
    <w:rsid w:val="00924013"/>
    <w:rsid w:val="00924948"/>
    <w:rsid w:val="00924F4B"/>
    <w:rsid w:val="00925168"/>
    <w:rsid w:val="00925785"/>
    <w:rsid w:val="0092595D"/>
    <w:rsid w:val="00925D94"/>
    <w:rsid w:val="0092649E"/>
    <w:rsid w:val="00926E00"/>
    <w:rsid w:val="00927126"/>
    <w:rsid w:val="009274F3"/>
    <w:rsid w:val="00927890"/>
    <w:rsid w:val="009304B1"/>
    <w:rsid w:val="0093051A"/>
    <w:rsid w:val="00931349"/>
    <w:rsid w:val="00931E0C"/>
    <w:rsid w:val="00931FD4"/>
    <w:rsid w:val="00932005"/>
    <w:rsid w:val="0093228C"/>
    <w:rsid w:val="0093262F"/>
    <w:rsid w:val="00932CD7"/>
    <w:rsid w:val="00932D17"/>
    <w:rsid w:val="009339F3"/>
    <w:rsid w:val="00934D5B"/>
    <w:rsid w:val="00935511"/>
    <w:rsid w:val="00937914"/>
    <w:rsid w:val="00937CB2"/>
    <w:rsid w:val="009407B5"/>
    <w:rsid w:val="009417EB"/>
    <w:rsid w:val="00941B01"/>
    <w:rsid w:val="0094458A"/>
    <w:rsid w:val="009446F1"/>
    <w:rsid w:val="00945606"/>
    <w:rsid w:val="00945797"/>
    <w:rsid w:val="00946A9E"/>
    <w:rsid w:val="009476B9"/>
    <w:rsid w:val="00947992"/>
    <w:rsid w:val="00947FF3"/>
    <w:rsid w:val="00951050"/>
    <w:rsid w:val="009525E9"/>
    <w:rsid w:val="00952CCD"/>
    <w:rsid w:val="00952D5B"/>
    <w:rsid w:val="009534C9"/>
    <w:rsid w:val="00956647"/>
    <w:rsid w:val="00956BD5"/>
    <w:rsid w:val="00956C8C"/>
    <w:rsid w:val="00962325"/>
    <w:rsid w:val="009627DE"/>
    <w:rsid w:val="00965583"/>
    <w:rsid w:val="00965ACC"/>
    <w:rsid w:val="009665E5"/>
    <w:rsid w:val="00966925"/>
    <w:rsid w:val="00966D9D"/>
    <w:rsid w:val="009702E7"/>
    <w:rsid w:val="00970335"/>
    <w:rsid w:val="009709A1"/>
    <w:rsid w:val="00970E3E"/>
    <w:rsid w:val="00971388"/>
    <w:rsid w:val="00971486"/>
    <w:rsid w:val="0097174D"/>
    <w:rsid w:val="009717E0"/>
    <w:rsid w:val="00971D42"/>
    <w:rsid w:val="00971F52"/>
    <w:rsid w:val="00973B1D"/>
    <w:rsid w:val="0097644E"/>
    <w:rsid w:val="00977B78"/>
    <w:rsid w:val="00977D1F"/>
    <w:rsid w:val="00980D74"/>
    <w:rsid w:val="00983FAD"/>
    <w:rsid w:val="009841A8"/>
    <w:rsid w:val="0098447C"/>
    <w:rsid w:val="00984D43"/>
    <w:rsid w:val="0098640A"/>
    <w:rsid w:val="0098664F"/>
    <w:rsid w:val="00986985"/>
    <w:rsid w:val="00986DB9"/>
    <w:rsid w:val="0098757F"/>
    <w:rsid w:val="00987D24"/>
    <w:rsid w:val="0099128D"/>
    <w:rsid w:val="00991DC1"/>
    <w:rsid w:val="00991F33"/>
    <w:rsid w:val="009920F8"/>
    <w:rsid w:val="0099249C"/>
    <w:rsid w:val="00992BDB"/>
    <w:rsid w:val="00992D55"/>
    <w:rsid w:val="00993D6C"/>
    <w:rsid w:val="0099581A"/>
    <w:rsid w:val="00995A87"/>
    <w:rsid w:val="009960F3"/>
    <w:rsid w:val="00996C18"/>
    <w:rsid w:val="0099768E"/>
    <w:rsid w:val="00997D18"/>
    <w:rsid w:val="009A0956"/>
    <w:rsid w:val="009A0BD6"/>
    <w:rsid w:val="009A0E57"/>
    <w:rsid w:val="009A305C"/>
    <w:rsid w:val="009A467B"/>
    <w:rsid w:val="009A6FAF"/>
    <w:rsid w:val="009A757C"/>
    <w:rsid w:val="009B0AB1"/>
    <w:rsid w:val="009B11F0"/>
    <w:rsid w:val="009B1755"/>
    <w:rsid w:val="009B198C"/>
    <w:rsid w:val="009B1D1A"/>
    <w:rsid w:val="009B2054"/>
    <w:rsid w:val="009B256F"/>
    <w:rsid w:val="009B3D29"/>
    <w:rsid w:val="009B4571"/>
    <w:rsid w:val="009B4EF6"/>
    <w:rsid w:val="009B502E"/>
    <w:rsid w:val="009B5F3B"/>
    <w:rsid w:val="009B6F49"/>
    <w:rsid w:val="009C1227"/>
    <w:rsid w:val="009C1EE1"/>
    <w:rsid w:val="009C2220"/>
    <w:rsid w:val="009C22A1"/>
    <w:rsid w:val="009C232F"/>
    <w:rsid w:val="009C25F7"/>
    <w:rsid w:val="009C2F88"/>
    <w:rsid w:val="009C5A8B"/>
    <w:rsid w:val="009C5AFF"/>
    <w:rsid w:val="009C5BB0"/>
    <w:rsid w:val="009C79BB"/>
    <w:rsid w:val="009C7AA5"/>
    <w:rsid w:val="009D2FE9"/>
    <w:rsid w:val="009D388A"/>
    <w:rsid w:val="009D3C0B"/>
    <w:rsid w:val="009D3D6D"/>
    <w:rsid w:val="009D55F0"/>
    <w:rsid w:val="009D5C97"/>
    <w:rsid w:val="009D669C"/>
    <w:rsid w:val="009D71B1"/>
    <w:rsid w:val="009D75AA"/>
    <w:rsid w:val="009D77C0"/>
    <w:rsid w:val="009E023D"/>
    <w:rsid w:val="009E03F1"/>
    <w:rsid w:val="009E094C"/>
    <w:rsid w:val="009E1035"/>
    <w:rsid w:val="009E1C1C"/>
    <w:rsid w:val="009E211C"/>
    <w:rsid w:val="009E22E7"/>
    <w:rsid w:val="009E2786"/>
    <w:rsid w:val="009E2972"/>
    <w:rsid w:val="009E2C48"/>
    <w:rsid w:val="009E35BE"/>
    <w:rsid w:val="009E3AA6"/>
    <w:rsid w:val="009E453C"/>
    <w:rsid w:val="009E5324"/>
    <w:rsid w:val="009E5359"/>
    <w:rsid w:val="009E605B"/>
    <w:rsid w:val="009E627C"/>
    <w:rsid w:val="009E649B"/>
    <w:rsid w:val="009E678F"/>
    <w:rsid w:val="009E6C79"/>
    <w:rsid w:val="009E71E7"/>
    <w:rsid w:val="009E7339"/>
    <w:rsid w:val="009E7AD6"/>
    <w:rsid w:val="009F0BF9"/>
    <w:rsid w:val="009F20D7"/>
    <w:rsid w:val="009F258C"/>
    <w:rsid w:val="009F2B8D"/>
    <w:rsid w:val="009F3253"/>
    <w:rsid w:val="009F3313"/>
    <w:rsid w:val="009F4A7A"/>
    <w:rsid w:val="009F5907"/>
    <w:rsid w:val="009F637C"/>
    <w:rsid w:val="009F7F69"/>
    <w:rsid w:val="00A02495"/>
    <w:rsid w:val="00A0264C"/>
    <w:rsid w:val="00A0272C"/>
    <w:rsid w:val="00A02927"/>
    <w:rsid w:val="00A02985"/>
    <w:rsid w:val="00A03135"/>
    <w:rsid w:val="00A03577"/>
    <w:rsid w:val="00A037D4"/>
    <w:rsid w:val="00A04CE7"/>
    <w:rsid w:val="00A05118"/>
    <w:rsid w:val="00A06AB7"/>
    <w:rsid w:val="00A06CAF"/>
    <w:rsid w:val="00A07F6C"/>
    <w:rsid w:val="00A1063E"/>
    <w:rsid w:val="00A10869"/>
    <w:rsid w:val="00A10FF1"/>
    <w:rsid w:val="00A1129F"/>
    <w:rsid w:val="00A11394"/>
    <w:rsid w:val="00A11A52"/>
    <w:rsid w:val="00A12735"/>
    <w:rsid w:val="00A12D02"/>
    <w:rsid w:val="00A13F33"/>
    <w:rsid w:val="00A141ED"/>
    <w:rsid w:val="00A14BE6"/>
    <w:rsid w:val="00A15340"/>
    <w:rsid w:val="00A16D52"/>
    <w:rsid w:val="00A17050"/>
    <w:rsid w:val="00A17630"/>
    <w:rsid w:val="00A21AD9"/>
    <w:rsid w:val="00A22D8F"/>
    <w:rsid w:val="00A23059"/>
    <w:rsid w:val="00A24A28"/>
    <w:rsid w:val="00A24CB7"/>
    <w:rsid w:val="00A251F5"/>
    <w:rsid w:val="00A25B42"/>
    <w:rsid w:val="00A26B35"/>
    <w:rsid w:val="00A26E36"/>
    <w:rsid w:val="00A272BB"/>
    <w:rsid w:val="00A27440"/>
    <w:rsid w:val="00A278D0"/>
    <w:rsid w:val="00A27918"/>
    <w:rsid w:val="00A27B58"/>
    <w:rsid w:val="00A27D45"/>
    <w:rsid w:val="00A27F05"/>
    <w:rsid w:val="00A304A3"/>
    <w:rsid w:val="00A305E2"/>
    <w:rsid w:val="00A30DFB"/>
    <w:rsid w:val="00A30E6B"/>
    <w:rsid w:val="00A310BB"/>
    <w:rsid w:val="00A31C68"/>
    <w:rsid w:val="00A33EF0"/>
    <w:rsid w:val="00A37E04"/>
    <w:rsid w:val="00A41C15"/>
    <w:rsid w:val="00A41C25"/>
    <w:rsid w:val="00A42E63"/>
    <w:rsid w:val="00A430B8"/>
    <w:rsid w:val="00A43556"/>
    <w:rsid w:val="00A43837"/>
    <w:rsid w:val="00A4454A"/>
    <w:rsid w:val="00A46E97"/>
    <w:rsid w:val="00A47307"/>
    <w:rsid w:val="00A50243"/>
    <w:rsid w:val="00A51632"/>
    <w:rsid w:val="00A51A31"/>
    <w:rsid w:val="00A52454"/>
    <w:rsid w:val="00A52A64"/>
    <w:rsid w:val="00A52BA2"/>
    <w:rsid w:val="00A5368C"/>
    <w:rsid w:val="00A54CE9"/>
    <w:rsid w:val="00A54DBF"/>
    <w:rsid w:val="00A54F1A"/>
    <w:rsid w:val="00A55217"/>
    <w:rsid w:val="00A5575A"/>
    <w:rsid w:val="00A559D1"/>
    <w:rsid w:val="00A55D13"/>
    <w:rsid w:val="00A560B3"/>
    <w:rsid w:val="00A560F6"/>
    <w:rsid w:val="00A56F1D"/>
    <w:rsid w:val="00A60001"/>
    <w:rsid w:val="00A60C26"/>
    <w:rsid w:val="00A61846"/>
    <w:rsid w:val="00A61D9C"/>
    <w:rsid w:val="00A636F1"/>
    <w:rsid w:val="00A6385D"/>
    <w:rsid w:val="00A649E3"/>
    <w:rsid w:val="00A64C2B"/>
    <w:rsid w:val="00A65DBE"/>
    <w:rsid w:val="00A66348"/>
    <w:rsid w:val="00A707C0"/>
    <w:rsid w:val="00A71136"/>
    <w:rsid w:val="00A714E6"/>
    <w:rsid w:val="00A7171A"/>
    <w:rsid w:val="00A721FB"/>
    <w:rsid w:val="00A726B2"/>
    <w:rsid w:val="00A72A7E"/>
    <w:rsid w:val="00A734BB"/>
    <w:rsid w:val="00A74118"/>
    <w:rsid w:val="00A75587"/>
    <w:rsid w:val="00A76240"/>
    <w:rsid w:val="00A763F7"/>
    <w:rsid w:val="00A76F27"/>
    <w:rsid w:val="00A773F7"/>
    <w:rsid w:val="00A80F51"/>
    <w:rsid w:val="00A81117"/>
    <w:rsid w:val="00A8322C"/>
    <w:rsid w:val="00A832A6"/>
    <w:rsid w:val="00A83D3C"/>
    <w:rsid w:val="00A83D82"/>
    <w:rsid w:val="00A83DD1"/>
    <w:rsid w:val="00A841E5"/>
    <w:rsid w:val="00A84203"/>
    <w:rsid w:val="00A846EE"/>
    <w:rsid w:val="00A84A88"/>
    <w:rsid w:val="00A84E87"/>
    <w:rsid w:val="00A85907"/>
    <w:rsid w:val="00A86737"/>
    <w:rsid w:val="00A87454"/>
    <w:rsid w:val="00A87F97"/>
    <w:rsid w:val="00A9003D"/>
    <w:rsid w:val="00A90107"/>
    <w:rsid w:val="00A90263"/>
    <w:rsid w:val="00A90D3C"/>
    <w:rsid w:val="00A912AD"/>
    <w:rsid w:val="00A91E7A"/>
    <w:rsid w:val="00A924A9"/>
    <w:rsid w:val="00A92500"/>
    <w:rsid w:val="00A92F91"/>
    <w:rsid w:val="00A93D4B"/>
    <w:rsid w:val="00A942D9"/>
    <w:rsid w:val="00A9495F"/>
    <w:rsid w:val="00A95818"/>
    <w:rsid w:val="00A958D2"/>
    <w:rsid w:val="00A95A93"/>
    <w:rsid w:val="00A95C79"/>
    <w:rsid w:val="00A96C03"/>
    <w:rsid w:val="00A9777F"/>
    <w:rsid w:val="00A9798C"/>
    <w:rsid w:val="00A97E48"/>
    <w:rsid w:val="00AA063C"/>
    <w:rsid w:val="00AA0E72"/>
    <w:rsid w:val="00AA1D3D"/>
    <w:rsid w:val="00AA253A"/>
    <w:rsid w:val="00AA2B61"/>
    <w:rsid w:val="00AA32B2"/>
    <w:rsid w:val="00AA3B2F"/>
    <w:rsid w:val="00AA403F"/>
    <w:rsid w:val="00AA67C8"/>
    <w:rsid w:val="00AB0038"/>
    <w:rsid w:val="00AB0E00"/>
    <w:rsid w:val="00AB0F5B"/>
    <w:rsid w:val="00AB0FEB"/>
    <w:rsid w:val="00AB1405"/>
    <w:rsid w:val="00AB194D"/>
    <w:rsid w:val="00AB4462"/>
    <w:rsid w:val="00AB4865"/>
    <w:rsid w:val="00AB4A08"/>
    <w:rsid w:val="00AB5163"/>
    <w:rsid w:val="00AB53B1"/>
    <w:rsid w:val="00AB57B1"/>
    <w:rsid w:val="00AB5F22"/>
    <w:rsid w:val="00AB687E"/>
    <w:rsid w:val="00AB6ABD"/>
    <w:rsid w:val="00AB6C4F"/>
    <w:rsid w:val="00AB753A"/>
    <w:rsid w:val="00AC04E7"/>
    <w:rsid w:val="00AC07BF"/>
    <w:rsid w:val="00AC0EF1"/>
    <w:rsid w:val="00AC158C"/>
    <w:rsid w:val="00AC15AA"/>
    <w:rsid w:val="00AC23E6"/>
    <w:rsid w:val="00AC2D1A"/>
    <w:rsid w:val="00AC36C6"/>
    <w:rsid w:val="00AC3FA1"/>
    <w:rsid w:val="00AC4102"/>
    <w:rsid w:val="00AC5799"/>
    <w:rsid w:val="00AC5835"/>
    <w:rsid w:val="00AD10EA"/>
    <w:rsid w:val="00AD1DEB"/>
    <w:rsid w:val="00AD1FC6"/>
    <w:rsid w:val="00AD20B1"/>
    <w:rsid w:val="00AD2E50"/>
    <w:rsid w:val="00AD3A26"/>
    <w:rsid w:val="00AD3EE5"/>
    <w:rsid w:val="00AD44C0"/>
    <w:rsid w:val="00AD4916"/>
    <w:rsid w:val="00AD57D7"/>
    <w:rsid w:val="00AD75A6"/>
    <w:rsid w:val="00AD764A"/>
    <w:rsid w:val="00AE048B"/>
    <w:rsid w:val="00AE0A51"/>
    <w:rsid w:val="00AE1D1D"/>
    <w:rsid w:val="00AE228D"/>
    <w:rsid w:val="00AE2315"/>
    <w:rsid w:val="00AE499C"/>
    <w:rsid w:val="00AE5137"/>
    <w:rsid w:val="00AE5515"/>
    <w:rsid w:val="00AE6A9C"/>
    <w:rsid w:val="00AE6D1A"/>
    <w:rsid w:val="00AE7109"/>
    <w:rsid w:val="00AE7148"/>
    <w:rsid w:val="00AE78C3"/>
    <w:rsid w:val="00AF0B5D"/>
    <w:rsid w:val="00AF0D7F"/>
    <w:rsid w:val="00AF1466"/>
    <w:rsid w:val="00AF1657"/>
    <w:rsid w:val="00AF1BBE"/>
    <w:rsid w:val="00AF247A"/>
    <w:rsid w:val="00AF27EA"/>
    <w:rsid w:val="00AF2853"/>
    <w:rsid w:val="00AF310D"/>
    <w:rsid w:val="00AF37E5"/>
    <w:rsid w:val="00AF39EB"/>
    <w:rsid w:val="00AF5585"/>
    <w:rsid w:val="00AF55B9"/>
    <w:rsid w:val="00AF57F5"/>
    <w:rsid w:val="00AF7C7C"/>
    <w:rsid w:val="00B01118"/>
    <w:rsid w:val="00B01224"/>
    <w:rsid w:val="00B02265"/>
    <w:rsid w:val="00B03067"/>
    <w:rsid w:val="00B041D9"/>
    <w:rsid w:val="00B044A7"/>
    <w:rsid w:val="00B045D0"/>
    <w:rsid w:val="00B04A86"/>
    <w:rsid w:val="00B05690"/>
    <w:rsid w:val="00B05CF1"/>
    <w:rsid w:val="00B0639E"/>
    <w:rsid w:val="00B068E0"/>
    <w:rsid w:val="00B06F23"/>
    <w:rsid w:val="00B07207"/>
    <w:rsid w:val="00B0778B"/>
    <w:rsid w:val="00B07A5B"/>
    <w:rsid w:val="00B07D45"/>
    <w:rsid w:val="00B10998"/>
    <w:rsid w:val="00B11BB5"/>
    <w:rsid w:val="00B1410A"/>
    <w:rsid w:val="00B14520"/>
    <w:rsid w:val="00B1530C"/>
    <w:rsid w:val="00B159D2"/>
    <w:rsid w:val="00B2005E"/>
    <w:rsid w:val="00B20347"/>
    <w:rsid w:val="00B20692"/>
    <w:rsid w:val="00B20D1F"/>
    <w:rsid w:val="00B210BF"/>
    <w:rsid w:val="00B213E4"/>
    <w:rsid w:val="00B2172A"/>
    <w:rsid w:val="00B21D00"/>
    <w:rsid w:val="00B22A3F"/>
    <w:rsid w:val="00B22D9E"/>
    <w:rsid w:val="00B23093"/>
    <w:rsid w:val="00B238AF"/>
    <w:rsid w:val="00B23FAC"/>
    <w:rsid w:val="00B24187"/>
    <w:rsid w:val="00B246EB"/>
    <w:rsid w:val="00B25982"/>
    <w:rsid w:val="00B25B3F"/>
    <w:rsid w:val="00B267B1"/>
    <w:rsid w:val="00B2687F"/>
    <w:rsid w:val="00B26D89"/>
    <w:rsid w:val="00B26D9B"/>
    <w:rsid w:val="00B30BE5"/>
    <w:rsid w:val="00B3158C"/>
    <w:rsid w:val="00B3303A"/>
    <w:rsid w:val="00B357F6"/>
    <w:rsid w:val="00B37EF4"/>
    <w:rsid w:val="00B420D3"/>
    <w:rsid w:val="00B42415"/>
    <w:rsid w:val="00B424D7"/>
    <w:rsid w:val="00B42B75"/>
    <w:rsid w:val="00B4346E"/>
    <w:rsid w:val="00B44310"/>
    <w:rsid w:val="00B456BB"/>
    <w:rsid w:val="00B46754"/>
    <w:rsid w:val="00B47319"/>
    <w:rsid w:val="00B50562"/>
    <w:rsid w:val="00B50853"/>
    <w:rsid w:val="00B50BA0"/>
    <w:rsid w:val="00B51033"/>
    <w:rsid w:val="00B51924"/>
    <w:rsid w:val="00B51B0E"/>
    <w:rsid w:val="00B51BD5"/>
    <w:rsid w:val="00B521A5"/>
    <w:rsid w:val="00B528D2"/>
    <w:rsid w:val="00B534D4"/>
    <w:rsid w:val="00B53A25"/>
    <w:rsid w:val="00B54476"/>
    <w:rsid w:val="00B568E9"/>
    <w:rsid w:val="00B57D31"/>
    <w:rsid w:val="00B57EC1"/>
    <w:rsid w:val="00B60642"/>
    <w:rsid w:val="00B61167"/>
    <w:rsid w:val="00B61658"/>
    <w:rsid w:val="00B6243F"/>
    <w:rsid w:val="00B625B2"/>
    <w:rsid w:val="00B627BF"/>
    <w:rsid w:val="00B62CA3"/>
    <w:rsid w:val="00B63512"/>
    <w:rsid w:val="00B64C14"/>
    <w:rsid w:val="00B65B29"/>
    <w:rsid w:val="00B6625F"/>
    <w:rsid w:val="00B66AB3"/>
    <w:rsid w:val="00B67084"/>
    <w:rsid w:val="00B70514"/>
    <w:rsid w:val="00B70EA1"/>
    <w:rsid w:val="00B722D6"/>
    <w:rsid w:val="00B72623"/>
    <w:rsid w:val="00B72764"/>
    <w:rsid w:val="00B735E3"/>
    <w:rsid w:val="00B73CB6"/>
    <w:rsid w:val="00B75A58"/>
    <w:rsid w:val="00B76FA0"/>
    <w:rsid w:val="00B77AA0"/>
    <w:rsid w:val="00B77FB1"/>
    <w:rsid w:val="00B805EA"/>
    <w:rsid w:val="00B80E01"/>
    <w:rsid w:val="00B81481"/>
    <w:rsid w:val="00B81BCB"/>
    <w:rsid w:val="00B820C0"/>
    <w:rsid w:val="00B82659"/>
    <w:rsid w:val="00B82929"/>
    <w:rsid w:val="00B82D2D"/>
    <w:rsid w:val="00B838BD"/>
    <w:rsid w:val="00B843B7"/>
    <w:rsid w:val="00B843CA"/>
    <w:rsid w:val="00B85F34"/>
    <w:rsid w:val="00B8638A"/>
    <w:rsid w:val="00B878EC"/>
    <w:rsid w:val="00B87DCD"/>
    <w:rsid w:val="00B90955"/>
    <w:rsid w:val="00B90E37"/>
    <w:rsid w:val="00B91B3C"/>
    <w:rsid w:val="00B91DE8"/>
    <w:rsid w:val="00B91EA3"/>
    <w:rsid w:val="00B9271A"/>
    <w:rsid w:val="00B929E6"/>
    <w:rsid w:val="00B931DA"/>
    <w:rsid w:val="00B934F0"/>
    <w:rsid w:val="00B935AF"/>
    <w:rsid w:val="00B93985"/>
    <w:rsid w:val="00B93B41"/>
    <w:rsid w:val="00B940F8"/>
    <w:rsid w:val="00B95F1E"/>
    <w:rsid w:val="00B9668D"/>
    <w:rsid w:val="00BA171E"/>
    <w:rsid w:val="00BA23B8"/>
    <w:rsid w:val="00BA2695"/>
    <w:rsid w:val="00BA2B09"/>
    <w:rsid w:val="00BA307F"/>
    <w:rsid w:val="00BA3BE6"/>
    <w:rsid w:val="00BA3DF9"/>
    <w:rsid w:val="00BA43A5"/>
    <w:rsid w:val="00BA4D15"/>
    <w:rsid w:val="00BA4D91"/>
    <w:rsid w:val="00BA5247"/>
    <w:rsid w:val="00BA57CD"/>
    <w:rsid w:val="00BA5B5E"/>
    <w:rsid w:val="00BA6323"/>
    <w:rsid w:val="00BA64BF"/>
    <w:rsid w:val="00BA6B63"/>
    <w:rsid w:val="00BA6BEB"/>
    <w:rsid w:val="00BA6C45"/>
    <w:rsid w:val="00BA6EB1"/>
    <w:rsid w:val="00BA7E63"/>
    <w:rsid w:val="00BB0247"/>
    <w:rsid w:val="00BB1205"/>
    <w:rsid w:val="00BB2202"/>
    <w:rsid w:val="00BB24A2"/>
    <w:rsid w:val="00BB3359"/>
    <w:rsid w:val="00BB33F9"/>
    <w:rsid w:val="00BB377C"/>
    <w:rsid w:val="00BB3796"/>
    <w:rsid w:val="00BB4F21"/>
    <w:rsid w:val="00BB566D"/>
    <w:rsid w:val="00BB60B2"/>
    <w:rsid w:val="00BB77C3"/>
    <w:rsid w:val="00BB7D11"/>
    <w:rsid w:val="00BC1C72"/>
    <w:rsid w:val="00BC2847"/>
    <w:rsid w:val="00BC2C15"/>
    <w:rsid w:val="00BC2E22"/>
    <w:rsid w:val="00BC5AF7"/>
    <w:rsid w:val="00BC5D57"/>
    <w:rsid w:val="00BC7331"/>
    <w:rsid w:val="00BC744D"/>
    <w:rsid w:val="00BC7654"/>
    <w:rsid w:val="00BC79C6"/>
    <w:rsid w:val="00BD0BCA"/>
    <w:rsid w:val="00BD0CCD"/>
    <w:rsid w:val="00BD1200"/>
    <w:rsid w:val="00BD17F7"/>
    <w:rsid w:val="00BD2698"/>
    <w:rsid w:val="00BD2758"/>
    <w:rsid w:val="00BD3B29"/>
    <w:rsid w:val="00BD482A"/>
    <w:rsid w:val="00BD484D"/>
    <w:rsid w:val="00BD52DF"/>
    <w:rsid w:val="00BD5AA4"/>
    <w:rsid w:val="00BD5BC6"/>
    <w:rsid w:val="00BD5F0D"/>
    <w:rsid w:val="00BD6715"/>
    <w:rsid w:val="00BD68E6"/>
    <w:rsid w:val="00BD6CF0"/>
    <w:rsid w:val="00BD7037"/>
    <w:rsid w:val="00BD78BE"/>
    <w:rsid w:val="00BE02DA"/>
    <w:rsid w:val="00BE0D3A"/>
    <w:rsid w:val="00BE0F09"/>
    <w:rsid w:val="00BE1096"/>
    <w:rsid w:val="00BE11B8"/>
    <w:rsid w:val="00BE11EE"/>
    <w:rsid w:val="00BE152D"/>
    <w:rsid w:val="00BE19F1"/>
    <w:rsid w:val="00BE2087"/>
    <w:rsid w:val="00BE236E"/>
    <w:rsid w:val="00BE250A"/>
    <w:rsid w:val="00BE2689"/>
    <w:rsid w:val="00BE27A5"/>
    <w:rsid w:val="00BE2C1A"/>
    <w:rsid w:val="00BE3063"/>
    <w:rsid w:val="00BE349D"/>
    <w:rsid w:val="00BE398E"/>
    <w:rsid w:val="00BE469F"/>
    <w:rsid w:val="00BE5330"/>
    <w:rsid w:val="00BE56B1"/>
    <w:rsid w:val="00BE5E60"/>
    <w:rsid w:val="00BE621B"/>
    <w:rsid w:val="00BE7140"/>
    <w:rsid w:val="00BE7906"/>
    <w:rsid w:val="00BF0D15"/>
    <w:rsid w:val="00BF108C"/>
    <w:rsid w:val="00BF147A"/>
    <w:rsid w:val="00BF18A7"/>
    <w:rsid w:val="00BF18BB"/>
    <w:rsid w:val="00BF2102"/>
    <w:rsid w:val="00BF25D1"/>
    <w:rsid w:val="00BF43F5"/>
    <w:rsid w:val="00BF4879"/>
    <w:rsid w:val="00BF5D8B"/>
    <w:rsid w:val="00BF5F25"/>
    <w:rsid w:val="00BF69A6"/>
    <w:rsid w:val="00BF6FB9"/>
    <w:rsid w:val="00BF7D4D"/>
    <w:rsid w:val="00C00A1E"/>
    <w:rsid w:val="00C00B59"/>
    <w:rsid w:val="00C01022"/>
    <w:rsid w:val="00C0357E"/>
    <w:rsid w:val="00C0364D"/>
    <w:rsid w:val="00C03FD0"/>
    <w:rsid w:val="00C042DE"/>
    <w:rsid w:val="00C05FFF"/>
    <w:rsid w:val="00C06605"/>
    <w:rsid w:val="00C06839"/>
    <w:rsid w:val="00C06E1F"/>
    <w:rsid w:val="00C071B0"/>
    <w:rsid w:val="00C07A4A"/>
    <w:rsid w:val="00C07F76"/>
    <w:rsid w:val="00C10010"/>
    <w:rsid w:val="00C10E0B"/>
    <w:rsid w:val="00C10E14"/>
    <w:rsid w:val="00C1104B"/>
    <w:rsid w:val="00C11982"/>
    <w:rsid w:val="00C1294C"/>
    <w:rsid w:val="00C12F13"/>
    <w:rsid w:val="00C12F60"/>
    <w:rsid w:val="00C135C9"/>
    <w:rsid w:val="00C140A5"/>
    <w:rsid w:val="00C14EAB"/>
    <w:rsid w:val="00C15591"/>
    <w:rsid w:val="00C155C2"/>
    <w:rsid w:val="00C157D4"/>
    <w:rsid w:val="00C1592E"/>
    <w:rsid w:val="00C15BD6"/>
    <w:rsid w:val="00C15CEA"/>
    <w:rsid w:val="00C16635"/>
    <w:rsid w:val="00C17F0A"/>
    <w:rsid w:val="00C22199"/>
    <w:rsid w:val="00C2271C"/>
    <w:rsid w:val="00C2358A"/>
    <w:rsid w:val="00C23942"/>
    <w:rsid w:val="00C25BE9"/>
    <w:rsid w:val="00C25D2A"/>
    <w:rsid w:val="00C2608F"/>
    <w:rsid w:val="00C267EF"/>
    <w:rsid w:val="00C26ECB"/>
    <w:rsid w:val="00C27700"/>
    <w:rsid w:val="00C27A59"/>
    <w:rsid w:val="00C31484"/>
    <w:rsid w:val="00C31DA9"/>
    <w:rsid w:val="00C32292"/>
    <w:rsid w:val="00C32A48"/>
    <w:rsid w:val="00C32C80"/>
    <w:rsid w:val="00C32DF6"/>
    <w:rsid w:val="00C33032"/>
    <w:rsid w:val="00C340EE"/>
    <w:rsid w:val="00C348CB"/>
    <w:rsid w:val="00C35134"/>
    <w:rsid w:val="00C35371"/>
    <w:rsid w:val="00C35432"/>
    <w:rsid w:val="00C355AB"/>
    <w:rsid w:val="00C36C26"/>
    <w:rsid w:val="00C37409"/>
    <w:rsid w:val="00C40084"/>
    <w:rsid w:val="00C40413"/>
    <w:rsid w:val="00C40AA7"/>
    <w:rsid w:val="00C40D88"/>
    <w:rsid w:val="00C4154B"/>
    <w:rsid w:val="00C41960"/>
    <w:rsid w:val="00C43E74"/>
    <w:rsid w:val="00C4462A"/>
    <w:rsid w:val="00C45143"/>
    <w:rsid w:val="00C4594D"/>
    <w:rsid w:val="00C45D6A"/>
    <w:rsid w:val="00C47676"/>
    <w:rsid w:val="00C511E4"/>
    <w:rsid w:val="00C51978"/>
    <w:rsid w:val="00C524CB"/>
    <w:rsid w:val="00C524F4"/>
    <w:rsid w:val="00C52AA2"/>
    <w:rsid w:val="00C53243"/>
    <w:rsid w:val="00C533CC"/>
    <w:rsid w:val="00C533E4"/>
    <w:rsid w:val="00C537F5"/>
    <w:rsid w:val="00C538BC"/>
    <w:rsid w:val="00C53AAF"/>
    <w:rsid w:val="00C53D1E"/>
    <w:rsid w:val="00C54720"/>
    <w:rsid w:val="00C5472C"/>
    <w:rsid w:val="00C55576"/>
    <w:rsid w:val="00C55F72"/>
    <w:rsid w:val="00C57447"/>
    <w:rsid w:val="00C577F0"/>
    <w:rsid w:val="00C57A40"/>
    <w:rsid w:val="00C602D0"/>
    <w:rsid w:val="00C60D13"/>
    <w:rsid w:val="00C61106"/>
    <w:rsid w:val="00C61144"/>
    <w:rsid w:val="00C616FE"/>
    <w:rsid w:val="00C62569"/>
    <w:rsid w:val="00C62D17"/>
    <w:rsid w:val="00C63AC9"/>
    <w:rsid w:val="00C63F21"/>
    <w:rsid w:val="00C64017"/>
    <w:rsid w:val="00C64286"/>
    <w:rsid w:val="00C66A52"/>
    <w:rsid w:val="00C67036"/>
    <w:rsid w:val="00C67BD1"/>
    <w:rsid w:val="00C710B6"/>
    <w:rsid w:val="00C71F7A"/>
    <w:rsid w:val="00C74873"/>
    <w:rsid w:val="00C75DCF"/>
    <w:rsid w:val="00C76368"/>
    <w:rsid w:val="00C76491"/>
    <w:rsid w:val="00C80D7C"/>
    <w:rsid w:val="00C81BDA"/>
    <w:rsid w:val="00C83114"/>
    <w:rsid w:val="00C83EC5"/>
    <w:rsid w:val="00C83F45"/>
    <w:rsid w:val="00C84397"/>
    <w:rsid w:val="00C84FF3"/>
    <w:rsid w:val="00C8523E"/>
    <w:rsid w:val="00C85862"/>
    <w:rsid w:val="00C85A1E"/>
    <w:rsid w:val="00C85BF8"/>
    <w:rsid w:val="00C86189"/>
    <w:rsid w:val="00C86A75"/>
    <w:rsid w:val="00C86D45"/>
    <w:rsid w:val="00C87485"/>
    <w:rsid w:val="00C90279"/>
    <w:rsid w:val="00C904E9"/>
    <w:rsid w:val="00C92335"/>
    <w:rsid w:val="00C92C65"/>
    <w:rsid w:val="00C9383E"/>
    <w:rsid w:val="00C93855"/>
    <w:rsid w:val="00C93A3F"/>
    <w:rsid w:val="00C93FCC"/>
    <w:rsid w:val="00C941EA"/>
    <w:rsid w:val="00C945FA"/>
    <w:rsid w:val="00C9477A"/>
    <w:rsid w:val="00C94DF1"/>
    <w:rsid w:val="00C958CC"/>
    <w:rsid w:val="00C964CB"/>
    <w:rsid w:val="00C96571"/>
    <w:rsid w:val="00CA00A3"/>
    <w:rsid w:val="00CA0DF9"/>
    <w:rsid w:val="00CA1054"/>
    <w:rsid w:val="00CA1988"/>
    <w:rsid w:val="00CA1A51"/>
    <w:rsid w:val="00CA1F5A"/>
    <w:rsid w:val="00CA2102"/>
    <w:rsid w:val="00CA23D4"/>
    <w:rsid w:val="00CA3161"/>
    <w:rsid w:val="00CA4402"/>
    <w:rsid w:val="00CA509A"/>
    <w:rsid w:val="00CA5961"/>
    <w:rsid w:val="00CA6381"/>
    <w:rsid w:val="00CA75C3"/>
    <w:rsid w:val="00CA796F"/>
    <w:rsid w:val="00CA7BAB"/>
    <w:rsid w:val="00CB1419"/>
    <w:rsid w:val="00CB1FAC"/>
    <w:rsid w:val="00CB2545"/>
    <w:rsid w:val="00CB403D"/>
    <w:rsid w:val="00CB4192"/>
    <w:rsid w:val="00CB45E7"/>
    <w:rsid w:val="00CB5922"/>
    <w:rsid w:val="00CB69D7"/>
    <w:rsid w:val="00CB76AE"/>
    <w:rsid w:val="00CC06AB"/>
    <w:rsid w:val="00CC1B29"/>
    <w:rsid w:val="00CC1CA0"/>
    <w:rsid w:val="00CC214E"/>
    <w:rsid w:val="00CC38A2"/>
    <w:rsid w:val="00CC4A9D"/>
    <w:rsid w:val="00CC5B4F"/>
    <w:rsid w:val="00CC72FE"/>
    <w:rsid w:val="00CC7308"/>
    <w:rsid w:val="00CC7CA9"/>
    <w:rsid w:val="00CD0A18"/>
    <w:rsid w:val="00CD0FEF"/>
    <w:rsid w:val="00CD11F9"/>
    <w:rsid w:val="00CD145A"/>
    <w:rsid w:val="00CD18DF"/>
    <w:rsid w:val="00CD1927"/>
    <w:rsid w:val="00CD19DD"/>
    <w:rsid w:val="00CD19E3"/>
    <w:rsid w:val="00CD25F4"/>
    <w:rsid w:val="00CD2847"/>
    <w:rsid w:val="00CD311B"/>
    <w:rsid w:val="00CD50FA"/>
    <w:rsid w:val="00CD515F"/>
    <w:rsid w:val="00CD597C"/>
    <w:rsid w:val="00CD5B0E"/>
    <w:rsid w:val="00CD6DB4"/>
    <w:rsid w:val="00CD6EC0"/>
    <w:rsid w:val="00CD767B"/>
    <w:rsid w:val="00CD7A42"/>
    <w:rsid w:val="00CD7DC4"/>
    <w:rsid w:val="00CE0038"/>
    <w:rsid w:val="00CE0262"/>
    <w:rsid w:val="00CE0A4C"/>
    <w:rsid w:val="00CE25CD"/>
    <w:rsid w:val="00CE28EF"/>
    <w:rsid w:val="00CE3131"/>
    <w:rsid w:val="00CE3B21"/>
    <w:rsid w:val="00CE42F0"/>
    <w:rsid w:val="00CE449C"/>
    <w:rsid w:val="00CE4711"/>
    <w:rsid w:val="00CE5099"/>
    <w:rsid w:val="00CE578A"/>
    <w:rsid w:val="00CE6360"/>
    <w:rsid w:val="00CE6C48"/>
    <w:rsid w:val="00CE6FD6"/>
    <w:rsid w:val="00CE7623"/>
    <w:rsid w:val="00CE7693"/>
    <w:rsid w:val="00CE7905"/>
    <w:rsid w:val="00CF0CB9"/>
    <w:rsid w:val="00CF13E6"/>
    <w:rsid w:val="00CF1C81"/>
    <w:rsid w:val="00CF2065"/>
    <w:rsid w:val="00CF32D7"/>
    <w:rsid w:val="00CF3643"/>
    <w:rsid w:val="00CF3E1E"/>
    <w:rsid w:val="00CF4522"/>
    <w:rsid w:val="00CF4A8B"/>
    <w:rsid w:val="00CF54C4"/>
    <w:rsid w:val="00CF5584"/>
    <w:rsid w:val="00CF55E8"/>
    <w:rsid w:val="00CF74E0"/>
    <w:rsid w:val="00CF776B"/>
    <w:rsid w:val="00CF7913"/>
    <w:rsid w:val="00D009E8"/>
    <w:rsid w:val="00D010D2"/>
    <w:rsid w:val="00D0113F"/>
    <w:rsid w:val="00D01156"/>
    <w:rsid w:val="00D01D02"/>
    <w:rsid w:val="00D02461"/>
    <w:rsid w:val="00D03774"/>
    <w:rsid w:val="00D037AA"/>
    <w:rsid w:val="00D03801"/>
    <w:rsid w:val="00D039B5"/>
    <w:rsid w:val="00D04718"/>
    <w:rsid w:val="00D04B4D"/>
    <w:rsid w:val="00D04C2C"/>
    <w:rsid w:val="00D053F7"/>
    <w:rsid w:val="00D0542A"/>
    <w:rsid w:val="00D054D1"/>
    <w:rsid w:val="00D06A9E"/>
    <w:rsid w:val="00D06F61"/>
    <w:rsid w:val="00D075CD"/>
    <w:rsid w:val="00D077D8"/>
    <w:rsid w:val="00D078A5"/>
    <w:rsid w:val="00D078E4"/>
    <w:rsid w:val="00D10794"/>
    <w:rsid w:val="00D12857"/>
    <w:rsid w:val="00D12887"/>
    <w:rsid w:val="00D13052"/>
    <w:rsid w:val="00D1346A"/>
    <w:rsid w:val="00D13B2D"/>
    <w:rsid w:val="00D13CA7"/>
    <w:rsid w:val="00D143A5"/>
    <w:rsid w:val="00D14517"/>
    <w:rsid w:val="00D1569A"/>
    <w:rsid w:val="00D16153"/>
    <w:rsid w:val="00D1712C"/>
    <w:rsid w:val="00D17A7A"/>
    <w:rsid w:val="00D206CD"/>
    <w:rsid w:val="00D22803"/>
    <w:rsid w:val="00D22CE3"/>
    <w:rsid w:val="00D22E35"/>
    <w:rsid w:val="00D23315"/>
    <w:rsid w:val="00D25E89"/>
    <w:rsid w:val="00D262F4"/>
    <w:rsid w:val="00D263CA"/>
    <w:rsid w:val="00D2720B"/>
    <w:rsid w:val="00D27D19"/>
    <w:rsid w:val="00D27D35"/>
    <w:rsid w:val="00D27DF3"/>
    <w:rsid w:val="00D30976"/>
    <w:rsid w:val="00D30DCA"/>
    <w:rsid w:val="00D31A90"/>
    <w:rsid w:val="00D32196"/>
    <w:rsid w:val="00D32634"/>
    <w:rsid w:val="00D32D90"/>
    <w:rsid w:val="00D331AF"/>
    <w:rsid w:val="00D341A2"/>
    <w:rsid w:val="00D3433C"/>
    <w:rsid w:val="00D34E1F"/>
    <w:rsid w:val="00D35D2B"/>
    <w:rsid w:val="00D35EBD"/>
    <w:rsid w:val="00D35EE4"/>
    <w:rsid w:val="00D365D1"/>
    <w:rsid w:val="00D36878"/>
    <w:rsid w:val="00D37BF7"/>
    <w:rsid w:val="00D403A2"/>
    <w:rsid w:val="00D40BD3"/>
    <w:rsid w:val="00D416A9"/>
    <w:rsid w:val="00D41B78"/>
    <w:rsid w:val="00D4305A"/>
    <w:rsid w:val="00D4366A"/>
    <w:rsid w:val="00D436B8"/>
    <w:rsid w:val="00D44067"/>
    <w:rsid w:val="00D456E1"/>
    <w:rsid w:val="00D45D06"/>
    <w:rsid w:val="00D45E40"/>
    <w:rsid w:val="00D46190"/>
    <w:rsid w:val="00D4664E"/>
    <w:rsid w:val="00D47484"/>
    <w:rsid w:val="00D474F2"/>
    <w:rsid w:val="00D479E0"/>
    <w:rsid w:val="00D50A42"/>
    <w:rsid w:val="00D51EFF"/>
    <w:rsid w:val="00D52055"/>
    <w:rsid w:val="00D521C0"/>
    <w:rsid w:val="00D52AF2"/>
    <w:rsid w:val="00D52EA4"/>
    <w:rsid w:val="00D53B15"/>
    <w:rsid w:val="00D5402F"/>
    <w:rsid w:val="00D5542A"/>
    <w:rsid w:val="00D55619"/>
    <w:rsid w:val="00D557FB"/>
    <w:rsid w:val="00D55937"/>
    <w:rsid w:val="00D5656E"/>
    <w:rsid w:val="00D57A8C"/>
    <w:rsid w:val="00D6179F"/>
    <w:rsid w:val="00D621AD"/>
    <w:rsid w:val="00D62A9D"/>
    <w:rsid w:val="00D63C47"/>
    <w:rsid w:val="00D64207"/>
    <w:rsid w:val="00D65324"/>
    <w:rsid w:val="00D6540F"/>
    <w:rsid w:val="00D66372"/>
    <w:rsid w:val="00D673FB"/>
    <w:rsid w:val="00D6786F"/>
    <w:rsid w:val="00D7106F"/>
    <w:rsid w:val="00D7257F"/>
    <w:rsid w:val="00D73021"/>
    <w:rsid w:val="00D7387F"/>
    <w:rsid w:val="00D758A2"/>
    <w:rsid w:val="00D76449"/>
    <w:rsid w:val="00D7798F"/>
    <w:rsid w:val="00D77DFC"/>
    <w:rsid w:val="00D77EBA"/>
    <w:rsid w:val="00D8004F"/>
    <w:rsid w:val="00D8136F"/>
    <w:rsid w:val="00D81AF6"/>
    <w:rsid w:val="00D823C0"/>
    <w:rsid w:val="00D8304C"/>
    <w:rsid w:val="00D832EF"/>
    <w:rsid w:val="00D833C4"/>
    <w:rsid w:val="00D843E7"/>
    <w:rsid w:val="00D8508E"/>
    <w:rsid w:val="00D85187"/>
    <w:rsid w:val="00D855BD"/>
    <w:rsid w:val="00D85B68"/>
    <w:rsid w:val="00D85D93"/>
    <w:rsid w:val="00D85DE2"/>
    <w:rsid w:val="00D86478"/>
    <w:rsid w:val="00D86531"/>
    <w:rsid w:val="00D8675D"/>
    <w:rsid w:val="00D86DFB"/>
    <w:rsid w:val="00D871C9"/>
    <w:rsid w:val="00D87D17"/>
    <w:rsid w:val="00D90554"/>
    <w:rsid w:val="00D90F75"/>
    <w:rsid w:val="00D91041"/>
    <w:rsid w:val="00D92501"/>
    <w:rsid w:val="00D9250C"/>
    <w:rsid w:val="00D93F27"/>
    <w:rsid w:val="00D944C7"/>
    <w:rsid w:val="00D94A3C"/>
    <w:rsid w:val="00D94C22"/>
    <w:rsid w:val="00D966DD"/>
    <w:rsid w:val="00D96D78"/>
    <w:rsid w:val="00D97340"/>
    <w:rsid w:val="00D97ACF"/>
    <w:rsid w:val="00D97AD6"/>
    <w:rsid w:val="00DA0552"/>
    <w:rsid w:val="00DA0FDA"/>
    <w:rsid w:val="00DA10A0"/>
    <w:rsid w:val="00DA205B"/>
    <w:rsid w:val="00DA22B5"/>
    <w:rsid w:val="00DA2B9E"/>
    <w:rsid w:val="00DA3EA2"/>
    <w:rsid w:val="00DA51C7"/>
    <w:rsid w:val="00DA53B1"/>
    <w:rsid w:val="00DA5D5D"/>
    <w:rsid w:val="00DA68AB"/>
    <w:rsid w:val="00DA6F02"/>
    <w:rsid w:val="00DA6F4E"/>
    <w:rsid w:val="00DA70D3"/>
    <w:rsid w:val="00DA77C3"/>
    <w:rsid w:val="00DA79FE"/>
    <w:rsid w:val="00DB00BA"/>
    <w:rsid w:val="00DB0F39"/>
    <w:rsid w:val="00DB1362"/>
    <w:rsid w:val="00DB14CB"/>
    <w:rsid w:val="00DB1FAB"/>
    <w:rsid w:val="00DB30EE"/>
    <w:rsid w:val="00DB3C28"/>
    <w:rsid w:val="00DB4822"/>
    <w:rsid w:val="00DB53C0"/>
    <w:rsid w:val="00DB57E9"/>
    <w:rsid w:val="00DB5F94"/>
    <w:rsid w:val="00DB6193"/>
    <w:rsid w:val="00DB7844"/>
    <w:rsid w:val="00DB78B2"/>
    <w:rsid w:val="00DC0923"/>
    <w:rsid w:val="00DC0C92"/>
    <w:rsid w:val="00DC1CEF"/>
    <w:rsid w:val="00DC1E57"/>
    <w:rsid w:val="00DC2E0F"/>
    <w:rsid w:val="00DC5A1A"/>
    <w:rsid w:val="00DC5F4D"/>
    <w:rsid w:val="00DC60B0"/>
    <w:rsid w:val="00DC690E"/>
    <w:rsid w:val="00DC6AEC"/>
    <w:rsid w:val="00DD0474"/>
    <w:rsid w:val="00DD0AAC"/>
    <w:rsid w:val="00DD16F7"/>
    <w:rsid w:val="00DD323D"/>
    <w:rsid w:val="00DD3BD1"/>
    <w:rsid w:val="00DD53E7"/>
    <w:rsid w:val="00DD6B06"/>
    <w:rsid w:val="00DD6C19"/>
    <w:rsid w:val="00DD6D4A"/>
    <w:rsid w:val="00DD787A"/>
    <w:rsid w:val="00DD7CA5"/>
    <w:rsid w:val="00DD7E61"/>
    <w:rsid w:val="00DE26DD"/>
    <w:rsid w:val="00DE4AC7"/>
    <w:rsid w:val="00DE5AA7"/>
    <w:rsid w:val="00DE6241"/>
    <w:rsid w:val="00DE62D9"/>
    <w:rsid w:val="00DF0698"/>
    <w:rsid w:val="00DF0D2F"/>
    <w:rsid w:val="00DF102F"/>
    <w:rsid w:val="00DF1535"/>
    <w:rsid w:val="00DF155B"/>
    <w:rsid w:val="00DF1761"/>
    <w:rsid w:val="00DF41F1"/>
    <w:rsid w:val="00DF43D4"/>
    <w:rsid w:val="00DF46B7"/>
    <w:rsid w:val="00DF4A2B"/>
    <w:rsid w:val="00DF5A35"/>
    <w:rsid w:val="00DF73D5"/>
    <w:rsid w:val="00DF7B93"/>
    <w:rsid w:val="00E0004F"/>
    <w:rsid w:val="00E018E3"/>
    <w:rsid w:val="00E01D90"/>
    <w:rsid w:val="00E021D9"/>
    <w:rsid w:val="00E02DD9"/>
    <w:rsid w:val="00E050A3"/>
    <w:rsid w:val="00E054B5"/>
    <w:rsid w:val="00E0557A"/>
    <w:rsid w:val="00E05AF4"/>
    <w:rsid w:val="00E05F9E"/>
    <w:rsid w:val="00E070CD"/>
    <w:rsid w:val="00E1069A"/>
    <w:rsid w:val="00E11225"/>
    <w:rsid w:val="00E11658"/>
    <w:rsid w:val="00E1170B"/>
    <w:rsid w:val="00E118C0"/>
    <w:rsid w:val="00E1213F"/>
    <w:rsid w:val="00E12E4C"/>
    <w:rsid w:val="00E12E7B"/>
    <w:rsid w:val="00E14053"/>
    <w:rsid w:val="00E1473F"/>
    <w:rsid w:val="00E14D79"/>
    <w:rsid w:val="00E14DBB"/>
    <w:rsid w:val="00E150C5"/>
    <w:rsid w:val="00E153C8"/>
    <w:rsid w:val="00E167E8"/>
    <w:rsid w:val="00E17A2F"/>
    <w:rsid w:val="00E228AC"/>
    <w:rsid w:val="00E22B08"/>
    <w:rsid w:val="00E236C5"/>
    <w:rsid w:val="00E2383C"/>
    <w:rsid w:val="00E2418F"/>
    <w:rsid w:val="00E24353"/>
    <w:rsid w:val="00E25799"/>
    <w:rsid w:val="00E25C8A"/>
    <w:rsid w:val="00E25E67"/>
    <w:rsid w:val="00E25F17"/>
    <w:rsid w:val="00E265A0"/>
    <w:rsid w:val="00E271D4"/>
    <w:rsid w:val="00E2732A"/>
    <w:rsid w:val="00E30869"/>
    <w:rsid w:val="00E3089A"/>
    <w:rsid w:val="00E31AA0"/>
    <w:rsid w:val="00E31CF1"/>
    <w:rsid w:val="00E32A23"/>
    <w:rsid w:val="00E33014"/>
    <w:rsid w:val="00E351BE"/>
    <w:rsid w:val="00E37894"/>
    <w:rsid w:val="00E40475"/>
    <w:rsid w:val="00E4080A"/>
    <w:rsid w:val="00E40BD1"/>
    <w:rsid w:val="00E41087"/>
    <w:rsid w:val="00E41131"/>
    <w:rsid w:val="00E41A1E"/>
    <w:rsid w:val="00E4237B"/>
    <w:rsid w:val="00E434C1"/>
    <w:rsid w:val="00E435F9"/>
    <w:rsid w:val="00E444B3"/>
    <w:rsid w:val="00E445AB"/>
    <w:rsid w:val="00E446D7"/>
    <w:rsid w:val="00E449DA"/>
    <w:rsid w:val="00E44D17"/>
    <w:rsid w:val="00E45184"/>
    <w:rsid w:val="00E45EF7"/>
    <w:rsid w:val="00E45FE0"/>
    <w:rsid w:val="00E4639C"/>
    <w:rsid w:val="00E47BC6"/>
    <w:rsid w:val="00E50332"/>
    <w:rsid w:val="00E50FDA"/>
    <w:rsid w:val="00E51142"/>
    <w:rsid w:val="00E51DBC"/>
    <w:rsid w:val="00E52C36"/>
    <w:rsid w:val="00E531E7"/>
    <w:rsid w:val="00E53846"/>
    <w:rsid w:val="00E54F4E"/>
    <w:rsid w:val="00E54FC2"/>
    <w:rsid w:val="00E55B77"/>
    <w:rsid w:val="00E57154"/>
    <w:rsid w:val="00E57F7B"/>
    <w:rsid w:val="00E628B0"/>
    <w:rsid w:val="00E62CBA"/>
    <w:rsid w:val="00E6426B"/>
    <w:rsid w:val="00E64996"/>
    <w:rsid w:val="00E65400"/>
    <w:rsid w:val="00E65437"/>
    <w:rsid w:val="00E6578B"/>
    <w:rsid w:val="00E65EFA"/>
    <w:rsid w:val="00E6669B"/>
    <w:rsid w:val="00E671C8"/>
    <w:rsid w:val="00E676F4"/>
    <w:rsid w:val="00E70167"/>
    <w:rsid w:val="00E70489"/>
    <w:rsid w:val="00E70524"/>
    <w:rsid w:val="00E70ACB"/>
    <w:rsid w:val="00E70B0A"/>
    <w:rsid w:val="00E70BE6"/>
    <w:rsid w:val="00E70CB9"/>
    <w:rsid w:val="00E71D55"/>
    <w:rsid w:val="00E724B2"/>
    <w:rsid w:val="00E72B54"/>
    <w:rsid w:val="00E72ED1"/>
    <w:rsid w:val="00E749D1"/>
    <w:rsid w:val="00E7510F"/>
    <w:rsid w:val="00E75578"/>
    <w:rsid w:val="00E75CBF"/>
    <w:rsid w:val="00E76306"/>
    <w:rsid w:val="00E777A8"/>
    <w:rsid w:val="00E80719"/>
    <w:rsid w:val="00E81014"/>
    <w:rsid w:val="00E81B5C"/>
    <w:rsid w:val="00E81CC2"/>
    <w:rsid w:val="00E81D26"/>
    <w:rsid w:val="00E833F5"/>
    <w:rsid w:val="00E8363C"/>
    <w:rsid w:val="00E837D3"/>
    <w:rsid w:val="00E8388D"/>
    <w:rsid w:val="00E838BB"/>
    <w:rsid w:val="00E8487B"/>
    <w:rsid w:val="00E84B6F"/>
    <w:rsid w:val="00E84ED9"/>
    <w:rsid w:val="00E858BE"/>
    <w:rsid w:val="00E87FFC"/>
    <w:rsid w:val="00E90186"/>
    <w:rsid w:val="00E920D3"/>
    <w:rsid w:val="00E92A83"/>
    <w:rsid w:val="00E92E23"/>
    <w:rsid w:val="00E942DD"/>
    <w:rsid w:val="00E946AB"/>
    <w:rsid w:val="00E9548F"/>
    <w:rsid w:val="00E962BF"/>
    <w:rsid w:val="00E97055"/>
    <w:rsid w:val="00E9733E"/>
    <w:rsid w:val="00E97575"/>
    <w:rsid w:val="00EA0DC4"/>
    <w:rsid w:val="00EA1D7C"/>
    <w:rsid w:val="00EA1F88"/>
    <w:rsid w:val="00EA25BA"/>
    <w:rsid w:val="00EA38B8"/>
    <w:rsid w:val="00EA4C22"/>
    <w:rsid w:val="00EA516E"/>
    <w:rsid w:val="00EA5691"/>
    <w:rsid w:val="00EA7C31"/>
    <w:rsid w:val="00EA7DBA"/>
    <w:rsid w:val="00EB1FDD"/>
    <w:rsid w:val="00EB2AA7"/>
    <w:rsid w:val="00EB2DCA"/>
    <w:rsid w:val="00EB44D2"/>
    <w:rsid w:val="00EB4D5F"/>
    <w:rsid w:val="00EB4D99"/>
    <w:rsid w:val="00EB59C3"/>
    <w:rsid w:val="00EB6337"/>
    <w:rsid w:val="00EB69A1"/>
    <w:rsid w:val="00EB6BEF"/>
    <w:rsid w:val="00EB6E61"/>
    <w:rsid w:val="00EB7320"/>
    <w:rsid w:val="00EB79E2"/>
    <w:rsid w:val="00EC180A"/>
    <w:rsid w:val="00EC271C"/>
    <w:rsid w:val="00EC3101"/>
    <w:rsid w:val="00EC31C9"/>
    <w:rsid w:val="00EC3EFB"/>
    <w:rsid w:val="00EC40C2"/>
    <w:rsid w:val="00EC4656"/>
    <w:rsid w:val="00EC4759"/>
    <w:rsid w:val="00EC486A"/>
    <w:rsid w:val="00EC4C8C"/>
    <w:rsid w:val="00EC5A00"/>
    <w:rsid w:val="00EC607D"/>
    <w:rsid w:val="00EC6462"/>
    <w:rsid w:val="00EC68BD"/>
    <w:rsid w:val="00EC7433"/>
    <w:rsid w:val="00EC7476"/>
    <w:rsid w:val="00ED034F"/>
    <w:rsid w:val="00ED0420"/>
    <w:rsid w:val="00ED0538"/>
    <w:rsid w:val="00ED26B4"/>
    <w:rsid w:val="00ED2B99"/>
    <w:rsid w:val="00ED32A0"/>
    <w:rsid w:val="00ED3706"/>
    <w:rsid w:val="00ED383B"/>
    <w:rsid w:val="00ED554E"/>
    <w:rsid w:val="00ED5BF5"/>
    <w:rsid w:val="00ED5C27"/>
    <w:rsid w:val="00ED66CC"/>
    <w:rsid w:val="00ED7BEF"/>
    <w:rsid w:val="00EE006B"/>
    <w:rsid w:val="00EE0A5D"/>
    <w:rsid w:val="00EE1454"/>
    <w:rsid w:val="00EE162A"/>
    <w:rsid w:val="00EE176F"/>
    <w:rsid w:val="00EE1FA1"/>
    <w:rsid w:val="00EE35F9"/>
    <w:rsid w:val="00EE4C17"/>
    <w:rsid w:val="00EE4CEE"/>
    <w:rsid w:val="00EE5BC8"/>
    <w:rsid w:val="00EE5D99"/>
    <w:rsid w:val="00EE615E"/>
    <w:rsid w:val="00EE679B"/>
    <w:rsid w:val="00EF0AE5"/>
    <w:rsid w:val="00EF17F5"/>
    <w:rsid w:val="00EF202F"/>
    <w:rsid w:val="00EF2153"/>
    <w:rsid w:val="00EF263E"/>
    <w:rsid w:val="00EF3426"/>
    <w:rsid w:val="00EF3D1F"/>
    <w:rsid w:val="00EF3F1E"/>
    <w:rsid w:val="00EF4110"/>
    <w:rsid w:val="00EF5272"/>
    <w:rsid w:val="00EF5C74"/>
    <w:rsid w:val="00EF6130"/>
    <w:rsid w:val="00EF62E9"/>
    <w:rsid w:val="00EF7BBA"/>
    <w:rsid w:val="00EF7CAB"/>
    <w:rsid w:val="00F005AD"/>
    <w:rsid w:val="00F005E4"/>
    <w:rsid w:val="00F00D70"/>
    <w:rsid w:val="00F010C1"/>
    <w:rsid w:val="00F011E0"/>
    <w:rsid w:val="00F0267B"/>
    <w:rsid w:val="00F0342B"/>
    <w:rsid w:val="00F05487"/>
    <w:rsid w:val="00F05EB4"/>
    <w:rsid w:val="00F05F3A"/>
    <w:rsid w:val="00F062D7"/>
    <w:rsid w:val="00F06578"/>
    <w:rsid w:val="00F07EF5"/>
    <w:rsid w:val="00F106FD"/>
    <w:rsid w:val="00F10D87"/>
    <w:rsid w:val="00F1209B"/>
    <w:rsid w:val="00F13D6C"/>
    <w:rsid w:val="00F13F80"/>
    <w:rsid w:val="00F1453A"/>
    <w:rsid w:val="00F15435"/>
    <w:rsid w:val="00F168A8"/>
    <w:rsid w:val="00F16FC3"/>
    <w:rsid w:val="00F17C58"/>
    <w:rsid w:val="00F204F5"/>
    <w:rsid w:val="00F20575"/>
    <w:rsid w:val="00F20CD4"/>
    <w:rsid w:val="00F2135D"/>
    <w:rsid w:val="00F22DAC"/>
    <w:rsid w:val="00F23982"/>
    <w:rsid w:val="00F243BA"/>
    <w:rsid w:val="00F252F5"/>
    <w:rsid w:val="00F26BF3"/>
    <w:rsid w:val="00F27567"/>
    <w:rsid w:val="00F27745"/>
    <w:rsid w:val="00F30E65"/>
    <w:rsid w:val="00F31E47"/>
    <w:rsid w:val="00F32608"/>
    <w:rsid w:val="00F32821"/>
    <w:rsid w:val="00F3329C"/>
    <w:rsid w:val="00F3332F"/>
    <w:rsid w:val="00F33761"/>
    <w:rsid w:val="00F34A4B"/>
    <w:rsid w:val="00F364E8"/>
    <w:rsid w:val="00F3686B"/>
    <w:rsid w:val="00F36F7E"/>
    <w:rsid w:val="00F4032C"/>
    <w:rsid w:val="00F4038F"/>
    <w:rsid w:val="00F40712"/>
    <w:rsid w:val="00F40A46"/>
    <w:rsid w:val="00F41834"/>
    <w:rsid w:val="00F4246B"/>
    <w:rsid w:val="00F42D9E"/>
    <w:rsid w:val="00F431B3"/>
    <w:rsid w:val="00F4352B"/>
    <w:rsid w:val="00F44357"/>
    <w:rsid w:val="00F44894"/>
    <w:rsid w:val="00F44A05"/>
    <w:rsid w:val="00F45FA1"/>
    <w:rsid w:val="00F46679"/>
    <w:rsid w:val="00F46A7B"/>
    <w:rsid w:val="00F47525"/>
    <w:rsid w:val="00F47D44"/>
    <w:rsid w:val="00F51BB4"/>
    <w:rsid w:val="00F51FA4"/>
    <w:rsid w:val="00F528CC"/>
    <w:rsid w:val="00F52C33"/>
    <w:rsid w:val="00F53862"/>
    <w:rsid w:val="00F53876"/>
    <w:rsid w:val="00F53ED1"/>
    <w:rsid w:val="00F542A0"/>
    <w:rsid w:val="00F54C13"/>
    <w:rsid w:val="00F54EE4"/>
    <w:rsid w:val="00F55AA7"/>
    <w:rsid w:val="00F55F74"/>
    <w:rsid w:val="00F5715C"/>
    <w:rsid w:val="00F57F50"/>
    <w:rsid w:val="00F6000C"/>
    <w:rsid w:val="00F60940"/>
    <w:rsid w:val="00F61553"/>
    <w:rsid w:val="00F61D7D"/>
    <w:rsid w:val="00F61F5D"/>
    <w:rsid w:val="00F625CA"/>
    <w:rsid w:val="00F62BF6"/>
    <w:rsid w:val="00F6364E"/>
    <w:rsid w:val="00F64C52"/>
    <w:rsid w:val="00F6507D"/>
    <w:rsid w:val="00F66032"/>
    <w:rsid w:val="00F6707D"/>
    <w:rsid w:val="00F674BB"/>
    <w:rsid w:val="00F678AA"/>
    <w:rsid w:val="00F702AB"/>
    <w:rsid w:val="00F7053D"/>
    <w:rsid w:val="00F70806"/>
    <w:rsid w:val="00F71E7D"/>
    <w:rsid w:val="00F7243B"/>
    <w:rsid w:val="00F74980"/>
    <w:rsid w:val="00F74C9E"/>
    <w:rsid w:val="00F75062"/>
    <w:rsid w:val="00F75720"/>
    <w:rsid w:val="00F75BDE"/>
    <w:rsid w:val="00F76359"/>
    <w:rsid w:val="00F76B92"/>
    <w:rsid w:val="00F771BF"/>
    <w:rsid w:val="00F80195"/>
    <w:rsid w:val="00F81189"/>
    <w:rsid w:val="00F81751"/>
    <w:rsid w:val="00F81F6B"/>
    <w:rsid w:val="00F8345A"/>
    <w:rsid w:val="00F855C2"/>
    <w:rsid w:val="00F857D0"/>
    <w:rsid w:val="00F864A6"/>
    <w:rsid w:val="00F865A8"/>
    <w:rsid w:val="00F8688F"/>
    <w:rsid w:val="00F87949"/>
    <w:rsid w:val="00F87FDF"/>
    <w:rsid w:val="00F901CB"/>
    <w:rsid w:val="00F90A9A"/>
    <w:rsid w:val="00F9184A"/>
    <w:rsid w:val="00F91FC8"/>
    <w:rsid w:val="00F929FD"/>
    <w:rsid w:val="00F92D7C"/>
    <w:rsid w:val="00F93F20"/>
    <w:rsid w:val="00F93F93"/>
    <w:rsid w:val="00F947AF"/>
    <w:rsid w:val="00F95011"/>
    <w:rsid w:val="00F9561E"/>
    <w:rsid w:val="00F95A9A"/>
    <w:rsid w:val="00F95D94"/>
    <w:rsid w:val="00F96B32"/>
    <w:rsid w:val="00F9768B"/>
    <w:rsid w:val="00F97CCF"/>
    <w:rsid w:val="00FA06D5"/>
    <w:rsid w:val="00FA0E9C"/>
    <w:rsid w:val="00FA2325"/>
    <w:rsid w:val="00FA2331"/>
    <w:rsid w:val="00FA23B4"/>
    <w:rsid w:val="00FA2FE9"/>
    <w:rsid w:val="00FA36E1"/>
    <w:rsid w:val="00FA4530"/>
    <w:rsid w:val="00FA609D"/>
    <w:rsid w:val="00FA61C5"/>
    <w:rsid w:val="00FA6C0E"/>
    <w:rsid w:val="00FA6E6F"/>
    <w:rsid w:val="00FB0783"/>
    <w:rsid w:val="00FB0911"/>
    <w:rsid w:val="00FB0A8A"/>
    <w:rsid w:val="00FB1194"/>
    <w:rsid w:val="00FB1464"/>
    <w:rsid w:val="00FB2628"/>
    <w:rsid w:val="00FB26CD"/>
    <w:rsid w:val="00FB2B84"/>
    <w:rsid w:val="00FB2F6D"/>
    <w:rsid w:val="00FB3463"/>
    <w:rsid w:val="00FB34C8"/>
    <w:rsid w:val="00FB47DB"/>
    <w:rsid w:val="00FB506B"/>
    <w:rsid w:val="00FB5805"/>
    <w:rsid w:val="00FB63A0"/>
    <w:rsid w:val="00FB63C0"/>
    <w:rsid w:val="00FB6AF7"/>
    <w:rsid w:val="00FC0586"/>
    <w:rsid w:val="00FC06CC"/>
    <w:rsid w:val="00FC0E28"/>
    <w:rsid w:val="00FC0E8E"/>
    <w:rsid w:val="00FC1E13"/>
    <w:rsid w:val="00FC2EF0"/>
    <w:rsid w:val="00FC34D5"/>
    <w:rsid w:val="00FC3E8A"/>
    <w:rsid w:val="00FC497D"/>
    <w:rsid w:val="00FC4B2F"/>
    <w:rsid w:val="00FC562E"/>
    <w:rsid w:val="00FC571F"/>
    <w:rsid w:val="00FC6AD2"/>
    <w:rsid w:val="00FC781A"/>
    <w:rsid w:val="00FC7F23"/>
    <w:rsid w:val="00FD014E"/>
    <w:rsid w:val="00FD0536"/>
    <w:rsid w:val="00FD1F40"/>
    <w:rsid w:val="00FD2036"/>
    <w:rsid w:val="00FD2912"/>
    <w:rsid w:val="00FD2CE2"/>
    <w:rsid w:val="00FD2D3A"/>
    <w:rsid w:val="00FD385E"/>
    <w:rsid w:val="00FD3FCA"/>
    <w:rsid w:val="00FD437D"/>
    <w:rsid w:val="00FD4B9B"/>
    <w:rsid w:val="00FD5666"/>
    <w:rsid w:val="00FD5C56"/>
    <w:rsid w:val="00FD64C7"/>
    <w:rsid w:val="00FD682A"/>
    <w:rsid w:val="00FD69C9"/>
    <w:rsid w:val="00FD79BA"/>
    <w:rsid w:val="00FD7A0F"/>
    <w:rsid w:val="00FE09B4"/>
    <w:rsid w:val="00FE1912"/>
    <w:rsid w:val="00FE19B7"/>
    <w:rsid w:val="00FE1D24"/>
    <w:rsid w:val="00FE2079"/>
    <w:rsid w:val="00FE241F"/>
    <w:rsid w:val="00FE31BB"/>
    <w:rsid w:val="00FE441E"/>
    <w:rsid w:val="00FE509B"/>
    <w:rsid w:val="00FE51B7"/>
    <w:rsid w:val="00FE544E"/>
    <w:rsid w:val="00FE5655"/>
    <w:rsid w:val="00FE6281"/>
    <w:rsid w:val="00FE6B2F"/>
    <w:rsid w:val="00FE6BED"/>
    <w:rsid w:val="00FE7B3A"/>
    <w:rsid w:val="00FE7B8C"/>
    <w:rsid w:val="00FF0353"/>
    <w:rsid w:val="00FF0AC3"/>
    <w:rsid w:val="00FF0E00"/>
    <w:rsid w:val="00FF1480"/>
    <w:rsid w:val="00FF27A5"/>
    <w:rsid w:val="00FF36A6"/>
    <w:rsid w:val="00FF45BF"/>
    <w:rsid w:val="00FF5F36"/>
    <w:rsid w:val="00FF6046"/>
    <w:rsid w:val="00FF7198"/>
    <w:rsid w:val="00FF71F7"/>
    <w:rsid w:val="00FF728C"/>
    <w:rsid w:val="00FF737D"/>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 w:type="paragraph" w:customStyle="1" w:styleId="Cuadrculamedia21">
    <w:name w:val="Cuadrícula media 21"/>
    <w:uiPriority w:val="1"/>
    <w:qFormat/>
    <w:rsid w:val="003A438F"/>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8151">
      <w:bodyDiv w:val="1"/>
      <w:marLeft w:val="0"/>
      <w:marRight w:val="0"/>
      <w:marTop w:val="0"/>
      <w:marBottom w:val="0"/>
      <w:divBdr>
        <w:top w:val="none" w:sz="0" w:space="0" w:color="auto"/>
        <w:left w:val="none" w:sz="0" w:space="0" w:color="auto"/>
        <w:bottom w:val="none" w:sz="0" w:space="0" w:color="auto"/>
        <w:right w:val="none" w:sz="0" w:space="0" w:color="auto"/>
      </w:divBdr>
    </w:div>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332145014">
      <w:bodyDiv w:val="1"/>
      <w:marLeft w:val="0"/>
      <w:marRight w:val="0"/>
      <w:marTop w:val="0"/>
      <w:marBottom w:val="0"/>
      <w:divBdr>
        <w:top w:val="none" w:sz="0" w:space="0" w:color="auto"/>
        <w:left w:val="none" w:sz="0" w:space="0" w:color="auto"/>
        <w:bottom w:val="none" w:sz="0" w:space="0" w:color="auto"/>
        <w:right w:val="none" w:sz="0" w:space="0" w:color="auto"/>
      </w:divBdr>
    </w:div>
    <w:div w:id="411245246">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0863317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716851866">
      <w:bodyDiv w:val="1"/>
      <w:marLeft w:val="0"/>
      <w:marRight w:val="0"/>
      <w:marTop w:val="0"/>
      <w:marBottom w:val="0"/>
      <w:divBdr>
        <w:top w:val="none" w:sz="0" w:space="0" w:color="auto"/>
        <w:left w:val="none" w:sz="0" w:space="0" w:color="auto"/>
        <w:bottom w:val="none" w:sz="0" w:space="0" w:color="auto"/>
        <w:right w:val="none" w:sz="0" w:space="0" w:color="auto"/>
      </w:divBdr>
    </w:div>
    <w:div w:id="745306535">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946934398">
      <w:bodyDiv w:val="1"/>
      <w:marLeft w:val="0"/>
      <w:marRight w:val="0"/>
      <w:marTop w:val="0"/>
      <w:marBottom w:val="0"/>
      <w:divBdr>
        <w:top w:val="none" w:sz="0" w:space="0" w:color="auto"/>
        <w:left w:val="none" w:sz="0" w:space="0" w:color="auto"/>
        <w:bottom w:val="none" w:sz="0" w:space="0" w:color="auto"/>
        <w:right w:val="none" w:sz="0" w:space="0" w:color="auto"/>
      </w:divBdr>
    </w:div>
    <w:div w:id="1074157231">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64095383">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434546091">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715734629">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 w:id="19943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26A27-DFEE-46C7-89D5-C0B0969D94DB}">
  <ds:schemaRefs>
    <ds:schemaRef ds:uri="http://schemas.openxmlformats.org/officeDocument/2006/bibliography"/>
  </ds:schemaRefs>
</ds:datastoreItem>
</file>

<file path=customXml/itemProps2.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4.xml><?xml version="1.0" encoding="utf-8"?>
<ds:datastoreItem xmlns:ds="http://schemas.openxmlformats.org/officeDocument/2006/customXml" ds:itemID="{C434E278-BBD8-4188-8A5F-4D6853E9D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2344</Words>
  <Characters>12895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Bedoya Florez</dc:creator>
  <cp:keywords/>
  <cp:lastModifiedBy>María Paula Sierra Torres</cp:lastModifiedBy>
  <cp:revision>2</cp:revision>
  <dcterms:created xsi:type="dcterms:W3CDTF">2023-01-26T15:01:00Z</dcterms:created>
  <dcterms:modified xsi:type="dcterms:W3CDTF">2023-01-26T15:01:00Z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