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41D633D" w:rsidP="39521010" w:rsidRDefault="341D633D" w14:paraId="6D80AC30" w14:textId="7ADE0682">
      <w:pPr>
        <w:pStyle w:val="Normal"/>
        <w:jc w:val="center"/>
        <w:rPr>
          <w:rFonts w:ascii="Candara" w:hAnsi="Candara" w:cs="Arial"/>
          <w:b w:val="1"/>
          <w:bCs w:val="1"/>
          <w:sz w:val="26"/>
          <w:szCs w:val="26"/>
        </w:rPr>
      </w:pPr>
      <w:r w:rsidR="341D633D">
        <w:drawing>
          <wp:inline wp14:editId="254F88C0" wp14:anchorId="35D5C6DC">
            <wp:extent cx="771525" cy="819150"/>
            <wp:effectExtent l="0" t="0" r="9525" b="0"/>
            <wp:docPr id="2459027" name="Imagen 1" descr="escudo_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b4c131966a20422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771525" cy="819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39521010" w:rsidP="39521010" w:rsidRDefault="39521010" w14:paraId="08D2CDEE" w14:textId="1159EAED">
      <w:pPr>
        <w:jc w:val="center"/>
        <w:rPr>
          <w:rFonts w:ascii="Candara" w:hAnsi="Candara" w:cs="Arial"/>
          <w:b w:val="1"/>
          <w:bCs w:val="1"/>
          <w:sz w:val="26"/>
          <w:szCs w:val="26"/>
        </w:rPr>
      </w:pPr>
    </w:p>
    <w:p w:rsidRPr="001E5313" w:rsidR="000A5972" w:rsidP="39521010" w:rsidRDefault="000A5972" w14:paraId="2C76031D" w14:textId="567B3F0E">
      <w:pPr>
        <w:jc w:val="center"/>
        <w:rPr>
          <w:rFonts w:ascii="Candara" w:hAnsi="Candara" w:cs="Arial"/>
          <w:b w:val="1"/>
          <w:bCs w:val="1"/>
          <w:sz w:val="26"/>
          <w:szCs w:val="26"/>
        </w:rPr>
      </w:pPr>
      <w:r w:rsidRPr="39521010" w:rsidR="000A5972">
        <w:rPr>
          <w:rFonts w:ascii="Candara" w:hAnsi="Candara" w:cs="Arial"/>
          <w:b w:val="1"/>
          <w:bCs w:val="1"/>
          <w:sz w:val="26"/>
          <w:szCs w:val="26"/>
        </w:rPr>
        <w:t>REPÚBLICA DE COLOMBIA</w:t>
      </w:r>
    </w:p>
    <w:p w:rsidRPr="001E5313" w:rsidR="000A5972" w:rsidP="000A5972" w:rsidRDefault="000A5972" w14:paraId="466228EE" w14:textId="77777777">
      <w:pPr>
        <w:jc w:val="center"/>
        <w:rPr>
          <w:rFonts w:ascii="Candara" w:hAnsi="Candara" w:cs="Arial"/>
          <w:b/>
          <w:sz w:val="26"/>
          <w:szCs w:val="26"/>
        </w:rPr>
      </w:pPr>
      <w:r w:rsidRPr="001E5313">
        <w:rPr>
          <w:rFonts w:ascii="Candara" w:hAnsi="Candara" w:cs="Arial"/>
          <w:b/>
          <w:sz w:val="26"/>
          <w:szCs w:val="26"/>
        </w:rPr>
        <w:t>JUZGADO SESENTA Y UNO (61) ADMINISTRATIVO</w:t>
      </w:r>
    </w:p>
    <w:p w:rsidRPr="001E5313" w:rsidR="000A5972" w:rsidP="000A5972" w:rsidRDefault="000A5972" w14:paraId="3EC9118C" w14:textId="77777777">
      <w:pPr>
        <w:jc w:val="center"/>
        <w:rPr>
          <w:rFonts w:ascii="Candara" w:hAnsi="Candara" w:cs="Arial"/>
          <w:b/>
          <w:sz w:val="26"/>
          <w:szCs w:val="26"/>
        </w:rPr>
      </w:pPr>
      <w:r w:rsidRPr="001E5313">
        <w:rPr>
          <w:rFonts w:ascii="Candara" w:hAnsi="Candara" w:cs="Arial"/>
          <w:b/>
          <w:sz w:val="26"/>
          <w:szCs w:val="26"/>
        </w:rPr>
        <w:t>DEL CIRCUITO JUDICIAL DE BOGOTÁ</w:t>
      </w:r>
    </w:p>
    <w:p w:rsidRPr="001E5313" w:rsidR="000A5972" w:rsidP="000A5972" w:rsidRDefault="000A5972" w14:paraId="42B2EE98" w14:textId="77777777">
      <w:pPr>
        <w:ind w:left="708" w:hanging="708"/>
        <w:jc w:val="center"/>
        <w:rPr>
          <w:rFonts w:ascii="Candara" w:hAnsi="Candara" w:cs="Arial"/>
          <w:b/>
          <w:sz w:val="26"/>
          <w:szCs w:val="26"/>
        </w:rPr>
      </w:pPr>
      <w:r w:rsidRPr="001E5313">
        <w:rPr>
          <w:rFonts w:ascii="Candara" w:hAnsi="Candara" w:cs="Arial"/>
          <w:b/>
          <w:sz w:val="26"/>
          <w:szCs w:val="26"/>
        </w:rPr>
        <w:t>-SECCIÓN TERCERA-</w:t>
      </w:r>
    </w:p>
    <w:p w:rsidRPr="001E5313" w:rsidR="000A5972" w:rsidP="000A5972" w:rsidRDefault="000A5972" w14:paraId="657802AD" w14:textId="77777777">
      <w:pPr>
        <w:ind w:left="708" w:hanging="708"/>
        <w:jc w:val="center"/>
        <w:rPr>
          <w:rFonts w:ascii="Candara" w:hAnsi="Candara" w:cs="Arial"/>
          <w:b/>
          <w:sz w:val="26"/>
          <w:szCs w:val="26"/>
        </w:rPr>
      </w:pPr>
    </w:p>
    <w:p w:rsidR="000A5972" w:rsidP="000A5972" w:rsidRDefault="000A5972" w14:paraId="480B8F4C" w14:textId="496304AE">
      <w:pPr>
        <w:spacing w:line="360" w:lineRule="auto"/>
        <w:jc w:val="center"/>
        <w:rPr>
          <w:rFonts w:ascii="Candara" w:hAnsi="Candara" w:cs="Arial"/>
          <w:sz w:val="26"/>
          <w:szCs w:val="26"/>
          <w:lang w:val="es-MX"/>
        </w:rPr>
      </w:pPr>
      <w:r w:rsidRPr="001E5313">
        <w:rPr>
          <w:rFonts w:ascii="Candara" w:hAnsi="Candara" w:cs="Arial"/>
          <w:sz w:val="26"/>
          <w:szCs w:val="26"/>
          <w:lang w:val="es-MX"/>
        </w:rPr>
        <w:t xml:space="preserve">Bogotá D.C., </w:t>
      </w:r>
      <w:r w:rsidR="00685041">
        <w:rPr>
          <w:rFonts w:ascii="Candara" w:hAnsi="Candara" w:cs="Arial"/>
          <w:sz w:val="26"/>
          <w:szCs w:val="26"/>
          <w:lang w:val="es-MX"/>
        </w:rPr>
        <w:t>veintisiete</w:t>
      </w:r>
      <w:r>
        <w:rPr>
          <w:rFonts w:ascii="Candara" w:hAnsi="Candara" w:cs="Arial"/>
          <w:sz w:val="26"/>
          <w:szCs w:val="26"/>
          <w:lang w:val="es-MX"/>
        </w:rPr>
        <w:t xml:space="preserve"> </w:t>
      </w:r>
      <w:r w:rsidR="00685041">
        <w:rPr>
          <w:rFonts w:ascii="Candara" w:hAnsi="Candara" w:cs="Arial"/>
          <w:sz w:val="26"/>
          <w:szCs w:val="26"/>
          <w:lang w:val="es-MX"/>
        </w:rPr>
        <w:t>(27</w:t>
      </w:r>
      <w:r w:rsidRPr="001E5313">
        <w:rPr>
          <w:rFonts w:ascii="Candara" w:hAnsi="Candara" w:cs="Arial"/>
          <w:sz w:val="26"/>
          <w:szCs w:val="26"/>
          <w:lang w:val="es-MX"/>
        </w:rPr>
        <w:t xml:space="preserve">) de </w:t>
      </w:r>
      <w:r w:rsidR="00685041">
        <w:rPr>
          <w:rFonts w:ascii="Candara" w:hAnsi="Candara" w:cs="Arial"/>
          <w:sz w:val="26"/>
          <w:szCs w:val="26"/>
          <w:lang w:val="es-MX"/>
        </w:rPr>
        <w:t>abril</w:t>
      </w:r>
      <w:r>
        <w:rPr>
          <w:rFonts w:ascii="Candara" w:hAnsi="Candara" w:cs="Arial"/>
          <w:sz w:val="26"/>
          <w:szCs w:val="26"/>
          <w:lang w:val="es-MX"/>
        </w:rPr>
        <w:t xml:space="preserve"> </w:t>
      </w:r>
      <w:r w:rsidRPr="001E5313">
        <w:rPr>
          <w:rFonts w:ascii="Candara" w:hAnsi="Candara" w:cs="Arial"/>
          <w:sz w:val="26"/>
          <w:szCs w:val="26"/>
          <w:lang w:val="es-MX"/>
        </w:rPr>
        <w:t xml:space="preserve">de dos mil </w:t>
      </w:r>
      <w:r>
        <w:rPr>
          <w:rFonts w:ascii="Candara" w:hAnsi="Candara" w:cs="Arial"/>
          <w:sz w:val="26"/>
          <w:szCs w:val="26"/>
          <w:lang w:val="es-MX"/>
        </w:rPr>
        <w:t>veinte (2020</w:t>
      </w:r>
      <w:r w:rsidRPr="001E5313">
        <w:rPr>
          <w:rFonts w:ascii="Candara" w:hAnsi="Candara" w:cs="Arial"/>
          <w:sz w:val="26"/>
          <w:szCs w:val="26"/>
          <w:lang w:val="es-MX"/>
        </w:rPr>
        <w:t>)</w:t>
      </w:r>
    </w:p>
    <w:p w:rsidRPr="001E5313" w:rsidR="000A5972" w:rsidP="000A5972" w:rsidRDefault="000A5972" w14:paraId="7E853863" w14:textId="77777777">
      <w:pPr>
        <w:jc w:val="center"/>
        <w:rPr>
          <w:rFonts w:ascii="Candara" w:hAnsi="Candara" w:cs="Arial"/>
          <w:sz w:val="26"/>
          <w:szCs w:val="26"/>
          <w:lang w:val="es-MX"/>
        </w:rPr>
      </w:pPr>
    </w:p>
    <w:p w:rsidR="00685041" w:rsidP="00685041" w:rsidRDefault="00685041" w14:paraId="497A52B0" w14:textId="4B6CFAAE">
      <w:pPr>
        <w:jc w:val="both"/>
        <w:rPr>
          <w:rFonts w:ascii="Candara" w:hAnsi="Candara"/>
          <w:kern w:val="0"/>
        </w:rPr>
      </w:pPr>
      <w:r>
        <w:rPr>
          <w:rFonts w:ascii="Candara" w:hAnsi="Candara"/>
          <w:b/>
          <w:bCs/>
        </w:rPr>
        <w:t>ACCIÓN</w:t>
      </w:r>
      <w:r>
        <w:rPr>
          <w:rFonts w:ascii="Candara" w:hAnsi="Candara"/>
        </w:rPr>
        <w:t xml:space="preserve">: </w:t>
      </w:r>
      <w:r>
        <w:rPr>
          <w:rFonts w:ascii="Candara" w:hAnsi="Candara"/>
          <w:sz w:val="26"/>
          <w:szCs w:val="26"/>
        </w:rPr>
        <w:t xml:space="preserve">                     </w:t>
      </w:r>
      <w:r>
        <w:rPr>
          <w:rFonts w:ascii="Candara" w:hAnsi="Candara"/>
        </w:rPr>
        <w:t>TUTELA</w:t>
      </w:r>
    </w:p>
    <w:p w:rsidR="00685041" w:rsidP="00685041" w:rsidRDefault="00685041" w14:paraId="74C31023" w14:textId="77777777">
      <w:pPr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RADICACIÓN</w:t>
      </w:r>
      <w:r>
        <w:rPr>
          <w:rFonts w:ascii="Candara" w:hAnsi="Candara"/>
        </w:rPr>
        <w:t xml:space="preserve">:              </w:t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</w:rPr>
        <w:t>110013343061</w:t>
      </w:r>
      <w:r>
        <w:rPr>
          <w:rFonts w:ascii="Candara" w:hAnsi="Candara"/>
          <w:b/>
          <w:bCs/>
        </w:rPr>
        <w:t>20200007500</w:t>
      </w:r>
    </w:p>
    <w:p w:rsidR="00685041" w:rsidP="00685041" w:rsidRDefault="00685041" w14:paraId="7A4F059F" w14:textId="77777777">
      <w:pPr>
        <w:ind w:left="2124" w:hanging="2124"/>
        <w:jc w:val="both"/>
        <w:rPr>
          <w:rFonts w:ascii="Candara" w:hAnsi="Candara"/>
        </w:rPr>
      </w:pPr>
      <w:r>
        <w:rPr>
          <w:rFonts w:ascii="Candara" w:hAnsi="Candara"/>
          <w:b/>
          <w:bCs/>
        </w:rPr>
        <w:t>ACCIONANTE</w:t>
      </w:r>
      <w:r>
        <w:rPr>
          <w:rFonts w:ascii="Candara" w:hAnsi="Candara"/>
        </w:rPr>
        <w:t xml:space="preserve">:             </w:t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</w:rPr>
        <w:t xml:space="preserve">Laura Castrillón Rojas </w:t>
      </w:r>
    </w:p>
    <w:p w:rsidR="00685041" w:rsidP="00685041" w:rsidRDefault="00685041" w14:paraId="4497AF28" w14:textId="2502E240">
      <w:pPr>
        <w:ind w:left="2124" w:hanging="2124"/>
        <w:jc w:val="both"/>
        <w:rPr>
          <w:rFonts w:ascii="Candara" w:hAnsi="Candara"/>
        </w:rPr>
      </w:pPr>
      <w:r w:rsidR="00685041">
        <w:rPr>
          <w:rFonts w:ascii="Candara" w:hAnsi="Candara"/>
          <w:b w:val="1"/>
          <w:bCs w:val="1"/>
          <w:lang w:val="es-MX"/>
        </w:rPr>
        <w:t>ACCIONADO</w:t>
      </w:r>
      <w:r w:rsidR="00685041">
        <w:rPr>
          <w:rFonts w:ascii="Candara" w:hAnsi="Candara"/>
          <w:lang w:val="es-MX"/>
        </w:rPr>
        <w:t xml:space="preserve">:        </w:t>
      </w:r>
      <w:r w:rsidR="077CB897">
        <w:rPr>
          <w:rFonts w:ascii="Candara" w:hAnsi="Candara"/>
          <w:lang w:val="es-MX"/>
        </w:rPr>
        <w:t xml:space="preserve">    </w:t>
      </w:r>
      <w:r>
        <w:rPr>
          <w:rFonts w:ascii="Candara" w:hAnsi="Candara"/>
          <w:sz w:val="26"/>
          <w:szCs w:val="26"/>
          <w:lang w:val="es-MX"/>
        </w:rPr>
        <w:tab/>
      </w:r>
      <w:r w:rsidR="00685041">
        <w:rPr>
          <w:rFonts w:ascii="Candara" w:hAnsi="Candara"/>
        </w:rPr>
        <w:t xml:space="preserve">Nación – </w:t>
      </w:r>
      <w:r>
        <w:rPr>
          <w:rFonts w:ascii="Candara" w:hAnsi="Candara"/>
        </w:rPr>
        <w:tab/>
      </w:r>
      <w:r w:rsidR="00685041">
        <w:rPr>
          <w:rFonts w:ascii="Candara" w:hAnsi="Candara"/>
        </w:rPr>
        <w:t xml:space="preserve">Departamento Administrativo de la Presidencia de la República, Nación – Ministerio de Relaciones Exteriores, Embajada de la República de Colombia en Australia, Unidad Administrativa Especial de Migración Colombia.  </w:t>
      </w:r>
    </w:p>
    <w:p w:rsidR="00685041" w:rsidP="00685041" w:rsidRDefault="00685041" w14:paraId="0A2757E4" w14:textId="04FEEBAB">
      <w:pPr>
        <w:ind w:left="2124" w:hanging="2124"/>
        <w:jc w:val="both"/>
        <w:rPr>
          <w:rFonts w:ascii="Candara" w:hAnsi="Candara"/>
        </w:rPr>
      </w:pPr>
      <w:r w:rsidR="00685041">
        <w:rPr>
          <w:rFonts w:ascii="Candara" w:hAnsi="Candara"/>
          <w:b w:val="1"/>
          <w:bCs w:val="1"/>
          <w:lang w:val="es-MX"/>
        </w:rPr>
        <w:t>VINCULADOS</w:t>
      </w:r>
      <w:r w:rsidRPr="00FC5902" w:rsidR="00685041">
        <w:rPr>
          <w:rFonts w:ascii="Candara" w:hAnsi="Candara"/>
        </w:rPr>
        <w:t>:</w:t>
      </w:r>
      <w:r w:rsidR="00685041">
        <w:rPr>
          <w:rFonts w:ascii="Candara" w:hAnsi="Candara"/>
        </w:rPr>
        <w:t xml:space="preserve">     </w:t>
      </w:r>
      <w:r w:rsidR="5AA6EF3E">
        <w:rPr>
          <w:rFonts w:ascii="Candara" w:hAnsi="Candara"/>
        </w:rPr>
        <w:t xml:space="preserve">  </w:t>
      </w:r>
      <w:r>
        <w:rPr>
          <w:rFonts w:ascii="Candara" w:hAnsi="Candara"/>
        </w:rPr>
        <w:tab/>
      </w:r>
      <w:r w:rsidR="00685041">
        <w:rPr>
          <w:rFonts w:ascii="Candara" w:hAnsi="Candara"/>
        </w:rPr>
        <w:t>Defensoría del Pueblo, Procuraduría General de la Nación, Unidad Administrativa Especial de Aeronáutica Civil y Fuerza Aérea Colombiana</w:t>
      </w:r>
    </w:p>
    <w:p w:rsidRPr="00685041" w:rsidR="00685041" w:rsidP="000A5972" w:rsidRDefault="00685041" w14:paraId="46AF32A9" w14:textId="2D43B1B6">
      <w:pPr>
        <w:spacing w:line="360" w:lineRule="auto"/>
        <w:ind w:right="50"/>
        <w:jc w:val="center"/>
        <w:rPr>
          <w:rFonts w:ascii="Candara" w:hAnsi="Candara" w:cs="Arial"/>
          <w:b/>
          <w:bCs/>
          <w:sz w:val="26"/>
          <w:szCs w:val="26"/>
          <w:u w:val="single"/>
        </w:rPr>
      </w:pPr>
      <w:r w:rsidRPr="00685041">
        <w:rPr>
          <w:rFonts w:ascii="Candara" w:hAnsi="Candara" w:cs="Arial"/>
          <w:b/>
          <w:bCs/>
          <w:sz w:val="26"/>
          <w:szCs w:val="26"/>
          <w:u w:val="single"/>
        </w:rPr>
        <w:t xml:space="preserve">ORDENA VINCULACIÓN – DECRETA PRUEBAS – CORRE TRASLADO DOCUMENTALES </w:t>
      </w:r>
    </w:p>
    <w:p w:rsidRPr="00685041" w:rsidR="000A5972" w:rsidP="000A5972" w:rsidRDefault="00685041" w14:paraId="0488C3DA" w14:textId="7B86BB26">
      <w:pPr>
        <w:jc w:val="both"/>
        <w:rPr>
          <w:rFonts w:ascii="Candara" w:hAnsi="Candara" w:cs="Arial"/>
          <w:sz w:val="26"/>
          <w:szCs w:val="26"/>
          <w:lang w:val="es-MX"/>
        </w:rPr>
      </w:pPr>
      <w:r>
        <w:rPr>
          <w:rFonts w:ascii="Candara" w:hAnsi="Candara" w:cs="Arial"/>
          <w:sz w:val="26"/>
          <w:szCs w:val="26"/>
          <w:lang w:val="es-MX"/>
        </w:rPr>
        <w:t>Laura Castrillón</w:t>
      </w:r>
      <w:r w:rsidR="000A5972">
        <w:rPr>
          <w:rFonts w:ascii="Candara" w:hAnsi="Candara" w:cs="Arial"/>
          <w:sz w:val="26"/>
          <w:szCs w:val="26"/>
          <w:lang w:val="es-MX"/>
        </w:rPr>
        <w:t xml:space="preserve"> </w:t>
      </w:r>
      <w:r>
        <w:rPr>
          <w:rFonts w:ascii="Candara" w:hAnsi="Candara" w:cs="Arial"/>
          <w:sz w:val="26"/>
          <w:szCs w:val="26"/>
          <w:lang w:val="es-MX"/>
        </w:rPr>
        <w:t xml:space="preserve">Rojas </w:t>
      </w:r>
      <w:r w:rsidRPr="001E5313" w:rsidR="000A5972">
        <w:rPr>
          <w:rFonts w:ascii="Candara" w:hAnsi="Candara" w:cs="Arial"/>
          <w:sz w:val="26"/>
          <w:szCs w:val="26"/>
          <w:lang w:val="es-MX"/>
        </w:rPr>
        <w:t>presentó acción de tutela por medio de la cu</w:t>
      </w:r>
      <w:r w:rsidR="000A5972">
        <w:rPr>
          <w:rFonts w:ascii="Candara" w:hAnsi="Candara" w:cs="Arial"/>
          <w:sz w:val="26"/>
          <w:szCs w:val="26"/>
          <w:lang w:val="es-MX"/>
        </w:rPr>
        <w:t>al pretende la protección de su</w:t>
      </w:r>
      <w:r>
        <w:rPr>
          <w:rFonts w:ascii="Candara" w:hAnsi="Candara" w:cs="Arial"/>
          <w:sz w:val="26"/>
          <w:szCs w:val="26"/>
          <w:lang w:val="es-MX"/>
        </w:rPr>
        <w:t xml:space="preserve">s derechos fundamentales a </w:t>
      </w:r>
      <w:r w:rsidRPr="00685041">
        <w:rPr>
          <w:rFonts w:ascii="Candara" w:hAnsi="Candara" w:cs="Arial"/>
          <w:sz w:val="26"/>
          <w:szCs w:val="26"/>
          <w:lang w:val="es-MX"/>
        </w:rPr>
        <w:t xml:space="preserve">la </w:t>
      </w:r>
      <w:r w:rsidRPr="00685041">
        <w:rPr>
          <w:rFonts w:ascii="Candara" w:hAnsi="Candara" w:cs="Century Gothic"/>
          <w:sz w:val="26"/>
          <w:szCs w:val="26"/>
        </w:rPr>
        <w:t>vida, salud, integridad personal, igualdad y libertad de locomoción</w:t>
      </w:r>
      <w:r w:rsidRPr="00685041">
        <w:rPr>
          <w:rFonts w:ascii="Candara" w:hAnsi="Candara" w:cs="Century Gothic"/>
          <w:sz w:val="26"/>
          <w:szCs w:val="26"/>
        </w:rPr>
        <w:t>.</w:t>
      </w:r>
    </w:p>
    <w:p w:rsidR="000A5972" w:rsidP="000A5972" w:rsidRDefault="000A5972" w14:paraId="0DCE3DB1" w14:textId="77777777">
      <w:pPr>
        <w:jc w:val="both"/>
        <w:rPr>
          <w:rFonts w:ascii="Candara" w:hAnsi="Candara" w:cs="Arial"/>
          <w:sz w:val="26"/>
          <w:szCs w:val="26"/>
          <w:lang w:val="es-MX"/>
        </w:rPr>
      </w:pPr>
    </w:p>
    <w:p w:rsidR="000A5972" w:rsidP="000A5972" w:rsidRDefault="000A5972" w14:paraId="3C216B52" w14:textId="1F079F39">
      <w:pPr>
        <w:jc w:val="both"/>
        <w:rPr>
          <w:rFonts w:ascii="Candara" w:hAnsi="Candara" w:cs="Arial"/>
          <w:sz w:val="26"/>
          <w:szCs w:val="26"/>
          <w:lang w:val="es-MX"/>
        </w:rPr>
      </w:pPr>
      <w:r>
        <w:rPr>
          <w:rFonts w:ascii="Candara" w:hAnsi="Candara" w:cs="Arial"/>
          <w:sz w:val="26"/>
          <w:szCs w:val="26"/>
          <w:lang w:val="es-MX"/>
        </w:rPr>
        <w:t xml:space="preserve">El </w:t>
      </w:r>
      <w:r w:rsidR="00685041">
        <w:rPr>
          <w:rFonts w:ascii="Candara" w:hAnsi="Candara" w:cs="Arial"/>
          <w:sz w:val="26"/>
          <w:szCs w:val="26"/>
          <w:lang w:val="es-MX"/>
        </w:rPr>
        <w:t xml:space="preserve">20 de abril de 2020 la Unidad Administrativa Especial de Aeronáutica Civil </w:t>
      </w:r>
      <w:r>
        <w:rPr>
          <w:rFonts w:ascii="Candara" w:hAnsi="Candara" w:cs="Arial"/>
          <w:sz w:val="26"/>
          <w:szCs w:val="26"/>
          <w:lang w:val="es-MX"/>
        </w:rPr>
        <w:t xml:space="preserve">dentro de las solicitudes elevadas en el informe presentado ante este despacho, determinó que </w:t>
      </w:r>
      <w:r w:rsidR="00685041">
        <w:rPr>
          <w:rFonts w:ascii="Candara" w:hAnsi="Candara" w:cs="Arial"/>
          <w:sz w:val="26"/>
          <w:szCs w:val="26"/>
          <w:lang w:val="es-MX"/>
        </w:rPr>
        <w:t xml:space="preserve">LATAM y </w:t>
      </w:r>
      <w:r w:rsidRPr="00685041" w:rsidR="00685041">
        <w:rPr>
          <w:rFonts w:ascii="Candara" w:hAnsi="Candara" w:cs="ArialMT" w:eastAsiaTheme="minorHAnsi"/>
          <w:kern w:val="0"/>
          <w:sz w:val="26"/>
          <w:szCs w:val="26"/>
          <w:lang w:eastAsia="en-US"/>
        </w:rPr>
        <w:t>QANTAS AIRWAYS LIMITED</w:t>
      </w:r>
      <w:r w:rsidR="00685041">
        <w:rPr>
          <w:rFonts w:ascii="Candara" w:hAnsi="Candara" w:cs="Arial"/>
          <w:sz w:val="26"/>
          <w:szCs w:val="26"/>
          <w:lang w:val="es-MX"/>
        </w:rPr>
        <w:t xml:space="preserve"> son las aerolíneas que realizan el trayecto requerido por la demandante y por ende resulta necesaria su vinculación al plenario</w:t>
      </w:r>
      <w:r>
        <w:rPr>
          <w:rFonts w:ascii="Candara" w:hAnsi="Candara" w:cs="Arial"/>
          <w:sz w:val="26"/>
          <w:szCs w:val="26"/>
          <w:lang w:val="es-MX"/>
        </w:rPr>
        <w:t xml:space="preserve">.  </w:t>
      </w:r>
    </w:p>
    <w:p w:rsidRPr="001E5313" w:rsidR="000A5972" w:rsidP="000A5972" w:rsidRDefault="000A5972" w14:paraId="691EEF38" w14:textId="77777777">
      <w:pPr>
        <w:jc w:val="both"/>
        <w:rPr>
          <w:rFonts w:ascii="Candara" w:hAnsi="Candara" w:cs="Arial"/>
          <w:sz w:val="26"/>
          <w:szCs w:val="26"/>
          <w:lang w:val="es-MX"/>
        </w:rPr>
      </w:pPr>
    </w:p>
    <w:p w:rsidR="000A5972" w:rsidP="000A5972" w:rsidRDefault="00685041" w14:paraId="62CC2DA7" w14:textId="4E080C57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39521010" w:rsidR="00685041">
        <w:rPr>
          <w:rFonts w:ascii="Candara" w:hAnsi="Candara" w:cs="Arial"/>
          <w:sz w:val="26"/>
          <w:szCs w:val="26"/>
          <w:lang w:val="es-MX"/>
        </w:rPr>
        <w:t>Así las cosas, se procederá a vincular a las mencionadas aerolíneas</w:t>
      </w:r>
      <w:r w:rsidRPr="39521010" w:rsidR="5BD0D306">
        <w:rPr>
          <w:rFonts w:ascii="Candara" w:hAnsi="Candara" w:cs="Arial"/>
          <w:sz w:val="26"/>
          <w:szCs w:val="26"/>
          <w:lang w:val="es-MX"/>
        </w:rPr>
        <w:t xml:space="preserve"> y solicitarles los informes que se consideran necesarias</w:t>
      </w:r>
      <w:r w:rsidRPr="39521010" w:rsidR="00685041">
        <w:rPr>
          <w:rFonts w:ascii="Candara" w:hAnsi="Candara" w:cs="Arial"/>
          <w:sz w:val="26"/>
          <w:szCs w:val="26"/>
          <w:lang w:val="es-MX"/>
        </w:rPr>
        <w:t xml:space="preserve">. </w:t>
      </w:r>
    </w:p>
    <w:p w:rsidR="00685041" w:rsidP="000A5972" w:rsidRDefault="00685041" w14:paraId="09FD71B6" w14:textId="589F20C7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</w:p>
    <w:p w:rsidR="00685041" w:rsidP="000A5972" w:rsidRDefault="00685041" w14:paraId="6BB95067" w14:textId="659963D8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>
        <w:rPr>
          <w:rFonts w:ascii="Candara" w:hAnsi="Candara" w:cs="Arial"/>
          <w:sz w:val="26"/>
          <w:szCs w:val="26"/>
          <w:lang w:val="es-MX"/>
        </w:rPr>
        <w:t xml:space="preserve">De igual manera se procederá a </w:t>
      </w:r>
      <w:r w:rsidR="007B4630">
        <w:rPr>
          <w:rFonts w:ascii="Candara" w:hAnsi="Candara" w:cs="Arial"/>
          <w:sz w:val="26"/>
          <w:szCs w:val="26"/>
          <w:lang w:val="es-MX"/>
        </w:rPr>
        <w:t xml:space="preserve">poner en conocimiento </w:t>
      </w:r>
      <w:r w:rsidR="007B4630">
        <w:rPr>
          <w:rFonts w:ascii="Candara" w:hAnsi="Candara" w:cs="Arial"/>
          <w:sz w:val="26"/>
          <w:szCs w:val="26"/>
          <w:lang w:val="es-MX"/>
        </w:rPr>
        <w:t>a la parte demandante</w:t>
      </w:r>
      <w:r>
        <w:rPr>
          <w:rFonts w:ascii="Candara" w:hAnsi="Candara" w:cs="Arial"/>
          <w:sz w:val="26"/>
          <w:szCs w:val="26"/>
          <w:lang w:val="es-MX"/>
        </w:rPr>
        <w:t xml:space="preserve"> de las repuestas emitidas por las accionadas y vinculadas. </w:t>
      </w:r>
    </w:p>
    <w:p w:rsidR="00685041" w:rsidP="000A5972" w:rsidRDefault="00685041" w14:paraId="07C8523F" w14:textId="2B07F3E9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</w:p>
    <w:p w:rsidRPr="001E5313" w:rsidR="000A5972" w:rsidP="000A5972" w:rsidRDefault="000A5972" w14:paraId="4E00589A" w14:textId="1D2FCCA0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39521010" w:rsidR="00502C63">
        <w:rPr>
          <w:rFonts w:ascii="Candara" w:hAnsi="Candara" w:cs="Arial"/>
          <w:sz w:val="26"/>
          <w:szCs w:val="26"/>
          <w:lang w:val="es-MX"/>
        </w:rPr>
        <w:t xml:space="preserve">Por otra parte, </w:t>
      </w:r>
      <w:r w:rsidRPr="39521010" w:rsidR="004A7DD1">
        <w:rPr>
          <w:rFonts w:ascii="Candara" w:hAnsi="Candara" w:cs="Arial"/>
          <w:sz w:val="26"/>
          <w:szCs w:val="26"/>
          <w:lang w:val="es-MX"/>
        </w:rPr>
        <w:t xml:space="preserve">se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>decreta la siguiente</w:t>
      </w:r>
      <w:r w:rsidRPr="39521010" w:rsidR="008D7BE7">
        <w:rPr>
          <w:rFonts w:ascii="Candara" w:hAnsi="Candara" w:cs="Arial"/>
          <w:sz w:val="26"/>
          <w:szCs w:val="26"/>
          <w:lang w:val="es-MX"/>
        </w:rPr>
        <w:t xml:space="preserve">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 xml:space="preserve">prueba: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 xml:space="preserve">Declaración de parte de Laura Castrillón Rojas, para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>el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 xml:space="preserve"> efecto la accionante y las demás partes deben tener en cuenta que la audiencia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 xml:space="preserve">se realizará por la plataforma </w:t>
      </w:r>
      <w:r w:rsidRPr="39521010" w:rsidR="005A68E6">
        <w:rPr>
          <w:rFonts w:ascii="Candara" w:hAnsi="Candara" w:cs="Arial"/>
          <w:sz w:val="26"/>
          <w:szCs w:val="26"/>
          <w:lang w:val="es-MX"/>
        </w:rPr>
        <w:t>ZOOM</w:t>
      </w:r>
      <w:r w:rsidRPr="39521010" w:rsidR="0831016C">
        <w:rPr>
          <w:rFonts w:ascii="Candara" w:hAnsi="Candara" w:cs="Arial"/>
          <w:sz w:val="26"/>
          <w:szCs w:val="26"/>
          <w:lang w:val="es-MX"/>
        </w:rPr>
        <w:t>.</w:t>
      </w:r>
    </w:p>
    <w:p w:rsidR="39521010" w:rsidP="39521010" w:rsidRDefault="39521010" w14:paraId="48608073" w14:textId="4FF8282B">
      <w:pPr>
        <w:pStyle w:val="Normal"/>
        <w:spacing w:line="276" w:lineRule="auto"/>
        <w:ind w:left="360"/>
        <w:jc w:val="both"/>
        <w:rPr>
          <w:rFonts w:ascii="Candara" w:hAnsi="Candara" w:cs="Arial"/>
          <w:sz w:val="26"/>
          <w:szCs w:val="26"/>
          <w:lang w:val="es-MX"/>
        </w:rPr>
      </w:pPr>
    </w:p>
    <w:p w:rsidRPr="001E5313" w:rsidR="000A5972" w:rsidP="000A5972" w:rsidRDefault="000A5972" w14:paraId="7E53EC3A" w14:textId="77777777">
      <w:pPr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001E5313">
        <w:rPr>
          <w:rFonts w:ascii="Candara" w:hAnsi="Candara" w:cs="Arial"/>
          <w:sz w:val="26"/>
          <w:szCs w:val="26"/>
          <w:lang w:val="es-MX"/>
        </w:rPr>
        <w:t xml:space="preserve">En consecuencia, el Juzgado Sesenta y Uno Administrativo del Circuito Judicial de Bogotá, </w:t>
      </w:r>
    </w:p>
    <w:p w:rsidRPr="001E5313" w:rsidR="000A5972" w:rsidP="000A5972" w:rsidRDefault="000A5972" w14:paraId="749A5691" w14:textId="77777777">
      <w:pPr>
        <w:jc w:val="both"/>
        <w:rPr>
          <w:rFonts w:ascii="Candara" w:hAnsi="Candara" w:cs="Arial"/>
          <w:sz w:val="26"/>
          <w:szCs w:val="26"/>
          <w:lang w:val="es-MX"/>
        </w:rPr>
      </w:pPr>
    </w:p>
    <w:p w:rsidRPr="001E5313" w:rsidR="000A5972" w:rsidP="000A5972" w:rsidRDefault="000A5972" w14:paraId="5FF7EF49" w14:textId="77777777">
      <w:pPr>
        <w:spacing w:line="276" w:lineRule="auto"/>
        <w:jc w:val="center"/>
        <w:rPr>
          <w:rFonts w:ascii="Candara" w:hAnsi="Candara" w:cs="Arial"/>
          <w:b/>
          <w:sz w:val="26"/>
          <w:szCs w:val="26"/>
          <w:lang w:val="es-MX"/>
        </w:rPr>
      </w:pPr>
      <w:r w:rsidRPr="39521010" w:rsidR="000A5972">
        <w:rPr>
          <w:rFonts w:ascii="Candara" w:hAnsi="Candara" w:cs="Arial"/>
          <w:b w:val="1"/>
          <w:bCs w:val="1"/>
          <w:sz w:val="26"/>
          <w:szCs w:val="26"/>
          <w:lang w:val="es-MX"/>
        </w:rPr>
        <w:t>RESUELVE:</w:t>
      </w:r>
    </w:p>
    <w:p w:rsidR="39521010" w:rsidP="39521010" w:rsidRDefault="39521010" w14:paraId="3C781841" w14:textId="2A9EF3EA">
      <w:pPr>
        <w:spacing w:line="276" w:lineRule="auto"/>
        <w:jc w:val="both"/>
        <w:rPr>
          <w:rFonts w:ascii="Candara" w:hAnsi="Candara" w:cs="Arial"/>
          <w:b w:val="1"/>
          <w:bCs w:val="1"/>
          <w:sz w:val="26"/>
          <w:szCs w:val="26"/>
          <w:lang w:val="es-MX"/>
        </w:rPr>
      </w:pPr>
    </w:p>
    <w:p w:rsidR="000A5972" w:rsidP="000A5972" w:rsidRDefault="000A5972" w14:paraId="45A3B20A" w14:textId="2176E000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001E5313">
        <w:rPr>
          <w:rFonts w:ascii="Candara" w:hAnsi="Candara" w:cs="Arial"/>
          <w:b/>
          <w:sz w:val="26"/>
          <w:szCs w:val="26"/>
          <w:lang w:val="es-MX"/>
        </w:rPr>
        <w:t xml:space="preserve">PRIMERO: VINCULAR </w:t>
      </w:r>
      <w:r w:rsidRPr="001E5313">
        <w:rPr>
          <w:rFonts w:ascii="Candara" w:hAnsi="Candara" w:cs="Arial"/>
          <w:sz w:val="26"/>
          <w:szCs w:val="26"/>
        </w:rPr>
        <w:t xml:space="preserve">la presente Acción de Tutela instaurada </w:t>
      </w:r>
      <w:r w:rsidR="007B4630">
        <w:rPr>
          <w:rFonts w:ascii="Candara" w:hAnsi="Candara" w:cs="Arial"/>
          <w:sz w:val="26"/>
          <w:szCs w:val="26"/>
        </w:rPr>
        <w:t xml:space="preserve">por Laura Castrillón Rojas </w:t>
      </w:r>
      <w:r>
        <w:rPr>
          <w:rFonts w:ascii="Candara" w:hAnsi="Candara" w:cs="Arial"/>
          <w:sz w:val="26"/>
          <w:szCs w:val="26"/>
        </w:rPr>
        <w:t xml:space="preserve">a </w:t>
      </w:r>
      <w:r w:rsidR="007B4630">
        <w:rPr>
          <w:rFonts w:ascii="Candara" w:hAnsi="Candara" w:cs="Arial"/>
          <w:sz w:val="26"/>
          <w:szCs w:val="26"/>
          <w:lang w:val="es-MX"/>
        </w:rPr>
        <w:t xml:space="preserve">LATAM y </w:t>
      </w:r>
      <w:r w:rsidRPr="00685041" w:rsidR="007B4630">
        <w:rPr>
          <w:rFonts w:ascii="Candara" w:hAnsi="Candara" w:cs="ArialMT" w:eastAsiaTheme="minorHAnsi"/>
          <w:kern w:val="0"/>
          <w:sz w:val="26"/>
          <w:szCs w:val="26"/>
          <w:lang w:eastAsia="en-US"/>
        </w:rPr>
        <w:t>QANTAS AIRWAYS LIMITED</w:t>
      </w:r>
    </w:p>
    <w:p w:rsidRPr="001E5313" w:rsidR="000A5972" w:rsidP="000A5972" w:rsidRDefault="000A5972" w14:paraId="33F20067" w14:textId="77777777">
      <w:pPr>
        <w:widowControl/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</w:p>
    <w:p w:rsidR="007B4630" w:rsidP="007B4630" w:rsidRDefault="000A5972" w14:paraId="17F060F8" w14:textId="6A4801F1">
      <w:pPr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001E5313">
        <w:rPr>
          <w:rFonts w:ascii="Candara" w:hAnsi="Candara" w:cs="Arial"/>
          <w:b/>
          <w:sz w:val="26"/>
          <w:szCs w:val="26"/>
          <w:lang w:val="es-MX"/>
        </w:rPr>
        <w:t>SEGUNDO: NOTIFICAR</w:t>
      </w:r>
      <w:r w:rsidRPr="001E5313">
        <w:rPr>
          <w:rFonts w:ascii="Candara" w:hAnsi="Candara" w:cs="Arial"/>
          <w:sz w:val="26"/>
          <w:szCs w:val="26"/>
          <w:lang w:val="es-MX"/>
        </w:rPr>
        <w:t xml:space="preserve"> por el medio más expedito a las partes actora, a la</w:t>
      </w:r>
      <w:r>
        <w:rPr>
          <w:rFonts w:ascii="Candara" w:hAnsi="Candara" w:cs="Arial"/>
          <w:sz w:val="26"/>
          <w:szCs w:val="26"/>
          <w:lang w:val="es-MX"/>
        </w:rPr>
        <w:t>s</w:t>
      </w:r>
      <w:r w:rsidRPr="001E5313">
        <w:rPr>
          <w:rFonts w:ascii="Candara" w:hAnsi="Candara" w:cs="Arial"/>
          <w:sz w:val="26"/>
          <w:szCs w:val="26"/>
          <w:lang w:val="es-MX"/>
        </w:rPr>
        <w:t xml:space="preserve"> accionada</w:t>
      </w:r>
      <w:r>
        <w:rPr>
          <w:rFonts w:ascii="Candara" w:hAnsi="Candara" w:cs="Arial"/>
          <w:sz w:val="26"/>
          <w:szCs w:val="26"/>
          <w:lang w:val="es-MX"/>
        </w:rPr>
        <w:t>s</w:t>
      </w:r>
      <w:r w:rsidRPr="001E5313">
        <w:rPr>
          <w:rFonts w:ascii="Candara" w:hAnsi="Candara" w:cs="Arial"/>
          <w:sz w:val="26"/>
          <w:szCs w:val="26"/>
          <w:lang w:val="es-MX"/>
        </w:rPr>
        <w:t xml:space="preserve"> y la</w:t>
      </w:r>
      <w:r>
        <w:rPr>
          <w:rFonts w:ascii="Candara" w:hAnsi="Candara" w:cs="Arial"/>
          <w:sz w:val="26"/>
          <w:szCs w:val="26"/>
          <w:lang w:val="es-MX"/>
        </w:rPr>
        <w:t xml:space="preserve"> </w:t>
      </w:r>
      <w:r w:rsidRPr="001E5313">
        <w:rPr>
          <w:rFonts w:ascii="Candara" w:hAnsi="Candara" w:cs="Arial"/>
          <w:sz w:val="26"/>
          <w:szCs w:val="26"/>
          <w:lang w:val="es-MX"/>
        </w:rPr>
        <w:t>vinculada</w:t>
      </w:r>
      <w:r>
        <w:rPr>
          <w:rFonts w:ascii="Candara" w:hAnsi="Candara" w:cs="Arial"/>
          <w:sz w:val="26"/>
          <w:szCs w:val="26"/>
          <w:lang w:val="es-MX"/>
        </w:rPr>
        <w:t xml:space="preserve"> </w:t>
      </w:r>
      <w:r w:rsidRPr="001E5313">
        <w:rPr>
          <w:rFonts w:ascii="Candara" w:hAnsi="Candara" w:cs="Arial"/>
          <w:sz w:val="26"/>
          <w:szCs w:val="26"/>
          <w:lang w:val="es-MX"/>
        </w:rPr>
        <w:t>(artículo 16 Decreto 2591 de 1991)</w:t>
      </w:r>
      <w:r>
        <w:rPr>
          <w:rFonts w:ascii="Candara" w:hAnsi="Candara" w:cs="Arial"/>
          <w:sz w:val="26"/>
          <w:szCs w:val="26"/>
          <w:lang w:val="es-MX"/>
        </w:rPr>
        <w:t xml:space="preserve">, </w:t>
      </w:r>
      <w:r w:rsidR="007B4630">
        <w:rPr>
          <w:rFonts w:ascii="Candara" w:hAnsi="Candara" w:cs="Arial"/>
          <w:sz w:val="26"/>
          <w:szCs w:val="26"/>
          <w:lang w:val="es-MX"/>
        </w:rPr>
        <w:t xml:space="preserve">a esta última enviando además </w:t>
      </w:r>
      <w:r>
        <w:rPr>
          <w:rFonts w:ascii="Candara" w:hAnsi="Candara" w:cs="Arial"/>
          <w:sz w:val="26"/>
          <w:szCs w:val="26"/>
          <w:lang w:val="es-MX"/>
        </w:rPr>
        <w:t>copia de la demanda</w:t>
      </w:r>
      <w:r w:rsidRPr="001E5313">
        <w:rPr>
          <w:rFonts w:ascii="Candara" w:hAnsi="Candara" w:cs="Arial"/>
          <w:sz w:val="26"/>
          <w:szCs w:val="26"/>
          <w:lang w:val="es-MX"/>
        </w:rPr>
        <w:t>.</w:t>
      </w:r>
    </w:p>
    <w:p w:rsidR="007B4630" w:rsidP="007B4630" w:rsidRDefault="007B4630" w14:paraId="463ED4FC" w14:textId="77777777">
      <w:pPr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</w:p>
    <w:p w:rsidR="000A5972" w:rsidP="007B4630" w:rsidRDefault="007B4630" w14:paraId="6E1FFCA6" w14:textId="221A33F6">
      <w:pPr>
        <w:spacing w:line="276" w:lineRule="auto"/>
        <w:jc w:val="both"/>
        <w:rPr>
          <w:rFonts w:ascii="Candara" w:hAnsi="Candara" w:cs="Arial"/>
          <w:sz w:val="26"/>
          <w:szCs w:val="26"/>
        </w:rPr>
      </w:pPr>
      <w:r w:rsidRPr="39521010" w:rsidR="007B4630">
        <w:rPr>
          <w:rFonts w:ascii="Candara" w:hAnsi="Candara" w:cs="Arial"/>
          <w:b w:val="1"/>
          <w:bCs w:val="1"/>
          <w:sz w:val="26"/>
          <w:szCs w:val="26"/>
          <w:lang w:val="es-MX"/>
        </w:rPr>
        <w:t>T</w:t>
      </w:r>
      <w:r w:rsidRPr="39521010" w:rsidR="000A5972">
        <w:rPr>
          <w:rFonts w:ascii="Candara" w:hAnsi="Candara" w:cs="Arial"/>
          <w:b w:val="1"/>
          <w:bCs w:val="1"/>
          <w:sz w:val="26"/>
          <w:szCs w:val="26"/>
          <w:lang w:val="es-MX"/>
        </w:rPr>
        <w:t>ERCERO:</w:t>
      </w:r>
      <w:r w:rsidRPr="39521010" w:rsidR="000A5972">
        <w:rPr>
          <w:rFonts w:ascii="Candara" w:hAnsi="Candara" w:cs="Arial"/>
          <w:sz w:val="26"/>
          <w:szCs w:val="26"/>
          <w:lang w:val="es-MX"/>
        </w:rPr>
        <w:t xml:space="preserve"> </w:t>
      </w:r>
      <w:r w:rsidRPr="39521010" w:rsidR="000A5972">
        <w:rPr>
          <w:rFonts w:ascii="Candara" w:hAnsi="Candara" w:cs="Arial"/>
          <w:b w:val="1"/>
          <w:bCs w:val="1"/>
          <w:sz w:val="26"/>
          <w:szCs w:val="26"/>
        </w:rPr>
        <w:t>COMUNICAR</w:t>
      </w:r>
      <w:r w:rsidRPr="39521010" w:rsidR="000A5972">
        <w:rPr>
          <w:rFonts w:ascii="Candara" w:hAnsi="Candara" w:cs="Arial"/>
          <w:sz w:val="26"/>
          <w:szCs w:val="26"/>
        </w:rPr>
        <w:t xml:space="preserve"> de forma inmediata a</w:t>
      </w:r>
      <w:r w:rsidRPr="39521010" w:rsidR="000A5972">
        <w:rPr>
          <w:rFonts w:ascii="Candara" w:hAnsi="Candara" w:cs="Arial"/>
          <w:sz w:val="26"/>
          <w:szCs w:val="26"/>
        </w:rPr>
        <w:t xml:space="preserve"> </w:t>
      </w:r>
      <w:r w:rsidRPr="39521010" w:rsidR="000A5972">
        <w:rPr>
          <w:rFonts w:ascii="Candara" w:hAnsi="Candara" w:cs="Arial"/>
          <w:sz w:val="26"/>
          <w:szCs w:val="26"/>
        </w:rPr>
        <w:t>l</w:t>
      </w:r>
      <w:r w:rsidRPr="39521010" w:rsidR="000A5972">
        <w:rPr>
          <w:rFonts w:ascii="Candara" w:hAnsi="Candara" w:cs="Arial"/>
          <w:sz w:val="26"/>
          <w:szCs w:val="26"/>
        </w:rPr>
        <w:t>a</w:t>
      </w:r>
      <w:r w:rsidRPr="39521010" w:rsidR="007B4630">
        <w:rPr>
          <w:rFonts w:ascii="Candara" w:hAnsi="Candara" w:cs="Arial"/>
          <w:sz w:val="26"/>
          <w:szCs w:val="26"/>
        </w:rPr>
        <w:t>s</w:t>
      </w:r>
      <w:r w:rsidRPr="39521010" w:rsidR="000A5972">
        <w:rPr>
          <w:rFonts w:ascii="Candara" w:hAnsi="Candara" w:cs="Arial"/>
          <w:sz w:val="26"/>
          <w:szCs w:val="26"/>
        </w:rPr>
        <w:t xml:space="preserve"> </w:t>
      </w:r>
      <w:r w:rsidRPr="39521010" w:rsidR="000A5972">
        <w:rPr>
          <w:rFonts w:ascii="Candara" w:hAnsi="Candara" w:cs="Arial"/>
          <w:sz w:val="26"/>
          <w:szCs w:val="26"/>
        </w:rPr>
        <w:t>vinculada</w:t>
      </w:r>
      <w:r w:rsidRPr="39521010" w:rsidR="007B4630">
        <w:rPr>
          <w:rFonts w:ascii="Candara" w:hAnsi="Candara" w:cs="Arial"/>
          <w:sz w:val="26"/>
          <w:szCs w:val="26"/>
        </w:rPr>
        <w:t>s</w:t>
      </w:r>
      <w:r w:rsidRPr="39521010" w:rsidR="000A5972">
        <w:rPr>
          <w:rFonts w:ascii="Candara" w:hAnsi="Candara" w:cs="Arial"/>
          <w:sz w:val="26"/>
          <w:szCs w:val="26"/>
        </w:rPr>
        <w:t xml:space="preserve"> que si a bien lo tiene</w:t>
      </w:r>
      <w:r w:rsidRPr="39521010" w:rsidR="000A5972">
        <w:rPr>
          <w:rFonts w:ascii="Candara" w:hAnsi="Candara" w:cs="Arial"/>
          <w:sz w:val="26"/>
          <w:szCs w:val="26"/>
        </w:rPr>
        <w:t>n</w:t>
      </w:r>
      <w:r w:rsidRPr="39521010" w:rsidR="000A5972">
        <w:rPr>
          <w:rFonts w:ascii="Candara" w:hAnsi="Candara" w:cs="Arial"/>
          <w:sz w:val="26"/>
          <w:szCs w:val="26"/>
        </w:rPr>
        <w:t xml:space="preserve">, dentro del término de </w:t>
      </w:r>
      <w:r w:rsidRPr="39521010" w:rsidR="007B4630">
        <w:rPr>
          <w:rFonts w:ascii="Candara" w:hAnsi="Candara" w:cs="Arial"/>
          <w:sz w:val="26"/>
          <w:szCs w:val="26"/>
        </w:rPr>
        <w:t>un</w:t>
      </w:r>
      <w:r w:rsidRPr="39521010" w:rsidR="000A5972">
        <w:rPr>
          <w:rFonts w:ascii="Candara" w:hAnsi="Candara" w:cs="Arial"/>
          <w:sz w:val="26"/>
          <w:szCs w:val="26"/>
        </w:rPr>
        <w:t xml:space="preserve"> (</w:t>
      </w:r>
      <w:r w:rsidRPr="39521010" w:rsidR="007B4630">
        <w:rPr>
          <w:rFonts w:ascii="Candara" w:hAnsi="Candara" w:cs="Arial"/>
          <w:sz w:val="26"/>
          <w:szCs w:val="26"/>
        </w:rPr>
        <w:t>1</w:t>
      </w:r>
      <w:r w:rsidRPr="39521010" w:rsidR="000A5972">
        <w:rPr>
          <w:rFonts w:ascii="Candara" w:hAnsi="Candara" w:cs="Arial"/>
          <w:sz w:val="26"/>
          <w:szCs w:val="26"/>
        </w:rPr>
        <w:t xml:space="preserve">) </w:t>
      </w:r>
      <w:r w:rsidRPr="39521010" w:rsidR="007B4630">
        <w:rPr>
          <w:rFonts w:ascii="Candara" w:hAnsi="Candara" w:cs="Arial"/>
          <w:sz w:val="26"/>
          <w:szCs w:val="26"/>
        </w:rPr>
        <w:t>día</w:t>
      </w:r>
      <w:r w:rsidRPr="39521010" w:rsidR="000A5972">
        <w:rPr>
          <w:rFonts w:ascii="Candara" w:hAnsi="Candara" w:cs="Arial"/>
          <w:sz w:val="26"/>
          <w:szCs w:val="26"/>
        </w:rPr>
        <w:t>, rinda</w:t>
      </w:r>
      <w:r w:rsidRPr="39521010" w:rsidR="000A5972">
        <w:rPr>
          <w:rFonts w:ascii="Candara" w:hAnsi="Candara" w:cs="Arial"/>
          <w:sz w:val="26"/>
          <w:szCs w:val="26"/>
        </w:rPr>
        <w:t>n</w:t>
      </w:r>
      <w:r w:rsidRPr="39521010" w:rsidR="000A5972">
        <w:rPr>
          <w:rFonts w:ascii="Candara" w:hAnsi="Candara" w:cs="Arial"/>
          <w:sz w:val="26"/>
          <w:szCs w:val="26"/>
        </w:rPr>
        <w:t xml:space="preserve"> informe a este despacho sobre los hechos relacion</w:t>
      </w:r>
      <w:r w:rsidRPr="39521010" w:rsidR="000A5972">
        <w:rPr>
          <w:rFonts w:ascii="Candara" w:hAnsi="Candara" w:cs="Arial"/>
          <w:sz w:val="26"/>
          <w:szCs w:val="26"/>
        </w:rPr>
        <w:t>ados en la solicitud de tutela,</w:t>
      </w:r>
      <w:r w:rsidRPr="39521010" w:rsidR="000A5972">
        <w:rPr>
          <w:rFonts w:ascii="Candara" w:hAnsi="Candara" w:cs="Arial"/>
          <w:sz w:val="26"/>
          <w:szCs w:val="26"/>
        </w:rPr>
        <w:t xml:space="preserve"> sobre la existencia de otras acciones</w:t>
      </w:r>
      <w:r w:rsidRPr="39521010" w:rsidR="000A5972">
        <w:rPr>
          <w:rFonts w:ascii="Candara" w:hAnsi="Candara" w:cs="Arial"/>
          <w:sz w:val="26"/>
          <w:szCs w:val="26"/>
        </w:rPr>
        <w:t xml:space="preserve"> y aporte las documentales que sustente su dicho</w:t>
      </w:r>
      <w:r w:rsidRPr="39521010" w:rsidR="000A5972">
        <w:rPr>
          <w:rFonts w:ascii="Candara" w:hAnsi="Candara" w:cs="Arial"/>
          <w:sz w:val="26"/>
          <w:szCs w:val="26"/>
        </w:rPr>
        <w:t>,</w:t>
      </w:r>
      <w:r w:rsidRPr="39521010" w:rsidR="000A5972">
        <w:rPr>
          <w:rFonts w:ascii="Candara" w:hAnsi="Candara" w:cs="Arial"/>
          <w:sz w:val="26"/>
          <w:szCs w:val="26"/>
        </w:rPr>
        <w:t xml:space="preserve"> </w:t>
      </w:r>
      <w:r w:rsidRPr="39521010" w:rsidR="000A5972">
        <w:rPr>
          <w:rFonts w:ascii="Candara" w:hAnsi="Candara" w:cs="Arial"/>
          <w:sz w:val="26"/>
          <w:szCs w:val="26"/>
        </w:rPr>
        <w:t xml:space="preserve"> al correo electrónico por medio del cual se les notifica el presente proveído, conforme lo prevén el artículo 19 del Decreto 2591 de 1991 y el inciso tercero del artículo 1 del Decreto 1834 de 2015. </w:t>
      </w:r>
    </w:p>
    <w:p w:rsidR="39521010" w:rsidP="39521010" w:rsidRDefault="39521010" w14:paraId="36968C2A" w14:textId="4494E3B8">
      <w:pPr>
        <w:pStyle w:val="Normal"/>
        <w:spacing w:line="276" w:lineRule="auto"/>
        <w:jc w:val="both"/>
        <w:rPr>
          <w:rFonts w:ascii="Candara" w:hAnsi="Candara" w:cs="Arial"/>
          <w:sz w:val="26"/>
          <w:szCs w:val="26"/>
        </w:rPr>
      </w:pPr>
    </w:p>
    <w:p w:rsidR="08908BE9" w:rsidP="39521010" w:rsidRDefault="08908BE9" w14:paraId="37C6A357" w14:textId="709231E2">
      <w:pPr>
        <w:pStyle w:val="Normal"/>
        <w:spacing w:line="276" w:lineRule="auto"/>
        <w:jc w:val="both"/>
        <w:rPr>
          <w:rFonts w:ascii="Candara" w:hAnsi="Candara" w:cs="Arial"/>
          <w:sz w:val="26"/>
          <w:szCs w:val="26"/>
        </w:rPr>
      </w:pPr>
      <w:r w:rsidRPr="39521010" w:rsidR="08908BE9">
        <w:rPr>
          <w:rFonts w:ascii="Candara" w:hAnsi="Candara" w:cs="Arial"/>
          <w:sz w:val="26"/>
          <w:szCs w:val="26"/>
        </w:rPr>
        <w:t>También se les pide informar</w:t>
      </w:r>
      <w:r w:rsidRPr="39521010" w:rsidR="7DE84367">
        <w:rPr>
          <w:rFonts w:ascii="Candara" w:hAnsi="Candara" w:cs="Arial"/>
          <w:sz w:val="26"/>
          <w:szCs w:val="26"/>
        </w:rPr>
        <w:t>:</w:t>
      </w:r>
    </w:p>
    <w:p w:rsidR="39521010" w:rsidP="39521010" w:rsidRDefault="39521010" w14:paraId="6B021193" w14:textId="325EF264">
      <w:pPr>
        <w:pStyle w:val="Normal"/>
        <w:spacing w:line="276" w:lineRule="auto"/>
        <w:jc w:val="both"/>
        <w:rPr>
          <w:rFonts w:ascii="Candara" w:hAnsi="Candara" w:cs="Arial"/>
          <w:sz w:val="26"/>
          <w:szCs w:val="26"/>
        </w:rPr>
      </w:pPr>
    </w:p>
    <w:p w:rsidR="7DE84367" w:rsidP="39521010" w:rsidRDefault="7DE84367" w14:paraId="34E46CA8" w14:textId="7D9418B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ndara" w:hAnsi="Candara" w:eastAsia="Candara" w:cs="Candara" w:asciiTheme="minorAscii" w:hAnsiTheme="minorAscii" w:eastAsiaTheme="minorAscii" w:cstheme="minorAscii"/>
          <w:sz w:val="26"/>
          <w:szCs w:val="26"/>
        </w:rPr>
      </w:pPr>
      <w:r w:rsidRPr="39521010" w:rsidR="7DE84367">
        <w:rPr>
          <w:rFonts w:ascii="Candara" w:hAnsi="Candara" w:cs="Arial"/>
          <w:sz w:val="26"/>
          <w:szCs w:val="26"/>
        </w:rPr>
        <w:t>C</w:t>
      </w:r>
      <w:r w:rsidRPr="39521010" w:rsidR="08908BE9">
        <w:rPr>
          <w:rFonts w:ascii="Candara" w:hAnsi="Candara" w:cs="Arial"/>
          <w:sz w:val="26"/>
          <w:szCs w:val="26"/>
        </w:rPr>
        <w:t>uántos vuelos se han realizado con DESTINO COLOMBIA – AUSTRALIA</w:t>
      </w:r>
      <w:r w:rsidRPr="39521010" w:rsidR="03338F1F">
        <w:rPr>
          <w:rFonts w:ascii="Candara" w:hAnsi="Candara" w:cs="Arial"/>
          <w:sz w:val="26"/>
          <w:szCs w:val="26"/>
        </w:rPr>
        <w:t xml:space="preserve"> y AUSTRALIA – COLOMBIA </w:t>
      </w:r>
      <w:r w:rsidRPr="39521010" w:rsidR="08908BE9">
        <w:rPr>
          <w:rFonts w:ascii="Candara" w:hAnsi="Candara" w:cs="Arial"/>
          <w:sz w:val="26"/>
          <w:szCs w:val="26"/>
        </w:rPr>
        <w:t xml:space="preserve">desde el </w:t>
      </w:r>
      <w:r w:rsidRPr="39521010" w:rsidR="5B6A30D1">
        <w:rPr>
          <w:rFonts w:ascii="Candara" w:hAnsi="Candara" w:cs="Arial"/>
          <w:sz w:val="26"/>
          <w:szCs w:val="26"/>
        </w:rPr>
        <w:t>19 de marzo de 2020 a la fecha, cuántos se tienen programados hasta ju</w:t>
      </w:r>
      <w:r w:rsidRPr="39521010" w:rsidR="018E0ABD">
        <w:rPr>
          <w:rFonts w:ascii="Candara" w:hAnsi="Candara" w:cs="Arial"/>
          <w:sz w:val="26"/>
          <w:szCs w:val="26"/>
        </w:rPr>
        <w:t>l</w:t>
      </w:r>
      <w:r w:rsidRPr="39521010" w:rsidR="5B6A30D1">
        <w:rPr>
          <w:rFonts w:ascii="Candara" w:hAnsi="Candara" w:cs="Arial"/>
          <w:sz w:val="26"/>
          <w:szCs w:val="26"/>
        </w:rPr>
        <w:t>io 30 de 2020</w:t>
      </w:r>
      <w:r w:rsidRPr="39521010" w:rsidR="1F5FA997">
        <w:rPr>
          <w:rFonts w:ascii="Candara" w:hAnsi="Candara" w:cs="Arial"/>
          <w:sz w:val="26"/>
          <w:szCs w:val="26"/>
        </w:rPr>
        <w:t>, cuántas personas han viajado en cada trayecto y qué requisitos puntuales se exigieron para estos traslados.</w:t>
      </w:r>
    </w:p>
    <w:p w:rsidR="39521010" w:rsidP="39521010" w:rsidRDefault="39521010" w14:paraId="4DEA1F45" w14:textId="342C9EFB">
      <w:pPr>
        <w:pStyle w:val="Normal"/>
        <w:spacing w:line="276" w:lineRule="auto"/>
        <w:ind w:left="360"/>
        <w:jc w:val="both"/>
        <w:rPr>
          <w:rFonts w:ascii="Candara" w:hAnsi="Candara" w:cs="Arial"/>
          <w:sz w:val="26"/>
          <w:szCs w:val="26"/>
        </w:rPr>
      </w:pPr>
    </w:p>
    <w:p w:rsidR="286E00ED" w:rsidP="39521010" w:rsidRDefault="286E00ED" w14:paraId="62397C26" w14:textId="48227108">
      <w:pPr>
        <w:pStyle w:val="Prrafodelista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39521010" w:rsidR="286E00ED">
        <w:rPr>
          <w:rFonts w:ascii="Candara" w:hAnsi="Candara" w:cs="Arial"/>
          <w:sz w:val="26"/>
          <w:szCs w:val="26"/>
        </w:rPr>
        <w:t xml:space="preserve">Respecto de los realizados, cuántas personas fueron en cada uno de ellos en cada trayecto.  Respecto de los programados cuál es el cupo qué se tiene programado y </w:t>
      </w:r>
      <w:r w:rsidRPr="39521010" w:rsidR="42C04807">
        <w:rPr>
          <w:rFonts w:ascii="Candara" w:hAnsi="Candara" w:cs="Arial"/>
          <w:sz w:val="26"/>
          <w:szCs w:val="26"/>
        </w:rPr>
        <w:t>cuáles son los requisitos para abordar estos aviones.  Se pide informar si existen cupos libres en estos vuelos.</w:t>
      </w:r>
    </w:p>
    <w:p w:rsidR="39521010" w:rsidP="39521010" w:rsidRDefault="39521010" w14:paraId="3BD9B938" w14:textId="66586065">
      <w:pPr>
        <w:pStyle w:val="Normal"/>
        <w:spacing w:line="276" w:lineRule="auto"/>
        <w:jc w:val="both"/>
        <w:rPr>
          <w:rFonts w:ascii="Candara" w:hAnsi="Candara" w:cs="Arial"/>
          <w:sz w:val="26"/>
          <w:szCs w:val="26"/>
        </w:rPr>
      </w:pPr>
    </w:p>
    <w:p w:rsidR="46C00F79" w:rsidP="39521010" w:rsidRDefault="46C00F79" w14:paraId="785EE08B" w14:textId="1CAA1F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ndara" w:hAnsi="Candara" w:eastAsia="Candara" w:cs="Candara" w:asciiTheme="minorAscii" w:hAnsiTheme="minorAscii" w:eastAsiaTheme="minorAscii" w:cstheme="minorAscii"/>
          <w:sz w:val="26"/>
          <w:szCs w:val="26"/>
        </w:rPr>
      </w:pPr>
      <w:r w:rsidRPr="39521010" w:rsidR="46C00F79">
        <w:rPr>
          <w:rFonts w:ascii="Candara" w:hAnsi="Candara" w:cs="Arial"/>
          <w:sz w:val="26"/>
          <w:szCs w:val="26"/>
        </w:rPr>
        <w:t>Cuántos vuelos se cancelaron en los DESTINOS COLOMBIA – AUSTRALIA y AUSTRALIA – COLOMBIA desde el 19 de marzo de 2020 a la fecha y si existe cancelación de vuelos programados a JU</w:t>
      </w:r>
      <w:r w:rsidRPr="39521010" w:rsidR="109F8775">
        <w:rPr>
          <w:rFonts w:ascii="Candara" w:hAnsi="Candara" w:cs="Arial"/>
          <w:sz w:val="26"/>
          <w:szCs w:val="26"/>
        </w:rPr>
        <w:t>L</w:t>
      </w:r>
      <w:r w:rsidRPr="39521010" w:rsidR="46C00F79">
        <w:rPr>
          <w:rFonts w:ascii="Candara" w:hAnsi="Candara" w:cs="Arial"/>
          <w:sz w:val="26"/>
          <w:szCs w:val="26"/>
        </w:rPr>
        <w:t>IO 30 DE 2020.</w:t>
      </w:r>
      <w:r w:rsidRPr="39521010" w:rsidR="41E2A289">
        <w:rPr>
          <w:rFonts w:ascii="Candara" w:hAnsi="Candara" w:cs="Arial"/>
          <w:sz w:val="26"/>
          <w:szCs w:val="26"/>
        </w:rPr>
        <w:t xml:space="preserve"> En estos casos, si una persona ha comprado un tiquete qué solución le ha dado la </w:t>
      </w:r>
      <w:r w:rsidRPr="39521010" w:rsidR="1C8CE120">
        <w:rPr>
          <w:rFonts w:ascii="Candara" w:hAnsi="Candara" w:cs="Arial"/>
          <w:sz w:val="26"/>
          <w:szCs w:val="26"/>
        </w:rPr>
        <w:t>aerolínea</w:t>
      </w:r>
      <w:r w:rsidRPr="39521010" w:rsidR="41E2A289">
        <w:rPr>
          <w:rFonts w:ascii="Candara" w:hAnsi="Candara" w:cs="Arial"/>
          <w:sz w:val="26"/>
          <w:szCs w:val="26"/>
        </w:rPr>
        <w:t xml:space="preserve"> al usuario.</w:t>
      </w:r>
    </w:p>
    <w:p w:rsidR="007B4630" w:rsidP="007B4630" w:rsidRDefault="007B4630" w14:paraId="62483A02" w14:textId="07E6502C">
      <w:pPr>
        <w:spacing w:line="276" w:lineRule="auto"/>
        <w:jc w:val="both"/>
        <w:rPr>
          <w:rFonts w:ascii="Candara" w:hAnsi="Candara" w:cs="Arial"/>
          <w:sz w:val="26"/>
          <w:szCs w:val="26"/>
        </w:rPr>
      </w:pPr>
    </w:p>
    <w:p w:rsidR="007B4630" w:rsidP="007B4630" w:rsidRDefault="007B4630" w14:paraId="69DB1FF5" w14:textId="74319F89">
      <w:pPr>
        <w:pStyle w:val="Textoindependiente21"/>
        <w:spacing w:line="240" w:lineRule="auto"/>
        <w:ind w:left="0" w:right="-5"/>
        <w:rPr>
          <w:rFonts w:ascii="Candara" w:hAnsi="Candara" w:cs="Arial"/>
          <w:sz w:val="26"/>
          <w:szCs w:val="26"/>
        </w:rPr>
      </w:pPr>
      <w:r w:rsidRPr="007B4630">
        <w:rPr>
          <w:rFonts w:ascii="Candara" w:hAnsi="Candara" w:cs="Arial"/>
          <w:b/>
          <w:bCs/>
          <w:sz w:val="26"/>
          <w:szCs w:val="26"/>
        </w:rPr>
        <w:t>CUARTO</w:t>
      </w:r>
      <w:r>
        <w:rPr>
          <w:rFonts w:ascii="Candara" w:hAnsi="Candara" w:cs="Arial"/>
          <w:b/>
          <w:bCs/>
          <w:sz w:val="26"/>
          <w:szCs w:val="26"/>
        </w:rPr>
        <w:t xml:space="preserve">: </w:t>
      </w:r>
      <w:r w:rsidR="008D7BE7">
        <w:rPr>
          <w:rFonts w:ascii="Candara" w:hAnsi="Candara" w:cs="Arial"/>
          <w:b/>
          <w:bCs/>
          <w:sz w:val="26"/>
          <w:szCs w:val="26"/>
        </w:rPr>
        <w:t>PONER</w:t>
      </w:r>
      <w:r w:rsidRPr="0063602E">
        <w:rPr>
          <w:rFonts w:ascii="Candara" w:hAnsi="Candara" w:cs="Arial"/>
          <w:sz w:val="26"/>
          <w:szCs w:val="26"/>
        </w:rPr>
        <w:t xml:space="preserve"> en con</w:t>
      </w:r>
      <w:r>
        <w:rPr>
          <w:rFonts w:ascii="Candara" w:hAnsi="Candara" w:cs="Arial"/>
          <w:sz w:val="26"/>
          <w:szCs w:val="26"/>
        </w:rPr>
        <w:t>ocimiento a través de correo electrónico a la parte accionante</w:t>
      </w:r>
      <w:r w:rsidRPr="0063602E">
        <w:rPr>
          <w:rFonts w:ascii="Candara" w:hAnsi="Candara" w:cs="Arial"/>
          <w:sz w:val="26"/>
          <w:szCs w:val="26"/>
        </w:rPr>
        <w:t xml:space="preserve"> </w:t>
      </w:r>
      <w:r>
        <w:rPr>
          <w:rFonts w:ascii="Candara" w:hAnsi="Candara" w:cs="Arial"/>
          <w:sz w:val="26"/>
          <w:szCs w:val="26"/>
        </w:rPr>
        <w:t xml:space="preserve">la documentación mediante la cual </w:t>
      </w:r>
      <w:r w:rsidR="008D7BE7">
        <w:rPr>
          <w:rFonts w:ascii="Candara" w:hAnsi="Candara" w:cs="Arial"/>
          <w:sz w:val="26"/>
          <w:szCs w:val="26"/>
        </w:rPr>
        <w:t>algunas demandadas y vinculadas contestaron la presente acción</w:t>
      </w:r>
      <w:r>
        <w:rPr>
          <w:rFonts w:ascii="Candara" w:hAnsi="Candara" w:cs="Arial"/>
          <w:sz w:val="26"/>
          <w:szCs w:val="26"/>
        </w:rPr>
        <w:t xml:space="preserve"> (Fls. 18 a 30 c.1), para que </w:t>
      </w:r>
      <w:r w:rsidR="008D7BE7">
        <w:rPr>
          <w:rFonts w:ascii="Candara" w:hAnsi="Candara" w:cs="Arial"/>
          <w:sz w:val="26"/>
          <w:szCs w:val="26"/>
        </w:rPr>
        <w:t xml:space="preserve">si a bien lo tiene </w:t>
      </w:r>
      <w:r>
        <w:rPr>
          <w:rFonts w:ascii="Candara" w:hAnsi="Candara" w:cs="Arial"/>
          <w:sz w:val="26"/>
          <w:szCs w:val="26"/>
        </w:rPr>
        <w:t>se pronuncie</w:t>
      </w:r>
      <w:r w:rsidRPr="0063602E">
        <w:rPr>
          <w:rFonts w:ascii="Candara" w:hAnsi="Candara" w:cs="Arial"/>
          <w:sz w:val="26"/>
          <w:szCs w:val="26"/>
        </w:rPr>
        <w:t xml:space="preserve"> al resp</w:t>
      </w:r>
      <w:r>
        <w:rPr>
          <w:rFonts w:ascii="Candara" w:hAnsi="Candara" w:cs="Arial"/>
          <w:sz w:val="26"/>
          <w:szCs w:val="26"/>
        </w:rPr>
        <w:t xml:space="preserve">ecto en el término de </w:t>
      </w:r>
      <w:r w:rsidR="008D7BE7">
        <w:rPr>
          <w:rFonts w:ascii="Candara" w:hAnsi="Candara" w:cs="Arial"/>
          <w:sz w:val="26"/>
          <w:szCs w:val="26"/>
        </w:rPr>
        <w:t>un</w:t>
      </w:r>
      <w:r>
        <w:rPr>
          <w:rFonts w:ascii="Candara" w:hAnsi="Candara" w:cs="Arial"/>
          <w:sz w:val="26"/>
          <w:szCs w:val="26"/>
        </w:rPr>
        <w:t xml:space="preserve"> (</w:t>
      </w:r>
      <w:r w:rsidR="008D7BE7">
        <w:rPr>
          <w:rFonts w:ascii="Candara" w:hAnsi="Candara" w:cs="Arial"/>
          <w:sz w:val="26"/>
          <w:szCs w:val="26"/>
        </w:rPr>
        <w:t>1</w:t>
      </w:r>
      <w:r>
        <w:rPr>
          <w:rFonts w:ascii="Candara" w:hAnsi="Candara" w:cs="Arial"/>
          <w:sz w:val="26"/>
          <w:szCs w:val="26"/>
        </w:rPr>
        <w:t xml:space="preserve">) </w:t>
      </w:r>
      <w:r w:rsidR="008D7BE7">
        <w:rPr>
          <w:rFonts w:ascii="Candara" w:hAnsi="Candara" w:cs="Arial"/>
          <w:sz w:val="26"/>
          <w:szCs w:val="26"/>
        </w:rPr>
        <w:t xml:space="preserve">día </w:t>
      </w:r>
      <w:r w:rsidRPr="0063602E">
        <w:rPr>
          <w:rFonts w:ascii="Candara" w:hAnsi="Candara" w:cs="Arial"/>
          <w:sz w:val="26"/>
          <w:szCs w:val="26"/>
        </w:rPr>
        <w:t>con</w:t>
      </w:r>
      <w:r>
        <w:rPr>
          <w:rFonts w:ascii="Candara" w:hAnsi="Candara" w:cs="Arial"/>
          <w:sz w:val="26"/>
          <w:szCs w:val="26"/>
        </w:rPr>
        <w:t>tad</w:t>
      </w:r>
      <w:r w:rsidR="008D7BE7">
        <w:rPr>
          <w:rFonts w:ascii="Candara" w:hAnsi="Candara" w:cs="Arial"/>
          <w:sz w:val="26"/>
          <w:szCs w:val="26"/>
        </w:rPr>
        <w:t>o</w:t>
      </w:r>
      <w:r>
        <w:rPr>
          <w:rFonts w:ascii="Candara" w:hAnsi="Candara" w:cs="Arial"/>
          <w:sz w:val="26"/>
          <w:szCs w:val="26"/>
        </w:rPr>
        <w:t xml:space="preserve"> a partir del envío por correo electrónico</w:t>
      </w:r>
      <w:r w:rsidRPr="0063602E">
        <w:rPr>
          <w:rFonts w:ascii="Candara" w:hAnsi="Candara" w:cs="Arial"/>
          <w:sz w:val="26"/>
          <w:szCs w:val="26"/>
        </w:rPr>
        <w:t xml:space="preserve">. </w:t>
      </w:r>
    </w:p>
    <w:p w:rsidR="008D7BE7" w:rsidP="007B4630" w:rsidRDefault="008D7BE7" w14:paraId="56B3A21C" w14:textId="445EE736">
      <w:pPr>
        <w:pStyle w:val="Textoindependiente21"/>
        <w:spacing w:line="240" w:lineRule="auto"/>
        <w:ind w:left="0" w:right="-5"/>
        <w:rPr>
          <w:rFonts w:ascii="Candara" w:hAnsi="Candara" w:cs="Arial"/>
          <w:sz w:val="26"/>
          <w:szCs w:val="26"/>
        </w:rPr>
      </w:pPr>
    </w:p>
    <w:p w:rsidR="008D7BE7" w:rsidP="008D7BE7" w:rsidRDefault="008D7BE7" w14:paraId="165A606D" w14:textId="77777777">
      <w:pPr>
        <w:widowControl/>
        <w:overflowPunct/>
        <w:adjustRightInd/>
        <w:spacing w:line="276" w:lineRule="auto"/>
        <w:jc w:val="both"/>
        <w:rPr>
          <w:rFonts w:ascii="Candara" w:hAnsi="Candara" w:cs="Arial"/>
          <w:b/>
          <w:bCs/>
          <w:sz w:val="26"/>
          <w:szCs w:val="26"/>
        </w:rPr>
      </w:pPr>
      <w:r w:rsidRPr="39521010" w:rsidR="008D7BE7">
        <w:rPr>
          <w:rFonts w:ascii="Candara" w:hAnsi="Candara" w:cs="Arial"/>
          <w:b w:val="1"/>
          <w:bCs w:val="1"/>
          <w:sz w:val="26"/>
          <w:szCs w:val="26"/>
        </w:rPr>
        <w:t>QUINTO: DECRETAR</w:t>
      </w:r>
      <w:r w:rsidRPr="39521010" w:rsidR="008D7BE7">
        <w:rPr>
          <w:rFonts w:ascii="Candara" w:hAnsi="Candara" w:cs="Arial"/>
          <w:b w:val="1"/>
          <w:bCs w:val="1"/>
          <w:sz w:val="26"/>
          <w:szCs w:val="26"/>
        </w:rPr>
        <w:t xml:space="preserve"> </w:t>
      </w:r>
      <w:r w:rsidRPr="39521010" w:rsidR="008D7BE7">
        <w:rPr>
          <w:rFonts w:ascii="Candara" w:hAnsi="Candara" w:cs="Arial"/>
          <w:sz w:val="26"/>
          <w:szCs w:val="26"/>
        </w:rPr>
        <w:t>la siguiente prueba:</w:t>
      </w:r>
      <w:r w:rsidRPr="39521010" w:rsidR="008D7BE7">
        <w:rPr>
          <w:rFonts w:ascii="Candara" w:hAnsi="Candara" w:cs="Arial"/>
          <w:b w:val="1"/>
          <w:bCs w:val="1"/>
          <w:sz w:val="26"/>
          <w:szCs w:val="26"/>
        </w:rPr>
        <w:t xml:space="preserve"> </w:t>
      </w:r>
    </w:p>
    <w:p w:rsidR="39521010" w:rsidP="39521010" w:rsidRDefault="39521010" w14:paraId="069CB091" w14:textId="0DD26071">
      <w:pPr>
        <w:pStyle w:val="Normal"/>
        <w:spacing w:line="276" w:lineRule="auto"/>
        <w:jc w:val="both"/>
        <w:rPr>
          <w:rFonts w:ascii="Candara" w:hAnsi="Candara" w:cs="Arial"/>
          <w:b w:val="1"/>
          <w:bCs w:val="1"/>
          <w:sz w:val="26"/>
          <w:szCs w:val="26"/>
        </w:rPr>
      </w:pPr>
    </w:p>
    <w:p w:rsidR="000A5972" w:rsidP="39521010" w:rsidRDefault="008D7BE7" w14:paraId="101330E4" w14:textId="55333E00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jc w:val="both"/>
        <w:rPr>
          <w:rFonts w:ascii="Candara" w:hAnsi="Candara" w:cs="Arial"/>
          <w:sz w:val="26"/>
          <w:szCs w:val="26"/>
          <w:lang w:val="es-MX"/>
        </w:rPr>
      </w:pPr>
      <w:r w:rsidRPr="39521010" w:rsidR="008D7BE7">
        <w:rPr>
          <w:rFonts w:ascii="Candara" w:hAnsi="Candara" w:cs="Arial"/>
          <w:b w:val="1"/>
          <w:bCs w:val="1"/>
          <w:sz w:val="26"/>
          <w:szCs w:val="26"/>
        </w:rPr>
        <w:t xml:space="preserve"> </w:t>
      </w:r>
      <w:r w:rsidRPr="39521010" w:rsidR="008D7BE7">
        <w:rPr>
          <w:rFonts w:ascii="Candara" w:hAnsi="Candara" w:cs="Arial"/>
          <w:sz w:val="26"/>
          <w:szCs w:val="26"/>
          <w:lang w:val="es-MX"/>
        </w:rPr>
        <w:t xml:space="preserve">Declaración de parte de Laura Castrillón Rojas, para el efecto la accionante y las demás partes deben tener en cuenta que la audiencia se realizará por la plataforma </w:t>
      </w:r>
      <w:r w:rsidRPr="39521010" w:rsidR="008D7BE7">
        <w:rPr>
          <w:rFonts w:ascii="Candara" w:hAnsi="Candara" w:cs="Arial"/>
          <w:sz w:val="26"/>
          <w:szCs w:val="26"/>
          <w:lang w:val="es-MX"/>
        </w:rPr>
        <w:t>ZOOM</w:t>
      </w:r>
      <w:r w:rsidRPr="39521010" w:rsidR="008D7BE7">
        <w:rPr>
          <w:rFonts w:ascii="Candara" w:hAnsi="Candara" w:cs="Arial"/>
          <w:sz w:val="26"/>
          <w:szCs w:val="26"/>
          <w:lang w:val="es-MX"/>
        </w:rPr>
        <w:t xml:space="preserve"> el día 28 de abril de 2020 a las 4:30 pm hora Bogotá, </w:t>
      </w:r>
      <w:r w:rsidRPr="39521010" w:rsidR="7E807DAA">
        <w:rPr>
          <w:rFonts w:ascii="Candara" w:hAnsi="Candara" w:cs="Arial"/>
          <w:sz w:val="26"/>
          <w:szCs w:val="26"/>
          <w:lang w:val="es-MX"/>
        </w:rPr>
        <w:t xml:space="preserve">Edith Alarcón Bernal le está invitando a </w:t>
      </w:r>
      <w:r w:rsidRPr="39521010" w:rsidR="334882B4">
        <w:rPr>
          <w:rFonts w:ascii="Candara" w:hAnsi="Candara" w:cs="Arial"/>
          <w:sz w:val="26"/>
          <w:szCs w:val="26"/>
          <w:lang w:val="es-MX"/>
        </w:rPr>
        <w:t>l</w:t>
      </w:r>
      <w:r w:rsidRPr="39521010" w:rsidR="7E807DAA">
        <w:rPr>
          <w:rFonts w:ascii="Candara" w:hAnsi="Candara" w:cs="Arial"/>
          <w:sz w:val="26"/>
          <w:szCs w:val="26"/>
          <w:lang w:val="es-MX"/>
        </w:rPr>
        <w:t xml:space="preserve">a </w:t>
      </w:r>
      <w:r w:rsidRPr="39521010" w:rsidR="1756B3C2">
        <w:rPr>
          <w:rFonts w:ascii="Candara" w:hAnsi="Candara" w:cs="Arial"/>
          <w:sz w:val="26"/>
          <w:szCs w:val="26"/>
          <w:lang w:val="es-MX"/>
        </w:rPr>
        <w:t xml:space="preserve">siguiente </w:t>
      </w:r>
      <w:r w:rsidRPr="39521010" w:rsidR="7E807DAA">
        <w:rPr>
          <w:rFonts w:ascii="Candara" w:hAnsi="Candara" w:cs="Arial"/>
          <w:sz w:val="26"/>
          <w:szCs w:val="26"/>
          <w:lang w:val="es-MX"/>
        </w:rPr>
        <w:t>reunión de Zoom programada</w:t>
      </w:r>
      <w:r w:rsidRPr="39521010" w:rsidR="686869DA">
        <w:rPr>
          <w:rFonts w:ascii="Candara" w:hAnsi="Candara" w:cs="Arial"/>
          <w:sz w:val="26"/>
          <w:szCs w:val="26"/>
          <w:lang w:val="es-MX"/>
        </w:rPr>
        <w:t>:</w:t>
      </w:r>
    </w:p>
    <w:p w:rsidR="000A5972" w:rsidP="39521010" w:rsidRDefault="008D7BE7" w14:paraId="381DD1CA" w14:textId="2FF876CD">
      <w:pPr>
        <w:pStyle w:val="Normal"/>
        <w:widowControl/>
        <w:overflowPunct/>
        <w:adjustRightInd/>
        <w:spacing w:line="276" w:lineRule="auto"/>
        <w:ind w:left="360"/>
      </w:pPr>
      <w:r w:rsidRPr="39521010" w:rsidR="7E807DAA">
        <w:rPr>
          <w:noProof w:val="0"/>
          <w:lang w:val="es-MX"/>
        </w:rPr>
        <w:t xml:space="preserve"> </w:t>
      </w:r>
    </w:p>
    <w:p w:rsidR="000A5972" w:rsidP="39521010" w:rsidRDefault="008D7BE7" w14:paraId="43006303" w14:textId="345E9048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sz w:val="24"/>
          <w:szCs w:val="24"/>
        </w:rPr>
      </w:pPr>
      <w:r w:rsidRPr="39521010" w:rsidR="7E807DAA">
        <w:rPr>
          <w:noProof w:val="0"/>
          <w:lang w:val="es-MX"/>
        </w:rPr>
        <w:t>Tema: Declaración 2020 75</w:t>
      </w:r>
    </w:p>
    <w:p w:rsidR="000A5972" w:rsidP="39521010" w:rsidRDefault="008D7BE7" w14:paraId="42BC5E84" w14:textId="57B1C5CE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noProof w:val="0"/>
          <w:sz w:val="24"/>
          <w:szCs w:val="24"/>
          <w:lang w:val="es-MX"/>
        </w:rPr>
      </w:pPr>
      <w:r w:rsidRPr="39521010" w:rsidR="7E807DAA">
        <w:rPr>
          <w:noProof w:val="0"/>
          <w:lang w:val="es-MX"/>
        </w:rPr>
        <w:t xml:space="preserve">Hora: 28 abr 2020 04:30 PM </w:t>
      </w:r>
      <w:r w:rsidRPr="39521010" w:rsidR="7E807DAA">
        <w:rPr>
          <w:noProof w:val="0"/>
          <w:lang w:val="es-MX"/>
        </w:rPr>
        <w:t>Bogotá</w:t>
      </w:r>
    </w:p>
    <w:p w:rsidR="000A5972" w:rsidP="39521010" w:rsidRDefault="008D7BE7" w14:paraId="697C0F6A" w14:textId="2A82CE6D">
      <w:pPr>
        <w:pStyle w:val="Normal"/>
        <w:widowControl/>
        <w:overflowPunct/>
        <w:adjustRightInd/>
        <w:spacing w:line="276" w:lineRule="auto"/>
        <w:ind w:left="360"/>
      </w:pPr>
      <w:r w:rsidRPr="39521010" w:rsidR="7E807DAA">
        <w:rPr>
          <w:noProof w:val="0"/>
          <w:lang w:val="es-MX"/>
        </w:rPr>
        <w:t xml:space="preserve"> </w:t>
      </w:r>
    </w:p>
    <w:p w:rsidR="000A5972" w:rsidP="39521010" w:rsidRDefault="008D7BE7" w14:paraId="7109CED9" w14:textId="7FB457AE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sz w:val="24"/>
          <w:szCs w:val="24"/>
        </w:rPr>
      </w:pPr>
      <w:r w:rsidRPr="39521010" w:rsidR="7E807DAA">
        <w:rPr>
          <w:noProof w:val="0"/>
          <w:lang w:val="es-MX"/>
        </w:rPr>
        <w:t>Unirse a la reunión Zoom</w:t>
      </w:r>
    </w:p>
    <w:p w:rsidR="000A5972" w:rsidP="39521010" w:rsidRDefault="008D7BE7" w14:paraId="4B1CB969" w14:textId="3BC6E6F2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color w:val="0563C1"/>
          <w:sz w:val="24"/>
          <w:szCs w:val="24"/>
        </w:rPr>
      </w:pPr>
      <w:hyperlink r:id="R5919b8cdfa6d459c">
        <w:r w:rsidRPr="39521010" w:rsidR="7E807DAA">
          <w:rPr>
            <w:rStyle w:val="Hyperlink"/>
            <w:noProof w:val="0"/>
            <w:lang w:val="es-MX"/>
          </w:rPr>
          <w:t>https://us04web.zoom.us/j/75584402560?pwd=YzdyMzdQdWdiaFJTMDhHS0JTMWdNZz09</w:t>
        </w:r>
      </w:hyperlink>
    </w:p>
    <w:p w:rsidR="000A5972" w:rsidP="39521010" w:rsidRDefault="008D7BE7" w14:paraId="25E21F18" w14:textId="0B2BF31B">
      <w:pPr>
        <w:pStyle w:val="Normal"/>
        <w:widowControl/>
        <w:overflowPunct/>
        <w:adjustRightInd/>
        <w:spacing w:line="276" w:lineRule="auto"/>
        <w:ind w:left="360"/>
      </w:pPr>
      <w:r w:rsidRPr="39521010" w:rsidR="7E807DAA">
        <w:rPr>
          <w:noProof w:val="0"/>
          <w:lang w:val="es-MX"/>
        </w:rPr>
        <w:t xml:space="preserve"> </w:t>
      </w:r>
    </w:p>
    <w:p w:rsidR="000A5972" w:rsidP="39521010" w:rsidRDefault="008D7BE7" w14:paraId="1BEF3D05" w14:textId="0D3B4422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sz w:val="24"/>
          <w:szCs w:val="24"/>
        </w:rPr>
      </w:pPr>
      <w:r w:rsidRPr="39521010" w:rsidR="7E807DAA">
        <w:rPr>
          <w:noProof w:val="0"/>
          <w:lang w:val="es-MX"/>
        </w:rPr>
        <w:t>ID de reunión: 755 8440 2560</w:t>
      </w:r>
    </w:p>
    <w:p w:rsidR="000A5972" w:rsidP="39521010" w:rsidRDefault="008D7BE7" w14:paraId="5C2C555A" w14:textId="11C84CAB">
      <w:pPr>
        <w:pStyle w:val="Prrafodelista"/>
        <w:widowControl/>
        <w:numPr>
          <w:ilvl w:val="0"/>
          <w:numId w:val="1"/>
        </w:numPr>
        <w:overflowPunct/>
        <w:adjustRightInd/>
        <w:spacing w:line="276" w:lineRule="auto"/>
        <w:rPr>
          <w:rFonts w:ascii="Candara" w:hAnsi="Candara" w:eastAsia="Candara" w:cs="Candara" w:asciiTheme="minorAscii" w:hAnsiTheme="minorAscii" w:eastAsiaTheme="minorAscii" w:cstheme="minorAscii"/>
          <w:sz w:val="24"/>
          <w:szCs w:val="24"/>
          <w:highlight w:val="yellow"/>
          <w:lang w:val="es-MX"/>
        </w:rPr>
      </w:pPr>
      <w:r w:rsidRPr="39521010" w:rsidR="7E807DAA">
        <w:rPr>
          <w:noProof w:val="0"/>
          <w:lang w:val="es-MX"/>
        </w:rPr>
        <w:t>Contraseña: 6pt0jH</w:t>
      </w:r>
      <w:r w:rsidRPr="39521010" w:rsidR="7E807DAA">
        <w:rPr>
          <w:rFonts w:ascii="Candara" w:hAnsi="Candara" w:cs="Arial"/>
          <w:sz w:val="26"/>
          <w:szCs w:val="26"/>
          <w:lang w:val="es-MX"/>
        </w:rPr>
        <w:t xml:space="preserve"> </w:t>
      </w:r>
      <w:r w:rsidRPr="39521010" w:rsidR="008D7BE7">
        <w:rPr>
          <w:rFonts w:ascii="Candara" w:hAnsi="Candara" w:cs="Arial"/>
          <w:sz w:val="26"/>
          <w:szCs w:val="26"/>
          <w:lang w:val="es-MX"/>
        </w:rPr>
        <w:t xml:space="preserve">(tener en cuenta que el carácter 0 es el número cero). </w:t>
      </w:r>
    </w:p>
    <w:p w:rsidRPr="008D7BE7" w:rsidR="008D7BE7" w:rsidP="39521010" w:rsidRDefault="008D7BE7" w14:paraId="040DBC36" w14:textId="77777777" w14:noSpellErr="1">
      <w:pPr>
        <w:pStyle w:val="Prrafodelista"/>
        <w:widowControl/>
        <w:overflowPunct/>
        <w:adjustRightInd/>
        <w:spacing w:line="276" w:lineRule="auto"/>
        <w:ind w:left="0"/>
        <w:jc w:val="both"/>
        <w:rPr>
          <w:rFonts w:ascii="Candara" w:hAnsi="Candara" w:cs="Arial"/>
          <w:sz w:val="26"/>
          <w:szCs w:val="26"/>
          <w:highlight w:val="yellow"/>
          <w:lang w:val="es-MX"/>
        </w:rPr>
      </w:pPr>
    </w:p>
    <w:p w:rsidRPr="001E5313" w:rsidR="000A5972" w:rsidP="39521010" w:rsidRDefault="000A5972" w14:paraId="0F882DDD" w14:textId="40AED120">
      <w:pPr>
        <w:spacing w:after="160" w:line="276" w:lineRule="auto"/>
        <w:jc w:val="both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noProof w:val="0"/>
          <w:sz w:val="26"/>
          <w:szCs w:val="26"/>
          <w:lang w:val="es-MX"/>
        </w:rPr>
        <w:t xml:space="preserve">Mediante este auto quedan citadas las partes y demás interesados sobre la fijación de esta audiencia y se les requiere para que realicen las gestiones necesarias con el fin de garantizar su presencia virtual en la hora y fechas fijados. </w:t>
      </w:r>
    </w:p>
    <w:p w:rsidRPr="001E5313" w:rsidR="000A5972" w:rsidP="39521010" w:rsidRDefault="000A5972" w14:paraId="6D6607DC" w14:textId="68ECD0E4">
      <w:pPr>
        <w:spacing w:after="160" w:line="276" w:lineRule="auto"/>
        <w:jc w:val="both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b w:val="1"/>
          <w:bCs w:val="1"/>
          <w:noProof w:val="0"/>
          <w:sz w:val="26"/>
          <w:szCs w:val="26"/>
          <w:lang w:val="es-MX"/>
        </w:rPr>
        <w:t>TERCERO: NOTIFICAR</w:t>
      </w:r>
      <w:r w:rsidRPr="39521010" w:rsidR="6A0151EA">
        <w:rPr>
          <w:rFonts w:ascii="Candara" w:hAnsi="Candara" w:eastAsia="Candara" w:cs="Candara"/>
          <w:noProof w:val="0"/>
          <w:sz w:val="26"/>
          <w:szCs w:val="26"/>
          <w:lang w:val="es-MX"/>
        </w:rPr>
        <w:t xml:space="preserve"> por el medio más expedito a la parte actora, las entidades accionadas y a las entidades vinculadas, puede ser por el buzón de notificaciones electrónicas.</w:t>
      </w:r>
    </w:p>
    <w:p w:rsidRPr="001E5313" w:rsidR="000A5972" w:rsidP="39521010" w:rsidRDefault="000A5972" w14:paraId="38DE271B" w14:textId="66609F10">
      <w:pPr>
        <w:spacing w:after="160" w:line="276" w:lineRule="auto"/>
        <w:jc w:val="both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b w:val="1"/>
          <w:bCs w:val="1"/>
          <w:noProof w:val="0"/>
          <w:sz w:val="26"/>
          <w:szCs w:val="26"/>
          <w:lang w:val="es-ES"/>
        </w:rPr>
        <w:t xml:space="preserve">CUARTO: </w:t>
      </w:r>
      <w:r w:rsidRPr="39521010" w:rsidR="6A0151EA">
        <w:rPr>
          <w:rFonts w:ascii="Candara" w:hAnsi="Candara" w:eastAsia="Candara" w:cs="Candara"/>
          <w:noProof w:val="0"/>
          <w:sz w:val="26"/>
          <w:szCs w:val="26"/>
          <w:lang w:val="es-ES"/>
        </w:rPr>
        <w:t xml:space="preserve">Publicar la presente providencia en la página </w:t>
      </w:r>
      <w:hyperlink r:id="R1bcdb2536eaa482f">
        <w:r w:rsidRPr="39521010" w:rsidR="6A0151EA">
          <w:rPr>
            <w:rStyle w:val="Hyperlink"/>
            <w:rFonts w:ascii="Candara" w:hAnsi="Candara" w:eastAsia="Candara" w:cs="Candara"/>
            <w:noProof w:val="0"/>
            <w:color w:val="0563C1"/>
            <w:sz w:val="26"/>
            <w:szCs w:val="26"/>
            <w:u w:val="single"/>
            <w:lang w:val="es-ES"/>
          </w:rPr>
          <w:t>https://www.ramajudicial.gov.co/web/juzgado-61-administrativo-de-bogota</w:t>
        </w:r>
      </w:hyperlink>
      <w:r w:rsidRPr="39521010" w:rsidR="6A0151EA">
        <w:rPr>
          <w:rFonts w:ascii="Candara" w:hAnsi="Candara" w:eastAsia="Candara" w:cs="Candara"/>
          <w:noProof w:val="0"/>
          <w:color w:val="0563C1"/>
          <w:sz w:val="26"/>
          <w:szCs w:val="26"/>
          <w:u w:val="single"/>
          <w:lang w:val="es-ES"/>
        </w:rPr>
        <w:t>, sección aviso a las comunidades 2020.</w:t>
      </w:r>
    </w:p>
    <w:p w:rsidRPr="001E5313" w:rsidR="000A5972" w:rsidP="39521010" w:rsidRDefault="000A5972" w14:paraId="585CBFF6" w14:textId="2AA009CD">
      <w:pPr>
        <w:spacing w:after="160" w:line="276" w:lineRule="auto"/>
        <w:jc w:val="center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b w:val="1"/>
          <w:bCs w:val="1"/>
          <w:noProof w:val="0"/>
          <w:sz w:val="26"/>
          <w:szCs w:val="26"/>
          <w:lang w:val="es-ES"/>
        </w:rPr>
        <w:t>COMUNÍQUESE Y CÚMPLASE</w:t>
      </w:r>
    </w:p>
    <w:p w:rsidRPr="001E5313" w:rsidR="000A5972" w:rsidP="39521010" w:rsidRDefault="000A5972" w14:paraId="3F84A37C" w14:textId="3B92F30A">
      <w:pPr>
        <w:spacing w:after="160" w:line="276" w:lineRule="auto"/>
        <w:jc w:val="center"/>
        <w:rPr>
          <w:rFonts w:ascii="Candara" w:hAnsi="Candara" w:eastAsia="Candara" w:cs="Candara"/>
          <w:noProof w:val="0"/>
          <w:sz w:val="26"/>
          <w:szCs w:val="26"/>
          <w:lang w:val="es-ES"/>
        </w:rPr>
      </w:pPr>
    </w:p>
    <w:p w:rsidRPr="001E5313" w:rsidR="000A5972" w:rsidP="39521010" w:rsidRDefault="000A5972" w14:paraId="108BA5F5" w14:textId="64BF8753">
      <w:pPr>
        <w:spacing w:after="160" w:line="276" w:lineRule="auto"/>
        <w:jc w:val="center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b w:val="1"/>
          <w:bCs w:val="1"/>
          <w:noProof w:val="0"/>
          <w:sz w:val="26"/>
          <w:szCs w:val="26"/>
          <w:lang w:val="es-MX"/>
        </w:rPr>
        <w:t>EDITH ALARCÓN BERNAL</w:t>
      </w:r>
    </w:p>
    <w:p w:rsidRPr="001E5313" w:rsidR="000A5972" w:rsidP="39521010" w:rsidRDefault="000A5972" w14:paraId="53E93AA5" w14:textId="1C2DD716">
      <w:pPr>
        <w:spacing w:after="160" w:line="276" w:lineRule="auto"/>
        <w:jc w:val="center"/>
        <w:rPr>
          <w:rFonts w:ascii="Candara" w:hAnsi="Candara" w:eastAsia="Candara" w:cs="Candara"/>
          <w:noProof w:val="0"/>
          <w:sz w:val="26"/>
          <w:szCs w:val="26"/>
          <w:lang w:val="es-ES"/>
        </w:rPr>
      </w:pPr>
      <w:r w:rsidRPr="39521010" w:rsidR="6A0151EA">
        <w:rPr>
          <w:rFonts w:ascii="Candara" w:hAnsi="Candara" w:eastAsia="Candara" w:cs="Candara"/>
          <w:b w:val="1"/>
          <w:bCs w:val="1"/>
          <w:noProof w:val="0"/>
          <w:sz w:val="26"/>
          <w:szCs w:val="26"/>
          <w:lang w:val="es-ES"/>
        </w:rPr>
        <w:t>JUEZA</w:t>
      </w:r>
    </w:p>
    <w:p w:rsidRPr="001E5313" w:rsidR="000A5972" w:rsidP="39521010" w:rsidRDefault="000A5972" w14:paraId="3C9DD707" w14:textId="2E27AD60">
      <w:pPr>
        <w:pStyle w:val="Normal"/>
        <w:spacing w:line="276" w:lineRule="auto"/>
        <w:ind w:left="0"/>
        <w:jc w:val="both"/>
        <w:rPr>
          <w:rFonts w:ascii="Candara" w:hAnsi="Candara" w:cs="Arial"/>
          <w:sz w:val="26"/>
          <w:szCs w:val="26"/>
          <w:highlight w:val="yellow"/>
          <w:lang w:val="es-MX"/>
        </w:rPr>
      </w:pPr>
    </w:p>
    <w:p w:rsidRPr="008D7BE7" w:rsidR="00205099" w:rsidP="008D7BE7" w:rsidRDefault="000A5972" w14:paraId="75BE7CD8" w14:textId="31CB137A">
      <w:pPr>
        <w:widowControl/>
        <w:overflowPunct/>
        <w:adjustRightInd/>
        <w:spacing w:after="160" w:line="259" w:lineRule="auto"/>
        <w:rPr>
          <w:rFonts w:ascii="Arial" w:hAnsi="Arial" w:cs="Arial"/>
          <w:bCs/>
          <w:sz w:val="16"/>
          <w:szCs w:val="16"/>
        </w:rPr>
      </w:pPr>
      <w:r w:rsidRPr="0008438D">
        <w:rPr>
          <w:rFonts w:ascii="Arial" w:hAnsi="Arial" w:cs="Arial"/>
          <w:bCs/>
          <w:sz w:val="16"/>
          <w:szCs w:val="16"/>
        </w:rPr>
        <w:t>CA</w:t>
      </w:r>
      <w:r w:rsidR="008D7BE7">
        <w:rPr>
          <w:rFonts w:ascii="Arial" w:hAnsi="Arial" w:cs="Arial"/>
          <w:bCs/>
          <w:sz w:val="16"/>
          <w:szCs w:val="16"/>
        </w:rPr>
        <w:t>M</w:t>
      </w:r>
    </w:p>
    <w:sectPr w:rsidRPr="008D7BE7" w:rsidR="00205099" w:rsidSect="00BD54E5">
      <w:headerReference w:type="default" r:id="rId8"/>
      <w:pgSz w:w="12240" w:h="18720" w:orient="portrait" w:code="14"/>
      <w:pgMar w:top="1928" w:right="1928" w:bottom="1928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7BE7" w14:paraId="2694DB0C" w14:textId="77777777">
      <w:r>
        <w:separator/>
      </w:r>
    </w:p>
  </w:endnote>
  <w:endnote w:type="continuationSeparator" w:id="0">
    <w:p w:rsidR="00000000" w:rsidRDefault="008D7BE7" w14:paraId="2EF915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7BE7" w14:paraId="583534C3" w14:textId="77777777">
      <w:r>
        <w:separator/>
      </w:r>
    </w:p>
  </w:footnote>
  <w:footnote w:type="continuationSeparator" w:id="0">
    <w:p w:rsidR="00000000" w:rsidRDefault="008D7BE7" w14:paraId="10B4DB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C077E" w:rsidR="00DF34C8" w:rsidRDefault="00830F9F" w14:paraId="6F39CE25" w14:textId="77777777">
    <w:pPr>
      <w:pStyle w:val="Encabezado"/>
      <w:jc w:val="right"/>
      <w:rPr>
        <w:sz w:val="14"/>
        <w:szCs w:val="14"/>
      </w:rPr>
    </w:pPr>
    <w:r w:rsidRPr="003C077E">
      <w:rPr>
        <w:rFonts w:ascii="Candara" w:hAnsi="Candara"/>
        <w:sz w:val="14"/>
        <w:szCs w:val="14"/>
      </w:rPr>
      <w:fldChar w:fldCharType="begin"/>
    </w:r>
    <w:r w:rsidRPr="003C077E">
      <w:rPr>
        <w:rFonts w:ascii="Candara" w:hAnsi="Candara"/>
        <w:sz w:val="14"/>
        <w:szCs w:val="14"/>
      </w:rPr>
      <w:instrText xml:space="preserve"> PAGE   \* MERGEFORMAT </w:instrText>
    </w:r>
    <w:r w:rsidRPr="003C077E">
      <w:rPr>
        <w:rFonts w:ascii="Candara" w:hAnsi="Candara"/>
        <w:sz w:val="14"/>
        <w:szCs w:val="14"/>
      </w:rPr>
      <w:fldChar w:fldCharType="separate"/>
    </w:r>
    <w:r w:rsidR="000A5972">
      <w:rPr>
        <w:rFonts w:ascii="Candara" w:hAnsi="Candara"/>
        <w:noProof/>
        <w:sz w:val="14"/>
        <w:szCs w:val="14"/>
      </w:rPr>
      <w:t>2</w:t>
    </w:r>
    <w:r w:rsidRPr="003C077E">
      <w:rPr>
        <w:rFonts w:ascii="Candara" w:hAnsi="Candara"/>
        <w:sz w:val="14"/>
        <w:szCs w:val="14"/>
      </w:rPr>
      <w:fldChar w:fldCharType="end"/>
    </w:r>
  </w:p>
  <w:p w:rsidRPr="00FE3A81" w:rsidR="00DF34C8" w:rsidP="00F62AB8" w:rsidRDefault="008D7BE7" w14:paraId="17A665FE" w14:textId="77777777">
    <w:pPr>
      <w:jc w:val="both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2175861"/>
    <w:multiLevelType w:val="hybridMultilevel"/>
    <w:tmpl w:val="D1FAF398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ndara" w:hAnsi="Candar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72"/>
    <w:rsid w:val="000A5972"/>
    <w:rsid w:val="00205099"/>
    <w:rsid w:val="004A7DD1"/>
    <w:rsid w:val="00502C63"/>
    <w:rsid w:val="005A68E6"/>
    <w:rsid w:val="00685041"/>
    <w:rsid w:val="007B4630"/>
    <w:rsid w:val="00830F9F"/>
    <w:rsid w:val="008D7BE7"/>
    <w:rsid w:val="018E0ABD"/>
    <w:rsid w:val="03338F1F"/>
    <w:rsid w:val="077CB897"/>
    <w:rsid w:val="0831016C"/>
    <w:rsid w:val="08908BE9"/>
    <w:rsid w:val="0D5B8F66"/>
    <w:rsid w:val="109F8775"/>
    <w:rsid w:val="15AFFB0B"/>
    <w:rsid w:val="1756B3C2"/>
    <w:rsid w:val="1C8CE120"/>
    <w:rsid w:val="1F5FA997"/>
    <w:rsid w:val="286E00ED"/>
    <w:rsid w:val="2DFEE985"/>
    <w:rsid w:val="32398ABB"/>
    <w:rsid w:val="334882B4"/>
    <w:rsid w:val="341D633D"/>
    <w:rsid w:val="39521010"/>
    <w:rsid w:val="3AEDFB68"/>
    <w:rsid w:val="3EA912C7"/>
    <w:rsid w:val="41E2A289"/>
    <w:rsid w:val="42C04807"/>
    <w:rsid w:val="43FDBB90"/>
    <w:rsid w:val="4491710E"/>
    <w:rsid w:val="46C00F79"/>
    <w:rsid w:val="4D2D135B"/>
    <w:rsid w:val="509DA150"/>
    <w:rsid w:val="51199C8E"/>
    <w:rsid w:val="539E2390"/>
    <w:rsid w:val="546115C9"/>
    <w:rsid w:val="57410B09"/>
    <w:rsid w:val="5AA6EF3E"/>
    <w:rsid w:val="5B6A30D1"/>
    <w:rsid w:val="5BA70E04"/>
    <w:rsid w:val="5BD0D306"/>
    <w:rsid w:val="5DDF743F"/>
    <w:rsid w:val="5E1932E6"/>
    <w:rsid w:val="604F7E59"/>
    <w:rsid w:val="66F48BB0"/>
    <w:rsid w:val="6851D59B"/>
    <w:rsid w:val="686869DA"/>
    <w:rsid w:val="68750448"/>
    <w:rsid w:val="6A0151EA"/>
    <w:rsid w:val="6F1FE06A"/>
    <w:rsid w:val="7141DB18"/>
    <w:rsid w:val="7479F519"/>
    <w:rsid w:val="74A2A139"/>
    <w:rsid w:val="7A164ABC"/>
    <w:rsid w:val="7AB4B745"/>
    <w:rsid w:val="7DE84367"/>
    <w:rsid w:val="7E80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502"/>
  <w15:chartTrackingRefBased/>
  <w15:docId w15:val="{66599963-E8E5-49EF-8281-304B8E4970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5972"/>
    <w:pPr>
      <w:widowControl w:val="0"/>
      <w:overflowPunct w:val="0"/>
      <w:adjustRightInd w:val="0"/>
      <w:spacing w:after="0" w:line="240" w:lineRule="auto"/>
    </w:pPr>
    <w:rPr>
      <w:rFonts w:ascii="Times New Roman" w:hAnsi="Times New Roman" w:eastAsia="Times New Roman" w:cs="Times New Roman"/>
      <w:kern w:val="28"/>
      <w:sz w:val="24"/>
      <w:szCs w:val="24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972"/>
    <w:pPr>
      <w:tabs>
        <w:tab w:val="center" w:pos="4419"/>
        <w:tab w:val="right" w:pos="8838"/>
      </w:tabs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0A5972"/>
    <w:rPr>
      <w:rFonts w:ascii="Times New Roman" w:hAnsi="Times New Roman" w:eastAsia="Times New Roman" w:cs="Times New Roman"/>
      <w:kern w:val="28"/>
      <w:sz w:val="24"/>
      <w:szCs w:val="24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972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A5972"/>
    <w:rPr>
      <w:rFonts w:ascii="Segoe UI" w:hAnsi="Segoe UI" w:eastAsia="Times New Roman" w:cs="Segoe UI"/>
      <w:kern w:val="28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5A68E6"/>
    <w:pPr>
      <w:ind w:left="720"/>
      <w:contextualSpacing/>
    </w:pPr>
  </w:style>
  <w:style w:type="paragraph" w:styleId="Textoindependiente21" w:customStyle="1">
    <w:name w:val="Texto independiente 21"/>
    <w:basedOn w:val="Normal"/>
    <w:rsid w:val="007B4630"/>
    <w:pPr>
      <w:widowControl/>
      <w:autoSpaceDE w:val="0"/>
      <w:autoSpaceDN w:val="0"/>
      <w:spacing w:line="360" w:lineRule="auto"/>
      <w:ind w:left="709"/>
      <w:jc w:val="both"/>
    </w:pPr>
    <w:rPr>
      <w:rFonts w:ascii="Arial" w:hAnsi="Arial"/>
      <w:kern w:val="0"/>
      <w:szCs w:val="20"/>
      <w:lang w:val="es-ES_tradnl" w:eastAsia="es-E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4c131966a204227" /><Relationship Type="http://schemas.openxmlformats.org/officeDocument/2006/relationships/hyperlink" Target="https://us04web.zoom.us/j/75584402560?pwd=YzdyMzdQdWdiaFJTMDhHS0JTMWdNZz09" TargetMode="External" Id="R5919b8cdfa6d459c" /><Relationship Type="http://schemas.openxmlformats.org/officeDocument/2006/relationships/hyperlink" Target="https://www.ramajudicial.gov.co/web/juzgado-61-administrativo-de-bogota" TargetMode="External" Id="R1bcdb2536eaa482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Profesional 02 Juzgado 61 - Camila Andrea Morales</dc:creator>
  <keywords/>
  <dc:description/>
  <lastModifiedBy>Juzgado 61 Administrativo Seccion Tercera - Bogota - Bogota D.C.</lastModifiedBy>
  <revision>3</revision>
  <lastPrinted>2020-03-09T22:42:00.0000000Z</lastPrinted>
  <dcterms:created xsi:type="dcterms:W3CDTF">2020-04-27T17:53:00.0000000Z</dcterms:created>
  <dcterms:modified xsi:type="dcterms:W3CDTF">2020-04-27T18:42:32.8700264Z</dcterms:modified>
</coreProperties>
</file>