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74B4F" w14:textId="55406477" w:rsidR="00E25DCA" w:rsidRPr="00CD4369" w:rsidRDefault="00E25DCA" w:rsidP="00D05F14">
      <w:pPr>
        <w:tabs>
          <w:tab w:val="center" w:pos="3985"/>
        </w:tabs>
        <w:suppressAutoHyphens/>
        <w:spacing w:line="276" w:lineRule="auto"/>
        <w:jc w:val="center"/>
        <w:rPr>
          <w:rFonts w:ascii="Century Gothic" w:hAnsi="Century Gothic" w:cs="Arial"/>
          <w:b/>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4369">
        <w:rPr>
          <w:rFonts w:ascii="Century Gothic" w:hAnsi="Century Gothic" w:cs="Arial"/>
          <w:b/>
          <w:noProof/>
          <w:sz w:val="22"/>
          <w:szCs w:val="22"/>
          <w:lang w:val="es-CO" w:eastAsia="es-C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drawing>
          <wp:anchor distT="0" distB="0" distL="114300" distR="114300" simplePos="0" relativeHeight="251658240" behindDoc="0" locked="0" layoutInCell="1" allowOverlap="1" wp14:anchorId="28274B86" wp14:editId="28274B87">
            <wp:simplePos x="0" y="0"/>
            <wp:positionH relativeFrom="margin">
              <wp:posOffset>-95250</wp:posOffset>
            </wp:positionH>
            <wp:positionV relativeFrom="paragraph">
              <wp:posOffset>1270</wp:posOffset>
            </wp:positionV>
            <wp:extent cx="2438400" cy="638175"/>
            <wp:effectExtent l="0" t="0" r="0" b="952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3840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CC2A65" w:rsidRPr="00CD4369">
        <w:rPr>
          <w:rFonts w:ascii="Century Gothic" w:hAnsi="Century Gothic" w:cs="Arial"/>
          <w:b/>
          <w:sz w:val="22"/>
          <w:szCs w:val="22"/>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CD4369">
        <w:rPr>
          <w:rFonts w:ascii="Century Gothic" w:hAnsi="Century Gothic" w:cs="Arial"/>
          <w:b/>
          <w:sz w:val="22"/>
          <w:szCs w:val="22"/>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JUZGADO SESENTA Y CUATRO (64) ADMINISTRATIVO DE ORALIDAD DEL CIRCUITO JUDICIAL DE BOGOTÁ - SECCIÓN TERCERA</w:t>
      </w:r>
    </w:p>
    <w:p w14:paraId="28274B52" w14:textId="14DC8A73" w:rsidR="00E25DCA" w:rsidRPr="00CD4369" w:rsidRDefault="00E25DCA" w:rsidP="00D05F14">
      <w:pPr>
        <w:tabs>
          <w:tab w:val="left" w:pos="-720"/>
        </w:tabs>
        <w:suppressAutoHyphens/>
        <w:spacing w:line="276" w:lineRule="auto"/>
        <w:rPr>
          <w:rFonts w:ascii="Century Gothic" w:hAnsi="Century Gothic"/>
          <w:spacing w:val="-3"/>
          <w:sz w:val="22"/>
          <w:szCs w:val="22"/>
        </w:rPr>
      </w:pPr>
    </w:p>
    <w:p w14:paraId="6BB820B0" w14:textId="64958D74" w:rsidR="00EE2F27" w:rsidRPr="00CD4369" w:rsidRDefault="00EE2F27" w:rsidP="00D05F14">
      <w:pPr>
        <w:tabs>
          <w:tab w:val="left" w:pos="-720"/>
        </w:tabs>
        <w:suppressAutoHyphens/>
        <w:spacing w:line="276" w:lineRule="auto"/>
        <w:rPr>
          <w:rFonts w:ascii="Century Gothic" w:hAnsi="Century Gothic"/>
          <w:spacing w:val="-3"/>
          <w:sz w:val="22"/>
          <w:szCs w:val="22"/>
        </w:rPr>
      </w:pPr>
      <w:r w:rsidRPr="00CD4369">
        <w:rPr>
          <w:rFonts w:ascii="Century Gothic" w:hAnsi="Century Gothic"/>
          <w:spacing w:val="-3"/>
          <w:sz w:val="22"/>
          <w:szCs w:val="22"/>
        </w:rPr>
        <w:t xml:space="preserve">Bogotá D.C, </w:t>
      </w:r>
      <w:r w:rsidR="00634A07">
        <w:rPr>
          <w:rFonts w:ascii="Century Gothic" w:hAnsi="Century Gothic"/>
          <w:spacing w:val="-3"/>
          <w:sz w:val="22"/>
          <w:szCs w:val="22"/>
        </w:rPr>
        <w:t>veintidós</w:t>
      </w:r>
      <w:r w:rsidR="008F27D1" w:rsidRPr="00CD4369">
        <w:rPr>
          <w:rFonts w:ascii="Century Gothic" w:hAnsi="Century Gothic"/>
          <w:spacing w:val="-3"/>
          <w:sz w:val="22"/>
          <w:szCs w:val="22"/>
        </w:rPr>
        <w:t xml:space="preserve"> </w:t>
      </w:r>
      <w:r w:rsidRPr="00CD4369">
        <w:rPr>
          <w:rFonts w:ascii="Century Gothic" w:hAnsi="Century Gothic"/>
          <w:spacing w:val="-3"/>
          <w:sz w:val="22"/>
          <w:szCs w:val="22"/>
        </w:rPr>
        <w:t>(</w:t>
      </w:r>
      <w:r w:rsidR="00634A07">
        <w:rPr>
          <w:rFonts w:ascii="Century Gothic" w:hAnsi="Century Gothic"/>
          <w:spacing w:val="-3"/>
          <w:sz w:val="22"/>
          <w:szCs w:val="22"/>
        </w:rPr>
        <w:t>22</w:t>
      </w:r>
      <w:r w:rsidRPr="00CD4369">
        <w:rPr>
          <w:rFonts w:ascii="Century Gothic" w:hAnsi="Century Gothic"/>
          <w:spacing w:val="-3"/>
          <w:sz w:val="22"/>
          <w:szCs w:val="22"/>
        </w:rPr>
        <w:t xml:space="preserve">) de </w:t>
      </w:r>
      <w:r w:rsidR="00634A07">
        <w:rPr>
          <w:rFonts w:ascii="Century Gothic" w:hAnsi="Century Gothic"/>
          <w:spacing w:val="-3"/>
          <w:sz w:val="22"/>
          <w:szCs w:val="22"/>
        </w:rPr>
        <w:t>mayo</w:t>
      </w:r>
      <w:r w:rsidR="00E339A5">
        <w:rPr>
          <w:rFonts w:ascii="Century Gothic" w:hAnsi="Century Gothic"/>
          <w:spacing w:val="-3"/>
          <w:sz w:val="22"/>
          <w:szCs w:val="22"/>
        </w:rPr>
        <w:t xml:space="preserve"> </w:t>
      </w:r>
      <w:r w:rsidRPr="00CD4369">
        <w:rPr>
          <w:rFonts w:ascii="Century Gothic" w:hAnsi="Century Gothic"/>
          <w:spacing w:val="-3"/>
          <w:sz w:val="22"/>
          <w:szCs w:val="22"/>
        </w:rPr>
        <w:t>de dos mil veinti</w:t>
      </w:r>
      <w:r w:rsidR="00EC3064">
        <w:rPr>
          <w:rFonts w:ascii="Century Gothic" w:hAnsi="Century Gothic"/>
          <w:spacing w:val="-3"/>
          <w:sz w:val="22"/>
          <w:szCs w:val="22"/>
        </w:rPr>
        <w:t>cuatro</w:t>
      </w:r>
      <w:r w:rsidRPr="00CD4369">
        <w:rPr>
          <w:rFonts w:ascii="Century Gothic" w:hAnsi="Century Gothic"/>
          <w:spacing w:val="-3"/>
          <w:sz w:val="22"/>
          <w:szCs w:val="22"/>
        </w:rPr>
        <w:t xml:space="preserve"> (202</w:t>
      </w:r>
      <w:r w:rsidR="00EC3064">
        <w:rPr>
          <w:rFonts w:ascii="Century Gothic" w:hAnsi="Century Gothic"/>
          <w:spacing w:val="-3"/>
          <w:sz w:val="22"/>
          <w:szCs w:val="22"/>
        </w:rPr>
        <w:t>4</w:t>
      </w:r>
      <w:r w:rsidRPr="00CD4369">
        <w:rPr>
          <w:rFonts w:ascii="Century Gothic" w:hAnsi="Century Gothic"/>
          <w:spacing w:val="-3"/>
          <w:sz w:val="22"/>
          <w:szCs w:val="22"/>
        </w:rPr>
        <w:t>)</w:t>
      </w:r>
    </w:p>
    <w:p w14:paraId="169E527A" w14:textId="77777777" w:rsidR="00027050" w:rsidRPr="00CD4369" w:rsidRDefault="00027050" w:rsidP="00D05F14">
      <w:pPr>
        <w:tabs>
          <w:tab w:val="left" w:pos="-720"/>
        </w:tabs>
        <w:suppressAutoHyphens/>
        <w:spacing w:line="276" w:lineRule="auto"/>
        <w:rPr>
          <w:rFonts w:ascii="Century Gothic" w:hAnsi="Century Gothic"/>
          <w:spacing w:val="-3"/>
          <w:sz w:val="22"/>
          <w:szCs w:val="22"/>
        </w:rPr>
      </w:pPr>
    </w:p>
    <w:tbl>
      <w:tblPr>
        <w:tblW w:w="8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657"/>
      </w:tblGrid>
      <w:tr w:rsidR="009962B5" w:rsidRPr="00CD4369" w14:paraId="28274B56" w14:textId="77777777" w:rsidTr="009962B5">
        <w:trPr>
          <w:jc w:val="center"/>
        </w:trPr>
        <w:tc>
          <w:tcPr>
            <w:tcW w:w="2268" w:type="dxa"/>
            <w:tcBorders>
              <w:top w:val="single" w:sz="4" w:space="0" w:color="auto"/>
              <w:left w:val="single" w:sz="4" w:space="0" w:color="auto"/>
              <w:bottom w:val="single" w:sz="4" w:space="0" w:color="auto"/>
              <w:right w:val="single" w:sz="4" w:space="0" w:color="auto"/>
            </w:tcBorders>
          </w:tcPr>
          <w:p w14:paraId="28274B53" w14:textId="77777777" w:rsidR="009962B5" w:rsidRPr="00CD4369" w:rsidRDefault="009962B5" w:rsidP="00B94968">
            <w:pPr>
              <w:tabs>
                <w:tab w:val="left" w:pos="-720"/>
              </w:tabs>
              <w:suppressAutoHyphens/>
              <w:spacing w:line="276" w:lineRule="auto"/>
              <w:jc w:val="both"/>
              <w:rPr>
                <w:rFonts w:ascii="Century Gothic" w:hAnsi="Century Gothic"/>
                <w:b/>
                <w:spacing w:val="-3"/>
                <w:sz w:val="22"/>
                <w:szCs w:val="22"/>
              </w:rPr>
            </w:pPr>
            <w:r w:rsidRPr="00CD4369">
              <w:rPr>
                <w:rFonts w:ascii="Century Gothic" w:hAnsi="Century Gothic"/>
                <w:b/>
                <w:spacing w:val="-3"/>
                <w:sz w:val="22"/>
                <w:szCs w:val="22"/>
              </w:rPr>
              <w:t xml:space="preserve">Juez </w:t>
            </w:r>
          </w:p>
        </w:tc>
        <w:tc>
          <w:tcPr>
            <w:tcW w:w="6657" w:type="dxa"/>
            <w:tcBorders>
              <w:top w:val="single" w:sz="4" w:space="0" w:color="auto"/>
              <w:left w:val="single" w:sz="4" w:space="0" w:color="auto"/>
              <w:bottom w:val="single" w:sz="4" w:space="0" w:color="auto"/>
              <w:right w:val="single" w:sz="4" w:space="0" w:color="auto"/>
            </w:tcBorders>
          </w:tcPr>
          <w:p w14:paraId="28274B55" w14:textId="77777777" w:rsidR="009962B5" w:rsidRPr="00310CDB" w:rsidRDefault="009962B5" w:rsidP="00B94968">
            <w:pPr>
              <w:tabs>
                <w:tab w:val="left" w:pos="-720"/>
              </w:tabs>
              <w:suppressAutoHyphens/>
              <w:spacing w:line="276" w:lineRule="auto"/>
              <w:jc w:val="both"/>
              <w:rPr>
                <w:rFonts w:ascii="Century Gothic" w:hAnsi="Century Gothic"/>
                <w:bCs/>
                <w:spacing w:val="-3"/>
                <w:sz w:val="23"/>
                <w:szCs w:val="23"/>
              </w:rPr>
            </w:pPr>
            <w:r w:rsidRPr="00310CDB">
              <w:rPr>
                <w:rFonts w:ascii="Century Gothic" w:hAnsi="Century Gothic"/>
                <w:bCs/>
                <w:spacing w:val="-3"/>
                <w:sz w:val="23"/>
                <w:szCs w:val="23"/>
              </w:rPr>
              <w:t>John Alexander Ceballos Gaviria</w:t>
            </w:r>
          </w:p>
        </w:tc>
      </w:tr>
      <w:tr w:rsidR="009962B5" w:rsidRPr="00CD4369" w14:paraId="28274B5A" w14:textId="77777777" w:rsidTr="009962B5">
        <w:trPr>
          <w:trHeight w:val="224"/>
          <w:jc w:val="center"/>
        </w:trPr>
        <w:tc>
          <w:tcPr>
            <w:tcW w:w="2268" w:type="dxa"/>
            <w:tcBorders>
              <w:top w:val="single" w:sz="4" w:space="0" w:color="auto"/>
              <w:left w:val="single" w:sz="4" w:space="0" w:color="auto"/>
              <w:bottom w:val="single" w:sz="4" w:space="0" w:color="auto"/>
              <w:right w:val="single" w:sz="4" w:space="0" w:color="auto"/>
            </w:tcBorders>
          </w:tcPr>
          <w:p w14:paraId="28274B57" w14:textId="77777777" w:rsidR="009962B5" w:rsidRPr="00CD4369" w:rsidRDefault="009962B5" w:rsidP="00B94968">
            <w:pPr>
              <w:tabs>
                <w:tab w:val="left" w:pos="-720"/>
              </w:tabs>
              <w:suppressAutoHyphens/>
              <w:spacing w:line="276" w:lineRule="auto"/>
              <w:jc w:val="both"/>
              <w:rPr>
                <w:rFonts w:ascii="Century Gothic" w:hAnsi="Century Gothic"/>
                <w:b/>
                <w:spacing w:val="-3"/>
                <w:sz w:val="22"/>
                <w:szCs w:val="22"/>
              </w:rPr>
            </w:pPr>
            <w:r w:rsidRPr="00CD4369">
              <w:rPr>
                <w:rFonts w:ascii="Century Gothic" w:hAnsi="Century Gothic"/>
                <w:b/>
                <w:spacing w:val="-3"/>
                <w:sz w:val="22"/>
                <w:szCs w:val="22"/>
              </w:rPr>
              <w:t>Medio de Control</w:t>
            </w:r>
          </w:p>
        </w:tc>
        <w:tc>
          <w:tcPr>
            <w:tcW w:w="6657" w:type="dxa"/>
            <w:tcBorders>
              <w:top w:val="single" w:sz="4" w:space="0" w:color="auto"/>
              <w:left w:val="single" w:sz="4" w:space="0" w:color="auto"/>
              <w:bottom w:val="single" w:sz="4" w:space="0" w:color="auto"/>
              <w:right w:val="single" w:sz="4" w:space="0" w:color="auto"/>
            </w:tcBorders>
          </w:tcPr>
          <w:p w14:paraId="28274B59" w14:textId="0953C263" w:rsidR="009962B5" w:rsidRPr="00310CDB" w:rsidRDefault="00E114A3" w:rsidP="00B94968">
            <w:pPr>
              <w:tabs>
                <w:tab w:val="left" w:pos="-720"/>
              </w:tabs>
              <w:suppressAutoHyphens/>
              <w:spacing w:line="276" w:lineRule="auto"/>
              <w:jc w:val="both"/>
              <w:rPr>
                <w:rFonts w:ascii="Century Gothic" w:hAnsi="Century Gothic"/>
                <w:bCs/>
                <w:spacing w:val="-3"/>
                <w:sz w:val="23"/>
                <w:szCs w:val="23"/>
              </w:rPr>
            </w:pPr>
            <w:r>
              <w:rPr>
                <w:rFonts w:ascii="Century Gothic" w:hAnsi="Century Gothic"/>
                <w:bCs/>
                <w:spacing w:val="-3"/>
                <w:sz w:val="23"/>
                <w:szCs w:val="23"/>
              </w:rPr>
              <w:t>Reparación Directa</w:t>
            </w:r>
            <w:r w:rsidR="004749AA">
              <w:rPr>
                <w:rFonts w:ascii="Century Gothic" w:hAnsi="Century Gothic"/>
                <w:bCs/>
                <w:spacing w:val="-3"/>
                <w:sz w:val="23"/>
                <w:szCs w:val="23"/>
              </w:rPr>
              <w:t xml:space="preserve"> </w:t>
            </w:r>
          </w:p>
        </w:tc>
      </w:tr>
      <w:tr w:rsidR="009962B5" w:rsidRPr="00CD4369" w14:paraId="28274B5E" w14:textId="77777777" w:rsidTr="009962B5">
        <w:trPr>
          <w:jc w:val="center"/>
        </w:trPr>
        <w:tc>
          <w:tcPr>
            <w:tcW w:w="2268" w:type="dxa"/>
            <w:tcBorders>
              <w:top w:val="single" w:sz="4" w:space="0" w:color="auto"/>
              <w:left w:val="single" w:sz="4" w:space="0" w:color="auto"/>
              <w:bottom w:val="single" w:sz="4" w:space="0" w:color="auto"/>
              <w:right w:val="single" w:sz="4" w:space="0" w:color="auto"/>
            </w:tcBorders>
          </w:tcPr>
          <w:p w14:paraId="28274B5B" w14:textId="77777777" w:rsidR="009962B5" w:rsidRPr="00CD4369" w:rsidRDefault="009962B5" w:rsidP="00B94968">
            <w:pPr>
              <w:tabs>
                <w:tab w:val="left" w:pos="-720"/>
              </w:tabs>
              <w:suppressAutoHyphens/>
              <w:spacing w:line="276" w:lineRule="auto"/>
              <w:jc w:val="both"/>
              <w:rPr>
                <w:rFonts w:ascii="Century Gothic" w:hAnsi="Century Gothic"/>
                <w:b/>
                <w:spacing w:val="-3"/>
                <w:sz w:val="22"/>
                <w:szCs w:val="22"/>
              </w:rPr>
            </w:pPr>
            <w:r w:rsidRPr="00CD4369">
              <w:rPr>
                <w:rFonts w:ascii="Century Gothic" w:hAnsi="Century Gothic"/>
                <w:b/>
                <w:spacing w:val="-3"/>
                <w:sz w:val="22"/>
                <w:szCs w:val="22"/>
              </w:rPr>
              <w:t>Ref. Expediente</w:t>
            </w:r>
          </w:p>
        </w:tc>
        <w:tc>
          <w:tcPr>
            <w:tcW w:w="6657" w:type="dxa"/>
            <w:tcBorders>
              <w:top w:val="single" w:sz="4" w:space="0" w:color="auto"/>
              <w:left w:val="single" w:sz="4" w:space="0" w:color="auto"/>
              <w:bottom w:val="single" w:sz="4" w:space="0" w:color="auto"/>
              <w:right w:val="single" w:sz="4" w:space="0" w:color="auto"/>
            </w:tcBorders>
          </w:tcPr>
          <w:p w14:paraId="28274B5D" w14:textId="2BC6A36F" w:rsidR="009962B5" w:rsidRPr="00310CDB" w:rsidRDefault="009962B5" w:rsidP="00B94968">
            <w:pPr>
              <w:tabs>
                <w:tab w:val="left" w:pos="-720"/>
              </w:tabs>
              <w:suppressAutoHyphens/>
              <w:spacing w:line="276" w:lineRule="auto"/>
              <w:jc w:val="both"/>
              <w:rPr>
                <w:rFonts w:ascii="Century Gothic" w:hAnsi="Century Gothic"/>
                <w:b/>
                <w:spacing w:val="-3"/>
                <w:sz w:val="23"/>
                <w:szCs w:val="23"/>
              </w:rPr>
            </w:pPr>
            <w:r w:rsidRPr="00310CDB">
              <w:rPr>
                <w:rFonts w:ascii="Century Gothic" w:hAnsi="Century Gothic"/>
                <w:b/>
                <w:spacing w:val="-3"/>
                <w:sz w:val="23"/>
                <w:szCs w:val="23"/>
              </w:rPr>
              <w:t>110013343064-201</w:t>
            </w:r>
            <w:r w:rsidR="00D76FC7">
              <w:rPr>
                <w:rFonts w:ascii="Century Gothic" w:hAnsi="Century Gothic"/>
                <w:b/>
                <w:spacing w:val="-3"/>
                <w:sz w:val="23"/>
                <w:szCs w:val="23"/>
              </w:rPr>
              <w:t>6</w:t>
            </w:r>
            <w:r w:rsidRPr="00310CDB">
              <w:rPr>
                <w:rFonts w:ascii="Century Gothic" w:hAnsi="Century Gothic"/>
                <w:b/>
                <w:spacing w:val="-3"/>
                <w:sz w:val="23"/>
                <w:szCs w:val="23"/>
              </w:rPr>
              <w:t>-0</w:t>
            </w:r>
            <w:r w:rsidR="00D76FC7">
              <w:rPr>
                <w:rFonts w:ascii="Century Gothic" w:hAnsi="Century Gothic"/>
                <w:b/>
                <w:spacing w:val="-3"/>
                <w:sz w:val="23"/>
                <w:szCs w:val="23"/>
              </w:rPr>
              <w:t>0238</w:t>
            </w:r>
            <w:r w:rsidRPr="00310CDB">
              <w:rPr>
                <w:rFonts w:ascii="Century Gothic" w:hAnsi="Century Gothic"/>
                <w:b/>
                <w:spacing w:val="-3"/>
                <w:sz w:val="23"/>
                <w:szCs w:val="23"/>
              </w:rPr>
              <w:t>-00</w:t>
            </w:r>
          </w:p>
        </w:tc>
      </w:tr>
      <w:tr w:rsidR="009962B5" w:rsidRPr="00CD4369" w14:paraId="28274B62" w14:textId="77777777" w:rsidTr="009962B5">
        <w:trPr>
          <w:jc w:val="center"/>
        </w:trPr>
        <w:tc>
          <w:tcPr>
            <w:tcW w:w="2268" w:type="dxa"/>
            <w:tcBorders>
              <w:top w:val="single" w:sz="4" w:space="0" w:color="auto"/>
              <w:left w:val="single" w:sz="4" w:space="0" w:color="auto"/>
              <w:bottom w:val="single" w:sz="4" w:space="0" w:color="auto"/>
              <w:right w:val="single" w:sz="4" w:space="0" w:color="auto"/>
            </w:tcBorders>
          </w:tcPr>
          <w:p w14:paraId="28274B5F" w14:textId="77777777" w:rsidR="009962B5" w:rsidRPr="00CD4369" w:rsidRDefault="009962B5" w:rsidP="00B94968">
            <w:pPr>
              <w:tabs>
                <w:tab w:val="left" w:pos="-720"/>
              </w:tabs>
              <w:suppressAutoHyphens/>
              <w:spacing w:line="276" w:lineRule="auto"/>
              <w:jc w:val="both"/>
              <w:rPr>
                <w:rFonts w:ascii="Century Gothic" w:hAnsi="Century Gothic"/>
                <w:b/>
                <w:spacing w:val="-3"/>
                <w:sz w:val="22"/>
                <w:szCs w:val="22"/>
              </w:rPr>
            </w:pPr>
            <w:r w:rsidRPr="00CD4369">
              <w:rPr>
                <w:rFonts w:ascii="Century Gothic" w:hAnsi="Century Gothic"/>
                <w:b/>
                <w:spacing w:val="-3"/>
                <w:sz w:val="22"/>
                <w:szCs w:val="22"/>
              </w:rPr>
              <w:t>Demandante</w:t>
            </w:r>
          </w:p>
        </w:tc>
        <w:tc>
          <w:tcPr>
            <w:tcW w:w="6657" w:type="dxa"/>
            <w:tcBorders>
              <w:top w:val="single" w:sz="4" w:space="0" w:color="auto"/>
              <w:left w:val="single" w:sz="4" w:space="0" w:color="auto"/>
              <w:bottom w:val="single" w:sz="4" w:space="0" w:color="auto"/>
              <w:right w:val="single" w:sz="4" w:space="0" w:color="auto"/>
            </w:tcBorders>
          </w:tcPr>
          <w:p w14:paraId="28274B61" w14:textId="090C7022" w:rsidR="009962B5" w:rsidRPr="004749AA" w:rsidRDefault="00D76FC7" w:rsidP="00B94968">
            <w:pPr>
              <w:tabs>
                <w:tab w:val="left" w:pos="-720"/>
              </w:tabs>
              <w:suppressAutoHyphens/>
              <w:spacing w:line="276" w:lineRule="auto"/>
              <w:jc w:val="both"/>
              <w:rPr>
                <w:rFonts w:ascii="Century Gothic" w:hAnsi="Century Gothic"/>
                <w:bCs/>
                <w:spacing w:val="-3"/>
                <w:sz w:val="23"/>
                <w:szCs w:val="23"/>
              </w:rPr>
            </w:pPr>
            <w:r>
              <w:rPr>
                <w:rFonts w:ascii="Century Gothic" w:hAnsi="Century Gothic"/>
                <w:sz w:val="23"/>
                <w:szCs w:val="23"/>
              </w:rPr>
              <w:t>J</w:t>
            </w:r>
            <w:r w:rsidRPr="00D76FC7">
              <w:rPr>
                <w:rFonts w:ascii="Century Gothic" w:hAnsi="Century Gothic"/>
                <w:sz w:val="23"/>
                <w:szCs w:val="23"/>
              </w:rPr>
              <w:t>uan Gabriel Galvis Moreno y otros</w:t>
            </w:r>
          </w:p>
        </w:tc>
      </w:tr>
      <w:tr w:rsidR="009962B5" w:rsidRPr="00CD4369" w14:paraId="28274B66" w14:textId="77777777" w:rsidTr="009962B5">
        <w:trPr>
          <w:trHeight w:val="215"/>
          <w:jc w:val="center"/>
        </w:trPr>
        <w:tc>
          <w:tcPr>
            <w:tcW w:w="2268" w:type="dxa"/>
            <w:tcBorders>
              <w:top w:val="single" w:sz="4" w:space="0" w:color="auto"/>
              <w:left w:val="single" w:sz="4" w:space="0" w:color="auto"/>
              <w:bottom w:val="single" w:sz="4" w:space="0" w:color="auto"/>
              <w:right w:val="single" w:sz="4" w:space="0" w:color="auto"/>
            </w:tcBorders>
          </w:tcPr>
          <w:p w14:paraId="28274B63" w14:textId="77777777" w:rsidR="009962B5" w:rsidRPr="00CD4369" w:rsidRDefault="009962B5" w:rsidP="00B94968">
            <w:pPr>
              <w:tabs>
                <w:tab w:val="left" w:pos="-720"/>
              </w:tabs>
              <w:suppressAutoHyphens/>
              <w:spacing w:line="276" w:lineRule="auto"/>
              <w:jc w:val="both"/>
              <w:rPr>
                <w:rFonts w:ascii="Century Gothic" w:hAnsi="Century Gothic"/>
                <w:b/>
                <w:spacing w:val="-3"/>
                <w:sz w:val="22"/>
                <w:szCs w:val="22"/>
              </w:rPr>
            </w:pPr>
            <w:r w:rsidRPr="00CD4369">
              <w:rPr>
                <w:rFonts w:ascii="Century Gothic" w:hAnsi="Century Gothic"/>
                <w:b/>
                <w:spacing w:val="-3"/>
                <w:sz w:val="22"/>
                <w:szCs w:val="22"/>
              </w:rPr>
              <w:t>Demandado</w:t>
            </w:r>
          </w:p>
        </w:tc>
        <w:tc>
          <w:tcPr>
            <w:tcW w:w="6657" w:type="dxa"/>
            <w:tcBorders>
              <w:top w:val="single" w:sz="4" w:space="0" w:color="auto"/>
              <w:left w:val="single" w:sz="4" w:space="0" w:color="auto"/>
              <w:bottom w:val="single" w:sz="4" w:space="0" w:color="auto"/>
              <w:right w:val="single" w:sz="4" w:space="0" w:color="auto"/>
            </w:tcBorders>
          </w:tcPr>
          <w:p w14:paraId="43980D94" w14:textId="4BBDABBA" w:rsidR="00D76FC7" w:rsidRPr="00D76FC7" w:rsidRDefault="00C37835" w:rsidP="00D76FC7">
            <w:pPr>
              <w:tabs>
                <w:tab w:val="left" w:pos="-720"/>
              </w:tabs>
              <w:suppressAutoHyphens/>
              <w:spacing w:line="276" w:lineRule="auto"/>
              <w:jc w:val="both"/>
              <w:rPr>
                <w:rFonts w:ascii="Century Gothic" w:hAnsi="Century Gothic"/>
                <w:sz w:val="23"/>
                <w:szCs w:val="23"/>
              </w:rPr>
            </w:pPr>
            <w:r w:rsidRPr="00D76FC7">
              <w:rPr>
                <w:rFonts w:ascii="Century Gothic" w:hAnsi="Century Gothic"/>
                <w:sz w:val="23"/>
                <w:szCs w:val="23"/>
              </w:rPr>
              <w:t>Nación – Fiscalía General De La Nación</w:t>
            </w:r>
          </w:p>
          <w:p w14:paraId="3B4DBC2F" w14:textId="1A65305A" w:rsidR="00D76FC7" w:rsidRPr="00D76FC7" w:rsidRDefault="00C37835" w:rsidP="00D76FC7">
            <w:pPr>
              <w:tabs>
                <w:tab w:val="left" w:pos="-720"/>
              </w:tabs>
              <w:suppressAutoHyphens/>
              <w:spacing w:line="276" w:lineRule="auto"/>
              <w:jc w:val="both"/>
              <w:rPr>
                <w:rFonts w:ascii="Century Gothic" w:hAnsi="Century Gothic"/>
                <w:sz w:val="23"/>
                <w:szCs w:val="23"/>
              </w:rPr>
            </w:pPr>
            <w:r w:rsidRPr="00D76FC7">
              <w:rPr>
                <w:rFonts w:ascii="Century Gothic" w:hAnsi="Century Gothic"/>
                <w:sz w:val="23"/>
                <w:szCs w:val="23"/>
              </w:rPr>
              <w:t>Nación – Rama Judicial</w:t>
            </w:r>
          </w:p>
          <w:p w14:paraId="28274B65" w14:textId="157F7F50" w:rsidR="009962B5" w:rsidRPr="004749AA" w:rsidRDefault="00C37835" w:rsidP="00D76FC7">
            <w:pPr>
              <w:tabs>
                <w:tab w:val="left" w:pos="-720"/>
              </w:tabs>
              <w:suppressAutoHyphens/>
              <w:spacing w:line="276" w:lineRule="auto"/>
              <w:jc w:val="both"/>
              <w:rPr>
                <w:rFonts w:ascii="Century Gothic" w:hAnsi="Century Gothic"/>
                <w:bCs/>
                <w:spacing w:val="-3"/>
                <w:sz w:val="23"/>
                <w:szCs w:val="23"/>
              </w:rPr>
            </w:pPr>
            <w:r w:rsidRPr="00D76FC7">
              <w:rPr>
                <w:rFonts w:ascii="Century Gothic" w:hAnsi="Century Gothic"/>
                <w:sz w:val="23"/>
                <w:szCs w:val="23"/>
              </w:rPr>
              <w:t>Nación – Policía Nacional</w:t>
            </w:r>
          </w:p>
        </w:tc>
      </w:tr>
    </w:tbl>
    <w:p w14:paraId="28274B67" w14:textId="77777777" w:rsidR="00E25DCA" w:rsidRPr="00CD4369" w:rsidRDefault="00E25DCA" w:rsidP="00D05F14">
      <w:pPr>
        <w:spacing w:line="276" w:lineRule="auto"/>
        <w:rPr>
          <w:rFonts w:ascii="Century Gothic" w:hAnsi="Century Gothic" w:cs="Arial"/>
          <w:sz w:val="22"/>
          <w:szCs w:val="22"/>
        </w:rPr>
      </w:pPr>
    </w:p>
    <w:p w14:paraId="56F15E2A" w14:textId="60092F64" w:rsidR="00541792" w:rsidRDefault="00541792" w:rsidP="009F146B">
      <w:pPr>
        <w:jc w:val="center"/>
        <w:rPr>
          <w:rFonts w:ascii="Century Gothic" w:hAnsi="Century Gothic" w:cs="Arial"/>
          <w:b/>
          <w:sz w:val="23"/>
          <w:szCs w:val="23"/>
        </w:rPr>
      </w:pPr>
      <w:r>
        <w:rPr>
          <w:rFonts w:ascii="Century Gothic" w:hAnsi="Century Gothic" w:cs="Arial"/>
          <w:b/>
          <w:sz w:val="23"/>
          <w:szCs w:val="23"/>
        </w:rPr>
        <w:t>ACEPTA REVOCATORIA</w:t>
      </w:r>
      <w:r w:rsidR="008A4B4C">
        <w:rPr>
          <w:rFonts w:ascii="Century Gothic" w:hAnsi="Century Gothic" w:cs="Arial"/>
          <w:b/>
          <w:sz w:val="23"/>
          <w:szCs w:val="23"/>
        </w:rPr>
        <w:t xml:space="preserve"> PODER</w:t>
      </w:r>
    </w:p>
    <w:p w14:paraId="2F0585D6" w14:textId="6B41D0BA" w:rsidR="00D22C74" w:rsidRDefault="006B7298" w:rsidP="009F146B">
      <w:pPr>
        <w:jc w:val="center"/>
        <w:rPr>
          <w:rFonts w:ascii="Century Gothic" w:hAnsi="Century Gothic" w:cs="Arial"/>
          <w:b/>
          <w:sz w:val="23"/>
          <w:szCs w:val="23"/>
        </w:rPr>
      </w:pPr>
      <w:r>
        <w:rPr>
          <w:rFonts w:ascii="Century Gothic" w:hAnsi="Century Gothic" w:cs="Arial"/>
          <w:b/>
          <w:sz w:val="23"/>
          <w:szCs w:val="23"/>
        </w:rPr>
        <w:t xml:space="preserve">ORDENA </w:t>
      </w:r>
      <w:r w:rsidR="00A4249E">
        <w:rPr>
          <w:rFonts w:ascii="Century Gothic" w:hAnsi="Century Gothic" w:cs="Arial"/>
          <w:b/>
          <w:sz w:val="23"/>
          <w:szCs w:val="23"/>
        </w:rPr>
        <w:t>EXPEDIR</w:t>
      </w:r>
      <w:r w:rsidR="00400055">
        <w:rPr>
          <w:rFonts w:ascii="Century Gothic" w:hAnsi="Century Gothic" w:cs="Arial"/>
          <w:b/>
          <w:sz w:val="23"/>
          <w:szCs w:val="23"/>
        </w:rPr>
        <w:t xml:space="preserve"> COPIAS</w:t>
      </w:r>
    </w:p>
    <w:p w14:paraId="38EB3D0B" w14:textId="77777777" w:rsidR="00852464" w:rsidRPr="00634A07" w:rsidRDefault="00852464" w:rsidP="009F146B">
      <w:pPr>
        <w:jc w:val="center"/>
        <w:rPr>
          <w:rFonts w:ascii="Century Gothic" w:hAnsi="Century Gothic" w:cs="Segoe UI"/>
          <w:bCs/>
          <w:sz w:val="22"/>
          <w:szCs w:val="22"/>
        </w:rPr>
      </w:pPr>
    </w:p>
    <w:p w14:paraId="711B6E7C" w14:textId="461ED0CF" w:rsidR="00400055" w:rsidRPr="00C41D16" w:rsidRDefault="00400055" w:rsidP="00D301E7">
      <w:pPr>
        <w:spacing w:line="276" w:lineRule="auto"/>
        <w:ind w:right="45"/>
        <w:jc w:val="both"/>
        <w:textAlignment w:val="baseline"/>
        <w:rPr>
          <w:rFonts w:ascii="Century Gothic" w:hAnsi="Century Gothic" w:cs="Segoe UI"/>
          <w:bCs/>
          <w:sz w:val="23"/>
          <w:szCs w:val="23"/>
        </w:rPr>
      </w:pPr>
      <w:r w:rsidRPr="00C41D16">
        <w:rPr>
          <w:rFonts w:ascii="Century Gothic" w:hAnsi="Century Gothic" w:cs="Segoe UI"/>
          <w:bCs/>
          <w:sz w:val="23"/>
          <w:szCs w:val="23"/>
        </w:rPr>
        <w:t xml:space="preserve">El 21 de </w:t>
      </w:r>
      <w:r w:rsidR="00541792">
        <w:rPr>
          <w:rFonts w:ascii="Century Gothic" w:hAnsi="Century Gothic" w:cs="Segoe UI"/>
          <w:bCs/>
          <w:sz w:val="23"/>
          <w:szCs w:val="23"/>
        </w:rPr>
        <w:t>m</w:t>
      </w:r>
      <w:r w:rsidRPr="00C41D16">
        <w:rPr>
          <w:rFonts w:ascii="Century Gothic" w:hAnsi="Century Gothic" w:cs="Segoe UI"/>
          <w:bCs/>
          <w:sz w:val="23"/>
          <w:szCs w:val="23"/>
        </w:rPr>
        <w:t xml:space="preserve">arzo de 2023, </w:t>
      </w:r>
      <w:r w:rsidR="00D5053E" w:rsidRPr="00C41D16">
        <w:rPr>
          <w:rFonts w:ascii="Century Gothic" w:hAnsi="Century Gothic" w:cs="Segoe UI"/>
          <w:bCs/>
          <w:sz w:val="23"/>
          <w:szCs w:val="23"/>
        </w:rPr>
        <w:t xml:space="preserve">el demandante Juan Gabriel Galvis solicitó copia y constancia de la ejecutoria de la sentencia del 21 de febrero de 2024.  </w:t>
      </w:r>
    </w:p>
    <w:p w14:paraId="44F17911" w14:textId="77777777" w:rsidR="00400055" w:rsidRPr="00C41D16" w:rsidRDefault="00400055" w:rsidP="00D301E7">
      <w:pPr>
        <w:spacing w:line="276" w:lineRule="auto"/>
        <w:ind w:right="45"/>
        <w:jc w:val="both"/>
        <w:textAlignment w:val="baseline"/>
        <w:rPr>
          <w:rFonts w:ascii="Century Gothic" w:hAnsi="Century Gothic" w:cs="Segoe UI"/>
          <w:bCs/>
          <w:sz w:val="23"/>
          <w:szCs w:val="23"/>
        </w:rPr>
      </w:pPr>
    </w:p>
    <w:p w14:paraId="647D2187" w14:textId="5649B104" w:rsidR="00400055" w:rsidRPr="00C41D16" w:rsidRDefault="00400055" w:rsidP="00D301E7">
      <w:pPr>
        <w:spacing w:line="276" w:lineRule="auto"/>
        <w:ind w:right="45"/>
        <w:jc w:val="both"/>
        <w:textAlignment w:val="baseline"/>
        <w:rPr>
          <w:rFonts w:ascii="Century Gothic" w:hAnsi="Century Gothic" w:cs="Segoe UI"/>
          <w:bCs/>
          <w:sz w:val="23"/>
          <w:szCs w:val="23"/>
        </w:rPr>
      </w:pPr>
      <w:r w:rsidRPr="00C41D16">
        <w:rPr>
          <w:rFonts w:ascii="Century Gothic" w:hAnsi="Century Gothic" w:cs="Segoe UI"/>
          <w:bCs/>
          <w:sz w:val="23"/>
          <w:szCs w:val="23"/>
        </w:rPr>
        <w:t>El 03 de abril de 2024, el extremo demandante revoc</w:t>
      </w:r>
      <w:r w:rsidR="00904867">
        <w:rPr>
          <w:rFonts w:ascii="Century Gothic" w:hAnsi="Century Gothic" w:cs="Segoe UI"/>
          <w:bCs/>
          <w:sz w:val="23"/>
          <w:szCs w:val="23"/>
        </w:rPr>
        <w:t>ó</w:t>
      </w:r>
      <w:r w:rsidRPr="00C41D16">
        <w:rPr>
          <w:rFonts w:ascii="Century Gothic" w:hAnsi="Century Gothic" w:cs="Segoe UI"/>
          <w:bCs/>
          <w:sz w:val="23"/>
          <w:szCs w:val="23"/>
        </w:rPr>
        <w:t xml:space="preserve"> el poder otorgado al  apoderado </w:t>
      </w:r>
      <w:r w:rsidR="009A6A39" w:rsidRPr="00C41D16">
        <w:rPr>
          <w:rFonts w:ascii="Century Gothic" w:hAnsi="Century Gothic"/>
          <w:sz w:val="23"/>
          <w:szCs w:val="23"/>
        </w:rPr>
        <w:t xml:space="preserve">Harry Alexander Robles </w:t>
      </w:r>
      <w:r w:rsidR="009A6A39">
        <w:rPr>
          <w:rFonts w:ascii="Century Gothic" w:hAnsi="Century Gothic"/>
          <w:sz w:val="23"/>
          <w:szCs w:val="23"/>
        </w:rPr>
        <w:t>d</w:t>
      </w:r>
      <w:r w:rsidR="009A6A39" w:rsidRPr="00C41D16">
        <w:rPr>
          <w:rFonts w:ascii="Century Gothic" w:hAnsi="Century Gothic"/>
          <w:sz w:val="23"/>
          <w:szCs w:val="23"/>
        </w:rPr>
        <w:t xml:space="preserve">e </w:t>
      </w:r>
      <w:r w:rsidR="009A6A39">
        <w:rPr>
          <w:rFonts w:ascii="Century Gothic" w:hAnsi="Century Gothic"/>
          <w:sz w:val="23"/>
          <w:szCs w:val="23"/>
        </w:rPr>
        <w:t>l</w:t>
      </w:r>
      <w:r w:rsidR="009A6A39" w:rsidRPr="00C41D16">
        <w:rPr>
          <w:rFonts w:ascii="Century Gothic" w:hAnsi="Century Gothic"/>
          <w:sz w:val="23"/>
          <w:szCs w:val="23"/>
        </w:rPr>
        <w:t xml:space="preserve">a Cruz </w:t>
      </w:r>
      <w:r w:rsidR="002C661D" w:rsidRPr="00C41D16">
        <w:rPr>
          <w:rFonts w:ascii="Century Gothic" w:hAnsi="Century Gothic"/>
          <w:sz w:val="23"/>
          <w:szCs w:val="23"/>
        </w:rPr>
        <w:t xml:space="preserve">y presentó nuevos poderes otorgados a él en calidad de abogado. </w:t>
      </w:r>
    </w:p>
    <w:p w14:paraId="48BDBAA2" w14:textId="77777777" w:rsidR="00400055" w:rsidRPr="00C41D16" w:rsidRDefault="00400055" w:rsidP="00D301E7">
      <w:pPr>
        <w:spacing w:line="276" w:lineRule="auto"/>
        <w:ind w:right="45"/>
        <w:jc w:val="both"/>
        <w:textAlignment w:val="baseline"/>
        <w:rPr>
          <w:rFonts w:ascii="Century Gothic" w:hAnsi="Century Gothic" w:cs="Segoe UI"/>
          <w:bCs/>
          <w:sz w:val="23"/>
          <w:szCs w:val="23"/>
        </w:rPr>
      </w:pPr>
    </w:p>
    <w:p w14:paraId="0D8E9741" w14:textId="3986030C" w:rsidR="00C87200" w:rsidRPr="00C41D16" w:rsidRDefault="00634A07" w:rsidP="00D301E7">
      <w:pPr>
        <w:spacing w:line="276" w:lineRule="auto"/>
        <w:ind w:right="45"/>
        <w:jc w:val="both"/>
        <w:textAlignment w:val="baseline"/>
        <w:rPr>
          <w:rFonts w:ascii="Century Gothic" w:hAnsi="Century Gothic" w:cs="Segoe UI"/>
          <w:bCs/>
          <w:sz w:val="23"/>
          <w:szCs w:val="23"/>
        </w:rPr>
      </w:pPr>
      <w:r w:rsidRPr="00C41D16">
        <w:rPr>
          <w:rFonts w:ascii="Century Gothic" w:hAnsi="Century Gothic" w:cs="Segoe UI"/>
          <w:bCs/>
          <w:sz w:val="23"/>
          <w:szCs w:val="23"/>
        </w:rPr>
        <w:t>Mediante auto del</w:t>
      </w:r>
      <w:r w:rsidR="00400055" w:rsidRPr="00C41D16">
        <w:rPr>
          <w:rFonts w:ascii="Century Gothic" w:hAnsi="Century Gothic" w:cs="Segoe UI"/>
          <w:bCs/>
          <w:sz w:val="23"/>
          <w:szCs w:val="23"/>
        </w:rPr>
        <w:t xml:space="preserve"> 10 de abril de 2024, </w:t>
      </w:r>
      <w:r w:rsidRPr="00C41D16">
        <w:rPr>
          <w:rFonts w:ascii="Century Gothic" w:hAnsi="Century Gothic" w:cs="Segoe UI"/>
          <w:bCs/>
          <w:sz w:val="23"/>
          <w:szCs w:val="23"/>
        </w:rPr>
        <w:t>se dispuso que previo</w:t>
      </w:r>
      <w:r w:rsidR="00303621" w:rsidRPr="00C41D16">
        <w:rPr>
          <w:rFonts w:ascii="Century Gothic" w:hAnsi="Century Gothic" w:cs="Segoe UI"/>
          <w:bCs/>
          <w:sz w:val="23"/>
          <w:szCs w:val="23"/>
        </w:rPr>
        <w:t xml:space="preserve"> </w:t>
      </w:r>
      <w:r w:rsidR="00886063" w:rsidRPr="00C41D16">
        <w:rPr>
          <w:rFonts w:ascii="Century Gothic" w:hAnsi="Century Gothic" w:cs="Segoe UI"/>
          <w:bCs/>
          <w:sz w:val="23"/>
          <w:szCs w:val="23"/>
        </w:rPr>
        <w:t xml:space="preserve">a </w:t>
      </w:r>
      <w:r w:rsidR="00303621" w:rsidRPr="00C41D16">
        <w:rPr>
          <w:rFonts w:ascii="Century Gothic" w:hAnsi="Century Gothic" w:cs="Segoe UI"/>
          <w:bCs/>
          <w:sz w:val="23"/>
          <w:szCs w:val="23"/>
        </w:rPr>
        <w:t>reconocer personería para actuar</w:t>
      </w:r>
      <w:r w:rsidR="00037194" w:rsidRPr="00C41D16">
        <w:rPr>
          <w:rFonts w:ascii="Century Gothic" w:hAnsi="Century Gothic" w:cs="Segoe UI"/>
          <w:bCs/>
          <w:sz w:val="23"/>
          <w:szCs w:val="23"/>
        </w:rPr>
        <w:t xml:space="preserve"> </w:t>
      </w:r>
      <w:r w:rsidR="000E03D2" w:rsidRPr="00C41D16">
        <w:rPr>
          <w:rFonts w:ascii="Century Gothic" w:hAnsi="Century Gothic" w:cs="Segoe UI"/>
          <w:bCs/>
          <w:sz w:val="23"/>
          <w:szCs w:val="23"/>
        </w:rPr>
        <w:t xml:space="preserve">al </w:t>
      </w:r>
      <w:r w:rsidR="005C125E">
        <w:rPr>
          <w:rFonts w:ascii="Century Gothic" w:hAnsi="Century Gothic" w:cs="Tahoma"/>
          <w:noProof/>
          <w:sz w:val="23"/>
          <w:szCs w:val="23"/>
          <w:lang w:val="es-ES_tradnl"/>
        </w:rPr>
        <w:t>abogado</w:t>
      </w:r>
      <w:r w:rsidR="00037194" w:rsidRPr="00C41D16">
        <w:rPr>
          <w:rFonts w:ascii="Century Gothic" w:hAnsi="Century Gothic" w:cs="Tahoma"/>
          <w:noProof/>
          <w:sz w:val="23"/>
          <w:szCs w:val="23"/>
          <w:lang w:val="es-ES_tradnl"/>
        </w:rPr>
        <w:t xml:space="preserve"> Juan Gabriel Galvis Moreno</w:t>
      </w:r>
      <w:r w:rsidR="00B237C8">
        <w:rPr>
          <w:rFonts w:ascii="Century Gothic" w:hAnsi="Century Gothic" w:cs="Tahoma"/>
          <w:noProof/>
          <w:sz w:val="23"/>
          <w:szCs w:val="23"/>
          <w:lang w:val="es-ES_tradnl"/>
        </w:rPr>
        <w:t>,</w:t>
      </w:r>
      <w:r w:rsidR="00886063" w:rsidRPr="00C41D16">
        <w:rPr>
          <w:rFonts w:ascii="Century Gothic" w:hAnsi="Century Gothic" w:cs="Tahoma"/>
          <w:noProof/>
          <w:sz w:val="23"/>
          <w:szCs w:val="23"/>
          <w:lang w:val="es-ES_tradnl"/>
        </w:rPr>
        <w:t xml:space="preserve"> </w:t>
      </w:r>
      <w:r w:rsidR="00303621" w:rsidRPr="00C41D16">
        <w:rPr>
          <w:rFonts w:ascii="Century Gothic" w:hAnsi="Century Gothic" w:cs="Segoe UI"/>
          <w:bCs/>
          <w:sz w:val="23"/>
          <w:szCs w:val="23"/>
        </w:rPr>
        <w:t xml:space="preserve">se </w:t>
      </w:r>
      <w:r w:rsidR="005C125E">
        <w:rPr>
          <w:rFonts w:ascii="Century Gothic" w:hAnsi="Century Gothic" w:cs="Segoe UI"/>
          <w:bCs/>
          <w:sz w:val="23"/>
          <w:szCs w:val="23"/>
        </w:rPr>
        <w:t>debía</w:t>
      </w:r>
      <w:r w:rsidR="00303621" w:rsidRPr="00C41D16">
        <w:rPr>
          <w:rFonts w:ascii="Century Gothic" w:hAnsi="Century Gothic" w:cs="Segoe UI"/>
          <w:bCs/>
          <w:sz w:val="23"/>
          <w:szCs w:val="23"/>
        </w:rPr>
        <w:t xml:space="preserve"> remita paz y salvo de quienes venían fungiendo como apoderado principal y sustituto </w:t>
      </w:r>
      <w:r w:rsidR="00263119" w:rsidRPr="00C41D16">
        <w:rPr>
          <w:rFonts w:ascii="Century Gothic" w:hAnsi="Century Gothic" w:cs="Segoe UI"/>
          <w:bCs/>
          <w:sz w:val="23"/>
          <w:szCs w:val="23"/>
        </w:rPr>
        <w:t xml:space="preserve">en el presente asunto. </w:t>
      </w:r>
    </w:p>
    <w:p w14:paraId="6FFF553D" w14:textId="3175FFAB" w:rsidR="00291781" w:rsidRPr="00C41D16" w:rsidRDefault="00291781" w:rsidP="00D301E7">
      <w:pPr>
        <w:spacing w:line="276" w:lineRule="auto"/>
        <w:ind w:right="45"/>
        <w:jc w:val="both"/>
        <w:textAlignment w:val="baseline"/>
        <w:rPr>
          <w:rFonts w:ascii="Century Gothic" w:hAnsi="Century Gothic" w:cs="Segoe UI"/>
          <w:bCs/>
          <w:sz w:val="23"/>
          <w:szCs w:val="23"/>
        </w:rPr>
      </w:pPr>
    </w:p>
    <w:p w14:paraId="16DE1C5D" w14:textId="5A1A7D64" w:rsidR="00291781" w:rsidRPr="00C41D16" w:rsidRDefault="00291781" w:rsidP="00D301E7">
      <w:pPr>
        <w:spacing w:line="276" w:lineRule="auto"/>
        <w:ind w:right="45"/>
        <w:jc w:val="both"/>
        <w:textAlignment w:val="baseline"/>
        <w:rPr>
          <w:rFonts w:ascii="Century Gothic" w:hAnsi="Century Gothic" w:cs="Segoe UI"/>
          <w:bCs/>
          <w:sz w:val="23"/>
          <w:szCs w:val="23"/>
        </w:rPr>
      </w:pPr>
      <w:r w:rsidRPr="00C41D16">
        <w:rPr>
          <w:rFonts w:ascii="Century Gothic" w:hAnsi="Century Gothic" w:cs="Segoe UI"/>
          <w:bCs/>
          <w:sz w:val="23"/>
          <w:szCs w:val="23"/>
        </w:rPr>
        <w:t xml:space="preserve">El 12 de </w:t>
      </w:r>
      <w:r w:rsidR="00400055" w:rsidRPr="00C41D16">
        <w:rPr>
          <w:rFonts w:ascii="Century Gothic" w:hAnsi="Century Gothic" w:cs="Segoe UI"/>
          <w:bCs/>
          <w:sz w:val="23"/>
          <w:szCs w:val="23"/>
        </w:rPr>
        <w:t>a</w:t>
      </w:r>
      <w:r w:rsidRPr="00C41D16">
        <w:rPr>
          <w:rFonts w:ascii="Century Gothic" w:hAnsi="Century Gothic" w:cs="Segoe UI"/>
          <w:bCs/>
          <w:sz w:val="23"/>
          <w:szCs w:val="23"/>
        </w:rPr>
        <w:t>bril de 20</w:t>
      </w:r>
      <w:r w:rsidR="00400055" w:rsidRPr="00C41D16">
        <w:rPr>
          <w:rFonts w:ascii="Century Gothic" w:hAnsi="Century Gothic" w:cs="Segoe UI"/>
          <w:bCs/>
          <w:sz w:val="23"/>
          <w:szCs w:val="23"/>
        </w:rPr>
        <w:t>24,</w:t>
      </w:r>
      <w:r w:rsidRPr="00C41D16">
        <w:rPr>
          <w:rFonts w:ascii="Century Gothic" w:hAnsi="Century Gothic" w:cs="Segoe UI"/>
          <w:bCs/>
          <w:sz w:val="23"/>
          <w:szCs w:val="23"/>
        </w:rPr>
        <w:t xml:space="preserve"> </w:t>
      </w:r>
      <w:r w:rsidR="00B237C8">
        <w:rPr>
          <w:rFonts w:ascii="Century Gothic" w:hAnsi="Century Gothic" w:cs="Segoe UI"/>
          <w:bCs/>
          <w:sz w:val="23"/>
          <w:szCs w:val="23"/>
        </w:rPr>
        <w:t xml:space="preserve">el </w:t>
      </w:r>
      <w:r w:rsidRPr="00C41D16">
        <w:rPr>
          <w:rFonts w:ascii="Century Gothic" w:hAnsi="Century Gothic" w:cs="Segoe UI"/>
          <w:bCs/>
          <w:sz w:val="23"/>
          <w:szCs w:val="23"/>
        </w:rPr>
        <w:t>demandante solicitó</w:t>
      </w:r>
      <w:r w:rsidR="005C125E">
        <w:rPr>
          <w:rFonts w:ascii="Century Gothic" w:hAnsi="Century Gothic" w:cs="Segoe UI"/>
          <w:bCs/>
          <w:sz w:val="23"/>
          <w:szCs w:val="23"/>
        </w:rPr>
        <w:t xml:space="preserve"> nuevamente</w:t>
      </w:r>
      <w:r w:rsidRPr="00C41D16">
        <w:rPr>
          <w:rFonts w:ascii="Century Gothic" w:hAnsi="Century Gothic" w:cs="Segoe UI"/>
          <w:bCs/>
          <w:sz w:val="23"/>
          <w:szCs w:val="23"/>
        </w:rPr>
        <w:t xml:space="preserve"> </w:t>
      </w:r>
      <w:r w:rsidRPr="00C41D16">
        <w:rPr>
          <w:rFonts w:ascii="Century Gothic" w:hAnsi="Century Gothic"/>
          <w:sz w:val="23"/>
          <w:szCs w:val="23"/>
        </w:rPr>
        <w:t xml:space="preserve">revocar el poder al abogado </w:t>
      </w:r>
      <w:r w:rsidR="006B7298" w:rsidRPr="00C41D16">
        <w:rPr>
          <w:rFonts w:ascii="Century Gothic" w:hAnsi="Century Gothic"/>
          <w:sz w:val="23"/>
          <w:szCs w:val="23"/>
        </w:rPr>
        <w:t xml:space="preserve">Harry Alexander Robles </w:t>
      </w:r>
      <w:r w:rsidR="006B7298">
        <w:rPr>
          <w:rFonts w:ascii="Century Gothic" w:hAnsi="Century Gothic"/>
          <w:sz w:val="23"/>
          <w:szCs w:val="23"/>
        </w:rPr>
        <w:t>d</w:t>
      </w:r>
      <w:r w:rsidR="006B7298" w:rsidRPr="00C41D16">
        <w:rPr>
          <w:rFonts w:ascii="Century Gothic" w:hAnsi="Century Gothic"/>
          <w:sz w:val="23"/>
          <w:szCs w:val="23"/>
        </w:rPr>
        <w:t>e La Cruz</w:t>
      </w:r>
      <w:r w:rsidRPr="00C41D16">
        <w:rPr>
          <w:rFonts w:ascii="Century Gothic" w:hAnsi="Century Gothic"/>
          <w:sz w:val="23"/>
          <w:szCs w:val="23"/>
        </w:rPr>
        <w:t xml:space="preserve">, y </w:t>
      </w:r>
      <w:r w:rsidR="005C125E">
        <w:rPr>
          <w:rFonts w:ascii="Century Gothic" w:hAnsi="Century Gothic"/>
          <w:sz w:val="23"/>
          <w:szCs w:val="23"/>
        </w:rPr>
        <w:t>no expedir copias de la sentencia.</w:t>
      </w:r>
    </w:p>
    <w:p w14:paraId="4A7F3B80" w14:textId="0E1A747F" w:rsidR="00291781" w:rsidRPr="00C41D16" w:rsidRDefault="00291781" w:rsidP="00D301E7">
      <w:pPr>
        <w:spacing w:line="276" w:lineRule="auto"/>
        <w:ind w:right="45"/>
        <w:jc w:val="both"/>
        <w:textAlignment w:val="baseline"/>
        <w:rPr>
          <w:rFonts w:ascii="Century Gothic" w:hAnsi="Century Gothic" w:cs="Segoe UI"/>
          <w:bCs/>
          <w:sz w:val="23"/>
          <w:szCs w:val="23"/>
        </w:rPr>
      </w:pPr>
    </w:p>
    <w:p w14:paraId="27F3DB32" w14:textId="5C91EA95" w:rsidR="00291781" w:rsidRPr="00C41D16" w:rsidRDefault="00291781" w:rsidP="00D301E7">
      <w:pPr>
        <w:spacing w:line="276" w:lineRule="auto"/>
        <w:ind w:right="45"/>
        <w:jc w:val="both"/>
        <w:textAlignment w:val="baseline"/>
        <w:rPr>
          <w:rFonts w:ascii="Century Gothic" w:hAnsi="Century Gothic" w:cs="Segoe UI"/>
          <w:bCs/>
          <w:sz w:val="23"/>
          <w:szCs w:val="23"/>
        </w:rPr>
      </w:pPr>
      <w:r w:rsidRPr="00C41D16">
        <w:rPr>
          <w:rFonts w:ascii="Century Gothic" w:hAnsi="Century Gothic" w:cs="Segoe UI"/>
          <w:bCs/>
          <w:sz w:val="23"/>
          <w:szCs w:val="23"/>
        </w:rPr>
        <w:t>El 25 de abril del año en curso el a</w:t>
      </w:r>
      <w:r w:rsidR="00CD6463">
        <w:rPr>
          <w:rFonts w:ascii="Century Gothic" w:hAnsi="Century Gothic" w:cs="Segoe UI"/>
          <w:bCs/>
          <w:sz w:val="23"/>
          <w:szCs w:val="23"/>
        </w:rPr>
        <w:t>bogado</w:t>
      </w:r>
      <w:r w:rsidRPr="00C41D16">
        <w:rPr>
          <w:rFonts w:ascii="Century Gothic" w:hAnsi="Century Gothic" w:cs="Segoe UI"/>
          <w:bCs/>
          <w:sz w:val="23"/>
          <w:szCs w:val="23"/>
        </w:rPr>
        <w:t xml:space="preserve"> Harry Alexander Robles de la Cruz </w:t>
      </w:r>
      <w:r w:rsidR="00C41D16" w:rsidRPr="00C41D16">
        <w:rPr>
          <w:rFonts w:ascii="Century Gothic" w:hAnsi="Century Gothic" w:cs="Segoe UI"/>
          <w:bCs/>
          <w:sz w:val="23"/>
          <w:szCs w:val="23"/>
        </w:rPr>
        <w:t>solicitó</w:t>
      </w:r>
      <w:r w:rsidRPr="00C41D16">
        <w:rPr>
          <w:rFonts w:ascii="Century Gothic" w:hAnsi="Century Gothic" w:cs="Segoe UI"/>
          <w:bCs/>
          <w:sz w:val="23"/>
          <w:szCs w:val="23"/>
        </w:rPr>
        <w:t xml:space="preserve"> copia de la sentencia de primera y </w:t>
      </w:r>
      <w:r w:rsidR="00C41D16" w:rsidRPr="00C41D16">
        <w:rPr>
          <w:rFonts w:ascii="Century Gothic" w:hAnsi="Century Gothic" w:cs="Segoe UI"/>
          <w:bCs/>
          <w:sz w:val="23"/>
          <w:szCs w:val="23"/>
        </w:rPr>
        <w:t>segunda</w:t>
      </w:r>
      <w:r w:rsidRPr="00C41D16">
        <w:rPr>
          <w:rFonts w:ascii="Century Gothic" w:hAnsi="Century Gothic" w:cs="Segoe UI"/>
          <w:bCs/>
          <w:sz w:val="23"/>
          <w:szCs w:val="23"/>
        </w:rPr>
        <w:t xml:space="preserve"> instancia con constancia de ejecutoria, con vigencia del poder. </w:t>
      </w:r>
    </w:p>
    <w:p w14:paraId="2C595B9D" w14:textId="7B1C575F" w:rsidR="00634A07" w:rsidRPr="00C41D16" w:rsidRDefault="00634A07" w:rsidP="00D301E7">
      <w:pPr>
        <w:spacing w:line="276" w:lineRule="auto"/>
        <w:ind w:right="45"/>
        <w:jc w:val="both"/>
        <w:textAlignment w:val="baseline"/>
        <w:rPr>
          <w:rFonts w:ascii="Century Gothic" w:hAnsi="Century Gothic" w:cs="Segoe UI"/>
          <w:bCs/>
          <w:sz w:val="23"/>
          <w:szCs w:val="23"/>
        </w:rPr>
      </w:pPr>
    </w:p>
    <w:p w14:paraId="0950C057" w14:textId="64621C34" w:rsidR="00634A07" w:rsidRPr="00C41D16" w:rsidRDefault="00634A07" w:rsidP="00D301E7">
      <w:pPr>
        <w:spacing w:line="276" w:lineRule="auto"/>
        <w:ind w:right="45"/>
        <w:jc w:val="both"/>
        <w:textAlignment w:val="baseline"/>
        <w:rPr>
          <w:rFonts w:ascii="Century Gothic" w:hAnsi="Century Gothic" w:cs="Segoe UI"/>
          <w:bCs/>
          <w:sz w:val="23"/>
          <w:szCs w:val="23"/>
        </w:rPr>
      </w:pPr>
      <w:r w:rsidRPr="00C41D16">
        <w:rPr>
          <w:rFonts w:ascii="Century Gothic" w:hAnsi="Century Gothic" w:cs="Segoe UI"/>
          <w:bCs/>
          <w:sz w:val="23"/>
          <w:szCs w:val="23"/>
        </w:rPr>
        <w:t xml:space="preserve">El 09 de mayo de 2024, el demandante </w:t>
      </w:r>
      <w:r w:rsidRPr="00C41D16">
        <w:rPr>
          <w:rFonts w:ascii="Century Gothic" w:hAnsi="Century Gothic"/>
          <w:sz w:val="23"/>
          <w:szCs w:val="23"/>
        </w:rPr>
        <w:t xml:space="preserve">Juan Gabriel Galvis Moreno, </w:t>
      </w:r>
      <w:r w:rsidR="00291781" w:rsidRPr="00C41D16">
        <w:rPr>
          <w:rFonts w:ascii="Century Gothic" w:hAnsi="Century Gothic"/>
          <w:sz w:val="23"/>
          <w:szCs w:val="23"/>
        </w:rPr>
        <w:t xml:space="preserve">presentó memorial indicando que solicitó a los abogados </w:t>
      </w:r>
      <w:r w:rsidR="00C41D16" w:rsidRPr="00C41D16">
        <w:rPr>
          <w:rFonts w:ascii="Century Gothic" w:hAnsi="Century Gothic"/>
          <w:sz w:val="23"/>
          <w:szCs w:val="23"/>
        </w:rPr>
        <w:t xml:space="preserve">Harry Alexander Robles De La Cruz </w:t>
      </w:r>
      <w:r w:rsidR="00291781" w:rsidRPr="00C41D16">
        <w:rPr>
          <w:rFonts w:ascii="Century Gothic" w:hAnsi="Century Gothic"/>
          <w:sz w:val="23"/>
          <w:szCs w:val="23"/>
        </w:rPr>
        <w:t xml:space="preserve">y </w:t>
      </w:r>
      <w:r w:rsidR="00C41D16" w:rsidRPr="00C41D16">
        <w:rPr>
          <w:rFonts w:ascii="Century Gothic" w:hAnsi="Century Gothic"/>
          <w:sz w:val="23"/>
          <w:szCs w:val="23"/>
        </w:rPr>
        <w:t>José Antonio Barreto Medin</w:t>
      </w:r>
      <w:r w:rsidR="006B7298" w:rsidRPr="00C41D16">
        <w:rPr>
          <w:rFonts w:ascii="Century Gothic" w:hAnsi="Century Gothic"/>
          <w:sz w:val="23"/>
          <w:szCs w:val="23"/>
        </w:rPr>
        <w:t>a</w:t>
      </w:r>
      <w:r w:rsidR="00291781" w:rsidRPr="00C41D16">
        <w:rPr>
          <w:rFonts w:ascii="Century Gothic" w:hAnsi="Century Gothic"/>
          <w:sz w:val="23"/>
          <w:szCs w:val="23"/>
        </w:rPr>
        <w:t xml:space="preserve">, la respectiva cuenta de </w:t>
      </w:r>
      <w:r w:rsidR="005C125E" w:rsidRPr="00C41D16">
        <w:rPr>
          <w:rFonts w:ascii="Century Gothic" w:hAnsi="Century Gothic"/>
          <w:sz w:val="23"/>
          <w:szCs w:val="23"/>
        </w:rPr>
        <w:t xml:space="preserve">ahorros y </w:t>
      </w:r>
      <w:proofErr w:type="spellStart"/>
      <w:r w:rsidR="005C125E" w:rsidRPr="00C41D16">
        <w:rPr>
          <w:rFonts w:ascii="Century Gothic" w:hAnsi="Century Gothic"/>
          <w:sz w:val="23"/>
          <w:szCs w:val="23"/>
        </w:rPr>
        <w:t>rut</w:t>
      </w:r>
      <w:proofErr w:type="spellEnd"/>
      <w:r w:rsidR="005C125E" w:rsidRPr="00C41D16">
        <w:rPr>
          <w:rFonts w:ascii="Century Gothic" w:hAnsi="Century Gothic"/>
          <w:sz w:val="23"/>
          <w:szCs w:val="23"/>
        </w:rPr>
        <w:t xml:space="preserve"> </w:t>
      </w:r>
      <w:r w:rsidR="00291781" w:rsidRPr="00C41D16">
        <w:rPr>
          <w:rFonts w:ascii="Century Gothic" w:hAnsi="Century Gothic"/>
          <w:sz w:val="23"/>
          <w:szCs w:val="23"/>
        </w:rPr>
        <w:t xml:space="preserve">para ser cancelados sus honorarios, y así poder obtener el respectivo paz y salvo y reiteró la revocatoria del poder al abogado </w:t>
      </w:r>
      <w:r w:rsidR="00291781" w:rsidRPr="00C41D16">
        <w:rPr>
          <w:rFonts w:ascii="Century Gothic" w:hAnsi="Century Gothic" w:cs="Segoe UI"/>
          <w:bCs/>
          <w:sz w:val="23"/>
          <w:szCs w:val="23"/>
        </w:rPr>
        <w:t xml:space="preserve">Harry Alexander Robles de la Cruz. </w:t>
      </w:r>
    </w:p>
    <w:p w14:paraId="7248A4AA" w14:textId="67E201AB" w:rsidR="00634A07" w:rsidRPr="00C41D16" w:rsidRDefault="00634A07" w:rsidP="00D301E7">
      <w:pPr>
        <w:spacing w:line="276" w:lineRule="auto"/>
        <w:ind w:right="45"/>
        <w:jc w:val="both"/>
        <w:textAlignment w:val="baseline"/>
        <w:rPr>
          <w:rFonts w:ascii="Century Gothic" w:hAnsi="Century Gothic" w:cs="Segoe UI"/>
          <w:bCs/>
          <w:sz w:val="23"/>
          <w:szCs w:val="23"/>
        </w:rPr>
      </w:pPr>
    </w:p>
    <w:p w14:paraId="6466FD52" w14:textId="20D43A80" w:rsidR="00634A07" w:rsidRDefault="00634A07" w:rsidP="00D301E7">
      <w:pPr>
        <w:spacing w:line="276" w:lineRule="auto"/>
        <w:ind w:right="45"/>
        <w:jc w:val="both"/>
        <w:textAlignment w:val="baseline"/>
        <w:rPr>
          <w:rFonts w:ascii="Century Gothic" w:hAnsi="Century Gothic" w:cs="Segoe UI"/>
          <w:bCs/>
          <w:sz w:val="23"/>
          <w:szCs w:val="23"/>
        </w:rPr>
      </w:pPr>
      <w:r w:rsidRPr="00C41D16">
        <w:rPr>
          <w:rFonts w:ascii="Century Gothic" w:hAnsi="Century Gothic" w:cs="Segoe UI"/>
          <w:bCs/>
          <w:sz w:val="23"/>
          <w:szCs w:val="23"/>
        </w:rPr>
        <w:t>El 17 de mayo de 2024, el abogado</w:t>
      </w:r>
      <w:r w:rsidR="00291781" w:rsidRPr="00C41D16">
        <w:rPr>
          <w:rFonts w:ascii="Century Gothic" w:hAnsi="Century Gothic" w:cs="Segoe UI"/>
          <w:bCs/>
          <w:sz w:val="23"/>
          <w:szCs w:val="23"/>
        </w:rPr>
        <w:t xml:space="preserve"> </w:t>
      </w:r>
      <w:r w:rsidRPr="00C41D16">
        <w:rPr>
          <w:rFonts w:ascii="Century Gothic" w:hAnsi="Century Gothic" w:cs="Segoe UI"/>
          <w:bCs/>
          <w:sz w:val="23"/>
          <w:szCs w:val="23"/>
        </w:rPr>
        <w:t xml:space="preserve">Harry Alexander Robles de la Cruz, </w:t>
      </w:r>
      <w:r w:rsidR="006B7298" w:rsidRPr="00C41D16">
        <w:rPr>
          <w:rFonts w:ascii="Century Gothic" w:hAnsi="Century Gothic" w:cs="Segoe UI"/>
          <w:bCs/>
          <w:sz w:val="23"/>
          <w:szCs w:val="23"/>
        </w:rPr>
        <w:t>solicitó</w:t>
      </w:r>
      <w:r w:rsidRPr="00C41D16">
        <w:rPr>
          <w:rFonts w:ascii="Century Gothic" w:hAnsi="Century Gothic" w:cs="Segoe UI"/>
          <w:bCs/>
          <w:sz w:val="23"/>
          <w:szCs w:val="23"/>
        </w:rPr>
        <w:t xml:space="preserve"> se compulsaran copias contra el abogado Juan Gabriel Galvis Moreno, por incumplimiento  a</w:t>
      </w:r>
      <w:r w:rsidR="00C41D16">
        <w:rPr>
          <w:rFonts w:ascii="Century Gothic" w:hAnsi="Century Gothic" w:cs="Segoe UI"/>
          <w:bCs/>
          <w:sz w:val="23"/>
          <w:szCs w:val="23"/>
        </w:rPr>
        <w:t xml:space="preserve"> </w:t>
      </w:r>
      <w:r w:rsidRPr="00C41D16">
        <w:rPr>
          <w:rFonts w:ascii="Century Gothic" w:hAnsi="Century Gothic" w:cs="Segoe UI"/>
          <w:bCs/>
          <w:sz w:val="23"/>
          <w:szCs w:val="23"/>
        </w:rPr>
        <w:t>su</w:t>
      </w:r>
      <w:r w:rsidR="00C41D16">
        <w:rPr>
          <w:rFonts w:ascii="Century Gothic" w:hAnsi="Century Gothic" w:cs="Segoe UI"/>
          <w:bCs/>
          <w:sz w:val="23"/>
          <w:szCs w:val="23"/>
        </w:rPr>
        <w:t>s</w:t>
      </w:r>
      <w:r w:rsidRPr="00C41D16">
        <w:rPr>
          <w:rFonts w:ascii="Century Gothic" w:hAnsi="Century Gothic" w:cs="Segoe UI"/>
          <w:bCs/>
          <w:sz w:val="23"/>
          <w:szCs w:val="23"/>
        </w:rPr>
        <w:t xml:space="preserve"> deberes profesionales toda vez que “</w:t>
      </w:r>
      <w:r w:rsidRPr="00C41D16">
        <w:rPr>
          <w:rFonts w:ascii="Century Gothic" w:hAnsi="Century Gothic" w:cs="Segoe UI"/>
          <w:bCs/>
          <w:i/>
          <w:sz w:val="23"/>
          <w:szCs w:val="23"/>
        </w:rPr>
        <w:t xml:space="preserve">no ha pagado los honorarios por la labor realizada durante el proceso, (…) asumir las </w:t>
      </w:r>
      <w:r w:rsidR="00C41D16" w:rsidRPr="00C41D16">
        <w:rPr>
          <w:rFonts w:ascii="Century Gothic" w:hAnsi="Century Gothic" w:cs="Segoe UI"/>
          <w:bCs/>
          <w:i/>
          <w:sz w:val="23"/>
          <w:szCs w:val="23"/>
        </w:rPr>
        <w:t>gestión</w:t>
      </w:r>
      <w:r w:rsidRPr="00C41D16">
        <w:rPr>
          <w:rFonts w:ascii="Century Gothic" w:hAnsi="Century Gothic" w:cs="Segoe UI"/>
          <w:bCs/>
          <w:i/>
          <w:sz w:val="23"/>
          <w:szCs w:val="23"/>
        </w:rPr>
        <w:t xml:space="preserve"> encomendada sin cancelar los honorarios a su abogado esta causando un detrimento de los intereses patrimoniales del </w:t>
      </w:r>
      <w:r w:rsidR="00C41D16" w:rsidRPr="00C41D16">
        <w:rPr>
          <w:rFonts w:ascii="Century Gothic" w:hAnsi="Century Gothic" w:cs="Segoe UI"/>
          <w:bCs/>
          <w:i/>
          <w:sz w:val="23"/>
          <w:szCs w:val="23"/>
        </w:rPr>
        <w:t>suscrito</w:t>
      </w:r>
      <w:r w:rsidRPr="00C41D16">
        <w:rPr>
          <w:rFonts w:ascii="Century Gothic" w:hAnsi="Century Gothic" w:cs="Segoe UI"/>
          <w:bCs/>
          <w:i/>
          <w:sz w:val="23"/>
          <w:szCs w:val="23"/>
        </w:rPr>
        <w:t xml:space="preserve">.  Este tipo de actuaciones </w:t>
      </w:r>
      <w:r w:rsidRPr="00C41D16">
        <w:rPr>
          <w:rFonts w:ascii="Century Gothic" w:hAnsi="Century Gothic" w:cs="Segoe UI"/>
          <w:bCs/>
          <w:i/>
          <w:sz w:val="23"/>
          <w:szCs w:val="23"/>
        </w:rPr>
        <w:lastRenderedPageBreak/>
        <w:t xml:space="preserve">es evidente doloso, por </w:t>
      </w:r>
      <w:r w:rsidR="00C41D16" w:rsidRPr="00C41D16">
        <w:rPr>
          <w:rFonts w:ascii="Century Gothic" w:hAnsi="Century Gothic" w:cs="Segoe UI"/>
          <w:bCs/>
          <w:i/>
          <w:sz w:val="23"/>
          <w:szCs w:val="23"/>
        </w:rPr>
        <w:t>cuanto</w:t>
      </w:r>
      <w:r w:rsidRPr="00C41D16">
        <w:rPr>
          <w:rFonts w:ascii="Century Gothic" w:hAnsi="Century Gothic" w:cs="Segoe UI"/>
          <w:bCs/>
          <w:i/>
          <w:sz w:val="23"/>
          <w:szCs w:val="23"/>
        </w:rPr>
        <w:t xml:space="preserve"> el </w:t>
      </w:r>
      <w:r w:rsidR="00C41D16" w:rsidRPr="00C41D16">
        <w:rPr>
          <w:rFonts w:ascii="Century Gothic" w:hAnsi="Century Gothic" w:cs="Segoe UI"/>
          <w:bCs/>
          <w:i/>
          <w:sz w:val="23"/>
          <w:szCs w:val="23"/>
        </w:rPr>
        <w:t>abogado</w:t>
      </w:r>
      <w:r w:rsidRPr="00C41D16">
        <w:rPr>
          <w:rFonts w:ascii="Century Gothic" w:hAnsi="Century Gothic" w:cs="Segoe UI"/>
          <w:bCs/>
          <w:i/>
          <w:sz w:val="23"/>
          <w:szCs w:val="23"/>
        </w:rPr>
        <w:t xml:space="preserve"> Juan Gabriel Galvis </w:t>
      </w:r>
      <w:r w:rsidR="00C41D16" w:rsidRPr="00C41D16">
        <w:rPr>
          <w:rFonts w:ascii="Century Gothic" w:hAnsi="Century Gothic" w:cs="Segoe UI"/>
          <w:bCs/>
          <w:i/>
          <w:sz w:val="23"/>
          <w:szCs w:val="23"/>
        </w:rPr>
        <w:t>Moreno</w:t>
      </w:r>
      <w:r w:rsidRPr="00C41D16">
        <w:rPr>
          <w:rFonts w:ascii="Century Gothic" w:hAnsi="Century Gothic" w:cs="Segoe UI"/>
          <w:bCs/>
          <w:i/>
          <w:sz w:val="23"/>
          <w:szCs w:val="23"/>
        </w:rPr>
        <w:t xml:space="preserve">, de manera indebida sin pretexto alguno presentó poder para actuar a sabiendas que no </w:t>
      </w:r>
      <w:r w:rsidR="00C41D16" w:rsidRPr="00C41D16">
        <w:rPr>
          <w:rFonts w:ascii="Century Gothic" w:hAnsi="Century Gothic" w:cs="Segoe UI"/>
          <w:bCs/>
          <w:i/>
          <w:sz w:val="23"/>
          <w:szCs w:val="23"/>
        </w:rPr>
        <w:t>existía</w:t>
      </w:r>
      <w:r w:rsidRPr="00C41D16">
        <w:rPr>
          <w:rFonts w:ascii="Century Gothic" w:hAnsi="Century Gothic" w:cs="Segoe UI"/>
          <w:bCs/>
          <w:i/>
          <w:sz w:val="23"/>
          <w:szCs w:val="23"/>
        </w:rPr>
        <w:t xml:space="preserve"> paz y salvo del suscrito</w:t>
      </w:r>
      <w:r w:rsidRPr="00C41D16">
        <w:rPr>
          <w:rFonts w:ascii="Century Gothic" w:hAnsi="Century Gothic" w:cs="Segoe UI"/>
          <w:bCs/>
          <w:sz w:val="23"/>
          <w:szCs w:val="23"/>
        </w:rPr>
        <w:t>”</w:t>
      </w:r>
      <w:r w:rsidR="008B1B36">
        <w:rPr>
          <w:rFonts w:ascii="Century Gothic" w:hAnsi="Century Gothic" w:cs="Segoe UI"/>
          <w:bCs/>
          <w:sz w:val="23"/>
          <w:szCs w:val="23"/>
        </w:rPr>
        <w:t>.</w:t>
      </w:r>
    </w:p>
    <w:p w14:paraId="3B7BFAC1" w14:textId="1E4FA43E" w:rsidR="005C125E" w:rsidRDefault="005C125E" w:rsidP="00D301E7">
      <w:pPr>
        <w:spacing w:line="276" w:lineRule="auto"/>
        <w:ind w:right="45"/>
        <w:jc w:val="both"/>
        <w:textAlignment w:val="baseline"/>
        <w:rPr>
          <w:rFonts w:ascii="Century Gothic" w:hAnsi="Century Gothic" w:cs="Segoe UI"/>
          <w:bCs/>
          <w:sz w:val="23"/>
          <w:szCs w:val="23"/>
        </w:rPr>
      </w:pPr>
    </w:p>
    <w:p w14:paraId="02262B99" w14:textId="77777777" w:rsidR="004E3AB2" w:rsidRDefault="005C125E" w:rsidP="00D301E7">
      <w:pPr>
        <w:spacing w:line="276" w:lineRule="auto"/>
        <w:ind w:right="45"/>
        <w:jc w:val="both"/>
        <w:textAlignment w:val="baseline"/>
        <w:rPr>
          <w:rFonts w:ascii="Century Gothic" w:hAnsi="Century Gothic" w:cs="Segoe UI"/>
          <w:bCs/>
          <w:sz w:val="23"/>
          <w:szCs w:val="23"/>
        </w:rPr>
      </w:pPr>
      <w:r>
        <w:rPr>
          <w:rFonts w:ascii="Century Gothic" w:hAnsi="Century Gothic" w:cs="Segoe UI"/>
          <w:bCs/>
          <w:sz w:val="23"/>
          <w:szCs w:val="23"/>
        </w:rPr>
        <w:t xml:space="preserve">El extremo demandante no aportó </w:t>
      </w:r>
      <w:r w:rsidR="004E3AB2">
        <w:rPr>
          <w:rFonts w:ascii="Century Gothic" w:hAnsi="Century Gothic" w:cs="Segoe UI"/>
          <w:bCs/>
          <w:sz w:val="23"/>
          <w:szCs w:val="23"/>
        </w:rPr>
        <w:t>el paz</w:t>
      </w:r>
      <w:r>
        <w:rPr>
          <w:rFonts w:ascii="Century Gothic" w:hAnsi="Century Gothic" w:cs="Segoe UI"/>
          <w:bCs/>
          <w:sz w:val="23"/>
          <w:szCs w:val="23"/>
        </w:rPr>
        <w:t xml:space="preserve"> y salvo expedido por el apoderado </w:t>
      </w:r>
      <w:r w:rsidRPr="00C41D16">
        <w:rPr>
          <w:rFonts w:ascii="Century Gothic" w:hAnsi="Century Gothic" w:cs="Segoe UI"/>
          <w:bCs/>
          <w:sz w:val="23"/>
          <w:szCs w:val="23"/>
        </w:rPr>
        <w:t>Harry Alexander Robles de la Cruz</w:t>
      </w:r>
      <w:r>
        <w:rPr>
          <w:rFonts w:ascii="Century Gothic" w:hAnsi="Century Gothic" w:cs="Segoe UI"/>
          <w:bCs/>
          <w:sz w:val="23"/>
          <w:szCs w:val="23"/>
        </w:rPr>
        <w:t xml:space="preserve">; sin embargo dicha circunstancia no es óbice para la expedición de copias, ni para aceptar la revocatoria al poder presentada en virtud del artículo 76 del CGP.  </w:t>
      </w:r>
    </w:p>
    <w:p w14:paraId="35BC98AF" w14:textId="77777777" w:rsidR="004E3AB2" w:rsidRDefault="004E3AB2" w:rsidP="00D301E7">
      <w:pPr>
        <w:spacing w:line="276" w:lineRule="auto"/>
        <w:ind w:right="45"/>
        <w:jc w:val="both"/>
        <w:textAlignment w:val="baseline"/>
        <w:rPr>
          <w:rFonts w:ascii="Century Gothic" w:hAnsi="Century Gothic" w:cs="Segoe UI"/>
          <w:bCs/>
          <w:sz w:val="23"/>
          <w:szCs w:val="23"/>
        </w:rPr>
      </w:pPr>
    </w:p>
    <w:p w14:paraId="705CA81A" w14:textId="6E010EF0" w:rsidR="005C125E" w:rsidRPr="00C41D16" w:rsidRDefault="004E3AB2" w:rsidP="00D301E7">
      <w:pPr>
        <w:spacing w:line="276" w:lineRule="auto"/>
        <w:ind w:right="45"/>
        <w:jc w:val="both"/>
        <w:textAlignment w:val="baseline"/>
        <w:rPr>
          <w:rFonts w:ascii="Century Gothic" w:hAnsi="Century Gothic" w:cs="Segoe UI"/>
          <w:bCs/>
          <w:sz w:val="23"/>
          <w:szCs w:val="23"/>
        </w:rPr>
      </w:pPr>
      <w:r>
        <w:rPr>
          <w:rFonts w:ascii="Century Gothic" w:hAnsi="Century Gothic" w:cs="Segoe UI"/>
          <w:bCs/>
          <w:sz w:val="23"/>
          <w:szCs w:val="23"/>
        </w:rPr>
        <w:t xml:space="preserve">Ahora bien, </w:t>
      </w:r>
      <w:r w:rsidR="00BE685C">
        <w:rPr>
          <w:rFonts w:ascii="Century Gothic" w:hAnsi="Century Gothic" w:cs="Segoe UI"/>
          <w:bCs/>
          <w:sz w:val="23"/>
          <w:szCs w:val="23"/>
        </w:rPr>
        <w:t xml:space="preserve">como quiera que dentro del presente asunto el </w:t>
      </w:r>
      <w:r w:rsidR="00A4249E">
        <w:rPr>
          <w:rFonts w:ascii="Century Gothic" w:hAnsi="Century Gothic" w:cs="Segoe UI"/>
          <w:bCs/>
          <w:sz w:val="23"/>
          <w:szCs w:val="23"/>
        </w:rPr>
        <w:t>abogado Harry</w:t>
      </w:r>
      <w:r w:rsidR="00BE685C" w:rsidRPr="00C41D16">
        <w:rPr>
          <w:rFonts w:ascii="Century Gothic" w:hAnsi="Century Gothic" w:cs="Segoe UI"/>
          <w:bCs/>
          <w:sz w:val="23"/>
          <w:szCs w:val="23"/>
        </w:rPr>
        <w:t xml:space="preserve"> Alexander Robles de la Cruz</w:t>
      </w:r>
      <w:r w:rsidR="00A4249E">
        <w:rPr>
          <w:rFonts w:ascii="Century Gothic" w:hAnsi="Century Gothic" w:cs="Segoe UI"/>
          <w:bCs/>
          <w:sz w:val="23"/>
          <w:szCs w:val="23"/>
        </w:rPr>
        <w:t xml:space="preserve"> advirtió la posible comisión de una falta disciplinaria, se ordenara la remisión del proceso a la Comisión Nacional de Disciplina Judicial para lo de su cargo en virtud del numeral 3 del artículo 42 del CGP.</w:t>
      </w:r>
    </w:p>
    <w:p w14:paraId="0809F82D" w14:textId="018293FB" w:rsidR="00D5053E" w:rsidRPr="00C41D16" w:rsidRDefault="00D5053E" w:rsidP="00D301E7">
      <w:pPr>
        <w:spacing w:line="276" w:lineRule="auto"/>
        <w:ind w:right="45"/>
        <w:jc w:val="both"/>
        <w:textAlignment w:val="baseline"/>
        <w:rPr>
          <w:rFonts w:ascii="Century Gothic" w:hAnsi="Century Gothic" w:cs="Segoe UI"/>
          <w:bCs/>
          <w:sz w:val="23"/>
          <w:szCs w:val="23"/>
        </w:rPr>
      </w:pPr>
    </w:p>
    <w:p w14:paraId="36C596BB" w14:textId="5115F39B" w:rsidR="00D5053E" w:rsidRPr="00C41D16" w:rsidRDefault="00D5053E" w:rsidP="00D5053E">
      <w:pPr>
        <w:tabs>
          <w:tab w:val="left" w:pos="600"/>
          <w:tab w:val="left" w:pos="750"/>
        </w:tabs>
        <w:overflowPunct w:val="0"/>
        <w:autoSpaceDE w:val="0"/>
        <w:autoSpaceDN w:val="0"/>
        <w:adjustRightInd w:val="0"/>
        <w:spacing w:line="276" w:lineRule="auto"/>
        <w:ind w:right="20"/>
        <w:jc w:val="both"/>
        <w:textAlignment w:val="baseline"/>
        <w:rPr>
          <w:rFonts w:ascii="Century Gothic" w:hAnsi="Century Gothic"/>
          <w:color w:val="000000"/>
          <w:sz w:val="23"/>
          <w:szCs w:val="23"/>
          <w:lang w:val="es-CO"/>
        </w:rPr>
      </w:pPr>
      <w:r w:rsidRPr="00C41D16">
        <w:rPr>
          <w:rFonts w:ascii="Century Gothic" w:hAnsi="Century Gothic"/>
          <w:color w:val="000000"/>
          <w:sz w:val="23"/>
          <w:szCs w:val="23"/>
          <w:lang w:val="es-CO"/>
        </w:rPr>
        <w:t xml:space="preserve">En mérito de lo expuesto, </w:t>
      </w:r>
      <w:r w:rsidRPr="00C41D16">
        <w:rPr>
          <w:rFonts w:ascii="Century Gothic" w:hAnsi="Century Gothic"/>
          <w:b/>
          <w:color w:val="000000"/>
          <w:sz w:val="23"/>
          <w:szCs w:val="23"/>
          <w:lang w:val="es-CO"/>
        </w:rPr>
        <w:t>el Juzgado Sesenta y Cuatro Administrativo de Oralidad del Circuito Judicial de Bogotá</w:t>
      </w:r>
      <w:r w:rsidRPr="00C41D16">
        <w:rPr>
          <w:rFonts w:ascii="Century Gothic" w:hAnsi="Century Gothic"/>
          <w:color w:val="000000"/>
          <w:sz w:val="23"/>
          <w:szCs w:val="23"/>
          <w:lang w:val="es-CO"/>
        </w:rPr>
        <w:t xml:space="preserve">, administrando justicia en nombre de la República de Colombia y por autoridad de la ley, </w:t>
      </w:r>
    </w:p>
    <w:p w14:paraId="522F6962" w14:textId="7FEAB9E7" w:rsidR="00D5053E" w:rsidRDefault="00D5053E" w:rsidP="00D5053E">
      <w:pPr>
        <w:tabs>
          <w:tab w:val="left" w:pos="600"/>
          <w:tab w:val="left" w:pos="750"/>
        </w:tabs>
        <w:overflowPunct w:val="0"/>
        <w:autoSpaceDE w:val="0"/>
        <w:autoSpaceDN w:val="0"/>
        <w:adjustRightInd w:val="0"/>
        <w:spacing w:line="276" w:lineRule="auto"/>
        <w:ind w:right="20"/>
        <w:jc w:val="both"/>
        <w:textAlignment w:val="baseline"/>
        <w:rPr>
          <w:rFonts w:ascii="Century Gothic" w:hAnsi="Century Gothic"/>
          <w:color w:val="000000"/>
          <w:sz w:val="23"/>
          <w:szCs w:val="23"/>
          <w:lang w:val="es-CO"/>
        </w:rPr>
      </w:pPr>
    </w:p>
    <w:p w14:paraId="6AEAC2EF" w14:textId="4B4539F1" w:rsidR="00D5053E" w:rsidRPr="00B61727" w:rsidRDefault="00D5053E" w:rsidP="00D5053E">
      <w:pPr>
        <w:tabs>
          <w:tab w:val="left" w:pos="600"/>
          <w:tab w:val="left" w:pos="750"/>
        </w:tabs>
        <w:overflowPunct w:val="0"/>
        <w:autoSpaceDE w:val="0"/>
        <w:autoSpaceDN w:val="0"/>
        <w:adjustRightInd w:val="0"/>
        <w:spacing w:line="276" w:lineRule="auto"/>
        <w:ind w:right="20"/>
        <w:jc w:val="center"/>
        <w:textAlignment w:val="baseline"/>
        <w:rPr>
          <w:rFonts w:ascii="Century Gothic" w:hAnsi="Century Gothic"/>
          <w:color w:val="000000"/>
          <w:sz w:val="23"/>
          <w:szCs w:val="23"/>
          <w:lang w:val="es-CO"/>
        </w:rPr>
      </w:pPr>
      <w:r w:rsidRPr="00B61727">
        <w:rPr>
          <w:rFonts w:ascii="Century Gothic" w:hAnsi="Century Gothic"/>
          <w:b/>
          <w:color w:val="000000"/>
          <w:sz w:val="23"/>
          <w:szCs w:val="23"/>
          <w:lang w:val="es-CO"/>
        </w:rPr>
        <w:t>RESUELVE:</w:t>
      </w:r>
    </w:p>
    <w:p w14:paraId="0973B3CE" w14:textId="77777777" w:rsidR="00D5053E" w:rsidRPr="00D5053E" w:rsidRDefault="00D5053E" w:rsidP="00D301E7">
      <w:pPr>
        <w:spacing w:line="276" w:lineRule="auto"/>
        <w:ind w:right="45"/>
        <w:jc w:val="both"/>
        <w:textAlignment w:val="baseline"/>
        <w:rPr>
          <w:rFonts w:ascii="Century Gothic" w:hAnsi="Century Gothic" w:cs="Segoe UI"/>
          <w:b/>
          <w:bCs/>
          <w:sz w:val="22"/>
          <w:szCs w:val="22"/>
        </w:rPr>
      </w:pPr>
    </w:p>
    <w:p w14:paraId="6689A352" w14:textId="717497E1" w:rsidR="00037194" w:rsidRPr="00D5053E" w:rsidRDefault="00D5053E" w:rsidP="00D301E7">
      <w:pPr>
        <w:spacing w:line="276" w:lineRule="auto"/>
        <w:ind w:right="45"/>
        <w:jc w:val="both"/>
        <w:textAlignment w:val="baseline"/>
        <w:rPr>
          <w:rFonts w:ascii="Century Gothic" w:hAnsi="Century Gothic" w:cs="Segoe UI"/>
          <w:bCs/>
          <w:sz w:val="22"/>
          <w:szCs w:val="22"/>
        </w:rPr>
      </w:pPr>
      <w:r w:rsidRPr="00D5053E">
        <w:rPr>
          <w:rFonts w:ascii="Century Gothic" w:hAnsi="Century Gothic" w:cs="Segoe UI"/>
          <w:b/>
          <w:sz w:val="22"/>
          <w:szCs w:val="22"/>
        </w:rPr>
        <w:t xml:space="preserve">PRIMERO: </w:t>
      </w:r>
      <w:r w:rsidR="008B1B36">
        <w:rPr>
          <w:rFonts w:ascii="Century Gothic" w:hAnsi="Century Gothic" w:cs="Segoe UI"/>
          <w:b/>
          <w:sz w:val="22"/>
          <w:szCs w:val="22"/>
        </w:rPr>
        <w:tab/>
      </w:r>
      <w:r>
        <w:rPr>
          <w:rFonts w:ascii="Century Gothic" w:hAnsi="Century Gothic" w:cs="Segoe UI"/>
          <w:b/>
          <w:sz w:val="22"/>
          <w:szCs w:val="22"/>
        </w:rPr>
        <w:t xml:space="preserve">ACEPTAR la REVOCATORIA </w:t>
      </w:r>
      <w:r w:rsidRPr="00D5053E">
        <w:rPr>
          <w:rFonts w:ascii="Century Gothic" w:hAnsi="Century Gothic" w:cs="Segoe UI"/>
          <w:sz w:val="22"/>
          <w:szCs w:val="22"/>
        </w:rPr>
        <w:t xml:space="preserve">al poder para representar los intereses dentro del presente asunto conferido al </w:t>
      </w:r>
      <w:r>
        <w:rPr>
          <w:rFonts w:ascii="Century Gothic" w:hAnsi="Century Gothic" w:cs="Segoe UI"/>
          <w:sz w:val="22"/>
          <w:szCs w:val="22"/>
        </w:rPr>
        <w:t>abogado</w:t>
      </w:r>
      <w:r w:rsidRPr="00D5053E">
        <w:rPr>
          <w:rFonts w:ascii="Century Gothic" w:hAnsi="Century Gothic" w:cs="Segoe UI"/>
          <w:sz w:val="22"/>
          <w:szCs w:val="22"/>
        </w:rPr>
        <w:t xml:space="preserve"> </w:t>
      </w:r>
      <w:r w:rsidRPr="00D5053E">
        <w:rPr>
          <w:rFonts w:ascii="Century Gothic" w:hAnsi="Century Gothic" w:cs="Segoe UI"/>
          <w:bCs/>
          <w:sz w:val="22"/>
          <w:szCs w:val="22"/>
        </w:rPr>
        <w:t>Harry Alexander Robles de la Cruz.</w:t>
      </w:r>
    </w:p>
    <w:p w14:paraId="35EE5528" w14:textId="1345A5D1" w:rsidR="00D5053E" w:rsidRDefault="00D5053E" w:rsidP="00D301E7">
      <w:pPr>
        <w:spacing w:line="276" w:lineRule="auto"/>
        <w:ind w:right="45"/>
        <w:jc w:val="both"/>
        <w:textAlignment w:val="baseline"/>
        <w:rPr>
          <w:rFonts w:ascii="Century Gothic" w:hAnsi="Century Gothic" w:cs="Segoe UI"/>
          <w:b/>
          <w:sz w:val="22"/>
          <w:szCs w:val="22"/>
        </w:rPr>
      </w:pPr>
    </w:p>
    <w:p w14:paraId="71F704EF" w14:textId="3A2E06C0" w:rsidR="00D5053E" w:rsidRPr="00C41D16" w:rsidRDefault="00D5053E" w:rsidP="00D301E7">
      <w:pPr>
        <w:spacing w:line="276" w:lineRule="auto"/>
        <w:ind w:right="45"/>
        <w:jc w:val="both"/>
        <w:textAlignment w:val="baseline"/>
        <w:rPr>
          <w:rFonts w:ascii="Century Gothic" w:hAnsi="Century Gothic" w:cs="Segoe UI"/>
          <w:sz w:val="22"/>
          <w:szCs w:val="22"/>
        </w:rPr>
      </w:pPr>
      <w:r>
        <w:rPr>
          <w:rFonts w:ascii="Century Gothic" w:hAnsi="Century Gothic" w:cs="Segoe UI"/>
          <w:b/>
          <w:sz w:val="22"/>
          <w:szCs w:val="22"/>
        </w:rPr>
        <w:t>SEGUNDO:</w:t>
      </w:r>
      <w:r w:rsidR="008B1B36">
        <w:rPr>
          <w:rFonts w:ascii="Century Gothic" w:hAnsi="Century Gothic" w:cs="Segoe UI"/>
          <w:b/>
          <w:sz w:val="22"/>
          <w:szCs w:val="22"/>
        </w:rPr>
        <w:tab/>
      </w:r>
      <w:r w:rsidR="00E41F2F">
        <w:rPr>
          <w:rFonts w:ascii="Century Gothic" w:hAnsi="Century Gothic" w:cs="Segoe UI"/>
          <w:b/>
          <w:sz w:val="22"/>
          <w:szCs w:val="22"/>
        </w:rPr>
        <w:t xml:space="preserve">EXPEDIR COPIAS </w:t>
      </w:r>
      <w:r w:rsidRPr="00C41D16">
        <w:rPr>
          <w:rFonts w:ascii="Century Gothic" w:hAnsi="Century Gothic" w:cs="Segoe UI"/>
          <w:sz w:val="22"/>
          <w:szCs w:val="22"/>
        </w:rPr>
        <w:t xml:space="preserve">de la sentencia con constancia de ejecutoria en favor de la parte actora. </w:t>
      </w:r>
    </w:p>
    <w:p w14:paraId="40496E79" w14:textId="77777777" w:rsidR="00D5053E" w:rsidRPr="00D5053E" w:rsidRDefault="00D5053E" w:rsidP="00D301E7">
      <w:pPr>
        <w:spacing w:line="276" w:lineRule="auto"/>
        <w:ind w:right="45"/>
        <w:jc w:val="both"/>
        <w:textAlignment w:val="baseline"/>
        <w:rPr>
          <w:rFonts w:ascii="Century Gothic" w:hAnsi="Century Gothic" w:cs="Segoe UI"/>
          <w:b/>
          <w:sz w:val="22"/>
          <w:szCs w:val="22"/>
        </w:rPr>
      </w:pPr>
    </w:p>
    <w:p w14:paraId="4E446B09" w14:textId="45A4371C" w:rsidR="00D5053E" w:rsidRDefault="00620B1A" w:rsidP="009D00BA">
      <w:pPr>
        <w:spacing w:line="276" w:lineRule="auto"/>
        <w:jc w:val="both"/>
        <w:rPr>
          <w:rFonts w:ascii="Century Gothic" w:hAnsi="Century Gothic" w:cs="Segoe UI"/>
          <w:b/>
          <w:bCs/>
          <w:sz w:val="22"/>
          <w:szCs w:val="22"/>
          <w:lang w:val="es-CO" w:eastAsia="es-CO"/>
        </w:rPr>
      </w:pPr>
      <w:r>
        <w:rPr>
          <w:rFonts w:ascii="Century Gothic" w:hAnsi="Century Gothic" w:cs="Segoe UI"/>
          <w:b/>
          <w:bCs/>
          <w:sz w:val="22"/>
          <w:szCs w:val="22"/>
          <w:lang w:val="es-CO" w:eastAsia="es-CO"/>
        </w:rPr>
        <w:t>TERCERO</w:t>
      </w:r>
      <w:r w:rsidR="001241AD">
        <w:rPr>
          <w:rFonts w:ascii="Century Gothic" w:hAnsi="Century Gothic" w:cs="Segoe UI"/>
          <w:b/>
          <w:bCs/>
          <w:sz w:val="22"/>
          <w:szCs w:val="22"/>
          <w:lang w:val="es-CO" w:eastAsia="es-CO"/>
        </w:rPr>
        <w:t xml:space="preserve">: </w:t>
      </w:r>
      <w:r w:rsidR="008B1B36">
        <w:rPr>
          <w:rFonts w:ascii="Century Gothic" w:hAnsi="Century Gothic" w:cs="Segoe UI"/>
          <w:b/>
          <w:bCs/>
          <w:sz w:val="22"/>
          <w:szCs w:val="22"/>
          <w:lang w:val="es-CO" w:eastAsia="es-CO"/>
        </w:rPr>
        <w:tab/>
      </w:r>
      <w:r w:rsidR="00D5053E" w:rsidRPr="00C41D16">
        <w:rPr>
          <w:rFonts w:ascii="Century Gothic" w:hAnsi="Century Gothic" w:cs="Segoe UI"/>
          <w:bCs/>
          <w:sz w:val="22"/>
          <w:szCs w:val="22"/>
          <w:lang w:val="es-CO" w:eastAsia="es-CO"/>
        </w:rPr>
        <w:t>Por Secretaría</w:t>
      </w:r>
      <w:r w:rsidR="00D5053E">
        <w:rPr>
          <w:rFonts w:ascii="Century Gothic" w:hAnsi="Century Gothic" w:cs="Segoe UI"/>
          <w:b/>
          <w:bCs/>
          <w:sz w:val="22"/>
          <w:szCs w:val="22"/>
          <w:lang w:val="es-CO" w:eastAsia="es-CO"/>
        </w:rPr>
        <w:t xml:space="preserve"> </w:t>
      </w:r>
      <w:r w:rsidR="00C41D16">
        <w:rPr>
          <w:rFonts w:ascii="Century Gothic" w:hAnsi="Century Gothic" w:cs="Segoe UI"/>
          <w:b/>
          <w:bCs/>
          <w:sz w:val="22"/>
          <w:szCs w:val="22"/>
          <w:lang w:val="es-CO" w:eastAsia="es-CO"/>
        </w:rPr>
        <w:t>REMITIR</w:t>
      </w:r>
      <w:r w:rsidR="00D5053E">
        <w:rPr>
          <w:rFonts w:ascii="Century Gothic" w:hAnsi="Century Gothic" w:cs="Segoe UI"/>
          <w:b/>
          <w:bCs/>
          <w:sz w:val="22"/>
          <w:szCs w:val="22"/>
          <w:lang w:val="es-CO" w:eastAsia="es-CO"/>
        </w:rPr>
        <w:t xml:space="preserve"> </w:t>
      </w:r>
      <w:r w:rsidR="00D5053E" w:rsidRPr="00C41D16">
        <w:rPr>
          <w:rFonts w:ascii="Century Gothic" w:hAnsi="Century Gothic" w:cs="Segoe UI"/>
          <w:bCs/>
          <w:sz w:val="22"/>
          <w:szCs w:val="22"/>
          <w:lang w:val="es-CO" w:eastAsia="es-CO"/>
        </w:rPr>
        <w:t>copias del presente asunto a la Comisión Nacional de Disciplina Judicial para lo de su c</w:t>
      </w:r>
      <w:r w:rsidR="00C41D16">
        <w:rPr>
          <w:rFonts w:ascii="Century Gothic" w:hAnsi="Century Gothic" w:cs="Segoe UI"/>
          <w:bCs/>
          <w:sz w:val="22"/>
          <w:szCs w:val="22"/>
          <w:lang w:val="es-CO" w:eastAsia="es-CO"/>
        </w:rPr>
        <w:t>ompetencia</w:t>
      </w:r>
      <w:r w:rsidR="00D5053E" w:rsidRPr="00C41D16">
        <w:rPr>
          <w:rFonts w:ascii="Century Gothic" w:hAnsi="Century Gothic" w:cs="Segoe UI"/>
          <w:bCs/>
          <w:sz w:val="22"/>
          <w:szCs w:val="22"/>
          <w:lang w:val="es-CO" w:eastAsia="es-CO"/>
        </w:rPr>
        <w:t>.</w:t>
      </w:r>
      <w:r w:rsidR="00D5053E">
        <w:rPr>
          <w:rFonts w:ascii="Century Gothic" w:hAnsi="Century Gothic" w:cs="Segoe UI"/>
          <w:b/>
          <w:bCs/>
          <w:sz w:val="22"/>
          <w:szCs w:val="22"/>
          <w:lang w:val="es-CO" w:eastAsia="es-CO"/>
        </w:rPr>
        <w:t xml:space="preserve"> </w:t>
      </w:r>
    </w:p>
    <w:p w14:paraId="5554BB6C" w14:textId="77777777" w:rsidR="00D5053E" w:rsidRDefault="00D5053E" w:rsidP="009D00BA">
      <w:pPr>
        <w:spacing w:line="276" w:lineRule="auto"/>
        <w:jc w:val="both"/>
        <w:rPr>
          <w:rFonts w:ascii="Century Gothic" w:hAnsi="Century Gothic" w:cs="Segoe UI"/>
          <w:b/>
          <w:bCs/>
          <w:sz w:val="22"/>
          <w:szCs w:val="22"/>
          <w:lang w:val="es-CO" w:eastAsia="es-CO"/>
        </w:rPr>
      </w:pPr>
    </w:p>
    <w:p w14:paraId="1F4F5321" w14:textId="015763F5" w:rsidR="00CD4369" w:rsidRDefault="00D5053E" w:rsidP="009D00BA">
      <w:pPr>
        <w:spacing w:line="276" w:lineRule="auto"/>
        <w:jc w:val="both"/>
        <w:rPr>
          <w:rFonts w:ascii="Century Gothic" w:hAnsi="Century Gothic" w:cs="Segoe UI"/>
          <w:sz w:val="22"/>
          <w:szCs w:val="22"/>
          <w:lang w:val="es-CO" w:eastAsia="es-CO"/>
        </w:rPr>
      </w:pPr>
      <w:r>
        <w:rPr>
          <w:rFonts w:ascii="Century Gothic" w:hAnsi="Century Gothic" w:cs="Segoe UI"/>
          <w:b/>
          <w:bCs/>
          <w:sz w:val="22"/>
          <w:szCs w:val="22"/>
          <w:lang w:val="es-CO" w:eastAsia="es-CO"/>
        </w:rPr>
        <w:t>CUARTO:</w:t>
      </w:r>
      <w:r w:rsidR="00640FC1">
        <w:rPr>
          <w:rFonts w:ascii="Century Gothic" w:hAnsi="Century Gothic" w:cs="Segoe UI"/>
          <w:b/>
          <w:bCs/>
          <w:sz w:val="22"/>
          <w:szCs w:val="22"/>
          <w:lang w:val="es-CO" w:eastAsia="es-CO"/>
        </w:rPr>
        <w:tab/>
      </w:r>
      <w:r w:rsidR="00CD4369" w:rsidRPr="00CD4369">
        <w:rPr>
          <w:rFonts w:ascii="Century Gothic" w:hAnsi="Century Gothic" w:cs="Segoe UI"/>
          <w:b/>
          <w:bCs/>
          <w:sz w:val="22"/>
          <w:szCs w:val="22"/>
          <w:lang w:val="es-CO" w:eastAsia="es-CO"/>
        </w:rPr>
        <w:t xml:space="preserve">NOTIFICAR </w:t>
      </w:r>
      <w:r w:rsidR="00CD4369" w:rsidRPr="00CD4369">
        <w:rPr>
          <w:rFonts w:ascii="Century Gothic" w:hAnsi="Century Gothic" w:cs="Segoe UI"/>
          <w:sz w:val="22"/>
          <w:szCs w:val="22"/>
          <w:lang w:val="es-CO" w:eastAsia="es-CO"/>
        </w:rPr>
        <w:t>por secretaría la presente decisión a las partes y al Ministerio Público conformidad con lo dispuesto en el artículo 201 de la Ley 1437 de 2011</w:t>
      </w:r>
      <w:r w:rsidR="0052653F">
        <w:rPr>
          <w:rFonts w:ascii="Century Gothic" w:hAnsi="Century Gothic" w:cs="Segoe UI"/>
          <w:sz w:val="22"/>
          <w:szCs w:val="22"/>
          <w:lang w:val="es-CO" w:eastAsia="es-CO"/>
        </w:rPr>
        <w:t xml:space="preserve"> </w:t>
      </w:r>
      <w:r w:rsidR="00CD4369" w:rsidRPr="00CD4369">
        <w:rPr>
          <w:rFonts w:ascii="Century Gothic" w:hAnsi="Century Gothic" w:cs="Segoe UI"/>
          <w:sz w:val="22"/>
          <w:szCs w:val="22"/>
          <w:lang w:val="es-CO" w:eastAsia="es-CO"/>
        </w:rPr>
        <w:t xml:space="preserve">y </w:t>
      </w:r>
      <w:r w:rsidR="00CD4369" w:rsidRPr="00CD4369">
        <w:rPr>
          <w:rFonts w:ascii="Century Gothic" w:hAnsi="Century Gothic" w:cs="Segoe UI"/>
          <w:b/>
          <w:bCs/>
          <w:sz w:val="22"/>
          <w:szCs w:val="22"/>
          <w:lang w:val="es-CO" w:eastAsia="es-CO"/>
        </w:rPr>
        <w:t>COMUNICAR</w:t>
      </w:r>
      <w:r w:rsidR="00CD4369" w:rsidRPr="00CD4369">
        <w:rPr>
          <w:rFonts w:ascii="Century Gothic" w:hAnsi="Century Gothic" w:cs="Segoe UI"/>
          <w:sz w:val="22"/>
          <w:szCs w:val="22"/>
          <w:lang w:val="es-CO" w:eastAsia="es-CO"/>
        </w:rPr>
        <w:t xml:space="preserve"> a los correos electrónicos:</w:t>
      </w:r>
      <w:r w:rsidR="00F44C9C">
        <w:rPr>
          <w:rFonts w:ascii="Century Gothic" w:hAnsi="Century Gothic" w:cs="Segoe UI"/>
          <w:sz w:val="22"/>
          <w:szCs w:val="22"/>
          <w:lang w:val="es-CO" w:eastAsia="es-CO"/>
        </w:rPr>
        <w:t xml:space="preserve"> </w:t>
      </w:r>
    </w:p>
    <w:p w14:paraId="7894F774" w14:textId="05E622E4" w:rsidR="00CF1D90" w:rsidRDefault="00CF1D90" w:rsidP="009D00BA">
      <w:pPr>
        <w:spacing w:line="276" w:lineRule="auto"/>
        <w:jc w:val="both"/>
        <w:rPr>
          <w:rFonts w:ascii="Century Gothic" w:hAnsi="Century Gothic" w:cs="Segoe UI"/>
          <w:sz w:val="22"/>
          <w:szCs w:val="22"/>
          <w:lang w:val="es-CO" w:eastAsia="es-CO"/>
        </w:rPr>
      </w:pPr>
    </w:p>
    <w:tbl>
      <w:tblPr>
        <w:tblStyle w:val="Tablaconcuadrcula"/>
        <w:tblW w:w="0" w:type="auto"/>
        <w:tblLook w:val="04A0" w:firstRow="1" w:lastRow="0" w:firstColumn="1" w:lastColumn="0" w:noHBand="0" w:noVBand="1"/>
      </w:tblPr>
      <w:tblGrid>
        <w:gridCol w:w="4025"/>
        <w:gridCol w:w="4803"/>
      </w:tblGrid>
      <w:tr w:rsidR="00CF1D90" w:rsidRPr="001B46BD" w14:paraId="07D9E5A6" w14:textId="77777777" w:rsidTr="004F72B5">
        <w:tc>
          <w:tcPr>
            <w:tcW w:w="4393" w:type="dxa"/>
          </w:tcPr>
          <w:p w14:paraId="6BFB920A" w14:textId="0528EE4B" w:rsidR="00CF1D90" w:rsidRPr="001B46BD" w:rsidRDefault="00CF1D90" w:rsidP="009D00BA">
            <w:pPr>
              <w:spacing w:line="276" w:lineRule="auto"/>
              <w:jc w:val="both"/>
              <w:rPr>
                <w:rFonts w:ascii="Century Gothic" w:hAnsi="Century Gothic" w:cs="Segoe UI"/>
                <w:b/>
                <w:sz w:val="22"/>
                <w:szCs w:val="22"/>
                <w:lang w:val="es-CO" w:eastAsia="es-CO"/>
              </w:rPr>
            </w:pPr>
            <w:r w:rsidRPr="001B46BD">
              <w:rPr>
                <w:rFonts w:ascii="Century Gothic" w:hAnsi="Century Gothic" w:cs="Segoe UI"/>
                <w:b/>
                <w:sz w:val="22"/>
                <w:szCs w:val="22"/>
                <w:lang w:val="es-CO" w:eastAsia="es-CO"/>
              </w:rPr>
              <w:t>Parte</w:t>
            </w:r>
          </w:p>
        </w:tc>
        <w:tc>
          <w:tcPr>
            <w:tcW w:w="4435" w:type="dxa"/>
          </w:tcPr>
          <w:p w14:paraId="2D1E8B7C" w14:textId="58143037" w:rsidR="00CF1D90" w:rsidRPr="001B46BD" w:rsidRDefault="00CF1D90" w:rsidP="009D00BA">
            <w:pPr>
              <w:spacing w:line="276" w:lineRule="auto"/>
              <w:jc w:val="both"/>
              <w:rPr>
                <w:rFonts w:ascii="Century Gothic" w:hAnsi="Century Gothic" w:cs="Segoe UI"/>
                <w:b/>
                <w:sz w:val="22"/>
                <w:szCs w:val="22"/>
                <w:lang w:val="es-CO" w:eastAsia="es-CO"/>
              </w:rPr>
            </w:pPr>
            <w:r w:rsidRPr="001B46BD">
              <w:rPr>
                <w:rFonts w:ascii="Century Gothic" w:hAnsi="Century Gothic" w:cs="Segoe UI"/>
                <w:b/>
                <w:sz w:val="22"/>
                <w:szCs w:val="22"/>
                <w:lang w:val="es-CO" w:eastAsia="es-CO"/>
              </w:rPr>
              <w:t>Correo</w:t>
            </w:r>
          </w:p>
        </w:tc>
      </w:tr>
      <w:tr w:rsidR="00CF1D90" w:rsidRPr="001B46BD" w14:paraId="0A96C2BC" w14:textId="77777777" w:rsidTr="004F72B5">
        <w:tc>
          <w:tcPr>
            <w:tcW w:w="4393" w:type="dxa"/>
          </w:tcPr>
          <w:p w14:paraId="4D4BBD5D" w14:textId="769E7EB3" w:rsidR="00CF1D90" w:rsidRPr="001B46BD" w:rsidRDefault="00CF1D90" w:rsidP="009D00BA">
            <w:pPr>
              <w:spacing w:line="276" w:lineRule="auto"/>
              <w:jc w:val="both"/>
              <w:rPr>
                <w:rFonts w:ascii="Century Gothic" w:hAnsi="Century Gothic" w:cs="Segoe UI"/>
                <w:sz w:val="22"/>
                <w:szCs w:val="22"/>
                <w:lang w:val="es-CO" w:eastAsia="es-CO"/>
              </w:rPr>
            </w:pPr>
            <w:r w:rsidRPr="001B46BD">
              <w:rPr>
                <w:rFonts w:ascii="Century Gothic" w:hAnsi="Century Gothic" w:cs="Segoe UI"/>
                <w:sz w:val="22"/>
                <w:szCs w:val="22"/>
                <w:lang w:val="es-CO" w:eastAsia="es-CO"/>
              </w:rPr>
              <w:t>Demandante</w:t>
            </w:r>
          </w:p>
        </w:tc>
        <w:tc>
          <w:tcPr>
            <w:tcW w:w="4435" w:type="dxa"/>
          </w:tcPr>
          <w:p w14:paraId="6DAC6B21" w14:textId="31EAF45D" w:rsidR="00277C35" w:rsidRPr="00640FC1" w:rsidRDefault="00000000" w:rsidP="008D1895">
            <w:pPr>
              <w:spacing w:line="276" w:lineRule="auto"/>
              <w:jc w:val="both"/>
              <w:rPr>
                <w:rFonts w:ascii="Century Gothic" w:hAnsi="Century Gothic" w:cs="Segoe UI"/>
                <w:sz w:val="22"/>
                <w:szCs w:val="22"/>
                <w:lang w:val="es-CO" w:eastAsia="es-CO"/>
              </w:rPr>
            </w:pPr>
            <w:hyperlink r:id="rId11" w:history="1">
              <w:r w:rsidR="00277C35" w:rsidRPr="00640FC1">
                <w:rPr>
                  <w:rStyle w:val="Hipervnculo"/>
                  <w:rFonts w:ascii="Century Gothic" w:hAnsi="Century Gothic" w:cs="Helvetica"/>
                  <w:spacing w:val="6"/>
                  <w:sz w:val="22"/>
                  <w:szCs w:val="22"/>
                  <w:shd w:val="clear" w:color="auto" w:fill="FFFFFF"/>
                </w:rPr>
                <w:t>gabrielgalvis01@yahoo.es</w:t>
              </w:r>
            </w:hyperlink>
            <w:r w:rsidR="00277C35" w:rsidRPr="00640FC1">
              <w:rPr>
                <w:rFonts w:ascii="Century Gothic" w:hAnsi="Century Gothic" w:cs="Helvetica"/>
                <w:spacing w:val="6"/>
                <w:sz w:val="22"/>
                <w:szCs w:val="22"/>
                <w:shd w:val="clear" w:color="auto" w:fill="FFFFFF"/>
              </w:rPr>
              <w:t xml:space="preserve">; </w:t>
            </w:r>
          </w:p>
        </w:tc>
      </w:tr>
      <w:tr w:rsidR="00CF1D90" w:rsidRPr="001B46BD" w14:paraId="75F4F634" w14:textId="77777777" w:rsidTr="004F72B5">
        <w:tc>
          <w:tcPr>
            <w:tcW w:w="4393" w:type="dxa"/>
          </w:tcPr>
          <w:p w14:paraId="54B94F95" w14:textId="2404B0A4" w:rsidR="00CF1D90" w:rsidRPr="001B46BD" w:rsidRDefault="00027050" w:rsidP="009D00BA">
            <w:pPr>
              <w:spacing w:line="276" w:lineRule="auto"/>
              <w:jc w:val="both"/>
              <w:rPr>
                <w:rFonts w:ascii="Century Gothic" w:hAnsi="Century Gothic" w:cs="Segoe UI"/>
                <w:sz w:val="22"/>
                <w:szCs w:val="22"/>
                <w:lang w:val="es-CO" w:eastAsia="es-CO"/>
              </w:rPr>
            </w:pPr>
            <w:r w:rsidRPr="001B46BD">
              <w:rPr>
                <w:rFonts w:ascii="Century Gothic" w:hAnsi="Century Gothic"/>
                <w:sz w:val="22"/>
                <w:szCs w:val="22"/>
              </w:rPr>
              <w:t>Demandada</w:t>
            </w:r>
            <w:r w:rsidR="00116EC3">
              <w:rPr>
                <w:rFonts w:ascii="Century Gothic" w:hAnsi="Century Gothic"/>
                <w:sz w:val="22"/>
                <w:szCs w:val="22"/>
              </w:rPr>
              <w:t>s</w:t>
            </w:r>
          </w:p>
        </w:tc>
        <w:tc>
          <w:tcPr>
            <w:tcW w:w="4435" w:type="dxa"/>
          </w:tcPr>
          <w:p w14:paraId="6306C9BB" w14:textId="7EEF85B3" w:rsidR="00116EC3" w:rsidRPr="00640FC1" w:rsidRDefault="00000000" w:rsidP="00116EC3">
            <w:pPr>
              <w:spacing w:line="276" w:lineRule="auto"/>
              <w:jc w:val="both"/>
              <w:rPr>
                <w:rFonts w:ascii="Century Gothic" w:hAnsi="Century Gothic" w:cs="Segoe UI"/>
                <w:sz w:val="22"/>
                <w:szCs w:val="22"/>
                <w:lang w:val="es-CO" w:eastAsia="es-CO"/>
              </w:rPr>
            </w:pPr>
            <w:hyperlink r:id="rId12" w:history="1">
              <w:r w:rsidR="00116EC3" w:rsidRPr="00640FC1">
                <w:rPr>
                  <w:rStyle w:val="Hipervnculo"/>
                  <w:rFonts w:ascii="Century Gothic" w:hAnsi="Century Gothic" w:cs="Segoe UI"/>
                  <w:sz w:val="22"/>
                  <w:szCs w:val="22"/>
                  <w:lang w:val="es-CO" w:eastAsia="es-CO"/>
                </w:rPr>
                <w:t>jur.notificacionesjudiciales@fiscalia.gov.co</w:t>
              </w:r>
            </w:hyperlink>
            <w:r w:rsidR="00116EC3" w:rsidRPr="00640FC1">
              <w:rPr>
                <w:rFonts w:ascii="Century Gothic" w:hAnsi="Century Gothic" w:cs="Segoe UI"/>
                <w:sz w:val="22"/>
                <w:szCs w:val="22"/>
                <w:lang w:val="es-CO" w:eastAsia="es-CO"/>
              </w:rPr>
              <w:t xml:space="preserve">; </w:t>
            </w:r>
          </w:p>
          <w:p w14:paraId="1675FD6D" w14:textId="1E1A6E87" w:rsidR="00116EC3" w:rsidRPr="00640FC1" w:rsidRDefault="00000000" w:rsidP="00116EC3">
            <w:pPr>
              <w:spacing w:line="276" w:lineRule="auto"/>
              <w:jc w:val="both"/>
              <w:rPr>
                <w:rFonts w:ascii="Century Gothic" w:hAnsi="Century Gothic" w:cs="Segoe UI"/>
                <w:sz w:val="22"/>
                <w:szCs w:val="22"/>
                <w:lang w:val="es-CO" w:eastAsia="es-CO"/>
              </w:rPr>
            </w:pPr>
            <w:hyperlink r:id="rId13" w:history="1">
              <w:r w:rsidR="00116EC3" w:rsidRPr="00640FC1">
                <w:rPr>
                  <w:rStyle w:val="Hipervnculo"/>
                  <w:rFonts w:ascii="Century Gothic" w:hAnsi="Century Gothic" w:cs="Segoe UI"/>
                  <w:sz w:val="22"/>
                  <w:szCs w:val="22"/>
                  <w:lang w:val="es-CO" w:eastAsia="es-CO"/>
                </w:rPr>
                <w:t>deajnotif@deaj.ramajudicial.gov.co</w:t>
              </w:r>
            </w:hyperlink>
            <w:r w:rsidR="00116EC3" w:rsidRPr="00640FC1">
              <w:rPr>
                <w:rFonts w:ascii="Century Gothic" w:hAnsi="Century Gothic" w:cs="Segoe UI"/>
                <w:sz w:val="22"/>
                <w:szCs w:val="22"/>
                <w:lang w:val="es-CO" w:eastAsia="es-CO"/>
              </w:rPr>
              <w:t xml:space="preserve">;  </w:t>
            </w:r>
          </w:p>
          <w:p w14:paraId="22253B5C" w14:textId="77777777" w:rsidR="00E339A5" w:rsidRPr="00640FC1" w:rsidRDefault="00000000" w:rsidP="00116EC3">
            <w:pPr>
              <w:spacing w:line="276" w:lineRule="auto"/>
              <w:jc w:val="both"/>
              <w:rPr>
                <w:rFonts w:ascii="Century Gothic" w:hAnsi="Century Gothic" w:cs="Segoe UI"/>
                <w:sz w:val="22"/>
                <w:szCs w:val="22"/>
                <w:lang w:val="es-CO" w:eastAsia="es-CO"/>
              </w:rPr>
            </w:pPr>
            <w:hyperlink r:id="rId14" w:history="1">
              <w:r w:rsidR="00116EC3" w:rsidRPr="00640FC1">
                <w:rPr>
                  <w:rStyle w:val="Hipervnculo"/>
                  <w:rFonts w:ascii="Century Gothic" w:hAnsi="Century Gothic" w:cs="Segoe UI"/>
                  <w:sz w:val="22"/>
                  <w:szCs w:val="22"/>
                  <w:lang w:val="es-CO" w:eastAsia="es-CO"/>
                </w:rPr>
                <w:t>decun.notificacion@policia.gov.co</w:t>
              </w:r>
            </w:hyperlink>
            <w:r w:rsidR="00116EC3" w:rsidRPr="00640FC1">
              <w:rPr>
                <w:rFonts w:ascii="Century Gothic" w:hAnsi="Century Gothic" w:cs="Segoe UI"/>
                <w:sz w:val="22"/>
                <w:szCs w:val="22"/>
                <w:lang w:val="es-CO" w:eastAsia="es-CO"/>
              </w:rPr>
              <w:t xml:space="preserve">;  y </w:t>
            </w:r>
            <w:hyperlink r:id="rId15" w:history="1">
              <w:r w:rsidR="00116EC3" w:rsidRPr="00640FC1">
                <w:rPr>
                  <w:rStyle w:val="Hipervnculo"/>
                  <w:rFonts w:ascii="Century Gothic" w:hAnsi="Century Gothic" w:cs="Segoe UI"/>
                  <w:sz w:val="22"/>
                  <w:szCs w:val="22"/>
                  <w:lang w:val="es-CO" w:eastAsia="es-CO"/>
                </w:rPr>
                <w:t>segen.tac@policia.gov.co</w:t>
              </w:r>
            </w:hyperlink>
            <w:r w:rsidR="00116EC3" w:rsidRPr="00640FC1">
              <w:rPr>
                <w:rFonts w:ascii="Century Gothic" w:hAnsi="Century Gothic" w:cs="Segoe UI"/>
                <w:sz w:val="22"/>
                <w:szCs w:val="22"/>
                <w:lang w:val="es-CO" w:eastAsia="es-CO"/>
              </w:rPr>
              <w:t xml:space="preserve"> </w:t>
            </w:r>
          </w:p>
          <w:p w14:paraId="0159D583" w14:textId="77777777" w:rsidR="00277C35" w:rsidRPr="00640FC1" w:rsidRDefault="00000000" w:rsidP="00116EC3">
            <w:pPr>
              <w:spacing w:line="276" w:lineRule="auto"/>
              <w:jc w:val="both"/>
              <w:rPr>
                <w:rFonts w:ascii="Century Gothic" w:hAnsi="Century Gothic" w:cs="Helvetica"/>
                <w:spacing w:val="6"/>
                <w:sz w:val="22"/>
                <w:szCs w:val="22"/>
                <w:shd w:val="clear" w:color="auto" w:fill="FFFFFF"/>
              </w:rPr>
            </w:pPr>
            <w:hyperlink r:id="rId16" w:history="1">
              <w:r w:rsidR="00277C35" w:rsidRPr="00640FC1">
                <w:rPr>
                  <w:rStyle w:val="Hipervnculo"/>
                  <w:rFonts w:ascii="Century Gothic" w:hAnsi="Century Gothic" w:cs="Helvetica"/>
                  <w:spacing w:val="6"/>
                  <w:sz w:val="22"/>
                  <w:szCs w:val="22"/>
                  <w:shd w:val="clear" w:color="auto" w:fill="FFFFFF"/>
                </w:rPr>
                <w:t>maria.pedraza@fiscalia.gov.co</w:t>
              </w:r>
            </w:hyperlink>
            <w:r w:rsidR="00277C35" w:rsidRPr="00640FC1">
              <w:rPr>
                <w:rFonts w:ascii="Century Gothic" w:hAnsi="Century Gothic" w:cs="Helvetica"/>
                <w:spacing w:val="6"/>
                <w:sz w:val="22"/>
                <w:szCs w:val="22"/>
                <w:shd w:val="clear" w:color="auto" w:fill="FFFFFF"/>
              </w:rPr>
              <w:t xml:space="preserve"> </w:t>
            </w:r>
          </w:p>
          <w:p w14:paraId="1D067B95" w14:textId="77777777" w:rsidR="00277C35" w:rsidRPr="00640FC1" w:rsidRDefault="00000000" w:rsidP="00116EC3">
            <w:pPr>
              <w:spacing w:line="276" w:lineRule="auto"/>
              <w:jc w:val="both"/>
              <w:rPr>
                <w:rFonts w:ascii="Century Gothic" w:hAnsi="Century Gothic" w:cs="Helvetica"/>
                <w:spacing w:val="6"/>
                <w:sz w:val="22"/>
                <w:szCs w:val="22"/>
                <w:shd w:val="clear" w:color="auto" w:fill="FFFFFF"/>
              </w:rPr>
            </w:pPr>
            <w:hyperlink r:id="rId17" w:history="1">
              <w:r w:rsidR="00277C35" w:rsidRPr="00640FC1">
                <w:rPr>
                  <w:rStyle w:val="Hipervnculo"/>
                  <w:rFonts w:ascii="Century Gothic" w:hAnsi="Century Gothic" w:cs="Helvetica"/>
                  <w:spacing w:val="6"/>
                  <w:sz w:val="22"/>
                  <w:szCs w:val="22"/>
                  <w:shd w:val="clear" w:color="auto" w:fill="FFFFFF"/>
                </w:rPr>
                <w:t>angie.ortiza@correo.policia.gov.co</w:t>
              </w:r>
            </w:hyperlink>
            <w:r w:rsidR="00277C35" w:rsidRPr="00640FC1">
              <w:rPr>
                <w:rFonts w:ascii="Century Gothic" w:hAnsi="Century Gothic" w:cs="Helvetica"/>
                <w:spacing w:val="6"/>
                <w:sz w:val="22"/>
                <w:szCs w:val="22"/>
                <w:shd w:val="clear" w:color="auto" w:fill="FFFFFF"/>
              </w:rPr>
              <w:t xml:space="preserve"> </w:t>
            </w:r>
          </w:p>
          <w:p w14:paraId="642EE430" w14:textId="1B702E3C" w:rsidR="00277C35" w:rsidRPr="00640FC1" w:rsidRDefault="00000000" w:rsidP="00116EC3">
            <w:pPr>
              <w:spacing w:line="276" w:lineRule="auto"/>
              <w:jc w:val="both"/>
              <w:rPr>
                <w:rFonts w:ascii="Century Gothic" w:hAnsi="Century Gothic" w:cs="Segoe UI"/>
                <w:sz w:val="22"/>
                <w:szCs w:val="22"/>
                <w:lang w:val="es-CO" w:eastAsia="es-CO"/>
              </w:rPr>
            </w:pPr>
            <w:hyperlink r:id="rId18" w:history="1">
              <w:r w:rsidR="00277C35" w:rsidRPr="00640FC1">
                <w:rPr>
                  <w:rStyle w:val="Hipervnculo"/>
                  <w:rFonts w:ascii="Century Gothic" w:hAnsi="Century Gothic" w:cs="Helvetica"/>
                  <w:spacing w:val="6"/>
                  <w:sz w:val="22"/>
                  <w:szCs w:val="22"/>
                  <w:shd w:val="clear" w:color="auto" w:fill="EEEEEE"/>
                </w:rPr>
                <w:t>gisel.maigual@correo.policia.gov.co</w:t>
              </w:r>
            </w:hyperlink>
            <w:r w:rsidR="00277C35" w:rsidRPr="00640FC1">
              <w:rPr>
                <w:rFonts w:ascii="Century Gothic" w:hAnsi="Century Gothic" w:cs="Helvetica"/>
                <w:spacing w:val="6"/>
                <w:sz w:val="22"/>
                <w:szCs w:val="22"/>
                <w:shd w:val="clear" w:color="auto" w:fill="EEEEEE"/>
              </w:rPr>
              <w:t xml:space="preserve"> </w:t>
            </w:r>
          </w:p>
        </w:tc>
      </w:tr>
    </w:tbl>
    <w:p w14:paraId="3F775D76" w14:textId="61493FA6" w:rsidR="004A7ADE" w:rsidRDefault="004A7ADE" w:rsidP="00CD4369">
      <w:pPr>
        <w:spacing w:line="276" w:lineRule="auto"/>
        <w:jc w:val="both"/>
        <w:textAlignment w:val="baseline"/>
        <w:rPr>
          <w:rStyle w:val="Hipervnculo"/>
          <w:rFonts w:ascii="Century Gothic" w:hAnsi="Century Gothic" w:cs="Segoe UI"/>
          <w:sz w:val="23"/>
          <w:szCs w:val="23"/>
          <w:lang w:val="es-CO" w:eastAsia="es-CO"/>
        </w:rPr>
      </w:pPr>
    </w:p>
    <w:p w14:paraId="28274B7F" w14:textId="2F27BB3B" w:rsidR="00E25DCA" w:rsidRPr="00CD4369" w:rsidRDefault="00E25DCA" w:rsidP="00D301E7">
      <w:pPr>
        <w:tabs>
          <w:tab w:val="left" w:pos="0"/>
        </w:tabs>
        <w:spacing w:line="276" w:lineRule="auto"/>
        <w:jc w:val="both"/>
        <w:rPr>
          <w:rFonts w:ascii="Century Gothic" w:hAnsi="Century Gothic" w:cs="Arial"/>
          <w:b/>
          <w:bCs/>
          <w:sz w:val="22"/>
          <w:szCs w:val="22"/>
        </w:rPr>
      </w:pPr>
      <w:r w:rsidRPr="00CD4369">
        <w:rPr>
          <w:rFonts w:ascii="Century Gothic" w:hAnsi="Century Gothic" w:cs="Arial"/>
          <w:b/>
          <w:bCs/>
          <w:sz w:val="22"/>
          <w:szCs w:val="22"/>
        </w:rPr>
        <w:t>NOTIFÍQUESE Y CÚMPLASE</w:t>
      </w:r>
    </w:p>
    <w:p w14:paraId="28274B80" w14:textId="198159C8" w:rsidR="00E25DCA" w:rsidRPr="00CD4369" w:rsidRDefault="00E25DCA" w:rsidP="00CD4369">
      <w:pPr>
        <w:tabs>
          <w:tab w:val="left" w:pos="3720"/>
        </w:tabs>
        <w:spacing w:line="276" w:lineRule="auto"/>
        <w:rPr>
          <w:rFonts w:ascii="Century Gothic" w:hAnsi="Century Gothic" w:cs="Arial"/>
          <w:b/>
          <w:bCs/>
          <w:sz w:val="22"/>
          <w:szCs w:val="22"/>
        </w:rPr>
      </w:pPr>
    </w:p>
    <w:p w14:paraId="28274B83" w14:textId="77777777" w:rsidR="00E25DCA" w:rsidRPr="00CD4369" w:rsidRDefault="00E25DCA" w:rsidP="00D05F14">
      <w:pPr>
        <w:tabs>
          <w:tab w:val="left" w:pos="3720"/>
        </w:tabs>
        <w:spacing w:line="276" w:lineRule="auto"/>
        <w:ind w:firstLine="708"/>
        <w:jc w:val="center"/>
        <w:rPr>
          <w:rFonts w:ascii="Century Gothic" w:hAnsi="Century Gothic" w:cs="Arial"/>
          <w:b/>
          <w:bCs/>
          <w:sz w:val="22"/>
          <w:szCs w:val="22"/>
        </w:rPr>
      </w:pPr>
      <w:r w:rsidRPr="00CD4369">
        <w:rPr>
          <w:rFonts w:ascii="Century Gothic" w:hAnsi="Century Gothic" w:cs="Arial"/>
          <w:b/>
          <w:bCs/>
          <w:sz w:val="22"/>
          <w:szCs w:val="22"/>
        </w:rPr>
        <w:t>John Alexander Ceballos Gaviria</w:t>
      </w:r>
    </w:p>
    <w:p w14:paraId="28274B84" w14:textId="2D3B1650" w:rsidR="00E25DCA" w:rsidRDefault="00E25DCA" w:rsidP="00D05F14">
      <w:pPr>
        <w:spacing w:line="276" w:lineRule="auto"/>
        <w:jc w:val="center"/>
        <w:rPr>
          <w:rFonts w:ascii="Century Gothic" w:hAnsi="Century Gothic" w:cs="Arial"/>
          <w:b/>
          <w:sz w:val="22"/>
          <w:szCs w:val="22"/>
        </w:rPr>
      </w:pPr>
      <w:r w:rsidRPr="00CD4369">
        <w:rPr>
          <w:rFonts w:ascii="Century Gothic" w:hAnsi="Century Gothic" w:cs="Arial"/>
          <w:b/>
          <w:sz w:val="22"/>
          <w:szCs w:val="22"/>
        </w:rPr>
        <w:t>JUEZ</w:t>
      </w:r>
    </w:p>
    <w:p w14:paraId="28274B85" w14:textId="5175BF75" w:rsidR="008760DB" w:rsidRPr="00CD4369" w:rsidRDefault="00D250D4" w:rsidP="00D05F14">
      <w:pPr>
        <w:spacing w:line="276" w:lineRule="auto"/>
        <w:rPr>
          <w:rFonts w:ascii="Century Gothic" w:hAnsi="Century Gothic"/>
          <w:sz w:val="16"/>
          <w:szCs w:val="16"/>
        </w:rPr>
      </w:pPr>
      <w:r w:rsidRPr="00D250D4">
        <w:rPr>
          <w:rFonts w:ascii="Century Gothic" w:hAnsi="Century Gothic" w:cs="Arial"/>
          <w:sz w:val="16"/>
          <w:szCs w:val="16"/>
        </w:rPr>
        <w:t>ms</w:t>
      </w:r>
    </w:p>
    <w:sectPr w:rsidR="008760DB" w:rsidRPr="00CD4369" w:rsidSect="0021482B">
      <w:pgSz w:w="12240" w:h="18720" w:code="14"/>
      <w:pgMar w:top="1417" w:right="1701" w:bottom="1417" w:left="1701" w:header="709" w:footer="709" w:gutter="0"/>
      <w:paperSrc w:first="1" w:other="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F810F" w14:textId="77777777" w:rsidR="007D718B" w:rsidRDefault="007D718B" w:rsidP="00E25DCA">
      <w:r>
        <w:separator/>
      </w:r>
    </w:p>
  </w:endnote>
  <w:endnote w:type="continuationSeparator" w:id="0">
    <w:p w14:paraId="744BCB35" w14:textId="77777777" w:rsidR="007D718B" w:rsidRDefault="007D718B" w:rsidP="00E25DCA">
      <w:r>
        <w:continuationSeparator/>
      </w:r>
    </w:p>
  </w:endnote>
  <w:endnote w:type="continuationNotice" w:id="1">
    <w:p w14:paraId="460C93D2" w14:textId="77777777" w:rsidR="007D718B" w:rsidRDefault="007D71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678E5" w14:textId="77777777" w:rsidR="007D718B" w:rsidRDefault="007D718B" w:rsidP="00E25DCA">
      <w:r>
        <w:separator/>
      </w:r>
    </w:p>
  </w:footnote>
  <w:footnote w:type="continuationSeparator" w:id="0">
    <w:p w14:paraId="41A336BD" w14:textId="77777777" w:rsidR="007D718B" w:rsidRDefault="007D718B" w:rsidP="00E25DCA">
      <w:r>
        <w:continuationSeparator/>
      </w:r>
    </w:p>
  </w:footnote>
  <w:footnote w:type="continuationNotice" w:id="1">
    <w:p w14:paraId="6505802C" w14:textId="77777777" w:rsidR="007D718B" w:rsidRDefault="007D718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458ED"/>
    <w:multiLevelType w:val="hybridMultilevel"/>
    <w:tmpl w:val="9F04F8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5BF1D78"/>
    <w:multiLevelType w:val="hybridMultilevel"/>
    <w:tmpl w:val="066E2BFE"/>
    <w:lvl w:ilvl="0" w:tplc="240C4D5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51214B3"/>
    <w:multiLevelType w:val="hybridMultilevel"/>
    <w:tmpl w:val="7882716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72D3DF3"/>
    <w:multiLevelType w:val="hybridMultilevel"/>
    <w:tmpl w:val="926A5C66"/>
    <w:lvl w:ilvl="0" w:tplc="240A0019">
      <w:start w:val="1"/>
      <w:numFmt w:val="lowerLetter"/>
      <w:lvlText w:val="%1."/>
      <w:lvlJc w:val="left"/>
      <w:pPr>
        <w:ind w:left="720" w:hanging="360"/>
      </w:pPr>
      <w:rPr>
        <w:rFonts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8D901D8"/>
    <w:multiLevelType w:val="hybridMultilevel"/>
    <w:tmpl w:val="5F92E4EC"/>
    <w:lvl w:ilvl="0" w:tplc="56D2472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C870D3D"/>
    <w:multiLevelType w:val="hybridMultilevel"/>
    <w:tmpl w:val="4E4C46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C9666B8"/>
    <w:multiLevelType w:val="hybridMultilevel"/>
    <w:tmpl w:val="9C6697FE"/>
    <w:lvl w:ilvl="0" w:tplc="6F6E6FC8">
      <w:start w:val="1"/>
      <w:numFmt w:val="upperRoman"/>
      <w:lvlText w:val="%1."/>
      <w:lvlJc w:val="left"/>
      <w:pPr>
        <w:ind w:left="1080"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17375F2"/>
    <w:multiLevelType w:val="multilevel"/>
    <w:tmpl w:val="312E1F36"/>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8" w15:restartNumberingAfterBreak="0">
    <w:nsid w:val="25781F53"/>
    <w:multiLevelType w:val="hybridMultilevel"/>
    <w:tmpl w:val="23168604"/>
    <w:lvl w:ilvl="0" w:tplc="091EFDB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5D46769"/>
    <w:multiLevelType w:val="multilevel"/>
    <w:tmpl w:val="DE68B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1472881"/>
    <w:multiLevelType w:val="multilevel"/>
    <w:tmpl w:val="2D101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66D06F7"/>
    <w:multiLevelType w:val="multilevel"/>
    <w:tmpl w:val="B1023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8F82467"/>
    <w:multiLevelType w:val="hybridMultilevel"/>
    <w:tmpl w:val="59988B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FB170F6"/>
    <w:multiLevelType w:val="multilevel"/>
    <w:tmpl w:val="9BF0E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7DC6AA2"/>
    <w:multiLevelType w:val="hybridMultilevel"/>
    <w:tmpl w:val="3FFC174C"/>
    <w:lvl w:ilvl="0" w:tplc="BAAAA30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588546A"/>
    <w:multiLevelType w:val="multilevel"/>
    <w:tmpl w:val="680AD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58F7239"/>
    <w:multiLevelType w:val="multilevel"/>
    <w:tmpl w:val="637632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65F40135"/>
    <w:multiLevelType w:val="multilevel"/>
    <w:tmpl w:val="056A2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9A524B2"/>
    <w:multiLevelType w:val="hybridMultilevel"/>
    <w:tmpl w:val="F4AE5AE4"/>
    <w:lvl w:ilvl="0" w:tplc="BCF6D07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A675134"/>
    <w:multiLevelType w:val="hybridMultilevel"/>
    <w:tmpl w:val="A89E45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5C679F9"/>
    <w:multiLevelType w:val="hybridMultilevel"/>
    <w:tmpl w:val="4FEA28F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617903874">
    <w:abstractNumId w:val="3"/>
  </w:num>
  <w:num w:numId="2" w16cid:durableId="42215376">
    <w:abstractNumId w:val="18"/>
  </w:num>
  <w:num w:numId="3" w16cid:durableId="880705045">
    <w:abstractNumId w:val="4"/>
  </w:num>
  <w:num w:numId="4" w16cid:durableId="1065254188">
    <w:abstractNumId w:val="1"/>
  </w:num>
  <w:num w:numId="5" w16cid:durableId="560016631">
    <w:abstractNumId w:val="7"/>
  </w:num>
  <w:num w:numId="6" w16cid:durableId="432166398">
    <w:abstractNumId w:val="17"/>
  </w:num>
  <w:num w:numId="7" w16cid:durableId="840124135">
    <w:abstractNumId w:val="15"/>
  </w:num>
  <w:num w:numId="8" w16cid:durableId="1167553938">
    <w:abstractNumId w:val="12"/>
  </w:num>
  <w:num w:numId="9" w16cid:durableId="1576666996">
    <w:abstractNumId w:val="8"/>
  </w:num>
  <w:num w:numId="10" w16cid:durableId="1412121982">
    <w:abstractNumId w:val="2"/>
  </w:num>
  <w:num w:numId="11" w16cid:durableId="1750497725">
    <w:abstractNumId w:val="16"/>
  </w:num>
  <w:num w:numId="12" w16cid:durableId="1018041127">
    <w:abstractNumId w:val="11"/>
  </w:num>
  <w:num w:numId="13" w16cid:durableId="1038161905">
    <w:abstractNumId w:val="9"/>
  </w:num>
  <w:num w:numId="14" w16cid:durableId="121703356">
    <w:abstractNumId w:val="10"/>
  </w:num>
  <w:num w:numId="15" w16cid:durableId="505487372">
    <w:abstractNumId w:val="13"/>
  </w:num>
  <w:num w:numId="16" w16cid:durableId="685638156">
    <w:abstractNumId w:val="0"/>
  </w:num>
  <w:num w:numId="17" w16cid:durableId="356853868">
    <w:abstractNumId w:val="14"/>
  </w:num>
  <w:num w:numId="18" w16cid:durableId="119807838">
    <w:abstractNumId w:val="20"/>
  </w:num>
  <w:num w:numId="19" w16cid:durableId="1572427745">
    <w:abstractNumId w:val="19"/>
  </w:num>
  <w:num w:numId="20" w16cid:durableId="130681216">
    <w:abstractNumId w:val="5"/>
  </w:num>
  <w:num w:numId="21" w16cid:durableId="5007777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AFC"/>
    <w:rsid w:val="000016BF"/>
    <w:rsid w:val="000027D1"/>
    <w:rsid w:val="0000371D"/>
    <w:rsid w:val="00004D9F"/>
    <w:rsid w:val="000077C9"/>
    <w:rsid w:val="00010F6E"/>
    <w:rsid w:val="00012591"/>
    <w:rsid w:val="00017DF8"/>
    <w:rsid w:val="00020EAB"/>
    <w:rsid w:val="00021663"/>
    <w:rsid w:val="000220A9"/>
    <w:rsid w:val="000224AE"/>
    <w:rsid w:val="00024BDC"/>
    <w:rsid w:val="00025336"/>
    <w:rsid w:val="00025976"/>
    <w:rsid w:val="00027050"/>
    <w:rsid w:val="000274A8"/>
    <w:rsid w:val="00027B06"/>
    <w:rsid w:val="00030544"/>
    <w:rsid w:val="00032241"/>
    <w:rsid w:val="000323CD"/>
    <w:rsid w:val="00035220"/>
    <w:rsid w:val="000353F9"/>
    <w:rsid w:val="00036F72"/>
    <w:rsid w:val="00037194"/>
    <w:rsid w:val="00041671"/>
    <w:rsid w:val="00043BDA"/>
    <w:rsid w:val="00045648"/>
    <w:rsid w:val="00046748"/>
    <w:rsid w:val="00050987"/>
    <w:rsid w:val="000512BF"/>
    <w:rsid w:val="00052530"/>
    <w:rsid w:val="000527D6"/>
    <w:rsid w:val="00053142"/>
    <w:rsid w:val="00053A44"/>
    <w:rsid w:val="00053B94"/>
    <w:rsid w:val="000540C9"/>
    <w:rsid w:val="000638B7"/>
    <w:rsid w:val="0006428E"/>
    <w:rsid w:val="000661CD"/>
    <w:rsid w:val="00070633"/>
    <w:rsid w:val="00075B28"/>
    <w:rsid w:val="00077CBA"/>
    <w:rsid w:val="000804B2"/>
    <w:rsid w:val="0008132C"/>
    <w:rsid w:val="00082137"/>
    <w:rsid w:val="00083542"/>
    <w:rsid w:val="0009512A"/>
    <w:rsid w:val="00095402"/>
    <w:rsid w:val="00095B77"/>
    <w:rsid w:val="0009600A"/>
    <w:rsid w:val="000A42E5"/>
    <w:rsid w:val="000A7062"/>
    <w:rsid w:val="000A7A1F"/>
    <w:rsid w:val="000B1EB8"/>
    <w:rsid w:val="000B384E"/>
    <w:rsid w:val="000B5547"/>
    <w:rsid w:val="000B56F5"/>
    <w:rsid w:val="000C007E"/>
    <w:rsid w:val="000C0673"/>
    <w:rsid w:val="000C2F85"/>
    <w:rsid w:val="000C3272"/>
    <w:rsid w:val="000C4517"/>
    <w:rsid w:val="000C461E"/>
    <w:rsid w:val="000C48C3"/>
    <w:rsid w:val="000C56C0"/>
    <w:rsid w:val="000C5EBB"/>
    <w:rsid w:val="000C74E8"/>
    <w:rsid w:val="000D0A66"/>
    <w:rsid w:val="000D5733"/>
    <w:rsid w:val="000E03D2"/>
    <w:rsid w:val="000E54E5"/>
    <w:rsid w:val="000E5CDD"/>
    <w:rsid w:val="000E61EA"/>
    <w:rsid w:val="000E647F"/>
    <w:rsid w:val="000E7431"/>
    <w:rsid w:val="000F1B30"/>
    <w:rsid w:val="000F4F11"/>
    <w:rsid w:val="000F501A"/>
    <w:rsid w:val="000F7C7E"/>
    <w:rsid w:val="00100E2C"/>
    <w:rsid w:val="00102869"/>
    <w:rsid w:val="00106BE6"/>
    <w:rsid w:val="00106EFE"/>
    <w:rsid w:val="00110D54"/>
    <w:rsid w:val="001124A7"/>
    <w:rsid w:val="001135A5"/>
    <w:rsid w:val="00113694"/>
    <w:rsid w:val="00114B5F"/>
    <w:rsid w:val="001169B6"/>
    <w:rsid w:val="00116EC3"/>
    <w:rsid w:val="00120898"/>
    <w:rsid w:val="001209E8"/>
    <w:rsid w:val="00120D89"/>
    <w:rsid w:val="00122869"/>
    <w:rsid w:val="00122891"/>
    <w:rsid w:val="00123199"/>
    <w:rsid w:val="001241AD"/>
    <w:rsid w:val="001242DC"/>
    <w:rsid w:val="00125D42"/>
    <w:rsid w:val="00126014"/>
    <w:rsid w:val="00126F3E"/>
    <w:rsid w:val="001276EF"/>
    <w:rsid w:val="00131081"/>
    <w:rsid w:val="00136263"/>
    <w:rsid w:val="00140138"/>
    <w:rsid w:val="00140565"/>
    <w:rsid w:val="00141B98"/>
    <w:rsid w:val="00146FDB"/>
    <w:rsid w:val="0014741D"/>
    <w:rsid w:val="001509AF"/>
    <w:rsid w:val="00150B35"/>
    <w:rsid w:val="00152768"/>
    <w:rsid w:val="001531F3"/>
    <w:rsid w:val="00153CF2"/>
    <w:rsid w:val="00154F27"/>
    <w:rsid w:val="001552CA"/>
    <w:rsid w:val="00156EF3"/>
    <w:rsid w:val="00157E6E"/>
    <w:rsid w:val="00161AA4"/>
    <w:rsid w:val="00163BD0"/>
    <w:rsid w:val="00163EFA"/>
    <w:rsid w:val="00164311"/>
    <w:rsid w:val="001647E5"/>
    <w:rsid w:val="00165D14"/>
    <w:rsid w:val="00170410"/>
    <w:rsid w:val="00170EBF"/>
    <w:rsid w:val="00172BF4"/>
    <w:rsid w:val="00173C51"/>
    <w:rsid w:val="00176AF7"/>
    <w:rsid w:val="00180814"/>
    <w:rsid w:val="00181F51"/>
    <w:rsid w:val="001822A0"/>
    <w:rsid w:val="0018282B"/>
    <w:rsid w:val="00182D42"/>
    <w:rsid w:val="0018386C"/>
    <w:rsid w:val="0018784C"/>
    <w:rsid w:val="001922F0"/>
    <w:rsid w:val="00194A2A"/>
    <w:rsid w:val="001950F6"/>
    <w:rsid w:val="001A1E77"/>
    <w:rsid w:val="001A2975"/>
    <w:rsid w:val="001A5F84"/>
    <w:rsid w:val="001A629F"/>
    <w:rsid w:val="001A7E3A"/>
    <w:rsid w:val="001A7EA7"/>
    <w:rsid w:val="001B0141"/>
    <w:rsid w:val="001B0831"/>
    <w:rsid w:val="001B1FB4"/>
    <w:rsid w:val="001B46BD"/>
    <w:rsid w:val="001B737D"/>
    <w:rsid w:val="001C079C"/>
    <w:rsid w:val="001C21B7"/>
    <w:rsid w:val="001C485C"/>
    <w:rsid w:val="001C49C7"/>
    <w:rsid w:val="001C6A48"/>
    <w:rsid w:val="001C7650"/>
    <w:rsid w:val="001C77C4"/>
    <w:rsid w:val="001D0FBE"/>
    <w:rsid w:val="001D16C0"/>
    <w:rsid w:val="001D33C6"/>
    <w:rsid w:val="001D43E8"/>
    <w:rsid w:val="001E11C1"/>
    <w:rsid w:val="001E1379"/>
    <w:rsid w:val="001E3D73"/>
    <w:rsid w:val="001E4150"/>
    <w:rsid w:val="001E51D7"/>
    <w:rsid w:val="001F17BF"/>
    <w:rsid w:val="001F21D5"/>
    <w:rsid w:val="001F2DD0"/>
    <w:rsid w:val="001F2FAC"/>
    <w:rsid w:val="001F572A"/>
    <w:rsid w:val="001F6DFA"/>
    <w:rsid w:val="00201EC8"/>
    <w:rsid w:val="00205972"/>
    <w:rsid w:val="002059E6"/>
    <w:rsid w:val="00205CF6"/>
    <w:rsid w:val="00205D92"/>
    <w:rsid w:val="0020603E"/>
    <w:rsid w:val="00206D37"/>
    <w:rsid w:val="00207FE0"/>
    <w:rsid w:val="00211D92"/>
    <w:rsid w:val="0021480A"/>
    <w:rsid w:val="0021665D"/>
    <w:rsid w:val="00217837"/>
    <w:rsid w:val="0022075F"/>
    <w:rsid w:val="002207AA"/>
    <w:rsid w:val="0022202D"/>
    <w:rsid w:val="002238D5"/>
    <w:rsid w:val="00227F5B"/>
    <w:rsid w:val="002324BA"/>
    <w:rsid w:val="002327EB"/>
    <w:rsid w:val="00235310"/>
    <w:rsid w:val="00235970"/>
    <w:rsid w:val="0023680D"/>
    <w:rsid w:val="00240FF7"/>
    <w:rsid w:val="00241DE8"/>
    <w:rsid w:val="00241E98"/>
    <w:rsid w:val="00244A32"/>
    <w:rsid w:val="00246F59"/>
    <w:rsid w:val="0025000A"/>
    <w:rsid w:val="00250B78"/>
    <w:rsid w:val="00256C52"/>
    <w:rsid w:val="00256CB4"/>
    <w:rsid w:val="00257E50"/>
    <w:rsid w:val="00260097"/>
    <w:rsid w:val="00260435"/>
    <w:rsid w:val="00260FC3"/>
    <w:rsid w:val="00263119"/>
    <w:rsid w:val="00263430"/>
    <w:rsid w:val="0026438A"/>
    <w:rsid w:val="00264D1B"/>
    <w:rsid w:val="00266655"/>
    <w:rsid w:val="00267231"/>
    <w:rsid w:val="0026770A"/>
    <w:rsid w:val="00272C89"/>
    <w:rsid w:val="002753A0"/>
    <w:rsid w:val="00276770"/>
    <w:rsid w:val="00276BA6"/>
    <w:rsid w:val="00277383"/>
    <w:rsid w:val="00277C35"/>
    <w:rsid w:val="00286819"/>
    <w:rsid w:val="00286A1D"/>
    <w:rsid w:val="00290242"/>
    <w:rsid w:val="00291781"/>
    <w:rsid w:val="00292EE0"/>
    <w:rsid w:val="002930CC"/>
    <w:rsid w:val="002931BD"/>
    <w:rsid w:val="00293770"/>
    <w:rsid w:val="00294C3F"/>
    <w:rsid w:val="00295D7C"/>
    <w:rsid w:val="00296441"/>
    <w:rsid w:val="002A0CF4"/>
    <w:rsid w:val="002A1656"/>
    <w:rsid w:val="002A1E8D"/>
    <w:rsid w:val="002A43E1"/>
    <w:rsid w:val="002A5E38"/>
    <w:rsid w:val="002A6718"/>
    <w:rsid w:val="002A7510"/>
    <w:rsid w:val="002A7A2B"/>
    <w:rsid w:val="002B42F1"/>
    <w:rsid w:val="002B5D4C"/>
    <w:rsid w:val="002C0872"/>
    <w:rsid w:val="002C182E"/>
    <w:rsid w:val="002C1E85"/>
    <w:rsid w:val="002C228E"/>
    <w:rsid w:val="002C3593"/>
    <w:rsid w:val="002C40C6"/>
    <w:rsid w:val="002C661D"/>
    <w:rsid w:val="002D055D"/>
    <w:rsid w:val="002D2EFE"/>
    <w:rsid w:val="002D3484"/>
    <w:rsid w:val="002D3F72"/>
    <w:rsid w:val="002D4096"/>
    <w:rsid w:val="002D4B67"/>
    <w:rsid w:val="002D4F15"/>
    <w:rsid w:val="002D722A"/>
    <w:rsid w:val="002D7AD8"/>
    <w:rsid w:val="002D7B70"/>
    <w:rsid w:val="002E1BA8"/>
    <w:rsid w:val="002E2CF5"/>
    <w:rsid w:val="002E6BDB"/>
    <w:rsid w:val="002F1BDE"/>
    <w:rsid w:val="002F2183"/>
    <w:rsid w:val="002F4A4B"/>
    <w:rsid w:val="002F600B"/>
    <w:rsid w:val="002F7B6D"/>
    <w:rsid w:val="003006C5"/>
    <w:rsid w:val="00302B07"/>
    <w:rsid w:val="00303621"/>
    <w:rsid w:val="00303D54"/>
    <w:rsid w:val="00305EC9"/>
    <w:rsid w:val="0030665E"/>
    <w:rsid w:val="00310CDB"/>
    <w:rsid w:val="003125D0"/>
    <w:rsid w:val="00313639"/>
    <w:rsid w:val="00314A90"/>
    <w:rsid w:val="003154D2"/>
    <w:rsid w:val="00316EFB"/>
    <w:rsid w:val="00321140"/>
    <w:rsid w:val="00321975"/>
    <w:rsid w:val="00322924"/>
    <w:rsid w:val="00322D41"/>
    <w:rsid w:val="00322FD1"/>
    <w:rsid w:val="00323A97"/>
    <w:rsid w:val="00323D25"/>
    <w:rsid w:val="003249AE"/>
    <w:rsid w:val="00325709"/>
    <w:rsid w:val="00333375"/>
    <w:rsid w:val="0033689A"/>
    <w:rsid w:val="00336C67"/>
    <w:rsid w:val="003403B6"/>
    <w:rsid w:val="00341085"/>
    <w:rsid w:val="00343E2D"/>
    <w:rsid w:val="003441E4"/>
    <w:rsid w:val="003469FC"/>
    <w:rsid w:val="0035036F"/>
    <w:rsid w:val="00350385"/>
    <w:rsid w:val="00351319"/>
    <w:rsid w:val="00352C22"/>
    <w:rsid w:val="00353B41"/>
    <w:rsid w:val="00354063"/>
    <w:rsid w:val="00354F1F"/>
    <w:rsid w:val="00355C8A"/>
    <w:rsid w:val="00356079"/>
    <w:rsid w:val="00360AE6"/>
    <w:rsid w:val="0036163A"/>
    <w:rsid w:val="0036515D"/>
    <w:rsid w:val="00365FA4"/>
    <w:rsid w:val="003662DB"/>
    <w:rsid w:val="00366733"/>
    <w:rsid w:val="00367A5C"/>
    <w:rsid w:val="00367D10"/>
    <w:rsid w:val="003709FA"/>
    <w:rsid w:val="00370B59"/>
    <w:rsid w:val="00370B6E"/>
    <w:rsid w:val="00370F8E"/>
    <w:rsid w:val="00373AD9"/>
    <w:rsid w:val="00373E9A"/>
    <w:rsid w:val="0037633C"/>
    <w:rsid w:val="00377316"/>
    <w:rsid w:val="0037776B"/>
    <w:rsid w:val="00377F4C"/>
    <w:rsid w:val="00380565"/>
    <w:rsid w:val="003806DC"/>
    <w:rsid w:val="00383C74"/>
    <w:rsid w:val="00385B4D"/>
    <w:rsid w:val="00385F59"/>
    <w:rsid w:val="00386585"/>
    <w:rsid w:val="00386E5A"/>
    <w:rsid w:val="003926FF"/>
    <w:rsid w:val="00393A74"/>
    <w:rsid w:val="00393B23"/>
    <w:rsid w:val="0039523C"/>
    <w:rsid w:val="00395455"/>
    <w:rsid w:val="00395955"/>
    <w:rsid w:val="00396DF7"/>
    <w:rsid w:val="003A4B4E"/>
    <w:rsid w:val="003A523A"/>
    <w:rsid w:val="003A63A2"/>
    <w:rsid w:val="003A6502"/>
    <w:rsid w:val="003A6BF2"/>
    <w:rsid w:val="003B3E05"/>
    <w:rsid w:val="003B4F97"/>
    <w:rsid w:val="003B5230"/>
    <w:rsid w:val="003B5402"/>
    <w:rsid w:val="003B5F23"/>
    <w:rsid w:val="003B6A18"/>
    <w:rsid w:val="003B78F8"/>
    <w:rsid w:val="003C05BE"/>
    <w:rsid w:val="003C1AF6"/>
    <w:rsid w:val="003C3004"/>
    <w:rsid w:val="003C3712"/>
    <w:rsid w:val="003C6B14"/>
    <w:rsid w:val="003C751C"/>
    <w:rsid w:val="003C7EA5"/>
    <w:rsid w:val="003D1773"/>
    <w:rsid w:val="003D1B1B"/>
    <w:rsid w:val="003D1D21"/>
    <w:rsid w:val="003D2C19"/>
    <w:rsid w:val="003D70C0"/>
    <w:rsid w:val="003E2103"/>
    <w:rsid w:val="003E236B"/>
    <w:rsid w:val="003E42ED"/>
    <w:rsid w:val="003E5A85"/>
    <w:rsid w:val="003F06C2"/>
    <w:rsid w:val="003F0702"/>
    <w:rsid w:val="003F0D57"/>
    <w:rsid w:val="003F2017"/>
    <w:rsid w:val="003F31AA"/>
    <w:rsid w:val="003F7441"/>
    <w:rsid w:val="003F7A1D"/>
    <w:rsid w:val="00400055"/>
    <w:rsid w:val="004001BB"/>
    <w:rsid w:val="00403B4E"/>
    <w:rsid w:val="00407B6A"/>
    <w:rsid w:val="00410278"/>
    <w:rsid w:val="004131CB"/>
    <w:rsid w:val="00413585"/>
    <w:rsid w:val="00416CA9"/>
    <w:rsid w:val="00424C31"/>
    <w:rsid w:val="004254A1"/>
    <w:rsid w:val="004266FE"/>
    <w:rsid w:val="00426B9B"/>
    <w:rsid w:val="004273B2"/>
    <w:rsid w:val="00427E76"/>
    <w:rsid w:val="00434082"/>
    <w:rsid w:val="00435C44"/>
    <w:rsid w:val="00435EF1"/>
    <w:rsid w:val="0043650E"/>
    <w:rsid w:val="00441AD7"/>
    <w:rsid w:val="00444350"/>
    <w:rsid w:val="004446EE"/>
    <w:rsid w:val="004454EF"/>
    <w:rsid w:val="0044658E"/>
    <w:rsid w:val="00446F64"/>
    <w:rsid w:val="00447175"/>
    <w:rsid w:val="004513DF"/>
    <w:rsid w:val="00455E9D"/>
    <w:rsid w:val="00456A99"/>
    <w:rsid w:val="0045779E"/>
    <w:rsid w:val="00462F2C"/>
    <w:rsid w:val="0046553F"/>
    <w:rsid w:val="0046771F"/>
    <w:rsid w:val="0047079C"/>
    <w:rsid w:val="00472A2B"/>
    <w:rsid w:val="004735DE"/>
    <w:rsid w:val="004749AA"/>
    <w:rsid w:val="004761B7"/>
    <w:rsid w:val="0048017E"/>
    <w:rsid w:val="00481963"/>
    <w:rsid w:val="00482755"/>
    <w:rsid w:val="00482AFC"/>
    <w:rsid w:val="00483E4A"/>
    <w:rsid w:val="00491722"/>
    <w:rsid w:val="004A06D2"/>
    <w:rsid w:val="004A0A84"/>
    <w:rsid w:val="004A254F"/>
    <w:rsid w:val="004A6F47"/>
    <w:rsid w:val="004A7ADE"/>
    <w:rsid w:val="004B4691"/>
    <w:rsid w:val="004B777D"/>
    <w:rsid w:val="004C110C"/>
    <w:rsid w:val="004C4B21"/>
    <w:rsid w:val="004C6BE6"/>
    <w:rsid w:val="004C6F46"/>
    <w:rsid w:val="004C77BF"/>
    <w:rsid w:val="004C7D25"/>
    <w:rsid w:val="004D010C"/>
    <w:rsid w:val="004D23DD"/>
    <w:rsid w:val="004D3F3F"/>
    <w:rsid w:val="004D417B"/>
    <w:rsid w:val="004D6F13"/>
    <w:rsid w:val="004E025F"/>
    <w:rsid w:val="004E2050"/>
    <w:rsid w:val="004E3AB2"/>
    <w:rsid w:val="004E6BCB"/>
    <w:rsid w:val="004F11A0"/>
    <w:rsid w:val="004F439B"/>
    <w:rsid w:val="004F6C6C"/>
    <w:rsid w:val="004F7269"/>
    <w:rsid w:val="004F72B5"/>
    <w:rsid w:val="004F75A9"/>
    <w:rsid w:val="00502494"/>
    <w:rsid w:val="00503725"/>
    <w:rsid w:val="00506674"/>
    <w:rsid w:val="00506C5F"/>
    <w:rsid w:val="005075F0"/>
    <w:rsid w:val="00507AEB"/>
    <w:rsid w:val="005102D0"/>
    <w:rsid w:val="00511051"/>
    <w:rsid w:val="00511376"/>
    <w:rsid w:val="005114E2"/>
    <w:rsid w:val="00511D51"/>
    <w:rsid w:val="005134DE"/>
    <w:rsid w:val="00513CB0"/>
    <w:rsid w:val="00514244"/>
    <w:rsid w:val="00514CF3"/>
    <w:rsid w:val="00516023"/>
    <w:rsid w:val="005163A7"/>
    <w:rsid w:val="00517ADF"/>
    <w:rsid w:val="00520A1F"/>
    <w:rsid w:val="00521269"/>
    <w:rsid w:val="005215EC"/>
    <w:rsid w:val="00521A37"/>
    <w:rsid w:val="00522CBF"/>
    <w:rsid w:val="005259DA"/>
    <w:rsid w:val="0052653F"/>
    <w:rsid w:val="00527231"/>
    <w:rsid w:val="00531801"/>
    <w:rsid w:val="005323A4"/>
    <w:rsid w:val="00532429"/>
    <w:rsid w:val="00533436"/>
    <w:rsid w:val="005369BF"/>
    <w:rsid w:val="00540276"/>
    <w:rsid w:val="00540712"/>
    <w:rsid w:val="00541283"/>
    <w:rsid w:val="005412A8"/>
    <w:rsid w:val="00541792"/>
    <w:rsid w:val="00541903"/>
    <w:rsid w:val="00543D4E"/>
    <w:rsid w:val="00544C9A"/>
    <w:rsid w:val="00544D19"/>
    <w:rsid w:val="00544DCC"/>
    <w:rsid w:val="00545486"/>
    <w:rsid w:val="00546404"/>
    <w:rsid w:val="00546CFA"/>
    <w:rsid w:val="005470AB"/>
    <w:rsid w:val="0055156C"/>
    <w:rsid w:val="00552DB9"/>
    <w:rsid w:val="005547E4"/>
    <w:rsid w:val="0055575D"/>
    <w:rsid w:val="005570C6"/>
    <w:rsid w:val="00557876"/>
    <w:rsid w:val="00561BEE"/>
    <w:rsid w:val="00563E39"/>
    <w:rsid w:val="0056451E"/>
    <w:rsid w:val="00567540"/>
    <w:rsid w:val="00567A76"/>
    <w:rsid w:val="0057164A"/>
    <w:rsid w:val="0057410F"/>
    <w:rsid w:val="00575DFA"/>
    <w:rsid w:val="005761A3"/>
    <w:rsid w:val="00593149"/>
    <w:rsid w:val="005940EA"/>
    <w:rsid w:val="00594532"/>
    <w:rsid w:val="00595152"/>
    <w:rsid w:val="00595882"/>
    <w:rsid w:val="005A1F6C"/>
    <w:rsid w:val="005A578B"/>
    <w:rsid w:val="005A72E2"/>
    <w:rsid w:val="005A7C80"/>
    <w:rsid w:val="005A7E6C"/>
    <w:rsid w:val="005B2397"/>
    <w:rsid w:val="005B33A4"/>
    <w:rsid w:val="005B3CEA"/>
    <w:rsid w:val="005B56CB"/>
    <w:rsid w:val="005B5CBE"/>
    <w:rsid w:val="005B5E85"/>
    <w:rsid w:val="005B6216"/>
    <w:rsid w:val="005C125E"/>
    <w:rsid w:val="005C186E"/>
    <w:rsid w:val="005C6D2A"/>
    <w:rsid w:val="005C7869"/>
    <w:rsid w:val="005C7B38"/>
    <w:rsid w:val="005C7D9F"/>
    <w:rsid w:val="005D1E7D"/>
    <w:rsid w:val="005D2CDF"/>
    <w:rsid w:val="005E20EB"/>
    <w:rsid w:val="005E35F1"/>
    <w:rsid w:val="005E4BE2"/>
    <w:rsid w:val="005E4E80"/>
    <w:rsid w:val="005E5336"/>
    <w:rsid w:val="005E57F2"/>
    <w:rsid w:val="005F034C"/>
    <w:rsid w:val="005F1A85"/>
    <w:rsid w:val="005F28BD"/>
    <w:rsid w:val="005F2E3A"/>
    <w:rsid w:val="005F4323"/>
    <w:rsid w:val="005F5CB3"/>
    <w:rsid w:val="00603149"/>
    <w:rsid w:val="006040E9"/>
    <w:rsid w:val="00605DF5"/>
    <w:rsid w:val="00606996"/>
    <w:rsid w:val="006121B8"/>
    <w:rsid w:val="00613373"/>
    <w:rsid w:val="00614E19"/>
    <w:rsid w:val="0061501E"/>
    <w:rsid w:val="00615F6A"/>
    <w:rsid w:val="00620B1A"/>
    <w:rsid w:val="006213D0"/>
    <w:rsid w:val="00623D38"/>
    <w:rsid w:val="006245EB"/>
    <w:rsid w:val="006250F7"/>
    <w:rsid w:val="00625279"/>
    <w:rsid w:val="00626916"/>
    <w:rsid w:val="00627F61"/>
    <w:rsid w:val="006316F5"/>
    <w:rsid w:val="00631EBF"/>
    <w:rsid w:val="00633C48"/>
    <w:rsid w:val="006341F5"/>
    <w:rsid w:val="00634A07"/>
    <w:rsid w:val="00634B65"/>
    <w:rsid w:val="00634ED7"/>
    <w:rsid w:val="00635EC7"/>
    <w:rsid w:val="006364FF"/>
    <w:rsid w:val="00640FC1"/>
    <w:rsid w:val="006410E3"/>
    <w:rsid w:val="006418CF"/>
    <w:rsid w:val="00642C1D"/>
    <w:rsid w:val="00643673"/>
    <w:rsid w:val="00643954"/>
    <w:rsid w:val="0064427F"/>
    <w:rsid w:val="00645427"/>
    <w:rsid w:val="00645873"/>
    <w:rsid w:val="0064633C"/>
    <w:rsid w:val="006469D0"/>
    <w:rsid w:val="00650244"/>
    <w:rsid w:val="006502D3"/>
    <w:rsid w:val="006504F7"/>
    <w:rsid w:val="0065167D"/>
    <w:rsid w:val="00651ED6"/>
    <w:rsid w:val="00652B4D"/>
    <w:rsid w:val="00654819"/>
    <w:rsid w:val="00655CB0"/>
    <w:rsid w:val="006569B4"/>
    <w:rsid w:val="00657867"/>
    <w:rsid w:val="006619B4"/>
    <w:rsid w:val="006659F6"/>
    <w:rsid w:val="006661BC"/>
    <w:rsid w:val="00666569"/>
    <w:rsid w:val="00670A0A"/>
    <w:rsid w:val="00670EFD"/>
    <w:rsid w:val="0067184E"/>
    <w:rsid w:val="00675435"/>
    <w:rsid w:val="00675AC3"/>
    <w:rsid w:val="00680AB5"/>
    <w:rsid w:val="0068223C"/>
    <w:rsid w:val="00683113"/>
    <w:rsid w:val="006874B2"/>
    <w:rsid w:val="00690214"/>
    <w:rsid w:val="00691CD4"/>
    <w:rsid w:val="00693468"/>
    <w:rsid w:val="0069587F"/>
    <w:rsid w:val="0069622B"/>
    <w:rsid w:val="006963A3"/>
    <w:rsid w:val="00697B24"/>
    <w:rsid w:val="006A1524"/>
    <w:rsid w:val="006A1EE8"/>
    <w:rsid w:val="006A217E"/>
    <w:rsid w:val="006A69D1"/>
    <w:rsid w:val="006B08C8"/>
    <w:rsid w:val="006B0D18"/>
    <w:rsid w:val="006B18FF"/>
    <w:rsid w:val="006B2741"/>
    <w:rsid w:val="006B3588"/>
    <w:rsid w:val="006B536C"/>
    <w:rsid w:val="006B5EB0"/>
    <w:rsid w:val="006B7111"/>
    <w:rsid w:val="006B7298"/>
    <w:rsid w:val="006C1E3C"/>
    <w:rsid w:val="006C1FBF"/>
    <w:rsid w:val="006C49BE"/>
    <w:rsid w:val="006C6735"/>
    <w:rsid w:val="006D0AF3"/>
    <w:rsid w:val="006D0FD8"/>
    <w:rsid w:val="006D166A"/>
    <w:rsid w:val="006D296C"/>
    <w:rsid w:val="006D314B"/>
    <w:rsid w:val="006D5D07"/>
    <w:rsid w:val="006D6B26"/>
    <w:rsid w:val="006D6EA0"/>
    <w:rsid w:val="006D7E64"/>
    <w:rsid w:val="006E04D1"/>
    <w:rsid w:val="006E2B97"/>
    <w:rsid w:val="006E3DEB"/>
    <w:rsid w:val="006E6D4E"/>
    <w:rsid w:val="006E7A5E"/>
    <w:rsid w:val="006F1E99"/>
    <w:rsid w:val="006F352C"/>
    <w:rsid w:val="006F3580"/>
    <w:rsid w:val="006F441C"/>
    <w:rsid w:val="006F554D"/>
    <w:rsid w:val="006F6D9F"/>
    <w:rsid w:val="006F711B"/>
    <w:rsid w:val="006F7804"/>
    <w:rsid w:val="007024C3"/>
    <w:rsid w:val="00703EE6"/>
    <w:rsid w:val="007073B0"/>
    <w:rsid w:val="00711321"/>
    <w:rsid w:val="00713424"/>
    <w:rsid w:val="00713996"/>
    <w:rsid w:val="00720A05"/>
    <w:rsid w:val="0072173B"/>
    <w:rsid w:val="00721B1C"/>
    <w:rsid w:val="00722221"/>
    <w:rsid w:val="007223CE"/>
    <w:rsid w:val="00723095"/>
    <w:rsid w:val="00724FB2"/>
    <w:rsid w:val="007256F3"/>
    <w:rsid w:val="00725C9D"/>
    <w:rsid w:val="007267CC"/>
    <w:rsid w:val="007304A7"/>
    <w:rsid w:val="0073115B"/>
    <w:rsid w:val="007311DF"/>
    <w:rsid w:val="00731693"/>
    <w:rsid w:val="00734E3A"/>
    <w:rsid w:val="007365AA"/>
    <w:rsid w:val="00740585"/>
    <w:rsid w:val="00740BE7"/>
    <w:rsid w:val="00742DB0"/>
    <w:rsid w:val="00743CD1"/>
    <w:rsid w:val="00743D89"/>
    <w:rsid w:val="00745975"/>
    <w:rsid w:val="007474E1"/>
    <w:rsid w:val="00747D8A"/>
    <w:rsid w:val="00750169"/>
    <w:rsid w:val="00750257"/>
    <w:rsid w:val="007536FF"/>
    <w:rsid w:val="00757C10"/>
    <w:rsid w:val="00760EDF"/>
    <w:rsid w:val="00761CB1"/>
    <w:rsid w:val="00763438"/>
    <w:rsid w:val="00764919"/>
    <w:rsid w:val="0077176D"/>
    <w:rsid w:val="00772398"/>
    <w:rsid w:val="007740E5"/>
    <w:rsid w:val="00781C1D"/>
    <w:rsid w:val="0078275B"/>
    <w:rsid w:val="00783C40"/>
    <w:rsid w:val="00787246"/>
    <w:rsid w:val="007909CE"/>
    <w:rsid w:val="0079163A"/>
    <w:rsid w:val="00792071"/>
    <w:rsid w:val="00795231"/>
    <w:rsid w:val="007963AF"/>
    <w:rsid w:val="00796475"/>
    <w:rsid w:val="0079773C"/>
    <w:rsid w:val="007A16A3"/>
    <w:rsid w:val="007A3573"/>
    <w:rsid w:val="007A413A"/>
    <w:rsid w:val="007A49BE"/>
    <w:rsid w:val="007A6E9E"/>
    <w:rsid w:val="007A7B1F"/>
    <w:rsid w:val="007B07E5"/>
    <w:rsid w:val="007B399A"/>
    <w:rsid w:val="007B4193"/>
    <w:rsid w:val="007B4AB1"/>
    <w:rsid w:val="007B4FEF"/>
    <w:rsid w:val="007B5217"/>
    <w:rsid w:val="007B7DF3"/>
    <w:rsid w:val="007C008D"/>
    <w:rsid w:val="007C0A9B"/>
    <w:rsid w:val="007C1E4D"/>
    <w:rsid w:val="007C22F5"/>
    <w:rsid w:val="007C2DFE"/>
    <w:rsid w:val="007C4480"/>
    <w:rsid w:val="007C587E"/>
    <w:rsid w:val="007C5DA7"/>
    <w:rsid w:val="007C5DBC"/>
    <w:rsid w:val="007C632A"/>
    <w:rsid w:val="007C7773"/>
    <w:rsid w:val="007D1EB4"/>
    <w:rsid w:val="007D3783"/>
    <w:rsid w:val="007D4C93"/>
    <w:rsid w:val="007D6DAF"/>
    <w:rsid w:val="007D718B"/>
    <w:rsid w:val="007D76DE"/>
    <w:rsid w:val="007E0A6B"/>
    <w:rsid w:val="007E22F0"/>
    <w:rsid w:val="007E24FF"/>
    <w:rsid w:val="007E2DAD"/>
    <w:rsid w:val="007E344E"/>
    <w:rsid w:val="007E4ACA"/>
    <w:rsid w:val="007E4BAB"/>
    <w:rsid w:val="007E75E9"/>
    <w:rsid w:val="007F254C"/>
    <w:rsid w:val="007F2599"/>
    <w:rsid w:val="007F2B5A"/>
    <w:rsid w:val="007F3648"/>
    <w:rsid w:val="007F608E"/>
    <w:rsid w:val="007F6678"/>
    <w:rsid w:val="007F6CC8"/>
    <w:rsid w:val="007F741A"/>
    <w:rsid w:val="0080136D"/>
    <w:rsid w:val="008014B8"/>
    <w:rsid w:val="00801991"/>
    <w:rsid w:val="00802BF2"/>
    <w:rsid w:val="00802DED"/>
    <w:rsid w:val="008030BE"/>
    <w:rsid w:val="00804597"/>
    <w:rsid w:val="008074BA"/>
    <w:rsid w:val="0080792D"/>
    <w:rsid w:val="0081102A"/>
    <w:rsid w:val="0081681B"/>
    <w:rsid w:val="008222D5"/>
    <w:rsid w:val="0082230E"/>
    <w:rsid w:val="008232E2"/>
    <w:rsid w:val="008251C1"/>
    <w:rsid w:val="0082789B"/>
    <w:rsid w:val="0083043E"/>
    <w:rsid w:val="0083044F"/>
    <w:rsid w:val="00830AE8"/>
    <w:rsid w:val="00833D6B"/>
    <w:rsid w:val="00834CE6"/>
    <w:rsid w:val="00834E27"/>
    <w:rsid w:val="00837A4C"/>
    <w:rsid w:val="00840846"/>
    <w:rsid w:val="00840D5E"/>
    <w:rsid w:val="00842996"/>
    <w:rsid w:val="008444B3"/>
    <w:rsid w:val="0084486E"/>
    <w:rsid w:val="00847E55"/>
    <w:rsid w:val="00850BBF"/>
    <w:rsid w:val="00852464"/>
    <w:rsid w:val="00852D00"/>
    <w:rsid w:val="00854957"/>
    <w:rsid w:val="008559D4"/>
    <w:rsid w:val="00857333"/>
    <w:rsid w:val="008629C4"/>
    <w:rsid w:val="00862A45"/>
    <w:rsid w:val="00866A96"/>
    <w:rsid w:val="00867174"/>
    <w:rsid w:val="00873AFB"/>
    <w:rsid w:val="00874B59"/>
    <w:rsid w:val="00875FC0"/>
    <w:rsid w:val="008760DB"/>
    <w:rsid w:val="00876CAD"/>
    <w:rsid w:val="00883859"/>
    <w:rsid w:val="00884637"/>
    <w:rsid w:val="00885290"/>
    <w:rsid w:val="00885BB3"/>
    <w:rsid w:val="00885D41"/>
    <w:rsid w:val="00886063"/>
    <w:rsid w:val="00887E15"/>
    <w:rsid w:val="0089033A"/>
    <w:rsid w:val="00892202"/>
    <w:rsid w:val="008934AD"/>
    <w:rsid w:val="00894AE0"/>
    <w:rsid w:val="00896B77"/>
    <w:rsid w:val="00897D63"/>
    <w:rsid w:val="008A1EC9"/>
    <w:rsid w:val="008A2D74"/>
    <w:rsid w:val="008A4B4C"/>
    <w:rsid w:val="008A51EB"/>
    <w:rsid w:val="008B1B36"/>
    <w:rsid w:val="008B6576"/>
    <w:rsid w:val="008C0B39"/>
    <w:rsid w:val="008C0D05"/>
    <w:rsid w:val="008C1EDE"/>
    <w:rsid w:val="008C32CD"/>
    <w:rsid w:val="008C6263"/>
    <w:rsid w:val="008C6EEA"/>
    <w:rsid w:val="008C7A49"/>
    <w:rsid w:val="008D08E8"/>
    <w:rsid w:val="008D1895"/>
    <w:rsid w:val="008D2142"/>
    <w:rsid w:val="008D622B"/>
    <w:rsid w:val="008D6744"/>
    <w:rsid w:val="008E0684"/>
    <w:rsid w:val="008E2706"/>
    <w:rsid w:val="008E2A7B"/>
    <w:rsid w:val="008E32C7"/>
    <w:rsid w:val="008E45C1"/>
    <w:rsid w:val="008E5A30"/>
    <w:rsid w:val="008E7D5D"/>
    <w:rsid w:val="008F0C69"/>
    <w:rsid w:val="008F117A"/>
    <w:rsid w:val="008F14DD"/>
    <w:rsid w:val="008F27D1"/>
    <w:rsid w:val="008F3B34"/>
    <w:rsid w:val="008F5D14"/>
    <w:rsid w:val="008F6A2B"/>
    <w:rsid w:val="00900BF2"/>
    <w:rsid w:val="00901D1B"/>
    <w:rsid w:val="00903607"/>
    <w:rsid w:val="00904867"/>
    <w:rsid w:val="00911BAE"/>
    <w:rsid w:val="009207BB"/>
    <w:rsid w:val="00921BC5"/>
    <w:rsid w:val="00922E56"/>
    <w:rsid w:val="009255C4"/>
    <w:rsid w:val="00927853"/>
    <w:rsid w:val="00927AA2"/>
    <w:rsid w:val="009335D3"/>
    <w:rsid w:val="00937F3F"/>
    <w:rsid w:val="00941780"/>
    <w:rsid w:val="00941A45"/>
    <w:rsid w:val="00945E01"/>
    <w:rsid w:val="009466C5"/>
    <w:rsid w:val="00946CE8"/>
    <w:rsid w:val="00946DE1"/>
    <w:rsid w:val="00946F0D"/>
    <w:rsid w:val="009529D8"/>
    <w:rsid w:val="00955199"/>
    <w:rsid w:val="00956D5A"/>
    <w:rsid w:val="00957503"/>
    <w:rsid w:val="00961DC5"/>
    <w:rsid w:val="00962F54"/>
    <w:rsid w:val="0096460D"/>
    <w:rsid w:val="00965CC7"/>
    <w:rsid w:val="00965E81"/>
    <w:rsid w:val="00966DF8"/>
    <w:rsid w:val="00972ED7"/>
    <w:rsid w:val="00973245"/>
    <w:rsid w:val="00974EB3"/>
    <w:rsid w:val="00975185"/>
    <w:rsid w:val="00976E46"/>
    <w:rsid w:val="00976FC3"/>
    <w:rsid w:val="00980D3D"/>
    <w:rsid w:val="00983B3F"/>
    <w:rsid w:val="00985224"/>
    <w:rsid w:val="009854CE"/>
    <w:rsid w:val="0098578E"/>
    <w:rsid w:val="00992D8F"/>
    <w:rsid w:val="0099489A"/>
    <w:rsid w:val="0099590A"/>
    <w:rsid w:val="00995FD3"/>
    <w:rsid w:val="00996076"/>
    <w:rsid w:val="0099626A"/>
    <w:rsid w:val="009962B5"/>
    <w:rsid w:val="00997B12"/>
    <w:rsid w:val="009A2882"/>
    <w:rsid w:val="009A2C2C"/>
    <w:rsid w:val="009A3F5A"/>
    <w:rsid w:val="009A4879"/>
    <w:rsid w:val="009A4F0B"/>
    <w:rsid w:val="009A543D"/>
    <w:rsid w:val="009A5556"/>
    <w:rsid w:val="009A580D"/>
    <w:rsid w:val="009A6265"/>
    <w:rsid w:val="009A6A39"/>
    <w:rsid w:val="009A6DD5"/>
    <w:rsid w:val="009A7DA4"/>
    <w:rsid w:val="009B18AD"/>
    <w:rsid w:val="009B3695"/>
    <w:rsid w:val="009B6548"/>
    <w:rsid w:val="009B6D3C"/>
    <w:rsid w:val="009B70FE"/>
    <w:rsid w:val="009C1885"/>
    <w:rsid w:val="009C28F7"/>
    <w:rsid w:val="009C3E99"/>
    <w:rsid w:val="009C48FB"/>
    <w:rsid w:val="009C78F1"/>
    <w:rsid w:val="009C7FDD"/>
    <w:rsid w:val="009D00BA"/>
    <w:rsid w:val="009D1FBC"/>
    <w:rsid w:val="009D36B5"/>
    <w:rsid w:val="009D4B9E"/>
    <w:rsid w:val="009D679C"/>
    <w:rsid w:val="009E06BD"/>
    <w:rsid w:val="009E1E37"/>
    <w:rsid w:val="009E39DF"/>
    <w:rsid w:val="009E3F58"/>
    <w:rsid w:val="009E3F5F"/>
    <w:rsid w:val="009E43E7"/>
    <w:rsid w:val="009E475E"/>
    <w:rsid w:val="009E4EA3"/>
    <w:rsid w:val="009E74C5"/>
    <w:rsid w:val="009F103F"/>
    <w:rsid w:val="009F146B"/>
    <w:rsid w:val="009F18DF"/>
    <w:rsid w:val="009F3DB3"/>
    <w:rsid w:val="009F636A"/>
    <w:rsid w:val="009F7221"/>
    <w:rsid w:val="00A0077D"/>
    <w:rsid w:val="00A02691"/>
    <w:rsid w:val="00A02965"/>
    <w:rsid w:val="00A05B05"/>
    <w:rsid w:val="00A07A1B"/>
    <w:rsid w:val="00A07EE3"/>
    <w:rsid w:val="00A07F8C"/>
    <w:rsid w:val="00A12367"/>
    <w:rsid w:val="00A1248C"/>
    <w:rsid w:val="00A13017"/>
    <w:rsid w:val="00A17787"/>
    <w:rsid w:val="00A177E0"/>
    <w:rsid w:val="00A2106D"/>
    <w:rsid w:val="00A21B3E"/>
    <w:rsid w:val="00A240B5"/>
    <w:rsid w:val="00A25CAF"/>
    <w:rsid w:val="00A30345"/>
    <w:rsid w:val="00A353D4"/>
    <w:rsid w:val="00A37CC9"/>
    <w:rsid w:val="00A4249E"/>
    <w:rsid w:val="00A4380D"/>
    <w:rsid w:val="00A509E6"/>
    <w:rsid w:val="00A5156F"/>
    <w:rsid w:val="00A52AE9"/>
    <w:rsid w:val="00A5313B"/>
    <w:rsid w:val="00A53467"/>
    <w:rsid w:val="00A53EF9"/>
    <w:rsid w:val="00A5468A"/>
    <w:rsid w:val="00A55C20"/>
    <w:rsid w:val="00A572A9"/>
    <w:rsid w:val="00A572EE"/>
    <w:rsid w:val="00A61132"/>
    <w:rsid w:val="00A626DE"/>
    <w:rsid w:val="00A637A6"/>
    <w:rsid w:val="00A637B2"/>
    <w:rsid w:val="00A65C75"/>
    <w:rsid w:val="00A66453"/>
    <w:rsid w:val="00A67CDE"/>
    <w:rsid w:val="00A67D7A"/>
    <w:rsid w:val="00A74E1F"/>
    <w:rsid w:val="00A75695"/>
    <w:rsid w:val="00A80A5C"/>
    <w:rsid w:val="00A81C82"/>
    <w:rsid w:val="00A84152"/>
    <w:rsid w:val="00A842C9"/>
    <w:rsid w:val="00A84A12"/>
    <w:rsid w:val="00A90C5D"/>
    <w:rsid w:val="00A90D16"/>
    <w:rsid w:val="00A91982"/>
    <w:rsid w:val="00A92708"/>
    <w:rsid w:val="00A94348"/>
    <w:rsid w:val="00A95333"/>
    <w:rsid w:val="00AA0150"/>
    <w:rsid w:val="00AA3B48"/>
    <w:rsid w:val="00AA3BCE"/>
    <w:rsid w:val="00AA3D7D"/>
    <w:rsid w:val="00AA5BA4"/>
    <w:rsid w:val="00AA5E36"/>
    <w:rsid w:val="00AA6B40"/>
    <w:rsid w:val="00AB1C86"/>
    <w:rsid w:val="00AB1E9E"/>
    <w:rsid w:val="00AB2FB1"/>
    <w:rsid w:val="00AB63F8"/>
    <w:rsid w:val="00AB71EC"/>
    <w:rsid w:val="00AC3725"/>
    <w:rsid w:val="00AC5C2A"/>
    <w:rsid w:val="00AC7E24"/>
    <w:rsid w:val="00AD01EC"/>
    <w:rsid w:val="00AD41C6"/>
    <w:rsid w:val="00AD45BF"/>
    <w:rsid w:val="00AD6E59"/>
    <w:rsid w:val="00AD741F"/>
    <w:rsid w:val="00AE387F"/>
    <w:rsid w:val="00AE493D"/>
    <w:rsid w:val="00AE69B3"/>
    <w:rsid w:val="00AF0C04"/>
    <w:rsid w:val="00AF11DE"/>
    <w:rsid w:val="00AF15CD"/>
    <w:rsid w:val="00AF2038"/>
    <w:rsid w:val="00AF5123"/>
    <w:rsid w:val="00AF678B"/>
    <w:rsid w:val="00B003B6"/>
    <w:rsid w:val="00B0505E"/>
    <w:rsid w:val="00B05F81"/>
    <w:rsid w:val="00B06B82"/>
    <w:rsid w:val="00B106C2"/>
    <w:rsid w:val="00B109E9"/>
    <w:rsid w:val="00B11F13"/>
    <w:rsid w:val="00B1448A"/>
    <w:rsid w:val="00B16C65"/>
    <w:rsid w:val="00B226FF"/>
    <w:rsid w:val="00B231DD"/>
    <w:rsid w:val="00B237C8"/>
    <w:rsid w:val="00B23C3A"/>
    <w:rsid w:val="00B24192"/>
    <w:rsid w:val="00B2597C"/>
    <w:rsid w:val="00B272E5"/>
    <w:rsid w:val="00B310B6"/>
    <w:rsid w:val="00B33F51"/>
    <w:rsid w:val="00B34CA0"/>
    <w:rsid w:val="00B3747B"/>
    <w:rsid w:val="00B40944"/>
    <w:rsid w:val="00B415C5"/>
    <w:rsid w:val="00B41EA3"/>
    <w:rsid w:val="00B42C5B"/>
    <w:rsid w:val="00B43F40"/>
    <w:rsid w:val="00B450B5"/>
    <w:rsid w:val="00B46696"/>
    <w:rsid w:val="00B47C01"/>
    <w:rsid w:val="00B52C1D"/>
    <w:rsid w:val="00B53422"/>
    <w:rsid w:val="00B55130"/>
    <w:rsid w:val="00B56300"/>
    <w:rsid w:val="00B57DF7"/>
    <w:rsid w:val="00B61A38"/>
    <w:rsid w:val="00B61EC0"/>
    <w:rsid w:val="00B67E90"/>
    <w:rsid w:val="00B67EB0"/>
    <w:rsid w:val="00B7429D"/>
    <w:rsid w:val="00B8053F"/>
    <w:rsid w:val="00B80F9C"/>
    <w:rsid w:val="00B85A14"/>
    <w:rsid w:val="00B85B19"/>
    <w:rsid w:val="00B87B4A"/>
    <w:rsid w:val="00B90D68"/>
    <w:rsid w:val="00B91086"/>
    <w:rsid w:val="00B91DBC"/>
    <w:rsid w:val="00B92A90"/>
    <w:rsid w:val="00B93367"/>
    <w:rsid w:val="00B94968"/>
    <w:rsid w:val="00B96A39"/>
    <w:rsid w:val="00B97F5C"/>
    <w:rsid w:val="00BA09E1"/>
    <w:rsid w:val="00BA0E52"/>
    <w:rsid w:val="00BA33C8"/>
    <w:rsid w:val="00BA4C55"/>
    <w:rsid w:val="00BA5CE9"/>
    <w:rsid w:val="00BA7199"/>
    <w:rsid w:val="00BA7EC3"/>
    <w:rsid w:val="00BB317D"/>
    <w:rsid w:val="00BB44BC"/>
    <w:rsid w:val="00BB4C21"/>
    <w:rsid w:val="00BB5949"/>
    <w:rsid w:val="00BB5FD2"/>
    <w:rsid w:val="00BC35DB"/>
    <w:rsid w:val="00BC3849"/>
    <w:rsid w:val="00BC3D5F"/>
    <w:rsid w:val="00BC4CB9"/>
    <w:rsid w:val="00BC68AF"/>
    <w:rsid w:val="00BD40DE"/>
    <w:rsid w:val="00BD421D"/>
    <w:rsid w:val="00BD71B4"/>
    <w:rsid w:val="00BE01A4"/>
    <w:rsid w:val="00BE538A"/>
    <w:rsid w:val="00BE642E"/>
    <w:rsid w:val="00BE685C"/>
    <w:rsid w:val="00BF2F9A"/>
    <w:rsid w:val="00BF5C88"/>
    <w:rsid w:val="00C017A4"/>
    <w:rsid w:val="00C1220B"/>
    <w:rsid w:val="00C138B0"/>
    <w:rsid w:val="00C13DF6"/>
    <w:rsid w:val="00C167E7"/>
    <w:rsid w:val="00C17DAF"/>
    <w:rsid w:val="00C20C64"/>
    <w:rsid w:val="00C2198C"/>
    <w:rsid w:val="00C223FB"/>
    <w:rsid w:val="00C25322"/>
    <w:rsid w:val="00C26156"/>
    <w:rsid w:val="00C26DE1"/>
    <w:rsid w:val="00C27E90"/>
    <w:rsid w:val="00C35956"/>
    <w:rsid w:val="00C35A69"/>
    <w:rsid w:val="00C37835"/>
    <w:rsid w:val="00C41275"/>
    <w:rsid w:val="00C41D16"/>
    <w:rsid w:val="00C42DD0"/>
    <w:rsid w:val="00C4356A"/>
    <w:rsid w:val="00C459F5"/>
    <w:rsid w:val="00C51592"/>
    <w:rsid w:val="00C51FB2"/>
    <w:rsid w:val="00C52208"/>
    <w:rsid w:val="00C53ADC"/>
    <w:rsid w:val="00C53F6A"/>
    <w:rsid w:val="00C55B1F"/>
    <w:rsid w:val="00C55E3E"/>
    <w:rsid w:val="00C611DE"/>
    <w:rsid w:val="00C61C6E"/>
    <w:rsid w:val="00C63E8E"/>
    <w:rsid w:val="00C65292"/>
    <w:rsid w:val="00C65359"/>
    <w:rsid w:val="00C70529"/>
    <w:rsid w:val="00C71352"/>
    <w:rsid w:val="00C72BF0"/>
    <w:rsid w:val="00C756F1"/>
    <w:rsid w:val="00C77C4B"/>
    <w:rsid w:val="00C77C59"/>
    <w:rsid w:val="00C807E7"/>
    <w:rsid w:val="00C84404"/>
    <w:rsid w:val="00C84F53"/>
    <w:rsid w:val="00C84F5D"/>
    <w:rsid w:val="00C853AF"/>
    <w:rsid w:val="00C87200"/>
    <w:rsid w:val="00C919A3"/>
    <w:rsid w:val="00C92EC3"/>
    <w:rsid w:val="00C94730"/>
    <w:rsid w:val="00C96201"/>
    <w:rsid w:val="00C96832"/>
    <w:rsid w:val="00C9726A"/>
    <w:rsid w:val="00C97D7F"/>
    <w:rsid w:val="00CA04E4"/>
    <w:rsid w:val="00CA49E7"/>
    <w:rsid w:val="00CA6BDD"/>
    <w:rsid w:val="00CB0AE6"/>
    <w:rsid w:val="00CB2BBF"/>
    <w:rsid w:val="00CB2E18"/>
    <w:rsid w:val="00CB3FC8"/>
    <w:rsid w:val="00CB4A9B"/>
    <w:rsid w:val="00CB58C2"/>
    <w:rsid w:val="00CC2223"/>
    <w:rsid w:val="00CC2A65"/>
    <w:rsid w:val="00CC3EFF"/>
    <w:rsid w:val="00CC55FB"/>
    <w:rsid w:val="00CC7487"/>
    <w:rsid w:val="00CC7A22"/>
    <w:rsid w:val="00CD0C4B"/>
    <w:rsid w:val="00CD4369"/>
    <w:rsid w:val="00CD6463"/>
    <w:rsid w:val="00CD6D2C"/>
    <w:rsid w:val="00CD7DE6"/>
    <w:rsid w:val="00CE058F"/>
    <w:rsid w:val="00CE0D06"/>
    <w:rsid w:val="00CE1C97"/>
    <w:rsid w:val="00CE4306"/>
    <w:rsid w:val="00CE7C3F"/>
    <w:rsid w:val="00CE7E2E"/>
    <w:rsid w:val="00CF0806"/>
    <w:rsid w:val="00CF0F39"/>
    <w:rsid w:val="00CF1D90"/>
    <w:rsid w:val="00CF29F8"/>
    <w:rsid w:val="00CF3678"/>
    <w:rsid w:val="00CF4170"/>
    <w:rsid w:val="00CF5120"/>
    <w:rsid w:val="00CF5C4C"/>
    <w:rsid w:val="00CF6C51"/>
    <w:rsid w:val="00D003F0"/>
    <w:rsid w:val="00D01AFC"/>
    <w:rsid w:val="00D01BE7"/>
    <w:rsid w:val="00D035BE"/>
    <w:rsid w:val="00D043A2"/>
    <w:rsid w:val="00D05172"/>
    <w:rsid w:val="00D05D01"/>
    <w:rsid w:val="00D05D5A"/>
    <w:rsid w:val="00D05F14"/>
    <w:rsid w:val="00D06EDB"/>
    <w:rsid w:val="00D1132E"/>
    <w:rsid w:val="00D13164"/>
    <w:rsid w:val="00D14454"/>
    <w:rsid w:val="00D14E38"/>
    <w:rsid w:val="00D2149C"/>
    <w:rsid w:val="00D217EE"/>
    <w:rsid w:val="00D21AF1"/>
    <w:rsid w:val="00D21DBF"/>
    <w:rsid w:val="00D22C74"/>
    <w:rsid w:val="00D23592"/>
    <w:rsid w:val="00D2384E"/>
    <w:rsid w:val="00D250D4"/>
    <w:rsid w:val="00D301E7"/>
    <w:rsid w:val="00D30E6B"/>
    <w:rsid w:val="00D3250A"/>
    <w:rsid w:val="00D3623F"/>
    <w:rsid w:val="00D416AC"/>
    <w:rsid w:val="00D44EF3"/>
    <w:rsid w:val="00D46B64"/>
    <w:rsid w:val="00D5053E"/>
    <w:rsid w:val="00D50559"/>
    <w:rsid w:val="00D5335A"/>
    <w:rsid w:val="00D53FAC"/>
    <w:rsid w:val="00D542CA"/>
    <w:rsid w:val="00D56176"/>
    <w:rsid w:val="00D62C60"/>
    <w:rsid w:val="00D63795"/>
    <w:rsid w:val="00D65F28"/>
    <w:rsid w:val="00D668B1"/>
    <w:rsid w:val="00D671DF"/>
    <w:rsid w:val="00D74381"/>
    <w:rsid w:val="00D7498A"/>
    <w:rsid w:val="00D76FC7"/>
    <w:rsid w:val="00D771BB"/>
    <w:rsid w:val="00D8137C"/>
    <w:rsid w:val="00D84E60"/>
    <w:rsid w:val="00D8760F"/>
    <w:rsid w:val="00D91BD6"/>
    <w:rsid w:val="00D93134"/>
    <w:rsid w:val="00D93661"/>
    <w:rsid w:val="00D93E51"/>
    <w:rsid w:val="00D97454"/>
    <w:rsid w:val="00D977F4"/>
    <w:rsid w:val="00DA0258"/>
    <w:rsid w:val="00DA0690"/>
    <w:rsid w:val="00DA6BC1"/>
    <w:rsid w:val="00DA7EA5"/>
    <w:rsid w:val="00DB2DF2"/>
    <w:rsid w:val="00DB3E4E"/>
    <w:rsid w:val="00DB4EC9"/>
    <w:rsid w:val="00DB6266"/>
    <w:rsid w:val="00DB68B7"/>
    <w:rsid w:val="00DB6BEF"/>
    <w:rsid w:val="00DC0939"/>
    <w:rsid w:val="00DC4640"/>
    <w:rsid w:val="00DC48B1"/>
    <w:rsid w:val="00DC500A"/>
    <w:rsid w:val="00DC5A39"/>
    <w:rsid w:val="00DD1703"/>
    <w:rsid w:val="00DD205F"/>
    <w:rsid w:val="00DD21A5"/>
    <w:rsid w:val="00DD66C4"/>
    <w:rsid w:val="00DD6C22"/>
    <w:rsid w:val="00DD7802"/>
    <w:rsid w:val="00DE264C"/>
    <w:rsid w:val="00DE3240"/>
    <w:rsid w:val="00DE528F"/>
    <w:rsid w:val="00DE5D25"/>
    <w:rsid w:val="00DE6E8A"/>
    <w:rsid w:val="00DE7A82"/>
    <w:rsid w:val="00DF028B"/>
    <w:rsid w:val="00DF0984"/>
    <w:rsid w:val="00DF0DAB"/>
    <w:rsid w:val="00DF4B77"/>
    <w:rsid w:val="00E005CC"/>
    <w:rsid w:val="00E029FC"/>
    <w:rsid w:val="00E02D4C"/>
    <w:rsid w:val="00E0403B"/>
    <w:rsid w:val="00E041A3"/>
    <w:rsid w:val="00E05A85"/>
    <w:rsid w:val="00E06F35"/>
    <w:rsid w:val="00E10FBC"/>
    <w:rsid w:val="00E114A3"/>
    <w:rsid w:val="00E12591"/>
    <w:rsid w:val="00E15A68"/>
    <w:rsid w:val="00E1637C"/>
    <w:rsid w:val="00E17EB3"/>
    <w:rsid w:val="00E208AA"/>
    <w:rsid w:val="00E20B4D"/>
    <w:rsid w:val="00E23E11"/>
    <w:rsid w:val="00E25B66"/>
    <w:rsid w:val="00E25DCA"/>
    <w:rsid w:val="00E263D9"/>
    <w:rsid w:val="00E26533"/>
    <w:rsid w:val="00E2675A"/>
    <w:rsid w:val="00E27FD4"/>
    <w:rsid w:val="00E339A5"/>
    <w:rsid w:val="00E34C4B"/>
    <w:rsid w:val="00E41F2F"/>
    <w:rsid w:val="00E4388E"/>
    <w:rsid w:val="00E448FC"/>
    <w:rsid w:val="00E44C33"/>
    <w:rsid w:val="00E46689"/>
    <w:rsid w:val="00E4730C"/>
    <w:rsid w:val="00E4780D"/>
    <w:rsid w:val="00E508DA"/>
    <w:rsid w:val="00E50EF8"/>
    <w:rsid w:val="00E516CF"/>
    <w:rsid w:val="00E5235D"/>
    <w:rsid w:val="00E569FE"/>
    <w:rsid w:val="00E57063"/>
    <w:rsid w:val="00E605B6"/>
    <w:rsid w:val="00E607D7"/>
    <w:rsid w:val="00E6242B"/>
    <w:rsid w:val="00E64C6F"/>
    <w:rsid w:val="00E71677"/>
    <w:rsid w:val="00E7189E"/>
    <w:rsid w:val="00E727A7"/>
    <w:rsid w:val="00E72F74"/>
    <w:rsid w:val="00E7363F"/>
    <w:rsid w:val="00E7368F"/>
    <w:rsid w:val="00E77E26"/>
    <w:rsid w:val="00E8133F"/>
    <w:rsid w:val="00E826AA"/>
    <w:rsid w:val="00E83824"/>
    <w:rsid w:val="00E84ECE"/>
    <w:rsid w:val="00E8753B"/>
    <w:rsid w:val="00E923B1"/>
    <w:rsid w:val="00E9631F"/>
    <w:rsid w:val="00EA0F18"/>
    <w:rsid w:val="00EA113F"/>
    <w:rsid w:val="00EA36CB"/>
    <w:rsid w:val="00EA4680"/>
    <w:rsid w:val="00EA600C"/>
    <w:rsid w:val="00EA6A89"/>
    <w:rsid w:val="00EB1251"/>
    <w:rsid w:val="00EB135D"/>
    <w:rsid w:val="00EB6158"/>
    <w:rsid w:val="00EB7110"/>
    <w:rsid w:val="00EB7D27"/>
    <w:rsid w:val="00EC0AA2"/>
    <w:rsid w:val="00EC3064"/>
    <w:rsid w:val="00EC55A9"/>
    <w:rsid w:val="00EC5AE5"/>
    <w:rsid w:val="00EC72DE"/>
    <w:rsid w:val="00EC7AC0"/>
    <w:rsid w:val="00ED1BDD"/>
    <w:rsid w:val="00ED3807"/>
    <w:rsid w:val="00ED3D74"/>
    <w:rsid w:val="00ED3FCB"/>
    <w:rsid w:val="00ED566A"/>
    <w:rsid w:val="00ED6B24"/>
    <w:rsid w:val="00ED7E84"/>
    <w:rsid w:val="00ED7EBA"/>
    <w:rsid w:val="00EE025E"/>
    <w:rsid w:val="00EE09D9"/>
    <w:rsid w:val="00EE0C8C"/>
    <w:rsid w:val="00EE1F89"/>
    <w:rsid w:val="00EE2F27"/>
    <w:rsid w:val="00EE2FBD"/>
    <w:rsid w:val="00EE5026"/>
    <w:rsid w:val="00EE5D12"/>
    <w:rsid w:val="00EE6B13"/>
    <w:rsid w:val="00EF2182"/>
    <w:rsid w:val="00EF3926"/>
    <w:rsid w:val="00EF5CAE"/>
    <w:rsid w:val="00EF6064"/>
    <w:rsid w:val="00EF7E25"/>
    <w:rsid w:val="00F01F48"/>
    <w:rsid w:val="00F02087"/>
    <w:rsid w:val="00F026B4"/>
    <w:rsid w:val="00F0396A"/>
    <w:rsid w:val="00F062A6"/>
    <w:rsid w:val="00F067F5"/>
    <w:rsid w:val="00F104A5"/>
    <w:rsid w:val="00F12A93"/>
    <w:rsid w:val="00F14092"/>
    <w:rsid w:val="00F14D54"/>
    <w:rsid w:val="00F15E41"/>
    <w:rsid w:val="00F16816"/>
    <w:rsid w:val="00F22191"/>
    <w:rsid w:val="00F229EC"/>
    <w:rsid w:val="00F231B3"/>
    <w:rsid w:val="00F24D17"/>
    <w:rsid w:val="00F25D9B"/>
    <w:rsid w:val="00F30180"/>
    <w:rsid w:val="00F30682"/>
    <w:rsid w:val="00F30A43"/>
    <w:rsid w:val="00F3143A"/>
    <w:rsid w:val="00F324FC"/>
    <w:rsid w:val="00F37374"/>
    <w:rsid w:val="00F37FCB"/>
    <w:rsid w:val="00F414DE"/>
    <w:rsid w:val="00F41AFF"/>
    <w:rsid w:val="00F4266D"/>
    <w:rsid w:val="00F42B15"/>
    <w:rsid w:val="00F42F36"/>
    <w:rsid w:val="00F43586"/>
    <w:rsid w:val="00F44C9C"/>
    <w:rsid w:val="00F46166"/>
    <w:rsid w:val="00F505D2"/>
    <w:rsid w:val="00F508B2"/>
    <w:rsid w:val="00F511BA"/>
    <w:rsid w:val="00F5770A"/>
    <w:rsid w:val="00F57AF0"/>
    <w:rsid w:val="00F61AB2"/>
    <w:rsid w:val="00F62746"/>
    <w:rsid w:val="00F63C60"/>
    <w:rsid w:val="00F671EE"/>
    <w:rsid w:val="00F67925"/>
    <w:rsid w:val="00F70D0F"/>
    <w:rsid w:val="00F71599"/>
    <w:rsid w:val="00F72DE6"/>
    <w:rsid w:val="00F73F95"/>
    <w:rsid w:val="00F74E01"/>
    <w:rsid w:val="00F76BDA"/>
    <w:rsid w:val="00F8052F"/>
    <w:rsid w:val="00F805A9"/>
    <w:rsid w:val="00F82EDE"/>
    <w:rsid w:val="00F8403E"/>
    <w:rsid w:val="00F841A3"/>
    <w:rsid w:val="00F84763"/>
    <w:rsid w:val="00F90397"/>
    <w:rsid w:val="00F9171B"/>
    <w:rsid w:val="00F9338F"/>
    <w:rsid w:val="00F935EA"/>
    <w:rsid w:val="00F93936"/>
    <w:rsid w:val="00F945DE"/>
    <w:rsid w:val="00F96B86"/>
    <w:rsid w:val="00FA147A"/>
    <w:rsid w:val="00FA205A"/>
    <w:rsid w:val="00FA5B84"/>
    <w:rsid w:val="00FA737A"/>
    <w:rsid w:val="00FA7398"/>
    <w:rsid w:val="00FB07C3"/>
    <w:rsid w:val="00FB286A"/>
    <w:rsid w:val="00FB35AF"/>
    <w:rsid w:val="00FB4BA2"/>
    <w:rsid w:val="00FB4CB6"/>
    <w:rsid w:val="00FB5A14"/>
    <w:rsid w:val="00FB601F"/>
    <w:rsid w:val="00FC01BA"/>
    <w:rsid w:val="00FC255A"/>
    <w:rsid w:val="00FC279D"/>
    <w:rsid w:val="00FC41BE"/>
    <w:rsid w:val="00FC5849"/>
    <w:rsid w:val="00FC6250"/>
    <w:rsid w:val="00FC69FA"/>
    <w:rsid w:val="00FC7369"/>
    <w:rsid w:val="00FC7F49"/>
    <w:rsid w:val="00FD012B"/>
    <w:rsid w:val="00FD270B"/>
    <w:rsid w:val="00FD2E18"/>
    <w:rsid w:val="00FD4435"/>
    <w:rsid w:val="00FD5FA7"/>
    <w:rsid w:val="00FD739B"/>
    <w:rsid w:val="00FE2517"/>
    <w:rsid w:val="00FE347E"/>
    <w:rsid w:val="00FE3B1F"/>
    <w:rsid w:val="00FE3E51"/>
    <w:rsid w:val="00FE61C7"/>
    <w:rsid w:val="00FE6ED7"/>
    <w:rsid w:val="00FF1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74B4F"/>
  <w15:chartTrackingRefBased/>
  <w15:docId w15:val="{630BFEE6-EB56-4E89-B0EB-2D9F4F373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5DCA"/>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25DCA"/>
    <w:pPr>
      <w:ind w:left="720"/>
      <w:contextualSpacing/>
    </w:pPr>
  </w:style>
  <w:style w:type="paragraph" w:styleId="Encabezado">
    <w:name w:val="header"/>
    <w:basedOn w:val="Normal"/>
    <w:link w:val="EncabezadoCar"/>
    <w:unhideWhenUsed/>
    <w:rsid w:val="00E25DCA"/>
    <w:pPr>
      <w:tabs>
        <w:tab w:val="center" w:pos="4419"/>
        <w:tab w:val="right" w:pos="8838"/>
      </w:tabs>
    </w:pPr>
  </w:style>
  <w:style w:type="character" w:customStyle="1" w:styleId="EncabezadoCar">
    <w:name w:val="Encabezado Car"/>
    <w:basedOn w:val="Fuentedeprrafopredeter"/>
    <w:link w:val="Encabezado"/>
    <w:rsid w:val="00E25DCA"/>
    <w:rPr>
      <w:rFonts w:ascii="Times New Roman" w:eastAsia="Times New Roman" w:hAnsi="Times New Roman" w:cs="Times New Roman"/>
      <w:sz w:val="24"/>
      <w:szCs w:val="24"/>
      <w:lang w:val="es-ES" w:eastAsia="es-ES"/>
    </w:rPr>
  </w:style>
  <w:style w:type="paragraph" w:styleId="Textonotapie">
    <w:name w:val="footnote text"/>
    <w:aliases w:val="Footnote Text Char Char Char Char Char,Footnote Text Char Char Char Char,Footnote reference,FA Fu,Footnote Text Char,Footnote Text Char Char Char Char Char Char Char Char,Footnote Text Char Char Char Char Char Char1,Footnote referenc,fn"/>
    <w:basedOn w:val="Normal"/>
    <w:link w:val="TextonotapieCar"/>
    <w:unhideWhenUsed/>
    <w:qFormat/>
    <w:rsid w:val="00E25DCA"/>
    <w:rPr>
      <w:sz w:val="20"/>
      <w:szCs w:val="20"/>
    </w:rPr>
  </w:style>
  <w:style w:type="character" w:customStyle="1" w:styleId="TextonotapieCar">
    <w:name w:val="Texto nota pie Car"/>
    <w:aliases w:val="Footnote Text Char Char Char Char Char Car,Footnote Text Char Char Char Char Car,Footnote reference Car,FA Fu Car,Footnote Text Char Car,Footnote Text Char Char Char Char Char Char Char Char Car,Footnote referenc Car,fn Car"/>
    <w:basedOn w:val="Fuentedeprrafopredeter"/>
    <w:link w:val="Textonotapie"/>
    <w:qFormat/>
    <w:rsid w:val="00E25DCA"/>
    <w:rPr>
      <w:rFonts w:ascii="Times New Roman" w:eastAsia="Times New Roman" w:hAnsi="Times New Roman" w:cs="Times New Roman"/>
      <w:sz w:val="20"/>
      <w:szCs w:val="20"/>
      <w:lang w:val="es-ES" w:eastAsia="es-ES"/>
    </w:rPr>
  </w:style>
  <w:style w:type="character" w:styleId="Refdenotaalpie">
    <w:name w:val="footnote reference"/>
    <w:aliases w:val="Texto de nota al pie,Ref. de nota al pie 2,Texto de nota al pi,Pie de Página,FC,Appel note de bas de page,Footnotes refss,Footnote number,referencia nota al pie,BVI fnr,f,4_G,16 Point,Superscript 6 Point,Texto nota al pie,Pie de Pàgi"/>
    <w:basedOn w:val="Fuentedeprrafopredeter"/>
    <w:link w:val="4GChar"/>
    <w:uiPriority w:val="99"/>
    <w:unhideWhenUsed/>
    <w:qFormat/>
    <w:rsid w:val="00E25DCA"/>
    <w:rPr>
      <w:vertAlign w:val="superscript"/>
    </w:rPr>
  </w:style>
  <w:style w:type="paragraph" w:styleId="Textoindependiente2">
    <w:name w:val="Body Text 2"/>
    <w:basedOn w:val="Normal"/>
    <w:link w:val="Textoindependiente2Car"/>
    <w:uiPriority w:val="99"/>
    <w:unhideWhenUsed/>
    <w:rsid w:val="00E25DCA"/>
    <w:pPr>
      <w:spacing w:after="120" w:line="480" w:lineRule="auto"/>
    </w:pPr>
    <w:rPr>
      <w:sz w:val="20"/>
      <w:szCs w:val="20"/>
    </w:rPr>
  </w:style>
  <w:style w:type="character" w:customStyle="1" w:styleId="Textoindependiente2Car">
    <w:name w:val="Texto independiente 2 Car"/>
    <w:basedOn w:val="Fuentedeprrafopredeter"/>
    <w:link w:val="Textoindependiente2"/>
    <w:uiPriority w:val="99"/>
    <w:rsid w:val="00E25DCA"/>
    <w:rPr>
      <w:rFonts w:ascii="Times New Roman" w:eastAsia="Times New Roman" w:hAnsi="Times New Roman" w:cs="Times New Roman"/>
      <w:sz w:val="20"/>
      <w:szCs w:val="20"/>
      <w:lang w:val="es-ES" w:eastAsia="es-ES"/>
    </w:rPr>
  </w:style>
  <w:style w:type="paragraph" w:customStyle="1" w:styleId="paragraph">
    <w:name w:val="paragraph"/>
    <w:basedOn w:val="Normal"/>
    <w:rsid w:val="00E25DCA"/>
    <w:pPr>
      <w:spacing w:before="100" w:beforeAutospacing="1" w:after="100" w:afterAutospacing="1"/>
    </w:pPr>
    <w:rPr>
      <w:lang w:val="es-CO" w:eastAsia="es-CO"/>
    </w:rPr>
  </w:style>
  <w:style w:type="character" w:customStyle="1" w:styleId="normaltextrun">
    <w:name w:val="normaltextrun"/>
    <w:basedOn w:val="Fuentedeprrafopredeter"/>
    <w:rsid w:val="00E25DCA"/>
  </w:style>
  <w:style w:type="character" w:customStyle="1" w:styleId="eop">
    <w:name w:val="eop"/>
    <w:basedOn w:val="Fuentedeprrafopredeter"/>
    <w:rsid w:val="00E25DCA"/>
  </w:style>
  <w:style w:type="character" w:customStyle="1" w:styleId="tabchar">
    <w:name w:val="tabchar"/>
    <w:basedOn w:val="Fuentedeprrafopredeter"/>
    <w:rsid w:val="00E25DCA"/>
  </w:style>
  <w:style w:type="character" w:styleId="Hipervnculo">
    <w:name w:val="Hyperlink"/>
    <w:basedOn w:val="Fuentedeprrafopredeter"/>
    <w:uiPriority w:val="99"/>
    <w:unhideWhenUsed/>
    <w:rsid w:val="00E25DCA"/>
    <w:rPr>
      <w:color w:val="0563C1" w:themeColor="hyperlink"/>
      <w:u w:val="single"/>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qFormat/>
    <w:rsid w:val="00E25DCA"/>
    <w:pPr>
      <w:jc w:val="both"/>
    </w:pPr>
    <w:rPr>
      <w:rFonts w:asciiTheme="minorHAnsi" w:eastAsiaTheme="minorHAnsi" w:hAnsiTheme="minorHAnsi" w:cstheme="minorBidi"/>
      <w:sz w:val="22"/>
      <w:szCs w:val="22"/>
      <w:vertAlign w:val="superscript"/>
      <w:lang w:val="en-US" w:eastAsia="en-US"/>
    </w:rPr>
  </w:style>
  <w:style w:type="character" w:styleId="Mencinsinresolver">
    <w:name w:val="Unresolved Mention"/>
    <w:basedOn w:val="Fuentedeprrafopredeter"/>
    <w:uiPriority w:val="99"/>
    <w:semiHidden/>
    <w:unhideWhenUsed/>
    <w:rsid w:val="008D08E8"/>
    <w:rPr>
      <w:color w:val="605E5C"/>
      <w:shd w:val="clear" w:color="auto" w:fill="E1DFDD"/>
    </w:rPr>
  </w:style>
  <w:style w:type="character" w:styleId="Hipervnculovisitado">
    <w:name w:val="FollowedHyperlink"/>
    <w:basedOn w:val="Fuentedeprrafopredeter"/>
    <w:uiPriority w:val="99"/>
    <w:semiHidden/>
    <w:unhideWhenUsed/>
    <w:rsid w:val="00025976"/>
    <w:rPr>
      <w:color w:val="954F72" w:themeColor="followedHyperlink"/>
      <w:u w:val="single"/>
    </w:rPr>
  </w:style>
  <w:style w:type="paragraph" w:styleId="Piedepgina">
    <w:name w:val="footer"/>
    <w:basedOn w:val="Normal"/>
    <w:link w:val="PiedepginaCar"/>
    <w:uiPriority w:val="99"/>
    <w:unhideWhenUsed/>
    <w:rsid w:val="007909CE"/>
    <w:pPr>
      <w:tabs>
        <w:tab w:val="center" w:pos="4419"/>
        <w:tab w:val="right" w:pos="8838"/>
      </w:tabs>
    </w:pPr>
  </w:style>
  <w:style w:type="character" w:customStyle="1" w:styleId="PiedepginaCar">
    <w:name w:val="Pie de página Car"/>
    <w:basedOn w:val="Fuentedeprrafopredeter"/>
    <w:link w:val="Piedepgina"/>
    <w:uiPriority w:val="99"/>
    <w:rsid w:val="007909CE"/>
    <w:rPr>
      <w:rFonts w:ascii="Times New Roman" w:eastAsia="Times New Roman" w:hAnsi="Times New Roman" w:cs="Times New Roman"/>
      <w:sz w:val="24"/>
      <w:szCs w:val="24"/>
      <w:lang w:val="es-ES" w:eastAsia="es-ES"/>
    </w:rPr>
  </w:style>
  <w:style w:type="paragraph" w:customStyle="1" w:styleId="msonormal0">
    <w:name w:val="msonormal"/>
    <w:basedOn w:val="Normal"/>
    <w:rsid w:val="00AA0150"/>
    <w:pPr>
      <w:spacing w:before="100" w:beforeAutospacing="1" w:after="100" w:afterAutospacing="1"/>
    </w:pPr>
    <w:rPr>
      <w:lang w:val="es-CO" w:eastAsia="es-MX"/>
    </w:rPr>
  </w:style>
  <w:style w:type="paragraph" w:customStyle="1" w:styleId="xl63">
    <w:name w:val="xl63"/>
    <w:basedOn w:val="Normal"/>
    <w:rsid w:val="00AA0150"/>
    <w:pPr>
      <w:pBdr>
        <w:top w:val="single" w:sz="4" w:space="0" w:color="auto"/>
        <w:left w:val="single" w:sz="4" w:space="0" w:color="auto"/>
        <w:bottom w:val="single" w:sz="4" w:space="0" w:color="auto"/>
        <w:right w:val="single" w:sz="4" w:space="0" w:color="auto"/>
      </w:pBdr>
      <w:spacing w:before="100" w:beforeAutospacing="1" w:after="100" w:afterAutospacing="1"/>
    </w:pPr>
    <w:rPr>
      <w:lang w:val="es-CO" w:eastAsia="es-MX"/>
    </w:rPr>
  </w:style>
  <w:style w:type="paragraph" w:customStyle="1" w:styleId="xl64">
    <w:name w:val="xl64"/>
    <w:basedOn w:val="Normal"/>
    <w:rsid w:val="00AA0150"/>
    <w:pPr>
      <w:pBdr>
        <w:top w:val="single" w:sz="8" w:space="0" w:color="auto"/>
        <w:left w:val="single" w:sz="4" w:space="0" w:color="auto"/>
        <w:bottom w:val="single" w:sz="4" w:space="0" w:color="auto"/>
        <w:right w:val="single" w:sz="8" w:space="0" w:color="auto"/>
      </w:pBdr>
      <w:spacing w:before="100" w:beforeAutospacing="1" w:after="100" w:afterAutospacing="1"/>
    </w:pPr>
    <w:rPr>
      <w:lang w:val="es-CO" w:eastAsia="es-MX"/>
    </w:rPr>
  </w:style>
  <w:style w:type="paragraph" w:customStyle="1" w:styleId="xl65">
    <w:name w:val="xl65"/>
    <w:basedOn w:val="Normal"/>
    <w:rsid w:val="00AA0150"/>
    <w:pPr>
      <w:pBdr>
        <w:top w:val="single" w:sz="4" w:space="0" w:color="auto"/>
        <w:left w:val="single" w:sz="4" w:space="0" w:color="auto"/>
        <w:bottom w:val="single" w:sz="4" w:space="0" w:color="auto"/>
        <w:right w:val="single" w:sz="8" w:space="0" w:color="auto"/>
      </w:pBdr>
      <w:spacing w:before="100" w:beforeAutospacing="1" w:after="100" w:afterAutospacing="1"/>
    </w:pPr>
    <w:rPr>
      <w:lang w:val="es-CO" w:eastAsia="es-MX"/>
    </w:rPr>
  </w:style>
  <w:style w:type="paragraph" w:customStyle="1" w:styleId="xl66">
    <w:name w:val="xl66"/>
    <w:basedOn w:val="Normal"/>
    <w:rsid w:val="00AA0150"/>
    <w:pPr>
      <w:pBdr>
        <w:top w:val="single" w:sz="4" w:space="0" w:color="auto"/>
        <w:left w:val="single" w:sz="4" w:space="0" w:color="auto"/>
        <w:bottom w:val="single" w:sz="8" w:space="0" w:color="auto"/>
        <w:right w:val="single" w:sz="8" w:space="0" w:color="auto"/>
      </w:pBdr>
      <w:spacing w:before="100" w:beforeAutospacing="1" w:after="100" w:afterAutospacing="1"/>
    </w:pPr>
    <w:rPr>
      <w:lang w:val="es-CO" w:eastAsia="es-MX"/>
    </w:rPr>
  </w:style>
  <w:style w:type="paragraph" w:customStyle="1" w:styleId="xl67">
    <w:name w:val="xl67"/>
    <w:basedOn w:val="Normal"/>
    <w:rsid w:val="00AA0150"/>
    <w:pPr>
      <w:pBdr>
        <w:top w:val="single" w:sz="4" w:space="0" w:color="auto"/>
        <w:left w:val="single" w:sz="8" w:space="0" w:color="auto"/>
        <w:bottom w:val="single" w:sz="4" w:space="0" w:color="auto"/>
        <w:right w:val="single" w:sz="4" w:space="0" w:color="auto"/>
      </w:pBdr>
      <w:spacing w:before="100" w:beforeAutospacing="1" w:after="100" w:afterAutospacing="1"/>
    </w:pPr>
    <w:rPr>
      <w:b/>
      <w:bCs/>
      <w:lang w:val="es-CO" w:eastAsia="es-MX"/>
    </w:rPr>
  </w:style>
  <w:style w:type="paragraph" w:customStyle="1" w:styleId="xl68">
    <w:name w:val="xl68"/>
    <w:basedOn w:val="Normal"/>
    <w:rsid w:val="00AA0150"/>
    <w:pPr>
      <w:pBdr>
        <w:right w:val="single" w:sz="8" w:space="0" w:color="auto"/>
      </w:pBdr>
      <w:spacing w:before="100" w:beforeAutospacing="1" w:after="100" w:afterAutospacing="1"/>
    </w:pPr>
    <w:rPr>
      <w:lang w:val="es-CO" w:eastAsia="es-MX"/>
    </w:rPr>
  </w:style>
  <w:style w:type="paragraph" w:customStyle="1" w:styleId="xl69">
    <w:name w:val="xl69"/>
    <w:basedOn w:val="Normal"/>
    <w:rsid w:val="00AA0150"/>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s-CO" w:eastAsia="es-MX"/>
    </w:rPr>
  </w:style>
  <w:style w:type="paragraph" w:customStyle="1" w:styleId="xl70">
    <w:name w:val="xl70"/>
    <w:basedOn w:val="Normal"/>
    <w:rsid w:val="00AA0150"/>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lang w:val="es-CO" w:eastAsia="es-MX"/>
    </w:rPr>
  </w:style>
  <w:style w:type="paragraph" w:customStyle="1" w:styleId="xl71">
    <w:name w:val="xl71"/>
    <w:basedOn w:val="Normal"/>
    <w:rsid w:val="00AA0150"/>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lang w:val="es-CO" w:eastAsia="es-MX"/>
    </w:rPr>
  </w:style>
  <w:style w:type="paragraph" w:customStyle="1" w:styleId="xl72">
    <w:name w:val="xl72"/>
    <w:basedOn w:val="Normal"/>
    <w:rsid w:val="00AA0150"/>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lang w:val="es-CO" w:eastAsia="es-MX"/>
    </w:rPr>
  </w:style>
  <w:style w:type="paragraph" w:customStyle="1" w:styleId="xl73">
    <w:name w:val="xl73"/>
    <w:basedOn w:val="Normal"/>
    <w:rsid w:val="00AA0150"/>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s-CO" w:eastAsia="es-MX"/>
    </w:rPr>
  </w:style>
  <w:style w:type="paragraph" w:customStyle="1" w:styleId="xl74">
    <w:name w:val="xl74"/>
    <w:basedOn w:val="Normal"/>
    <w:rsid w:val="00AA0150"/>
    <w:pPr>
      <w:pBdr>
        <w:top w:val="single" w:sz="4" w:space="0" w:color="auto"/>
        <w:left w:val="single" w:sz="8" w:space="0" w:color="auto"/>
        <w:right w:val="single" w:sz="4" w:space="0" w:color="auto"/>
      </w:pBdr>
      <w:spacing w:before="100" w:beforeAutospacing="1" w:after="100" w:afterAutospacing="1"/>
    </w:pPr>
    <w:rPr>
      <w:b/>
      <w:bCs/>
      <w:lang w:val="es-CO" w:eastAsia="es-MX"/>
    </w:rPr>
  </w:style>
  <w:style w:type="paragraph" w:customStyle="1" w:styleId="xl75">
    <w:name w:val="xl75"/>
    <w:basedOn w:val="Normal"/>
    <w:rsid w:val="00AA0150"/>
    <w:pPr>
      <w:pBdr>
        <w:left w:val="single" w:sz="8" w:space="0" w:color="auto"/>
        <w:bottom w:val="single" w:sz="4" w:space="0" w:color="auto"/>
        <w:right w:val="single" w:sz="4" w:space="0" w:color="auto"/>
      </w:pBdr>
      <w:spacing w:before="100" w:beforeAutospacing="1" w:after="100" w:afterAutospacing="1"/>
    </w:pPr>
    <w:rPr>
      <w:b/>
      <w:bCs/>
      <w:lang w:val="es-CO" w:eastAsia="es-MX"/>
    </w:rPr>
  </w:style>
  <w:style w:type="paragraph" w:customStyle="1" w:styleId="xl76">
    <w:name w:val="xl76"/>
    <w:basedOn w:val="Normal"/>
    <w:rsid w:val="00AA0150"/>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s-CO" w:eastAsia="es-MX"/>
    </w:rPr>
  </w:style>
  <w:style w:type="paragraph" w:customStyle="1" w:styleId="xl77">
    <w:name w:val="xl77"/>
    <w:basedOn w:val="Normal"/>
    <w:rsid w:val="00AA01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s-CO" w:eastAsia="es-MX"/>
    </w:rPr>
  </w:style>
  <w:style w:type="paragraph" w:customStyle="1" w:styleId="xl78">
    <w:name w:val="xl78"/>
    <w:basedOn w:val="Normal"/>
    <w:rsid w:val="00AA0150"/>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s-CO" w:eastAsia="es-MX"/>
    </w:rPr>
  </w:style>
  <w:style w:type="paragraph" w:customStyle="1" w:styleId="xl79">
    <w:name w:val="xl79"/>
    <w:basedOn w:val="Normal"/>
    <w:rsid w:val="00AA0150"/>
    <w:pPr>
      <w:spacing w:before="100" w:beforeAutospacing="1" w:after="100" w:afterAutospacing="1"/>
      <w:jc w:val="center"/>
    </w:pPr>
    <w:rPr>
      <w:lang w:val="es-CO" w:eastAsia="es-MX"/>
    </w:rPr>
  </w:style>
  <w:style w:type="paragraph" w:customStyle="1" w:styleId="xl80">
    <w:name w:val="xl80"/>
    <w:basedOn w:val="Normal"/>
    <w:rsid w:val="00AA0150"/>
    <w:pPr>
      <w:pBdr>
        <w:bottom w:val="single" w:sz="4" w:space="0" w:color="auto"/>
        <w:right w:val="single" w:sz="4" w:space="0" w:color="auto"/>
      </w:pBdr>
      <w:spacing w:before="100" w:beforeAutospacing="1" w:after="100" w:afterAutospacing="1"/>
      <w:jc w:val="center"/>
    </w:pPr>
    <w:rPr>
      <w:lang w:val="es-CO" w:eastAsia="es-MX"/>
    </w:rPr>
  </w:style>
  <w:style w:type="paragraph" w:customStyle="1" w:styleId="xl81">
    <w:name w:val="xl81"/>
    <w:basedOn w:val="Normal"/>
    <w:rsid w:val="00AA0150"/>
    <w:pPr>
      <w:pBdr>
        <w:left w:val="single" w:sz="4" w:space="0" w:color="auto"/>
        <w:right w:val="single" w:sz="4" w:space="0" w:color="auto"/>
      </w:pBdr>
      <w:spacing w:before="100" w:beforeAutospacing="1" w:after="100" w:afterAutospacing="1"/>
    </w:pPr>
    <w:rPr>
      <w:lang w:val="es-CO" w:eastAsia="es-MX"/>
    </w:rPr>
  </w:style>
  <w:style w:type="paragraph" w:customStyle="1" w:styleId="xl82">
    <w:name w:val="xl82"/>
    <w:basedOn w:val="Normal"/>
    <w:rsid w:val="00AA0150"/>
    <w:pPr>
      <w:pBdr>
        <w:left w:val="single" w:sz="4" w:space="0" w:color="auto"/>
        <w:bottom w:val="single" w:sz="4" w:space="0" w:color="auto"/>
        <w:right w:val="single" w:sz="8" w:space="0" w:color="auto"/>
      </w:pBdr>
      <w:spacing w:before="100" w:beforeAutospacing="1" w:after="100" w:afterAutospacing="1"/>
    </w:pPr>
    <w:rPr>
      <w:lang w:val="es-CO" w:eastAsia="es-MX"/>
    </w:rPr>
  </w:style>
  <w:style w:type="paragraph" w:customStyle="1" w:styleId="xl83">
    <w:name w:val="xl83"/>
    <w:basedOn w:val="Normal"/>
    <w:rsid w:val="00AA0150"/>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lang w:val="es-CO" w:eastAsia="es-MX"/>
    </w:rPr>
  </w:style>
  <w:style w:type="paragraph" w:customStyle="1" w:styleId="xl84">
    <w:name w:val="xl84"/>
    <w:basedOn w:val="Normal"/>
    <w:rsid w:val="00AA015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lang w:val="es-CO" w:eastAsia="es-MX"/>
    </w:rPr>
  </w:style>
  <w:style w:type="paragraph" w:customStyle="1" w:styleId="xl85">
    <w:name w:val="xl85"/>
    <w:basedOn w:val="Normal"/>
    <w:rsid w:val="00AA0150"/>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lang w:val="es-CO" w:eastAsia="es-MX"/>
    </w:rPr>
  </w:style>
  <w:style w:type="paragraph" w:customStyle="1" w:styleId="xl86">
    <w:name w:val="xl86"/>
    <w:basedOn w:val="Normal"/>
    <w:rsid w:val="00AA0150"/>
    <w:pPr>
      <w:pBdr>
        <w:top w:val="single" w:sz="4" w:space="0" w:color="auto"/>
        <w:left w:val="single" w:sz="4" w:space="0" w:color="auto"/>
        <w:bottom w:val="single" w:sz="4" w:space="0" w:color="auto"/>
      </w:pBdr>
      <w:spacing w:before="100" w:beforeAutospacing="1" w:after="100" w:afterAutospacing="1"/>
      <w:jc w:val="center"/>
    </w:pPr>
    <w:rPr>
      <w:lang w:val="es-CO" w:eastAsia="es-MX"/>
    </w:rPr>
  </w:style>
  <w:style w:type="paragraph" w:customStyle="1" w:styleId="xl87">
    <w:name w:val="xl87"/>
    <w:basedOn w:val="Normal"/>
    <w:rsid w:val="00AA0150"/>
    <w:pPr>
      <w:pBdr>
        <w:top w:val="single" w:sz="4" w:space="0" w:color="auto"/>
        <w:bottom w:val="single" w:sz="4" w:space="0" w:color="auto"/>
      </w:pBdr>
      <w:spacing w:before="100" w:beforeAutospacing="1" w:after="100" w:afterAutospacing="1"/>
      <w:jc w:val="center"/>
    </w:pPr>
    <w:rPr>
      <w:lang w:val="es-CO" w:eastAsia="es-MX"/>
    </w:rPr>
  </w:style>
  <w:style w:type="paragraph" w:customStyle="1" w:styleId="xl88">
    <w:name w:val="xl88"/>
    <w:basedOn w:val="Normal"/>
    <w:rsid w:val="00AA0150"/>
    <w:pPr>
      <w:pBdr>
        <w:top w:val="single" w:sz="4" w:space="0" w:color="auto"/>
        <w:bottom w:val="single" w:sz="4" w:space="0" w:color="auto"/>
        <w:right w:val="single" w:sz="8" w:space="0" w:color="auto"/>
      </w:pBdr>
      <w:spacing w:before="100" w:beforeAutospacing="1" w:after="100" w:afterAutospacing="1"/>
      <w:jc w:val="center"/>
    </w:pPr>
    <w:rPr>
      <w:lang w:val="es-CO" w:eastAsia="es-MX"/>
    </w:rPr>
  </w:style>
  <w:style w:type="paragraph" w:customStyle="1" w:styleId="xl89">
    <w:name w:val="xl89"/>
    <w:basedOn w:val="Normal"/>
    <w:rsid w:val="00AA0150"/>
    <w:pPr>
      <w:pBdr>
        <w:top w:val="single" w:sz="4" w:space="0" w:color="auto"/>
        <w:left w:val="single" w:sz="4" w:space="0" w:color="auto"/>
      </w:pBdr>
      <w:spacing w:before="100" w:beforeAutospacing="1" w:after="100" w:afterAutospacing="1"/>
      <w:jc w:val="center"/>
    </w:pPr>
    <w:rPr>
      <w:lang w:val="es-CO" w:eastAsia="es-MX"/>
    </w:rPr>
  </w:style>
  <w:style w:type="paragraph" w:customStyle="1" w:styleId="xl90">
    <w:name w:val="xl90"/>
    <w:basedOn w:val="Normal"/>
    <w:rsid w:val="00AA0150"/>
    <w:pPr>
      <w:pBdr>
        <w:top w:val="single" w:sz="4" w:space="0" w:color="auto"/>
      </w:pBdr>
      <w:spacing w:before="100" w:beforeAutospacing="1" w:after="100" w:afterAutospacing="1"/>
      <w:jc w:val="center"/>
    </w:pPr>
    <w:rPr>
      <w:lang w:val="es-CO" w:eastAsia="es-MX"/>
    </w:rPr>
  </w:style>
  <w:style w:type="paragraph" w:customStyle="1" w:styleId="xl91">
    <w:name w:val="xl91"/>
    <w:basedOn w:val="Normal"/>
    <w:rsid w:val="00AA0150"/>
    <w:pPr>
      <w:pBdr>
        <w:top w:val="single" w:sz="4" w:space="0" w:color="auto"/>
        <w:right w:val="single" w:sz="8" w:space="0" w:color="auto"/>
      </w:pBdr>
      <w:spacing w:before="100" w:beforeAutospacing="1" w:after="100" w:afterAutospacing="1"/>
      <w:jc w:val="center"/>
    </w:pPr>
    <w:rPr>
      <w:lang w:val="es-CO" w:eastAsia="es-MX"/>
    </w:rPr>
  </w:style>
  <w:style w:type="paragraph" w:customStyle="1" w:styleId="xl92">
    <w:name w:val="xl92"/>
    <w:basedOn w:val="Normal"/>
    <w:rsid w:val="00AA0150"/>
    <w:pPr>
      <w:pBdr>
        <w:top w:val="single" w:sz="4" w:space="0" w:color="auto"/>
        <w:left w:val="single" w:sz="8" w:space="0" w:color="auto"/>
      </w:pBdr>
      <w:spacing w:before="100" w:beforeAutospacing="1" w:after="100" w:afterAutospacing="1"/>
      <w:jc w:val="center"/>
    </w:pPr>
    <w:rPr>
      <w:lang w:val="es-CO" w:eastAsia="es-MX"/>
    </w:rPr>
  </w:style>
  <w:style w:type="paragraph" w:customStyle="1" w:styleId="xl93">
    <w:name w:val="xl93"/>
    <w:basedOn w:val="Normal"/>
    <w:rsid w:val="00AA0150"/>
    <w:pPr>
      <w:pBdr>
        <w:top w:val="single" w:sz="4" w:space="0" w:color="auto"/>
      </w:pBdr>
      <w:spacing w:before="100" w:beforeAutospacing="1" w:after="100" w:afterAutospacing="1"/>
      <w:jc w:val="center"/>
    </w:pPr>
    <w:rPr>
      <w:lang w:val="es-CO" w:eastAsia="es-MX"/>
    </w:rPr>
  </w:style>
  <w:style w:type="paragraph" w:customStyle="1" w:styleId="xl94">
    <w:name w:val="xl94"/>
    <w:basedOn w:val="Normal"/>
    <w:rsid w:val="00AA0150"/>
    <w:pPr>
      <w:pBdr>
        <w:left w:val="single" w:sz="8" w:space="0" w:color="auto"/>
      </w:pBdr>
      <w:spacing w:before="100" w:beforeAutospacing="1" w:after="100" w:afterAutospacing="1"/>
      <w:jc w:val="center"/>
    </w:pPr>
    <w:rPr>
      <w:lang w:val="es-CO" w:eastAsia="es-MX"/>
    </w:rPr>
  </w:style>
  <w:style w:type="paragraph" w:customStyle="1" w:styleId="xl95">
    <w:name w:val="xl95"/>
    <w:basedOn w:val="Normal"/>
    <w:rsid w:val="00AA0150"/>
    <w:pPr>
      <w:pBdr>
        <w:left w:val="single" w:sz="8" w:space="0" w:color="auto"/>
        <w:bottom w:val="single" w:sz="8" w:space="0" w:color="auto"/>
      </w:pBdr>
      <w:spacing w:before="100" w:beforeAutospacing="1" w:after="100" w:afterAutospacing="1"/>
      <w:jc w:val="center"/>
    </w:pPr>
    <w:rPr>
      <w:lang w:val="es-CO" w:eastAsia="es-MX"/>
    </w:rPr>
  </w:style>
  <w:style w:type="paragraph" w:customStyle="1" w:styleId="xl96">
    <w:name w:val="xl96"/>
    <w:basedOn w:val="Normal"/>
    <w:rsid w:val="00AA0150"/>
    <w:pPr>
      <w:pBdr>
        <w:bottom w:val="single" w:sz="8" w:space="0" w:color="auto"/>
      </w:pBdr>
      <w:spacing w:before="100" w:beforeAutospacing="1" w:after="100" w:afterAutospacing="1"/>
      <w:jc w:val="center"/>
    </w:pPr>
    <w:rPr>
      <w:lang w:val="es-CO" w:eastAsia="es-MX"/>
    </w:rPr>
  </w:style>
  <w:style w:type="paragraph" w:customStyle="1" w:styleId="xl97">
    <w:name w:val="xl97"/>
    <w:basedOn w:val="Normal"/>
    <w:rsid w:val="00AA0150"/>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lang w:val="es-CO" w:eastAsia="es-MX"/>
    </w:rPr>
  </w:style>
  <w:style w:type="paragraph" w:customStyle="1" w:styleId="xl98">
    <w:name w:val="xl98"/>
    <w:basedOn w:val="Normal"/>
    <w:rsid w:val="00AA0150"/>
    <w:pPr>
      <w:pBdr>
        <w:left w:val="single" w:sz="4" w:space="0" w:color="auto"/>
        <w:bottom w:val="single" w:sz="4" w:space="0" w:color="auto"/>
      </w:pBdr>
      <w:spacing w:before="100" w:beforeAutospacing="1" w:after="100" w:afterAutospacing="1"/>
      <w:jc w:val="center"/>
    </w:pPr>
    <w:rPr>
      <w:lang w:val="es-CO" w:eastAsia="es-MX"/>
    </w:rPr>
  </w:style>
  <w:style w:type="paragraph" w:customStyle="1" w:styleId="xl99">
    <w:name w:val="xl99"/>
    <w:basedOn w:val="Normal"/>
    <w:rsid w:val="00AA0150"/>
    <w:pPr>
      <w:pBdr>
        <w:bottom w:val="single" w:sz="4" w:space="0" w:color="auto"/>
      </w:pBdr>
      <w:spacing w:before="100" w:beforeAutospacing="1" w:after="100" w:afterAutospacing="1"/>
      <w:jc w:val="center"/>
    </w:pPr>
    <w:rPr>
      <w:lang w:val="es-CO" w:eastAsia="es-MX"/>
    </w:rPr>
  </w:style>
  <w:style w:type="paragraph" w:customStyle="1" w:styleId="xl100">
    <w:name w:val="xl100"/>
    <w:basedOn w:val="Normal"/>
    <w:rsid w:val="00AA015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lang w:val="es-CO" w:eastAsia="es-MX"/>
    </w:rPr>
  </w:style>
  <w:style w:type="paragraph" w:customStyle="1" w:styleId="xl101">
    <w:name w:val="xl101"/>
    <w:basedOn w:val="Normal"/>
    <w:rsid w:val="00AA01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s-CO" w:eastAsia="es-MX"/>
    </w:rPr>
  </w:style>
  <w:style w:type="paragraph" w:customStyle="1" w:styleId="xl102">
    <w:name w:val="xl102"/>
    <w:basedOn w:val="Normal"/>
    <w:rsid w:val="00AA0150"/>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lang w:val="es-CO" w:eastAsia="es-MX"/>
    </w:rPr>
  </w:style>
  <w:style w:type="paragraph" w:customStyle="1" w:styleId="xl103">
    <w:name w:val="xl103"/>
    <w:basedOn w:val="Normal"/>
    <w:rsid w:val="00AA0150"/>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lang w:val="es-CO" w:eastAsia="es-MX"/>
    </w:rPr>
  </w:style>
  <w:style w:type="paragraph" w:customStyle="1" w:styleId="xl104">
    <w:name w:val="xl104"/>
    <w:basedOn w:val="Normal"/>
    <w:rsid w:val="00AA0150"/>
    <w:pPr>
      <w:pBdr>
        <w:top w:val="single" w:sz="8" w:space="0" w:color="auto"/>
        <w:left w:val="single" w:sz="8" w:space="0" w:color="auto"/>
        <w:bottom w:val="single" w:sz="4" w:space="0" w:color="auto"/>
      </w:pBdr>
      <w:spacing w:before="100" w:beforeAutospacing="1" w:after="100" w:afterAutospacing="1"/>
      <w:jc w:val="center"/>
    </w:pPr>
    <w:rPr>
      <w:b/>
      <w:bCs/>
      <w:lang w:val="es-CO" w:eastAsia="es-MX"/>
    </w:rPr>
  </w:style>
  <w:style w:type="paragraph" w:customStyle="1" w:styleId="xl105">
    <w:name w:val="xl105"/>
    <w:basedOn w:val="Normal"/>
    <w:rsid w:val="00AA0150"/>
    <w:pPr>
      <w:pBdr>
        <w:top w:val="single" w:sz="8" w:space="0" w:color="auto"/>
        <w:bottom w:val="single" w:sz="4" w:space="0" w:color="auto"/>
      </w:pBdr>
      <w:spacing w:before="100" w:beforeAutospacing="1" w:after="100" w:afterAutospacing="1"/>
      <w:jc w:val="center"/>
    </w:pPr>
    <w:rPr>
      <w:b/>
      <w:bCs/>
      <w:lang w:val="es-CO" w:eastAsia="es-MX"/>
    </w:rPr>
  </w:style>
  <w:style w:type="paragraph" w:customStyle="1" w:styleId="xl106">
    <w:name w:val="xl106"/>
    <w:basedOn w:val="Normal"/>
    <w:rsid w:val="00AA0150"/>
    <w:pPr>
      <w:pBdr>
        <w:top w:val="single" w:sz="8" w:space="0" w:color="auto"/>
        <w:bottom w:val="single" w:sz="4" w:space="0" w:color="auto"/>
        <w:right w:val="single" w:sz="4" w:space="0" w:color="auto"/>
      </w:pBdr>
      <w:spacing w:before="100" w:beforeAutospacing="1" w:after="100" w:afterAutospacing="1"/>
      <w:jc w:val="center"/>
    </w:pPr>
    <w:rPr>
      <w:b/>
      <w:bCs/>
      <w:lang w:val="es-CO" w:eastAsia="es-MX"/>
    </w:rPr>
  </w:style>
  <w:style w:type="table" w:styleId="Tablaconcuadrcula">
    <w:name w:val="Table Grid"/>
    <w:basedOn w:val="Tablanormal"/>
    <w:uiPriority w:val="39"/>
    <w:rsid w:val="00CD4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16526">
      <w:bodyDiv w:val="1"/>
      <w:marLeft w:val="0"/>
      <w:marRight w:val="0"/>
      <w:marTop w:val="0"/>
      <w:marBottom w:val="0"/>
      <w:divBdr>
        <w:top w:val="none" w:sz="0" w:space="0" w:color="auto"/>
        <w:left w:val="none" w:sz="0" w:space="0" w:color="auto"/>
        <w:bottom w:val="none" w:sz="0" w:space="0" w:color="auto"/>
        <w:right w:val="none" w:sz="0" w:space="0" w:color="auto"/>
      </w:divBdr>
      <w:divsChild>
        <w:div w:id="1960380469">
          <w:marLeft w:val="0"/>
          <w:marRight w:val="0"/>
          <w:marTop w:val="0"/>
          <w:marBottom w:val="0"/>
          <w:divBdr>
            <w:top w:val="none" w:sz="0" w:space="0" w:color="auto"/>
            <w:left w:val="none" w:sz="0" w:space="0" w:color="auto"/>
            <w:bottom w:val="none" w:sz="0" w:space="0" w:color="auto"/>
            <w:right w:val="none" w:sz="0" w:space="0" w:color="auto"/>
          </w:divBdr>
        </w:div>
        <w:div w:id="1706324228">
          <w:marLeft w:val="0"/>
          <w:marRight w:val="0"/>
          <w:marTop w:val="0"/>
          <w:marBottom w:val="0"/>
          <w:divBdr>
            <w:top w:val="none" w:sz="0" w:space="0" w:color="auto"/>
            <w:left w:val="none" w:sz="0" w:space="0" w:color="auto"/>
            <w:bottom w:val="none" w:sz="0" w:space="0" w:color="auto"/>
            <w:right w:val="none" w:sz="0" w:space="0" w:color="auto"/>
          </w:divBdr>
        </w:div>
        <w:div w:id="1210190307">
          <w:marLeft w:val="0"/>
          <w:marRight w:val="0"/>
          <w:marTop w:val="0"/>
          <w:marBottom w:val="0"/>
          <w:divBdr>
            <w:top w:val="none" w:sz="0" w:space="0" w:color="auto"/>
            <w:left w:val="none" w:sz="0" w:space="0" w:color="auto"/>
            <w:bottom w:val="none" w:sz="0" w:space="0" w:color="auto"/>
            <w:right w:val="none" w:sz="0" w:space="0" w:color="auto"/>
          </w:divBdr>
        </w:div>
        <w:div w:id="1691296872">
          <w:marLeft w:val="0"/>
          <w:marRight w:val="0"/>
          <w:marTop w:val="0"/>
          <w:marBottom w:val="0"/>
          <w:divBdr>
            <w:top w:val="none" w:sz="0" w:space="0" w:color="auto"/>
            <w:left w:val="none" w:sz="0" w:space="0" w:color="auto"/>
            <w:bottom w:val="none" w:sz="0" w:space="0" w:color="auto"/>
            <w:right w:val="none" w:sz="0" w:space="0" w:color="auto"/>
          </w:divBdr>
        </w:div>
        <w:div w:id="911278273">
          <w:marLeft w:val="0"/>
          <w:marRight w:val="0"/>
          <w:marTop w:val="0"/>
          <w:marBottom w:val="0"/>
          <w:divBdr>
            <w:top w:val="none" w:sz="0" w:space="0" w:color="auto"/>
            <w:left w:val="none" w:sz="0" w:space="0" w:color="auto"/>
            <w:bottom w:val="none" w:sz="0" w:space="0" w:color="auto"/>
            <w:right w:val="none" w:sz="0" w:space="0" w:color="auto"/>
          </w:divBdr>
        </w:div>
        <w:div w:id="1723404891">
          <w:marLeft w:val="0"/>
          <w:marRight w:val="0"/>
          <w:marTop w:val="0"/>
          <w:marBottom w:val="0"/>
          <w:divBdr>
            <w:top w:val="none" w:sz="0" w:space="0" w:color="auto"/>
            <w:left w:val="none" w:sz="0" w:space="0" w:color="auto"/>
            <w:bottom w:val="none" w:sz="0" w:space="0" w:color="auto"/>
            <w:right w:val="none" w:sz="0" w:space="0" w:color="auto"/>
          </w:divBdr>
        </w:div>
        <w:div w:id="1187251833">
          <w:marLeft w:val="0"/>
          <w:marRight w:val="0"/>
          <w:marTop w:val="0"/>
          <w:marBottom w:val="0"/>
          <w:divBdr>
            <w:top w:val="none" w:sz="0" w:space="0" w:color="auto"/>
            <w:left w:val="none" w:sz="0" w:space="0" w:color="auto"/>
            <w:bottom w:val="none" w:sz="0" w:space="0" w:color="auto"/>
            <w:right w:val="none" w:sz="0" w:space="0" w:color="auto"/>
          </w:divBdr>
        </w:div>
        <w:div w:id="1631591049">
          <w:marLeft w:val="0"/>
          <w:marRight w:val="0"/>
          <w:marTop w:val="0"/>
          <w:marBottom w:val="0"/>
          <w:divBdr>
            <w:top w:val="none" w:sz="0" w:space="0" w:color="auto"/>
            <w:left w:val="none" w:sz="0" w:space="0" w:color="auto"/>
            <w:bottom w:val="none" w:sz="0" w:space="0" w:color="auto"/>
            <w:right w:val="none" w:sz="0" w:space="0" w:color="auto"/>
          </w:divBdr>
        </w:div>
      </w:divsChild>
    </w:div>
    <w:div w:id="219249147">
      <w:bodyDiv w:val="1"/>
      <w:marLeft w:val="0"/>
      <w:marRight w:val="0"/>
      <w:marTop w:val="0"/>
      <w:marBottom w:val="0"/>
      <w:divBdr>
        <w:top w:val="none" w:sz="0" w:space="0" w:color="auto"/>
        <w:left w:val="none" w:sz="0" w:space="0" w:color="auto"/>
        <w:bottom w:val="none" w:sz="0" w:space="0" w:color="auto"/>
        <w:right w:val="none" w:sz="0" w:space="0" w:color="auto"/>
      </w:divBdr>
    </w:div>
    <w:div w:id="240145876">
      <w:bodyDiv w:val="1"/>
      <w:marLeft w:val="0"/>
      <w:marRight w:val="0"/>
      <w:marTop w:val="0"/>
      <w:marBottom w:val="0"/>
      <w:divBdr>
        <w:top w:val="none" w:sz="0" w:space="0" w:color="auto"/>
        <w:left w:val="none" w:sz="0" w:space="0" w:color="auto"/>
        <w:bottom w:val="none" w:sz="0" w:space="0" w:color="auto"/>
        <w:right w:val="none" w:sz="0" w:space="0" w:color="auto"/>
      </w:divBdr>
    </w:div>
    <w:div w:id="575625167">
      <w:bodyDiv w:val="1"/>
      <w:marLeft w:val="0"/>
      <w:marRight w:val="0"/>
      <w:marTop w:val="0"/>
      <w:marBottom w:val="0"/>
      <w:divBdr>
        <w:top w:val="none" w:sz="0" w:space="0" w:color="auto"/>
        <w:left w:val="none" w:sz="0" w:space="0" w:color="auto"/>
        <w:bottom w:val="none" w:sz="0" w:space="0" w:color="auto"/>
        <w:right w:val="none" w:sz="0" w:space="0" w:color="auto"/>
      </w:divBdr>
    </w:div>
    <w:div w:id="765812250">
      <w:bodyDiv w:val="1"/>
      <w:marLeft w:val="0"/>
      <w:marRight w:val="0"/>
      <w:marTop w:val="0"/>
      <w:marBottom w:val="0"/>
      <w:divBdr>
        <w:top w:val="none" w:sz="0" w:space="0" w:color="auto"/>
        <w:left w:val="none" w:sz="0" w:space="0" w:color="auto"/>
        <w:bottom w:val="none" w:sz="0" w:space="0" w:color="auto"/>
        <w:right w:val="none" w:sz="0" w:space="0" w:color="auto"/>
      </w:divBdr>
      <w:divsChild>
        <w:div w:id="340935040">
          <w:marLeft w:val="0"/>
          <w:marRight w:val="0"/>
          <w:marTop w:val="0"/>
          <w:marBottom w:val="0"/>
          <w:divBdr>
            <w:top w:val="none" w:sz="0" w:space="0" w:color="auto"/>
            <w:left w:val="none" w:sz="0" w:space="0" w:color="auto"/>
            <w:bottom w:val="none" w:sz="0" w:space="0" w:color="auto"/>
            <w:right w:val="none" w:sz="0" w:space="0" w:color="auto"/>
          </w:divBdr>
        </w:div>
        <w:div w:id="1790276887">
          <w:marLeft w:val="0"/>
          <w:marRight w:val="0"/>
          <w:marTop w:val="0"/>
          <w:marBottom w:val="0"/>
          <w:divBdr>
            <w:top w:val="none" w:sz="0" w:space="0" w:color="auto"/>
            <w:left w:val="none" w:sz="0" w:space="0" w:color="auto"/>
            <w:bottom w:val="none" w:sz="0" w:space="0" w:color="auto"/>
            <w:right w:val="none" w:sz="0" w:space="0" w:color="auto"/>
          </w:divBdr>
        </w:div>
        <w:div w:id="232474203">
          <w:marLeft w:val="0"/>
          <w:marRight w:val="0"/>
          <w:marTop w:val="0"/>
          <w:marBottom w:val="0"/>
          <w:divBdr>
            <w:top w:val="none" w:sz="0" w:space="0" w:color="auto"/>
            <w:left w:val="none" w:sz="0" w:space="0" w:color="auto"/>
            <w:bottom w:val="none" w:sz="0" w:space="0" w:color="auto"/>
            <w:right w:val="none" w:sz="0" w:space="0" w:color="auto"/>
          </w:divBdr>
        </w:div>
        <w:div w:id="923489061">
          <w:marLeft w:val="0"/>
          <w:marRight w:val="0"/>
          <w:marTop w:val="0"/>
          <w:marBottom w:val="0"/>
          <w:divBdr>
            <w:top w:val="none" w:sz="0" w:space="0" w:color="auto"/>
            <w:left w:val="none" w:sz="0" w:space="0" w:color="auto"/>
            <w:bottom w:val="none" w:sz="0" w:space="0" w:color="auto"/>
            <w:right w:val="none" w:sz="0" w:space="0" w:color="auto"/>
          </w:divBdr>
        </w:div>
        <w:div w:id="1238058491">
          <w:marLeft w:val="0"/>
          <w:marRight w:val="0"/>
          <w:marTop w:val="0"/>
          <w:marBottom w:val="0"/>
          <w:divBdr>
            <w:top w:val="none" w:sz="0" w:space="0" w:color="auto"/>
            <w:left w:val="none" w:sz="0" w:space="0" w:color="auto"/>
            <w:bottom w:val="none" w:sz="0" w:space="0" w:color="auto"/>
            <w:right w:val="none" w:sz="0" w:space="0" w:color="auto"/>
          </w:divBdr>
        </w:div>
        <w:div w:id="1053697666">
          <w:marLeft w:val="0"/>
          <w:marRight w:val="0"/>
          <w:marTop w:val="0"/>
          <w:marBottom w:val="0"/>
          <w:divBdr>
            <w:top w:val="none" w:sz="0" w:space="0" w:color="auto"/>
            <w:left w:val="none" w:sz="0" w:space="0" w:color="auto"/>
            <w:bottom w:val="none" w:sz="0" w:space="0" w:color="auto"/>
            <w:right w:val="none" w:sz="0" w:space="0" w:color="auto"/>
          </w:divBdr>
        </w:div>
        <w:div w:id="1485971049">
          <w:marLeft w:val="0"/>
          <w:marRight w:val="0"/>
          <w:marTop w:val="0"/>
          <w:marBottom w:val="0"/>
          <w:divBdr>
            <w:top w:val="none" w:sz="0" w:space="0" w:color="auto"/>
            <w:left w:val="none" w:sz="0" w:space="0" w:color="auto"/>
            <w:bottom w:val="none" w:sz="0" w:space="0" w:color="auto"/>
            <w:right w:val="none" w:sz="0" w:space="0" w:color="auto"/>
          </w:divBdr>
        </w:div>
      </w:divsChild>
    </w:div>
    <w:div w:id="1088818250">
      <w:bodyDiv w:val="1"/>
      <w:marLeft w:val="0"/>
      <w:marRight w:val="0"/>
      <w:marTop w:val="0"/>
      <w:marBottom w:val="0"/>
      <w:divBdr>
        <w:top w:val="none" w:sz="0" w:space="0" w:color="auto"/>
        <w:left w:val="none" w:sz="0" w:space="0" w:color="auto"/>
        <w:bottom w:val="none" w:sz="0" w:space="0" w:color="auto"/>
        <w:right w:val="none" w:sz="0" w:space="0" w:color="auto"/>
      </w:divBdr>
    </w:div>
    <w:div w:id="1227496550">
      <w:bodyDiv w:val="1"/>
      <w:marLeft w:val="0"/>
      <w:marRight w:val="0"/>
      <w:marTop w:val="0"/>
      <w:marBottom w:val="0"/>
      <w:divBdr>
        <w:top w:val="none" w:sz="0" w:space="0" w:color="auto"/>
        <w:left w:val="none" w:sz="0" w:space="0" w:color="auto"/>
        <w:bottom w:val="none" w:sz="0" w:space="0" w:color="auto"/>
        <w:right w:val="none" w:sz="0" w:space="0" w:color="auto"/>
      </w:divBdr>
    </w:div>
    <w:div w:id="1347250919">
      <w:bodyDiv w:val="1"/>
      <w:marLeft w:val="0"/>
      <w:marRight w:val="0"/>
      <w:marTop w:val="0"/>
      <w:marBottom w:val="0"/>
      <w:divBdr>
        <w:top w:val="none" w:sz="0" w:space="0" w:color="auto"/>
        <w:left w:val="none" w:sz="0" w:space="0" w:color="auto"/>
        <w:bottom w:val="none" w:sz="0" w:space="0" w:color="auto"/>
        <w:right w:val="none" w:sz="0" w:space="0" w:color="auto"/>
      </w:divBdr>
    </w:div>
    <w:div w:id="1934169112">
      <w:bodyDiv w:val="1"/>
      <w:marLeft w:val="0"/>
      <w:marRight w:val="0"/>
      <w:marTop w:val="0"/>
      <w:marBottom w:val="0"/>
      <w:divBdr>
        <w:top w:val="none" w:sz="0" w:space="0" w:color="auto"/>
        <w:left w:val="none" w:sz="0" w:space="0" w:color="auto"/>
        <w:bottom w:val="none" w:sz="0" w:space="0" w:color="auto"/>
        <w:right w:val="none" w:sz="0" w:space="0" w:color="auto"/>
      </w:divBdr>
    </w:div>
    <w:div w:id="2009214296">
      <w:bodyDiv w:val="1"/>
      <w:marLeft w:val="0"/>
      <w:marRight w:val="0"/>
      <w:marTop w:val="0"/>
      <w:marBottom w:val="0"/>
      <w:divBdr>
        <w:top w:val="none" w:sz="0" w:space="0" w:color="auto"/>
        <w:left w:val="none" w:sz="0" w:space="0" w:color="auto"/>
        <w:bottom w:val="none" w:sz="0" w:space="0" w:color="auto"/>
        <w:right w:val="none" w:sz="0" w:space="0" w:color="auto"/>
      </w:divBdr>
      <w:divsChild>
        <w:div w:id="925185688">
          <w:marLeft w:val="0"/>
          <w:marRight w:val="0"/>
          <w:marTop w:val="0"/>
          <w:marBottom w:val="0"/>
          <w:divBdr>
            <w:top w:val="none" w:sz="0" w:space="0" w:color="auto"/>
            <w:left w:val="none" w:sz="0" w:space="0" w:color="auto"/>
            <w:bottom w:val="none" w:sz="0" w:space="0" w:color="auto"/>
            <w:right w:val="none" w:sz="0" w:space="0" w:color="auto"/>
          </w:divBdr>
        </w:div>
      </w:divsChild>
    </w:div>
    <w:div w:id="2072732967">
      <w:bodyDiv w:val="1"/>
      <w:marLeft w:val="0"/>
      <w:marRight w:val="0"/>
      <w:marTop w:val="0"/>
      <w:marBottom w:val="0"/>
      <w:divBdr>
        <w:top w:val="none" w:sz="0" w:space="0" w:color="auto"/>
        <w:left w:val="none" w:sz="0" w:space="0" w:color="auto"/>
        <w:bottom w:val="none" w:sz="0" w:space="0" w:color="auto"/>
        <w:right w:val="none" w:sz="0" w:space="0" w:color="auto"/>
      </w:divBdr>
      <w:divsChild>
        <w:div w:id="597522652">
          <w:marLeft w:val="0"/>
          <w:marRight w:val="0"/>
          <w:marTop w:val="0"/>
          <w:marBottom w:val="0"/>
          <w:divBdr>
            <w:top w:val="none" w:sz="0" w:space="0" w:color="auto"/>
            <w:left w:val="none" w:sz="0" w:space="0" w:color="auto"/>
            <w:bottom w:val="none" w:sz="0" w:space="0" w:color="auto"/>
            <w:right w:val="none" w:sz="0" w:space="0" w:color="auto"/>
          </w:divBdr>
        </w:div>
        <w:div w:id="798034853">
          <w:marLeft w:val="0"/>
          <w:marRight w:val="0"/>
          <w:marTop w:val="0"/>
          <w:marBottom w:val="0"/>
          <w:divBdr>
            <w:top w:val="none" w:sz="0" w:space="0" w:color="auto"/>
            <w:left w:val="none" w:sz="0" w:space="0" w:color="auto"/>
            <w:bottom w:val="none" w:sz="0" w:space="0" w:color="auto"/>
            <w:right w:val="none" w:sz="0" w:space="0" w:color="auto"/>
          </w:divBdr>
        </w:div>
        <w:div w:id="933972098">
          <w:marLeft w:val="0"/>
          <w:marRight w:val="0"/>
          <w:marTop w:val="0"/>
          <w:marBottom w:val="0"/>
          <w:divBdr>
            <w:top w:val="none" w:sz="0" w:space="0" w:color="auto"/>
            <w:left w:val="none" w:sz="0" w:space="0" w:color="auto"/>
            <w:bottom w:val="none" w:sz="0" w:space="0" w:color="auto"/>
            <w:right w:val="none" w:sz="0" w:space="0" w:color="auto"/>
          </w:divBdr>
        </w:div>
        <w:div w:id="1128549289">
          <w:marLeft w:val="0"/>
          <w:marRight w:val="0"/>
          <w:marTop w:val="0"/>
          <w:marBottom w:val="0"/>
          <w:divBdr>
            <w:top w:val="none" w:sz="0" w:space="0" w:color="auto"/>
            <w:left w:val="none" w:sz="0" w:space="0" w:color="auto"/>
            <w:bottom w:val="none" w:sz="0" w:space="0" w:color="auto"/>
            <w:right w:val="none" w:sz="0" w:space="0" w:color="auto"/>
          </w:divBdr>
        </w:div>
        <w:div w:id="1903364037">
          <w:marLeft w:val="0"/>
          <w:marRight w:val="0"/>
          <w:marTop w:val="0"/>
          <w:marBottom w:val="0"/>
          <w:divBdr>
            <w:top w:val="none" w:sz="0" w:space="0" w:color="auto"/>
            <w:left w:val="none" w:sz="0" w:space="0" w:color="auto"/>
            <w:bottom w:val="none" w:sz="0" w:space="0" w:color="auto"/>
            <w:right w:val="none" w:sz="0" w:space="0" w:color="auto"/>
          </w:divBdr>
        </w:div>
        <w:div w:id="239293781">
          <w:marLeft w:val="0"/>
          <w:marRight w:val="0"/>
          <w:marTop w:val="0"/>
          <w:marBottom w:val="0"/>
          <w:divBdr>
            <w:top w:val="none" w:sz="0" w:space="0" w:color="auto"/>
            <w:left w:val="none" w:sz="0" w:space="0" w:color="auto"/>
            <w:bottom w:val="none" w:sz="0" w:space="0" w:color="auto"/>
            <w:right w:val="none" w:sz="0" w:space="0" w:color="auto"/>
          </w:divBdr>
        </w:div>
        <w:div w:id="1785342008">
          <w:marLeft w:val="0"/>
          <w:marRight w:val="0"/>
          <w:marTop w:val="0"/>
          <w:marBottom w:val="0"/>
          <w:divBdr>
            <w:top w:val="none" w:sz="0" w:space="0" w:color="auto"/>
            <w:left w:val="none" w:sz="0" w:space="0" w:color="auto"/>
            <w:bottom w:val="none" w:sz="0" w:space="0" w:color="auto"/>
            <w:right w:val="none" w:sz="0" w:space="0" w:color="auto"/>
          </w:divBdr>
        </w:div>
        <w:div w:id="240216380">
          <w:marLeft w:val="0"/>
          <w:marRight w:val="0"/>
          <w:marTop w:val="0"/>
          <w:marBottom w:val="0"/>
          <w:divBdr>
            <w:top w:val="none" w:sz="0" w:space="0" w:color="auto"/>
            <w:left w:val="none" w:sz="0" w:space="0" w:color="auto"/>
            <w:bottom w:val="none" w:sz="0" w:space="0" w:color="auto"/>
            <w:right w:val="none" w:sz="0" w:space="0" w:color="auto"/>
          </w:divBdr>
        </w:div>
        <w:div w:id="21237236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eajnotif@deaj.ramajudicial.gov.co" TargetMode="External"/><Relationship Id="rId18" Type="http://schemas.openxmlformats.org/officeDocument/2006/relationships/hyperlink" Target="mailto:gisel.maigual@correo.policia.gov.co"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jur.notificacionesjudiciales@fiscalia.gov.co" TargetMode="External"/><Relationship Id="rId17" Type="http://schemas.openxmlformats.org/officeDocument/2006/relationships/hyperlink" Target="mailto:angie.ortiza@correo.policia.gov.co" TargetMode="External"/><Relationship Id="rId2" Type="http://schemas.openxmlformats.org/officeDocument/2006/relationships/customXml" Target="../customXml/item2.xml"/><Relationship Id="rId16" Type="http://schemas.openxmlformats.org/officeDocument/2006/relationships/hyperlink" Target="mailto:maria.pedraza@fiscalia.gov.c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abrielgalvis01@yahoo.es" TargetMode="External"/><Relationship Id="rId5" Type="http://schemas.openxmlformats.org/officeDocument/2006/relationships/styles" Target="styles.xml"/><Relationship Id="rId15" Type="http://schemas.openxmlformats.org/officeDocument/2006/relationships/hyperlink" Target="mailto:segen.tac@policia.gov.co" TargetMode="Externa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decun.notificacion@policia.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8e0611e-28bd-434a-a9a5-164c0380694f">
      <Terms xmlns="http://schemas.microsoft.com/office/infopath/2007/PartnerControls"/>
    </lcf76f155ced4ddcb4097134ff3c332f>
    <TaxCatchAll xmlns="69feec56-ea30-42ea-ad61-80319dd35cd5" xsi:nil="true"/>
    <Usuario xmlns="38e0611e-28bd-434a-a9a5-164c0380694f">
      <UserInfo>
        <DisplayName/>
        <AccountId xsi:nil="true"/>
        <AccountType/>
      </UserInfo>
    </Usuario>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245BCDDCA79D14696F288B99A3D6C85" ma:contentTypeVersion="16" ma:contentTypeDescription="Crear nuevo documento." ma:contentTypeScope="" ma:versionID="210358678b329a52ecc2228f41c64c8e">
  <xsd:schema xmlns:xsd="http://www.w3.org/2001/XMLSchema" xmlns:xs="http://www.w3.org/2001/XMLSchema" xmlns:p="http://schemas.microsoft.com/office/2006/metadata/properties" xmlns:ns2="38e0611e-28bd-434a-a9a5-164c0380694f" xmlns:ns3="69feec56-ea30-42ea-ad61-80319dd35cd5" targetNamespace="http://schemas.microsoft.com/office/2006/metadata/properties" ma:root="true" ma:fieldsID="16aa543055d78369b512c1a3d8f84735" ns2:_="" ns3:_="">
    <xsd:import namespace="38e0611e-28bd-434a-a9a5-164c0380694f"/>
    <xsd:import namespace="69feec56-ea30-42ea-ad61-80319dd35c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Usu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0611e-28bd-434a-a9a5-164c03806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e31b1466-370e-4680-8e95-6fcae1d3fa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Usuario" ma:index="22" nillable="true" ma:displayName="Usuario" ma:format="Dropdown" ma:list="UserInfo" ma:SharePointGroup="0" ma:internalName="Usuari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9feec56-ea30-42ea-ad61-80319dd35cd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9" nillable="true" ma:displayName="Taxonomy Catch All Column" ma:hidden="true" ma:list="{d613848e-59f2-4017-ab09-737e65c76cb2}" ma:internalName="TaxCatchAll" ma:showField="CatchAllData" ma:web="69feec56-ea30-42ea-ad61-80319dd35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526FEF-0783-4900-AE4A-AAF14DD5DD1D}">
  <ds:schemaRefs>
    <ds:schemaRef ds:uri="http://schemas.microsoft.com/sharepoint/v3/contenttype/forms"/>
  </ds:schemaRefs>
</ds:datastoreItem>
</file>

<file path=customXml/itemProps2.xml><?xml version="1.0" encoding="utf-8"?>
<ds:datastoreItem xmlns:ds="http://schemas.openxmlformats.org/officeDocument/2006/customXml" ds:itemID="{75466CAD-F273-4667-AE47-0FF8B390CD4D}">
  <ds:schemaRefs>
    <ds:schemaRef ds:uri="http://schemas.microsoft.com/office/2006/metadata/properties"/>
    <ds:schemaRef ds:uri="http://schemas.microsoft.com/office/infopath/2007/PartnerControls"/>
    <ds:schemaRef ds:uri="38e0611e-28bd-434a-a9a5-164c0380694f"/>
    <ds:schemaRef ds:uri="69feec56-ea30-42ea-ad61-80319dd35cd5"/>
  </ds:schemaRefs>
</ds:datastoreItem>
</file>

<file path=customXml/itemProps3.xml><?xml version="1.0" encoding="utf-8"?>
<ds:datastoreItem xmlns:ds="http://schemas.openxmlformats.org/officeDocument/2006/customXml" ds:itemID="{BCBCFE08-54D6-4CD0-8DB1-B61446D09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e0611e-28bd-434a-a9a5-164c0380694f"/>
    <ds:schemaRef ds:uri="69feec56-ea30-42ea-ad61-80319dd35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2</Pages>
  <Words>720</Words>
  <Characters>3964</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dc:creator>
  <cp:keywords/>
  <dc:description/>
  <cp:lastModifiedBy>John Ceballos</cp:lastModifiedBy>
  <cp:revision>16</cp:revision>
  <dcterms:created xsi:type="dcterms:W3CDTF">2024-05-21T16:46:00Z</dcterms:created>
  <dcterms:modified xsi:type="dcterms:W3CDTF">2024-05-21T20:21:00Z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0x0101003245BCDDCA79D14696F288B99A3D6C85</vt:lpwstr>
  </property>
  <property fmtid="{D5CDD505-2E9C-101B-9397-08002B2CF9AE}" pid="3" name="MediaServiceImageTags">
    <vt:lpwstr/>
  </property>
</Properties>
</file>