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631"/>
        <w:tblW w:w="1544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449"/>
        <w:gridCol w:w="2976"/>
        <w:gridCol w:w="3261"/>
        <w:gridCol w:w="3827"/>
        <w:gridCol w:w="2693"/>
      </w:tblGrid>
      <w:tr w:rsidR="00C7564C" w:rsidRPr="00C7564C" w:rsidTr="00C7564C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23/04/2020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2020-00009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Tutela segunda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Ana del Carmen Pérez de López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Colpensiones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éctor </w:t>
            </w: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alas </w:t>
            </w: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ejía</w:t>
            </w:r>
          </w:p>
        </w:tc>
      </w:tr>
      <w:tr w:rsidR="00C7564C" w:rsidRPr="00C7564C" w:rsidTr="00C7564C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23/04/2020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2015-02121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Proceso Penal Ley 906/2004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Teresa Victoria </w:t>
            </w:r>
            <w:proofErr w:type="spellStart"/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Chalela</w:t>
            </w:r>
            <w:proofErr w:type="spellEnd"/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y otros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Falsedad en documento privado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éctor </w:t>
            </w: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alas </w:t>
            </w: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ejía</w:t>
            </w:r>
          </w:p>
        </w:tc>
      </w:tr>
      <w:tr w:rsidR="00C7564C" w:rsidRPr="00C7564C" w:rsidTr="00C7564C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23/04/2020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2020-00017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tutela de segunda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Ruby Milena Jiménez </w:t>
            </w:r>
            <w:proofErr w:type="spellStart"/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Alvarez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omisión </w:t>
            </w: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acional </w:t>
            </w: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ervicio </w:t>
            </w: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ivil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J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uan </w:t>
            </w: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arlos </w:t>
            </w: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D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iettes </w:t>
            </w: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una</w:t>
            </w:r>
          </w:p>
        </w:tc>
      </w:tr>
      <w:tr w:rsidR="00C7564C" w:rsidRPr="00C7564C" w:rsidTr="00C7564C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23/04/2020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2019-00091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Consulta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Apolinar Rojas - S. Rojas Niño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Sanidad de Policía Nacional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éctor </w:t>
            </w: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alas </w:t>
            </w: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ejía</w:t>
            </w:r>
          </w:p>
        </w:tc>
      </w:tr>
      <w:tr w:rsidR="00C7564C" w:rsidRPr="00C7564C" w:rsidTr="00C7564C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23/04/2020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2020-232T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Diego Andrés Cogollo Flórez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juz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gado</w:t>
            </w: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º</w:t>
            </w: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ejecución penas </w:t>
            </w:r>
            <w:proofErr w:type="spellStart"/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Bga</w:t>
            </w:r>
            <w:proofErr w:type="spellEnd"/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y  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Centro </w:t>
            </w: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ervicios Administrativo de Ejecución de Penas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564C" w:rsidRPr="00C7564C" w:rsidRDefault="00C7564C" w:rsidP="00C7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J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esús </w:t>
            </w: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V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illabona </w:t>
            </w:r>
            <w:r w:rsidRPr="00C7564C">
              <w:rPr>
                <w:rFonts w:ascii="Calibri" w:eastAsia="Times New Roman" w:hAnsi="Calibri" w:cs="Times New Roman"/>
                <w:color w:val="000000"/>
                <w:lang w:eastAsia="es-CO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arajas</w:t>
            </w:r>
            <w:bookmarkStart w:id="0" w:name="_GoBack"/>
            <w:bookmarkEnd w:id="0"/>
          </w:p>
        </w:tc>
      </w:tr>
    </w:tbl>
    <w:p w:rsidR="00C7564C" w:rsidRPr="008D5178" w:rsidRDefault="00C7564C" w:rsidP="00C7564C">
      <w:pPr>
        <w:jc w:val="center"/>
        <w:rPr>
          <w:rFonts w:ascii="Arial Narrow" w:hAnsi="Arial Narrow" w:cs="Courier New"/>
          <w:b/>
          <w:bCs/>
          <w:i/>
          <w:iCs/>
          <w:sz w:val="16"/>
          <w:szCs w:val="16"/>
        </w:rPr>
      </w:pPr>
      <w:r w:rsidRPr="008D5178">
        <w:rPr>
          <w:rFonts w:ascii="Arial Narrow" w:hAnsi="Arial Narrow" w:cs="Courier New"/>
          <w:b/>
          <w:bCs/>
          <w:i/>
          <w:iCs/>
          <w:sz w:val="16"/>
          <w:szCs w:val="16"/>
        </w:rPr>
        <w:t>REPUBLICA DE COLOMBIA</w:t>
      </w:r>
    </w:p>
    <w:p w:rsidR="00C7564C" w:rsidRPr="008D5178" w:rsidRDefault="00C7564C" w:rsidP="00C7564C">
      <w:pPr>
        <w:jc w:val="center"/>
        <w:rPr>
          <w:rFonts w:ascii="Arial Narrow" w:hAnsi="Arial Narrow"/>
          <w:b/>
          <w:bCs/>
          <w:i/>
          <w:iCs/>
          <w:sz w:val="16"/>
          <w:szCs w:val="16"/>
        </w:rPr>
      </w:pPr>
      <w:r w:rsidRPr="008D5178">
        <w:rPr>
          <w:rFonts w:ascii="Arial Narrow" w:hAnsi="Arial Narrow"/>
          <w:b/>
          <w:i/>
          <w:noProof/>
          <w:sz w:val="16"/>
          <w:szCs w:val="16"/>
          <w:lang w:eastAsia="es-CO"/>
        </w:rPr>
        <w:drawing>
          <wp:inline distT="0" distB="0" distL="0" distR="0">
            <wp:extent cx="619125" cy="523875"/>
            <wp:effectExtent l="0" t="0" r="9525" b="9525"/>
            <wp:docPr id="2" name="Imagen 2" descr="ESCUD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64C" w:rsidRPr="008D5178" w:rsidRDefault="00C7564C" w:rsidP="00C7564C">
      <w:pPr>
        <w:pStyle w:val="Textoindependiente"/>
        <w:rPr>
          <w:rFonts w:ascii="Arial Narrow" w:hAnsi="Arial Narrow"/>
          <w:i/>
          <w:iCs/>
          <w:sz w:val="16"/>
          <w:szCs w:val="16"/>
        </w:rPr>
      </w:pPr>
      <w:r w:rsidRPr="008D5178">
        <w:rPr>
          <w:rFonts w:ascii="Arial Narrow" w:hAnsi="Arial Narrow"/>
          <w:i/>
          <w:iCs/>
          <w:sz w:val="16"/>
          <w:szCs w:val="16"/>
        </w:rPr>
        <w:t>TRIBUNAL SUPERIOR DEL DISTRITO JUDICIAL DE BUCARAMANGA</w:t>
      </w:r>
    </w:p>
    <w:p w:rsidR="00C7564C" w:rsidRDefault="00C7564C" w:rsidP="00C7564C">
      <w:pPr>
        <w:jc w:val="center"/>
        <w:rPr>
          <w:rFonts w:ascii="Arial Narrow" w:hAnsi="Arial Narrow" w:cs="Courier New"/>
          <w:b/>
          <w:bCs/>
          <w:i/>
          <w:iCs/>
          <w:sz w:val="16"/>
          <w:szCs w:val="16"/>
        </w:rPr>
      </w:pPr>
      <w:r w:rsidRPr="008D5178">
        <w:rPr>
          <w:rFonts w:ascii="Arial Narrow" w:hAnsi="Arial Narrow" w:cs="Courier New"/>
          <w:b/>
          <w:bCs/>
          <w:i/>
          <w:iCs/>
          <w:sz w:val="16"/>
          <w:szCs w:val="16"/>
        </w:rPr>
        <w:t>Sala de Decisión Penal</w:t>
      </w:r>
    </w:p>
    <w:p w:rsidR="00C7564C" w:rsidRDefault="00C7564C" w:rsidP="00C7564C">
      <w:pPr>
        <w:jc w:val="center"/>
        <w:rPr>
          <w:rFonts w:ascii="Arial Narrow" w:hAnsi="Arial Narrow" w:cs="Courier New"/>
          <w:b/>
          <w:bCs/>
          <w:i/>
          <w:iCs/>
          <w:sz w:val="16"/>
          <w:szCs w:val="16"/>
        </w:rPr>
      </w:pPr>
    </w:p>
    <w:p w:rsidR="00C7564C" w:rsidRPr="008D5178" w:rsidRDefault="00C7564C" w:rsidP="00C7564C">
      <w:pPr>
        <w:jc w:val="center"/>
        <w:rPr>
          <w:rFonts w:ascii="Arial Narrow" w:hAnsi="Arial Narrow" w:cs="Courier New"/>
          <w:b/>
          <w:bCs/>
          <w:i/>
          <w:iCs/>
          <w:sz w:val="16"/>
          <w:szCs w:val="16"/>
        </w:rPr>
      </w:pPr>
    </w:p>
    <w:p w:rsidR="005672A7" w:rsidRDefault="00FD70DD"/>
    <w:p w:rsidR="00C7564C" w:rsidRDefault="00C7564C"/>
    <w:p w:rsidR="00C7564C" w:rsidRDefault="00C7564C"/>
    <w:p w:rsidR="00C7564C" w:rsidRDefault="00C7564C"/>
    <w:p w:rsidR="00C7564C" w:rsidRDefault="00C7564C"/>
    <w:p w:rsidR="00C7564C" w:rsidRDefault="00C7564C"/>
    <w:p w:rsidR="00C7564C" w:rsidRDefault="00C7564C"/>
    <w:p w:rsidR="00C7564C" w:rsidRDefault="00C7564C"/>
    <w:p w:rsidR="00C7564C" w:rsidRDefault="00C7564C"/>
    <w:p w:rsidR="00C7564C" w:rsidRDefault="00C7564C"/>
    <w:p w:rsidR="00C7564C" w:rsidRDefault="00C7564C"/>
    <w:sectPr w:rsidR="00C7564C" w:rsidSect="00C7564C">
      <w:pgSz w:w="18722" w:h="12242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0DD" w:rsidRDefault="00FD70DD" w:rsidP="00C7564C">
      <w:pPr>
        <w:spacing w:after="0" w:line="240" w:lineRule="auto"/>
      </w:pPr>
      <w:r>
        <w:separator/>
      </w:r>
    </w:p>
  </w:endnote>
  <w:endnote w:type="continuationSeparator" w:id="0">
    <w:p w:rsidR="00FD70DD" w:rsidRDefault="00FD70DD" w:rsidP="00C7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0DD" w:rsidRDefault="00FD70DD" w:rsidP="00C7564C">
      <w:pPr>
        <w:spacing w:after="0" w:line="240" w:lineRule="auto"/>
      </w:pPr>
      <w:r>
        <w:separator/>
      </w:r>
    </w:p>
  </w:footnote>
  <w:footnote w:type="continuationSeparator" w:id="0">
    <w:p w:rsidR="00FD70DD" w:rsidRDefault="00FD70DD" w:rsidP="00C75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4C"/>
    <w:rsid w:val="00053347"/>
    <w:rsid w:val="00236035"/>
    <w:rsid w:val="00650554"/>
    <w:rsid w:val="00C7564C"/>
    <w:rsid w:val="00DD1FE5"/>
    <w:rsid w:val="00F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19BC0A-492A-4789-BDA6-266F0966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64C"/>
  </w:style>
  <w:style w:type="paragraph" w:styleId="Piedepgina">
    <w:name w:val="footer"/>
    <w:basedOn w:val="Normal"/>
    <w:link w:val="PiedepginaCar"/>
    <w:uiPriority w:val="99"/>
    <w:unhideWhenUsed/>
    <w:rsid w:val="00C75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64C"/>
  </w:style>
  <w:style w:type="paragraph" w:styleId="Textoindependiente">
    <w:name w:val="Body Text"/>
    <w:basedOn w:val="Normal"/>
    <w:link w:val="TextoindependienteCar"/>
    <w:rsid w:val="00C7564C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3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7564C"/>
    <w:rPr>
      <w:rFonts w:ascii="Courier New" w:eastAsia="Times New Roman" w:hAnsi="Courier New" w:cs="Courier New"/>
      <w:b/>
      <w:bCs/>
      <w:sz w:val="3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1</cp:revision>
  <dcterms:created xsi:type="dcterms:W3CDTF">2020-04-24T14:05:00Z</dcterms:created>
  <dcterms:modified xsi:type="dcterms:W3CDTF">2020-04-24T14:16:00Z</dcterms:modified>
</cp:coreProperties>
</file>