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0816F1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0816F1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Calibri" w:eastAsia="Times New Roman" w:hAnsi="Calibri" w:cs="Segoe UI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0816F1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0816F1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0816F1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0816F1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0816F1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0816F1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866"/>
        <w:gridCol w:w="2179"/>
        <w:gridCol w:w="2188"/>
      </w:tblGrid>
      <w:tr w:rsidR="000816F1" w:rsidRPr="000816F1" w:rsidTr="000816F1">
        <w:trPr>
          <w:trHeight w:val="10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0816F1" w:rsidRPr="000816F1" w:rsidTr="000816F1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Osnaider</w:t>
            </w:r>
            <w:proofErr w:type="spellEnd"/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 Arrieta Cortés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21-883T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Acción de tutela de primera instancia </w:t>
            </w:r>
          </w:p>
        </w:tc>
      </w:tr>
      <w:tr w:rsidR="000816F1" w:rsidRPr="000816F1" w:rsidTr="000816F1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Julio César Parra Reyes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21-888T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Acción de tutela de primera instancia </w:t>
            </w:r>
          </w:p>
        </w:tc>
      </w:tr>
      <w:tr w:rsidR="000816F1" w:rsidRPr="000816F1" w:rsidTr="000816F1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Tirso Armando Sáenz Acero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21-894T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816F1" w:rsidRPr="000816F1" w:rsidRDefault="000816F1" w:rsidP="000816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816F1">
              <w:rPr>
                <w:rFonts w:ascii="Bookman Old Style" w:eastAsia="Times New Roman" w:hAnsi="Bookman Old Style" w:cs="Times New Roman"/>
                <w:lang w:eastAsia="es-CO"/>
              </w:rPr>
              <w:t>Acción de tutela de primera instancia </w:t>
            </w:r>
          </w:p>
        </w:tc>
      </w:tr>
    </w:tbl>
    <w:p w:rsidR="000816F1" w:rsidRPr="000816F1" w:rsidRDefault="000816F1" w:rsidP="000816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Arial" w:eastAsia="Times New Roman" w:hAnsi="Arial" w:cs="Arial"/>
          <w:color w:val="000000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veintisiete (27) de septiembre de 2021.</w:t>
      </w:r>
      <w:r w:rsidRPr="000816F1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Calibri" w:eastAsia="Times New Roman" w:hAnsi="Calibri" w:cs="Segoe UI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0816F1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0816F1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0816F1" w:rsidRPr="000816F1" w:rsidRDefault="000816F1" w:rsidP="000816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0816F1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5672A7" w:rsidRDefault="000816F1">
      <w:bookmarkStart w:id="0" w:name="_GoBack"/>
      <w:bookmarkEnd w:id="0"/>
    </w:p>
    <w:sectPr w:rsidR="005672A7" w:rsidSect="0023603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F1"/>
    <w:rsid w:val="00053347"/>
    <w:rsid w:val="000816F1"/>
    <w:rsid w:val="00236035"/>
    <w:rsid w:val="00650554"/>
    <w:rsid w:val="00D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563765-D240-4373-95CC-167157D2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0816F1"/>
  </w:style>
  <w:style w:type="character" w:customStyle="1" w:styleId="eop">
    <w:name w:val="eop"/>
    <w:basedOn w:val="Fuentedeprrafopredeter"/>
    <w:rsid w:val="0008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2021-09-28T12:42:00Z</dcterms:created>
  <dcterms:modified xsi:type="dcterms:W3CDTF">2021-09-28T12:48:00Z</dcterms:modified>
</cp:coreProperties>
</file>