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856BA0" w14:textId="77777777" w:rsidR="00E569E2" w:rsidRPr="00E569E2" w:rsidRDefault="00E569E2" w:rsidP="00E569E2">
      <w:pPr>
        <w:widowControl w:val="0"/>
        <w:jc w:val="center"/>
        <w:rPr>
          <w:rFonts w:ascii="Arial" w:hAnsi="Arial" w:cs="Arial"/>
          <w:b/>
          <w:bCs/>
          <w:color w:val="000000"/>
          <w:sz w:val="26"/>
          <w:szCs w:val="26"/>
          <w:bdr w:val="none" w:sz="0" w:space="0" w:color="auto" w:frame="1"/>
          <w:lang w:val="pt-BR" w:eastAsia="es-CO"/>
        </w:rPr>
      </w:pPr>
      <w:r w:rsidRPr="00E569E2">
        <w:rPr>
          <w:rFonts w:ascii="Arial" w:hAnsi="Arial" w:cs="Arial"/>
          <w:b/>
          <w:bCs/>
          <w:color w:val="000000"/>
          <w:sz w:val="26"/>
          <w:szCs w:val="26"/>
          <w:bdr w:val="none" w:sz="0" w:space="0" w:color="auto" w:frame="1"/>
          <w:lang w:val="pt-BR" w:eastAsia="es-CO"/>
        </w:rPr>
        <w:t>REGISTROS DE PROYECTOS</w:t>
      </w:r>
    </w:p>
    <w:p w14:paraId="4E8B6C8D" w14:textId="5AB745C1" w:rsidR="00AF53C6" w:rsidRPr="00E569E2" w:rsidRDefault="00AF53C6" w:rsidP="00990BC4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tbl>
      <w:tblPr>
        <w:tblW w:w="1474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3"/>
        <w:gridCol w:w="2238"/>
        <w:gridCol w:w="3147"/>
        <w:gridCol w:w="3471"/>
        <w:gridCol w:w="3050"/>
        <w:gridCol w:w="1422"/>
      </w:tblGrid>
      <w:tr w:rsidR="00E931DA" w:rsidRPr="00AF53C6" w14:paraId="468CAA13" w14:textId="77777777" w:rsidTr="0046668F">
        <w:trPr>
          <w:trHeight w:val="28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8C80D"/>
            <w:noWrap/>
            <w:vAlign w:val="center"/>
          </w:tcPr>
          <w:p w14:paraId="7A4D5868" w14:textId="16D78BFE" w:rsidR="00E931DA" w:rsidRPr="00AF53C6" w:rsidRDefault="00E931DA" w:rsidP="00E931D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FECHA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8C80D"/>
            <w:noWrap/>
            <w:vAlign w:val="center"/>
          </w:tcPr>
          <w:p w14:paraId="04457EDA" w14:textId="4C9283F9" w:rsidR="00E931DA" w:rsidRPr="00AF53C6" w:rsidRDefault="00E931DA" w:rsidP="00E931D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RADICADO</w:t>
            </w: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8C80D"/>
            <w:noWrap/>
            <w:vAlign w:val="center"/>
          </w:tcPr>
          <w:p w14:paraId="61BB65B0" w14:textId="743F1E6F" w:rsidR="00E931DA" w:rsidRPr="00AF53C6" w:rsidRDefault="00E931DA" w:rsidP="00E931D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ACTUACIÓN</w:t>
            </w:r>
          </w:p>
        </w:tc>
        <w:tc>
          <w:tcPr>
            <w:tcW w:w="3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8C80D"/>
            <w:noWrap/>
            <w:vAlign w:val="center"/>
          </w:tcPr>
          <w:p w14:paraId="6D390274" w14:textId="1C23EF1A" w:rsidR="00E931DA" w:rsidRPr="00AF53C6" w:rsidRDefault="00E931DA" w:rsidP="00E931D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PROCESO/ACCIONATE</w:t>
            </w:r>
          </w:p>
        </w:tc>
        <w:tc>
          <w:tcPr>
            <w:tcW w:w="3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8C80D"/>
            <w:noWrap/>
            <w:vAlign w:val="center"/>
          </w:tcPr>
          <w:p w14:paraId="3F1FFD19" w14:textId="59FD910C" w:rsidR="00E931DA" w:rsidRPr="00AF53C6" w:rsidRDefault="00E931DA" w:rsidP="00E931D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DEMANDADO/DELITO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8C80D"/>
            <w:noWrap/>
            <w:vAlign w:val="center"/>
          </w:tcPr>
          <w:p w14:paraId="493D83B8" w14:textId="2AA6D53D" w:rsidR="00E931DA" w:rsidRPr="00AF53C6" w:rsidRDefault="00E931DA" w:rsidP="00E931D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MAGISTRADO</w:t>
            </w:r>
          </w:p>
        </w:tc>
      </w:tr>
      <w:tr w:rsidR="002723F8" w:rsidRPr="00AF53C6" w14:paraId="7E1F7E71" w14:textId="77777777" w:rsidTr="0046668F">
        <w:trPr>
          <w:trHeight w:val="28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5853A" w14:textId="410CCA35" w:rsidR="002723F8" w:rsidRPr="00AF53C6" w:rsidRDefault="002723F8" w:rsidP="002723F8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17/03/2022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4D23E" w14:textId="427F5CCC" w:rsidR="002723F8" w:rsidRPr="00AF53C6" w:rsidRDefault="002723F8" w:rsidP="002723F8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2011-00053</w:t>
            </w: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BDFEC" w14:textId="49F2D769" w:rsidR="002723F8" w:rsidRPr="00AF53C6" w:rsidRDefault="002723F8" w:rsidP="002723F8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proceso Ley 600 de 2000</w:t>
            </w:r>
          </w:p>
        </w:tc>
        <w:tc>
          <w:tcPr>
            <w:tcW w:w="3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1A24FE" w14:textId="73D0A873" w:rsidR="002723F8" w:rsidRPr="00AF53C6" w:rsidRDefault="002723F8" w:rsidP="002723F8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Alvaro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Villalba Landinez</w:t>
            </w:r>
          </w:p>
        </w:tc>
        <w:tc>
          <w:tcPr>
            <w:tcW w:w="3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0A1051" w14:textId="42EBBB74" w:rsidR="002723F8" w:rsidRPr="00AF53C6" w:rsidRDefault="002723F8" w:rsidP="002723F8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Homicidio agravado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0F0EE" w14:textId="0AAA55A5" w:rsidR="002723F8" w:rsidRPr="00AF53C6" w:rsidRDefault="002723F8" w:rsidP="002723F8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JCDL</w:t>
            </w:r>
          </w:p>
        </w:tc>
      </w:tr>
      <w:tr w:rsidR="002723F8" w:rsidRPr="00AF53C6" w14:paraId="6FBDC3FF" w14:textId="77777777" w:rsidTr="0046668F">
        <w:trPr>
          <w:trHeight w:val="28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2B2DC" w14:textId="112A9301" w:rsidR="002723F8" w:rsidRPr="00AF53C6" w:rsidRDefault="002723F8" w:rsidP="002723F8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17/03/2022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45480" w14:textId="6D2D67D6" w:rsidR="002723F8" w:rsidRPr="00AF53C6" w:rsidRDefault="002723F8" w:rsidP="002723F8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2012-00166</w:t>
            </w: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64F145" w14:textId="3E322AD7" w:rsidR="002723F8" w:rsidRPr="00AF53C6" w:rsidRDefault="002723F8" w:rsidP="002723F8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consulta desacato</w:t>
            </w:r>
          </w:p>
        </w:tc>
        <w:tc>
          <w:tcPr>
            <w:tcW w:w="3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88D429" w14:textId="60F3E2A5" w:rsidR="002723F8" w:rsidRPr="00AF53C6" w:rsidRDefault="002723F8" w:rsidP="002723F8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Luis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Jesus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Duarte Oviedo</w:t>
            </w:r>
          </w:p>
        </w:tc>
        <w:tc>
          <w:tcPr>
            <w:tcW w:w="3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3FF88B" w14:textId="5AE1F652" w:rsidR="002723F8" w:rsidRPr="00AF53C6" w:rsidRDefault="002723F8" w:rsidP="002723F8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Nueva EPS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EC98F" w14:textId="69FBE711" w:rsidR="002723F8" w:rsidRPr="00AF53C6" w:rsidRDefault="002723F8" w:rsidP="002723F8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JCDL</w:t>
            </w:r>
          </w:p>
        </w:tc>
      </w:tr>
      <w:tr w:rsidR="002723F8" w:rsidRPr="00AF53C6" w14:paraId="51459E82" w14:textId="77777777" w:rsidTr="0046668F">
        <w:trPr>
          <w:trHeight w:val="28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501C6" w14:textId="4610AA9A" w:rsidR="002723F8" w:rsidRPr="00AF53C6" w:rsidRDefault="002723F8" w:rsidP="002723F8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17/13/22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F1F7BF" w14:textId="7405F7CA" w:rsidR="002723F8" w:rsidRPr="00AF53C6" w:rsidRDefault="002723F8" w:rsidP="002723F8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22-187T</w:t>
            </w: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9DBEF" w14:textId="2FBE8542" w:rsidR="002723F8" w:rsidRPr="00AF53C6" w:rsidRDefault="002723F8" w:rsidP="002723F8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1a instancia</w:t>
            </w:r>
          </w:p>
        </w:tc>
        <w:tc>
          <w:tcPr>
            <w:tcW w:w="3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E74A4D" w14:textId="2EA3C35F" w:rsidR="002723F8" w:rsidRPr="00AF53C6" w:rsidRDefault="002723F8" w:rsidP="002723F8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Gustavo Ardila Villamizar</w:t>
            </w:r>
          </w:p>
        </w:tc>
        <w:tc>
          <w:tcPr>
            <w:tcW w:w="3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1A23B7" w14:textId="79F19C2F" w:rsidR="002723F8" w:rsidRPr="00AF53C6" w:rsidRDefault="002723F8" w:rsidP="002723F8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Juzgado 6 EPMS BGA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D92915" w14:textId="6F81BDB6" w:rsidR="002723F8" w:rsidRPr="00AF53C6" w:rsidRDefault="002723F8" w:rsidP="002723F8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JCDL</w:t>
            </w:r>
          </w:p>
        </w:tc>
      </w:tr>
      <w:tr w:rsidR="002723F8" w:rsidRPr="00AF53C6" w14:paraId="5491609F" w14:textId="77777777" w:rsidTr="0046668F">
        <w:trPr>
          <w:trHeight w:val="28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EBC56" w14:textId="4823B58A" w:rsidR="002723F8" w:rsidRPr="00AF53C6" w:rsidRDefault="002723F8" w:rsidP="002723F8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17/03/2022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EC3849" w14:textId="7A457EF2" w:rsidR="002723F8" w:rsidRPr="00AF53C6" w:rsidRDefault="002723F8" w:rsidP="002723F8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(2022-00190T) 22-189T</w:t>
            </w: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D2A65A" w14:textId="1E45BFD2" w:rsidR="002723F8" w:rsidRPr="00AF53C6" w:rsidRDefault="002723F8" w:rsidP="002723F8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1a instancia</w:t>
            </w:r>
          </w:p>
        </w:tc>
        <w:tc>
          <w:tcPr>
            <w:tcW w:w="3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49AA6" w14:textId="4EBC4B96" w:rsidR="002723F8" w:rsidRPr="00AF53C6" w:rsidRDefault="002723F8" w:rsidP="002723F8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Jose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Heliodoro Molina Uribe</w:t>
            </w:r>
          </w:p>
        </w:tc>
        <w:tc>
          <w:tcPr>
            <w:tcW w:w="3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D7E82" w14:textId="017A2016" w:rsidR="002723F8" w:rsidRPr="00AF53C6" w:rsidRDefault="002723F8" w:rsidP="002723F8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Fiscalia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 Especializada de DDHH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B47E0" w14:textId="033185ED" w:rsidR="002723F8" w:rsidRPr="00AF53C6" w:rsidRDefault="002723F8" w:rsidP="002723F8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PRAM </w:t>
            </w:r>
          </w:p>
        </w:tc>
      </w:tr>
      <w:tr w:rsidR="002723F8" w:rsidRPr="00AF53C6" w14:paraId="3676579A" w14:textId="77777777" w:rsidTr="0046668F">
        <w:trPr>
          <w:trHeight w:val="28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34837C" w14:textId="6E1FF561" w:rsidR="002723F8" w:rsidRPr="00AF53C6" w:rsidRDefault="002723F8" w:rsidP="002723F8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17/03/2022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51014" w14:textId="61480702" w:rsidR="002723F8" w:rsidRPr="00AF53C6" w:rsidRDefault="002723F8" w:rsidP="002723F8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2022-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0018300  (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22-182T)</w:t>
            </w: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4043D" w14:textId="2BB2E8ED" w:rsidR="002723F8" w:rsidRPr="00AF53C6" w:rsidRDefault="002723F8" w:rsidP="002723F8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1a instancia</w:t>
            </w:r>
          </w:p>
        </w:tc>
        <w:tc>
          <w:tcPr>
            <w:tcW w:w="3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A34CAF" w14:textId="228DC530" w:rsidR="002723F8" w:rsidRPr="00AF53C6" w:rsidRDefault="002723F8" w:rsidP="002723F8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Omar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Gilerbto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Ordoñez - Milton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Antolinez</w:t>
            </w:r>
            <w:proofErr w:type="spellEnd"/>
          </w:p>
        </w:tc>
        <w:tc>
          <w:tcPr>
            <w:tcW w:w="3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C1BC14" w14:textId="2BDD055D" w:rsidR="002723F8" w:rsidRPr="00AF53C6" w:rsidRDefault="002723F8" w:rsidP="002723F8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Juz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6 Penas, Promiscuo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Cto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Málaga y otros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591152" w14:textId="42664689" w:rsidR="002723F8" w:rsidRPr="00AF53C6" w:rsidRDefault="002723F8" w:rsidP="002723F8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SEML </w:t>
            </w:r>
          </w:p>
        </w:tc>
      </w:tr>
      <w:tr w:rsidR="002723F8" w:rsidRPr="00AF53C6" w14:paraId="1F25BB8D" w14:textId="77777777" w:rsidTr="0046668F">
        <w:trPr>
          <w:trHeight w:val="28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BADC2" w14:textId="47A590DB" w:rsidR="002723F8" w:rsidRPr="00AF53C6" w:rsidRDefault="002723F8" w:rsidP="002723F8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17/0372022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C5BCC6" w14:textId="2BCB479A" w:rsidR="002723F8" w:rsidRPr="00AF53C6" w:rsidRDefault="002723F8" w:rsidP="002723F8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2022 - 0006 (2022 - 0132)</w:t>
            </w: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7D4D6" w14:textId="3A4975C1" w:rsidR="002723F8" w:rsidRPr="00AF53C6" w:rsidRDefault="002723F8" w:rsidP="002723F8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segunda instancia</w:t>
            </w:r>
          </w:p>
        </w:tc>
        <w:tc>
          <w:tcPr>
            <w:tcW w:w="3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D1EF1" w14:textId="75BB3B0B" w:rsidR="002723F8" w:rsidRPr="00AF53C6" w:rsidRDefault="002723F8" w:rsidP="002723F8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Leonardo Rojas Patiño</w:t>
            </w:r>
          </w:p>
        </w:tc>
        <w:tc>
          <w:tcPr>
            <w:tcW w:w="3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F8A724" w14:textId="4B0E3DB0" w:rsidR="002723F8" w:rsidRPr="00AF53C6" w:rsidRDefault="002723F8" w:rsidP="002723F8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Policía Nacional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30F4A3" w14:textId="3CE0F771" w:rsidR="002723F8" w:rsidRPr="00AF53C6" w:rsidRDefault="002723F8" w:rsidP="002723F8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JHHR</w:t>
            </w:r>
          </w:p>
        </w:tc>
      </w:tr>
      <w:tr w:rsidR="002723F8" w:rsidRPr="00AF53C6" w14:paraId="01710C3E" w14:textId="77777777" w:rsidTr="0046668F">
        <w:trPr>
          <w:trHeight w:val="28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81D85" w14:textId="0D8DC96A" w:rsidR="002723F8" w:rsidRPr="00AF53C6" w:rsidRDefault="002723F8" w:rsidP="002723F8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17/03/2022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B16B14" w14:textId="7EEB5EDE" w:rsidR="002723F8" w:rsidRPr="00AF53C6" w:rsidRDefault="002723F8" w:rsidP="002723F8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22-186T </w:t>
            </w: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5D088" w14:textId="633EE1DC" w:rsidR="002723F8" w:rsidRPr="00AF53C6" w:rsidRDefault="002723F8" w:rsidP="002723F8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Tutela primera instancia </w:t>
            </w:r>
          </w:p>
        </w:tc>
        <w:tc>
          <w:tcPr>
            <w:tcW w:w="3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DCB65" w14:textId="00507502" w:rsidR="002723F8" w:rsidRPr="00AF53C6" w:rsidRDefault="002723F8" w:rsidP="002723F8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Misael Patiño Ramírez</w:t>
            </w:r>
          </w:p>
        </w:tc>
        <w:tc>
          <w:tcPr>
            <w:tcW w:w="3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70C14E" w14:textId="4A131F54" w:rsidR="002723F8" w:rsidRPr="00AF53C6" w:rsidRDefault="002723F8" w:rsidP="002723F8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Fiscalía 5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Delegada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ante el Tribunal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4781F" w14:textId="2051CD94" w:rsidR="002723F8" w:rsidRPr="00AF53C6" w:rsidRDefault="002723F8" w:rsidP="002723F8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HMGP</w:t>
            </w:r>
          </w:p>
        </w:tc>
      </w:tr>
      <w:tr w:rsidR="002723F8" w:rsidRPr="00AF53C6" w14:paraId="10150F0D" w14:textId="77777777" w:rsidTr="0046668F">
        <w:trPr>
          <w:trHeight w:val="28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D9DF7" w14:textId="60669865" w:rsidR="002723F8" w:rsidRPr="00AF53C6" w:rsidRDefault="002723F8" w:rsidP="002723F8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17/03/2022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C1C36E" w14:textId="743982E7" w:rsidR="002723F8" w:rsidRPr="00AF53C6" w:rsidRDefault="002723F8" w:rsidP="002723F8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2022-00005</w:t>
            </w: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31D5D" w14:textId="3C8661F7" w:rsidR="002723F8" w:rsidRPr="00AF53C6" w:rsidRDefault="002723F8" w:rsidP="002723F8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Tutela segunda instancia </w:t>
            </w:r>
          </w:p>
        </w:tc>
        <w:tc>
          <w:tcPr>
            <w:tcW w:w="3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A60C9" w14:textId="7A44A634" w:rsidR="002723F8" w:rsidRPr="00AF53C6" w:rsidRDefault="002723F8" w:rsidP="002723F8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Horacio Gaviria Cantillo</w:t>
            </w:r>
          </w:p>
        </w:tc>
        <w:tc>
          <w:tcPr>
            <w:tcW w:w="3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FDD5C" w14:textId="0F1DAC17" w:rsidR="002723F8" w:rsidRPr="00AF53C6" w:rsidRDefault="002723F8" w:rsidP="002723F8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Colpensiones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BB9D5" w14:textId="6E7FE92E" w:rsidR="002723F8" w:rsidRPr="00AF53C6" w:rsidRDefault="002723F8" w:rsidP="002723F8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HMGP</w:t>
            </w:r>
          </w:p>
        </w:tc>
      </w:tr>
    </w:tbl>
    <w:p w14:paraId="43FBD767" w14:textId="77777777" w:rsidR="00AF53C6" w:rsidRDefault="00AF53C6" w:rsidP="00990BC4">
      <w:pPr>
        <w:spacing w:line="360" w:lineRule="auto"/>
        <w:contextualSpacing/>
        <w:jc w:val="both"/>
        <w:rPr>
          <w:rFonts w:ascii="Arial" w:hAnsi="Arial" w:cs="Arial"/>
          <w:b/>
          <w:sz w:val="24"/>
          <w:szCs w:val="24"/>
        </w:rPr>
      </w:pPr>
    </w:p>
    <w:p w14:paraId="3A5366AB" w14:textId="77777777" w:rsidR="00AF53C6" w:rsidRPr="00AF53C6" w:rsidRDefault="00AF53C6" w:rsidP="00990BC4">
      <w:pPr>
        <w:spacing w:line="360" w:lineRule="auto"/>
        <w:contextualSpacing/>
        <w:jc w:val="both"/>
        <w:rPr>
          <w:rFonts w:ascii="Arial" w:hAnsi="Arial" w:cs="Arial"/>
          <w:b/>
          <w:bCs/>
          <w:color w:val="000000"/>
          <w:sz w:val="26"/>
          <w:szCs w:val="26"/>
          <w:bdr w:val="none" w:sz="0" w:space="0" w:color="auto" w:frame="1"/>
          <w:lang w:val="pt-BR" w:eastAsia="es-CO"/>
        </w:rPr>
      </w:pPr>
    </w:p>
    <w:p w14:paraId="04536872" w14:textId="42585D91" w:rsidR="00990BC4" w:rsidRPr="00AF53C6" w:rsidRDefault="00990BC4" w:rsidP="00990BC4">
      <w:pPr>
        <w:spacing w:line="360" w:lineRule="auto"/>
        <w:contextualSpacing/>
        <w:jc w:val="both"/>
        <w:rPr>
          <w:rFonts w:ascii="Arial" w:hAnsi="Arial" w:cs="Arial"/>
          <w:b/>
          <w:bCs/>
          <w:color w:val="000000"/>
          <w:sz w:val="26"/>
          <w:szCs w:val="26"/>
          <w:bdr w:val="none" w:sz="0" w:space="0" w:color="auto" w:frame="1"/>
          <w:lang w:val="pt-BR" w:eastAsia="es-CO"/>
        </w:rPr>
      </w:pPr>
      <w:r w:rsidRPr="00AF53C6">
        <w:rPr>
          <w:rFonts w:ascii="Arial" w:hAnsi="Arial" w:cs="Arial"/>
          <w:b/>
          <w:bCs/>
          <w:color w:val="000000"/>
          <w:sz w:val="26"/>
          <w:szCs w:val="26"/>
          <w:bdr w:val="none" w:sz="0" w:space="0" w:color="auto" w:frame="1"/>
          <w:lang w:val="pt-BR" w:eastAsia="es-CO"/>
        </w:rPr>
        <w:t xml:space="preserve">Bucaramanga, </w:t>
      </w:r>
      <w:r w:rsidR="0046668F">
        <w:rPr>
          <w:rFonts w:ascii="Arial" w:hAnsi="Arial" w:cs="Arial"/>
          <w:b/>
          <w:bCs/>
          <w:color w:val="FF0000"/>
          <w:sz w:val="26"/>
          <w:szCs w:val="26"/>
          <w:bdr w:val="none" w:sz="0" w:space="0" w:color="auto" w:frame="1"/>
          <w:lang w:val="pt-BR" w:eastAsia="es-CO"/>
        </w:rPr>
        <w:t>1</w:t>
      </w:r>
      <w:r w:rsidR="002723F8">
        <w:rPr>
          <w:rFonts w:ascii="Arial" w:hAnsi="Arial" w:cs="Arial"/>
          <w:b/>
          <w:bCs/>
          <w:color w:val="FF0000"/>
          <w:sz w:val="26"/>
          <w:szCs w:val="26"/>
          <w:bdr w:val="none" w:sz="0" w:space="0" w:color="auto" w:frame="1"/>
          <w:lang w:val="pt-BR" w:eastAsia="es-CO"/>
        </w:rPr>
        <w:t>8</w:t>
      </w:r>
      <w:bookmarkStart w:id="0" w:name="_GoBack"/>
      <w:bookmarkEnd w:id="0"/>
      <w:r w:rsidR="0046668F">
        <w:rPr>
          <w:rFonts w:ascii="Arial" w:hAnsi="Arial" w:cs="Arial"/>
          <w:b/>
          <w:bCs/>
          <w:color w:val="FF0000"/>
          <w:sz w:val="26"/>
          <w:szCs w:val="26"/>
          <w:bdr w:val="none" w:sz="0" w:space="0" w:color="auto" w:frame="1"/>
          <w:lang w:val="pt-BR" w:eastAsia="es-CO"/>
        </w:rPr>
        <w:t>-03-2022</w:t>
      </w:r>
    </w:p>
    <w:p w14:paraId="70F57802" w14:textId="1339F872" w:rsidR="00990BC4" w:rsidRDefault="00990BC4" w:rsidP="00990BC4">
      <w:pPr>
        <w:spacing w:line="360" w:lineRule="auto"/>
        <w:contextualSpacing/>
        <w:rPr>
          <w:rFonts w:ascii="Arial" w:hAnsi="Arial" w:cs="Arial"/>
          <w:sz w:val="26"/>
          <w:szCs w:val="26"/>
          <w:lang w:val="pt-BR"/>
        </w:rPr>
      </w:pPr>
    </w:p>
    <w:sectPr w:rsidR="00990BC4" w:rsidSect="00AF53C6">
      <w:headerReference w:type="default" r:id="rId6"/>
      <w:footerReference w:type="default" r:id="rId7"/>
      <w:headerReference w:type="first" r:id="rId8"/>
      <w:footerReference w:type="first" r:id="rId9"/>
      <w:pgSz w:w="18720" w:h="12240" w:orient="landscape" w:code="14"/>
      <w:pgMar w:top="1985" w:right="2268" w:bottom="198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47B754" w14:textId="77777777" w:rsidR="0093091A" w:rsidRDefault="0093091A" w:rsidP="00663250">
      <w:r>
        <w:separator/>
      </w:r>
    </w:p>
  </w:endnote>
  <w:endnote w:type="continuationSeparator" w:id="0">
    <w:p w14:paraId="2FD5D39E" w14:textId="77777777" w:rsidR="0093091A" w:rsidRDefault="0093091A" w:rsidP="00663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i/>
      </w:rPr>
      <w:id w:val="-628475720"/>
      <w:docPartObj>
        <w:docPartGallery w:val="Page Numbers (Bottom of Page)"/>
        <w:docPartUnique/>
      </w:docPartObj>
    </w:sdtPr>
    <w:sdtEndPr/>
    <w:sdtContent>
      <w:p w14:paraId="5B70AA46" w14:textId="77777777" w:rsidR="006D2AFA" w:rsidRDefault="006D2AFA" w:rsidP="006D2AFA">
        <w:pPr>
          <w:pStyle w:val="Piedepgina"/>
          <w:jc w:val="right"/>
          <w:rPr>
            <w:i/>
          </w:rPr>
        </w:pPr>
        <w:r w:rsidRPr="006D2AFA">
          <w:rPr>
            <w:i/>
          </w:rPr>
          <w:fldChar w:fldCharType="begin"/>
        </w:r>
        <w:r w:rsidRPr="006D2AFA">
          <w:rPr>
            <w:i/>
          </w:rPr>
          <w:instrText>PAGE   \* MERGEFORMAT</w:instrText>
        </w:r>
        <w:r w:rsidRPr="006D2AFA">
          <w:rPr>
            <w:i/>
          </w:rPr>
          <w:fldChar w:fldCharType="separate"/>
        </w:r>
        <w:r w:rsidR="00A620B4">
          <w:rPr>
            <w:i/>
            <w:noProof/>
          </w:rPr>
          <w:t>2</w:t>
        </w:r>
        <w:r w:rsidRPr="006D2AFA">
          <w:rPr>
            <w:i/>
          </w:rPr>
          <w:fldChar w:fldCharType="end"/>
        </w:r>
      </w:p>
      <w:p w14:paraId="0C413093" w14:textId="77777777" w:rsidR="00035268" w:rsidRDefault="006D2AFA" w:rsidP="006D2AFA">
        <w:pPr>
          <w:pStyle w:val="Piedepgina"/>
          <w:rPr>
            <w:i/>
          </w:rPr>
        </w:pPr>
        <w:r w:rsidRPr="006D2AFA">
          <w:rPr>
            <w:i/>
          </w:rPr>
          <w:t xml:space="preserve">Radicación: </w:t>
        </w:r>
      </w:p>
      <w:p w14:paraId="3BF13585" w14:textId="77777777" w:rsidR="00035268" w:rsidRPr="006D2AFA" w:rsidRDefault="00035268" w:rsidP="00035268">
        <w:pPr>
          <w:pStyle w:val="Piedepgina"/>
          <w:rPr>
            <w:i/>
          </w:rPr>
        </w:pPr>
        <w:r w:rsidRPr="006D2AFA">
          <w:rPr>
            <w:i/>
          </w:rPr>
          <w:t>Asunto: Apelación sentencia …</w:t>
        </w:r>
        <w:r>
          <w:rPr>
            <w:i/>
          </w:rPr>
          <w:t xml:space="preserve"> (Times new </w:t>
        </w:r>
        <w:proofErr w:type="spellStart"/>
        <w:r>
          <w:rPr>
            <w:i/>
          </w:rPr>
          <w:t>roman</w:t>
        </w:r>
        <w:proofErr w:type="spellEnd"/>
        <w:r>
          <w:rPr>
            <w:i/>
          </w:rPr>
          <w:t xml:space="preserve"> cursiva 10)</w:t>
        </w:r>
      </w:p>
      <w:p w14:paraId="2F9EF90C" w14:textId="77777777" w:rsidR="006D2AFA" w:rsidRPr="006D2AFA" w:rsidRDefault="0093091A" w:rsidP="006D2AFA">
        <w:pPr>
          <w:pStyle w:val="Piedepgina"/>
          <w:rPr>
            <w:i/>
          </w:rPr>
        </w:pPr>
      </w:p>
    </w:sdtContent>
  </w:sdt>
  <w:p w14:paraId="00C51103" w14:textId="77777777" w:rsidR="006D2AFA" w:rsidRDefault="006D2AF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8BECBB" w14:textId="77777777" w:rsidR="00EE2061" w:rsidRPr="008F7FAD" w:rsidRDefault="0093091A" w:rsidP="00EE2061">
    <w:pPr>
      <w:pStyle w:val="Piedepgina"/>
      <w:jc w:val="center"/>
      <w:rPr>
        <w:b/>
      </w:rPr>
    </w:pPr>
    <w:hyperlink r:id="rId1" w:history="1">
      <w:r w:rsidR="00EE2061" w:rsidRPr="008F7FAD">
        <w:rPr>
          <w:rStyle w:val="Hipervnculo"/>
          <w:b/>
        </w:rPr>
        <w:t>secpenalbuc@cendoj.ramajudicial.gov.co</w:t>
      </w:r>
    </w:hyperlink>
  </w:p>
  <w:p w14:paraId="5218072E" w14:textId="3CCA8F79" w:rsidR="00EE2061" w:rsidRDefault="00EE2061" w:rsidP="00EE2061">
    <w:pPr>
      <w:pStyle w:val="Piedepgina"/>
      <w:jc w:val="center"/>
      <w:rPr>
        <w:b/>
      </w:rPr>
    </w:pPr>
    <w:r w:rsidRPr="008F7FAD">
      <w:rPr>
        <w:b/>
      </w:rPr>
      <w:t>Oficina 405 Cl. 35 # 11-12, Bucaramanga, Santander</w:t>
    </w:r>
  </w:p>
  <w:p w14:paraId="41EEDEC3" w14:textId="03E4B576" w:rsidR="00E569E2" w:rsidRDefault="00E569E2" w:rsidP="00EE2061">
    <w:pPr>
      <w:pStyle w:val="Piedepgina"/>
      <w:jc w:val="center"/>
      <w:rPr>
        <w:b/>
      </w:rPr>
    </w:pPr>
  </w:p>
  <w:p w14:paraId="78122271" w14:textId="1144B0A9" w:rsidR="00E569E2" w:rsidRPr="00E569E2" w:rsidRDefault="00E569E2" w:rsidP="00E569E2">
    <w:pPr>
      <w:pStyle w:val="Piedepgina"/>
      <w:jc w:val="right"/>
    </w:pPr>
    <w:r w:rsidRPr="00E569E2">
      <w:t>GPO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787751" w14:textId="77777777" w:rsidR="0093091A" w:rsidRDefault="0093091A" w:rsidP="00663250">
      <w:r>
        <w:separator/>
      </w:r>
    </w:p>
  </w:footnote>
  <w:footnote w:type="continuationSeparator" w:id="0">
    <w:p w14:paraId="3385AD42" w14:textId="77777777" w:rsidR="0093091A" w:rsidRDefault="0093091A" w:rsidP="006632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776E70" w14:textId="77777777" w:rsidR="00663250" w:rsidRDefault="006D2AFA" w:rsidP="006D2AFA">
    <w:pPr>
      <w:pStyle w:val="Encabezado"/>
    </w:pPr>
    <w:r>
      <w:rPr>
        <w:noProof/>
        <w:lang w:val="es-CO" w:eastAsia="es-CO"/>
      </w:rPr>
      <w:drawing>
        <wp:inline distT="0" distB="0" distL="0" distR="0" wp14:anchorId="6C5E8A32" wp14:editId="01E89249">
          <wp:extent cx="5248275" cy="1276350"/>
          <wp:effectExtent l="0" t="0" r="9525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48275" cy="1276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504DCA" w14:textId="240D8010" w:rsidR="006D2AFA" w:rsidRDefault="006F1C59" w:rsidP="006D2AFA">
    <w:pPr>
      <w:pStyle w:val="Encabezado"/>
      <w:rPr>
        <w:noProof/>
      </w:rPr>
    </w:pPr>
    <w:r>
      <w:rPr>
        <w:noProof/>
        <w:lang w:val="es-CO" w:eastAsia="es-CO"/>
      </w:rPr>
      <w:drawing>
        <wp:inline distT="0" distB="0" distL="0" distR="0" wp14:anchorId="5C18CEBF" wp14:editId="7FDF9349">
          <wp:extent cx="5251450" cy="1396365"/>
          <wp:effectExtent l="0" t="0" r="6350" b="0"/>
          <wp:docPr id="3" name="Imagen 3" descr="Interfaz de usuario gráfica, Texto, Aplicación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Interfaz de usuario gráfica, Texto, Aplicación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1450" cy="1396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4F69F35" w14:textId="77777777" w:rsidR="006F1C59" w:rsidRPr="006D2AFA" w:rsidRDefault="006F1C59" w:rsidP="006D2AF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250"/>
    <w:rsid w:val="0001425A"/>
    <w:rsid w:val="00035268"/>
    <w:rsid w:val="000A3F0B"/>
    <w:rsid w:val="000D39AA"/>
    <w:rsid w:val="000D6B3E"/>
    <w:rsid w:val="000E389A"/>
    <w:rsid w:val="000F00A6"/>
    <w:rsid w:val="001156AB"/>
    <w:rsid w:val="00151653"/>
    <w:rsid w:val="00160023"/>
    <w:rsid w:val="00192358"/>
    <w:rsid w:val="00196BB1"/>
    <w:rsid w:val="001C01F5"/>
    <w:rsid w:val="001E12AA"/>
    <w:rsid w:val="001E4505"/>
    <w:rsid w:val="00230360"/>
    <w:rsid w:val="002363C9"/>
    <w:rsid w:val="00247E25"/>
    <w:rsid w:val="00253D0A"/>
    <w:rsid w:val="00271387"/>
    <w:rsid w:val="002723F8"/>
    <w:rsid w:val="00284B99"/>
    <w:rsid w:val="00292673"/>
    <w:rsid w:val="002A0A05"/>
    <w:rsid w:val="002A457C"/>
    <w:rsid w:val="002D5AA4"/>
    <w:rsid w:val="002E56DD"/>
    <w:rsid w:val="002F752F"/>
    <w:rsid w:val="00332F07"/>
    <w:rsid w:val="003371A7"/>
    <w:rsid w:val="003577AC"/>
    <w:rsid w:val="003967D4"/>
    <w:rsid w:val="003B4CEF"/>
    <w:rsid w:val="003C1DBF"/>
    <w:rsid w:val="003E56E6"/>
    <w:rsid w:val="00442542"/>
    <w:rsid w:val="0046668F"/>
    <w:rsid w:val="004823E4"/>
    <w:rsid w:val="0048625C"/>
    <w:rsid w:val="00487009"/>
    <w:rsid w:val="004B3801"/>
    <w:rsid w:val="004D0901"/>
    <w:rsid w:val="004E5089"/>
    <w:rsid w:val="00501680"/>
    <w:rsid w:val="0052424D"/>
    <w:rsid w:val="00536A24"/>
    <w:rsid w:val="00551A84"/>
    <w:rsid w:val="00565E97"/>
    <w:rsid w:val="005976BF"/>
    <w:rsid w:val="005D4AE9"/>
    <w:rsid w:val="00607470"/>
    <w:rsid w:val="00644CE8"/>
    <w:rsid w:val="00663250"/>
    <w:rsid w:val="00685C0D"/>
    <w:rsid w:val="006958C6"/>
    <w:rsid w:val="006A55B8"/>
    <w:rsid w:val="006D2AFA"/>
    <w:rsid w:val="006F1C59"/>
    <w:rsid w:val="00721A18"/>
    <w:rsid w:val="00744A59"/>
    <w:rsid w:val="00786CB6"/>
    <w:rsid w:val="007B547C"/>
    <w:rsid w:val="007C7082"/>
    <w:rsid w:val="007D2DBC"/>
    <w:rsid w:val="00820472"/>
    <w:rsid w:val="00834891"/>
    <w:rsid w:val="00843836"/>
    <w:rsid w:val="00855281"/>
    <w:rsid w:val="008B6BE0"/>
    <w:rsid w:val="00902E32"/>
    <w:rsid w:val="00914A6E"/>
    <w:rsid w:val="0093091A"/>
    <w:rsid w:val="00946CA9"/>
    <w:rsid w:val="009473D2"/>
    <w:rsid w:val="00981212"/>
    <w:rsid w:val="0098523A"/>
    <w:rsid w:val="00990BC4"/>
    <w:rsid w:val="009F65D7"/>
    <w:rsid w:val="00A0798C"/>
    <w:rsid w:val="00A620B4"/>
    <w:rsid w:val="00AF53C6"/>
    <w:rsid w:val="00B1393F"/>
    <w:rsid w:val="00B264AE"/>
    <w:rsid w:val="00B5576B"/>
    <w:rsid w:val="00BF29D5"/>
    <w:rsid w:val="00C739D8"/>
    <w:rsid w:val="00CD2893"/>
    <w:rsid w:val="00CD4E59"/>
    <w:rsid w:val="00CE7C32"/>
    <w:rsid w:val="00D33C69"/>
    <w:rsid w:val="00D36CE6"/>
    <w:rsid w:val="00D60807"/>
    <w:rsid w:val="00D7710F"/>
    <w:rsid w:val="00DB09D9"/>
    <w:rsid w:val="00DE5FF0"/>
    <w:rsid w:val="00E01F9E"/>
    <w:rsid w:val="00E20C99"/>
    <w:rsid w:val="00E52C33"/>
    <w:rsid w:val="00E569E2"/>
    <w:rsid w:val="00E931DA"/>
    <w:rsid w:val="00E93B3B"/>
    <w:rsid w:val="00EE2061"/>
    <w:rsid w:val="00F033CB"/>
    <w:rsid w:val="00F27A64"/>
    <w:rsid w:val="00F452E0"/>
    <w:rsid w:val="00F52E98"/>
    <w:rsid w:val="00F5480F"/>
    <w:rsid w:val="00F94713"/>
    <w:rsid w:val="00FB686E"/>
    <w:rsid w:val="00FF5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25AC91"/>
  <w15:chartTrackingRefBased/>
  <w15:docId w15:val="{F36ECEBB-32B3-4FE7-A64A-14BD3CF20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A45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325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63250"/>
  </w:style>
  <w:style w:type="paragraph" w:styleId="Piedepgina">
    <w:name w:val="footer"/>
    <w:basedOn w:val="Normal"/>
    <w:link w:val="PiedepginaCar"/>
    <w:uiPriority w:val="99"/>
    <w:unhideWhenUsed/>
    <w:rsid w:val="0066325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63250"/>
  </w:style>
  <w:style w:type="paragraph" w:styleId="Prrafodelista">
    <w:name w:val="List Paragraph"/>
    <w:basedOn w:val="Normal"/>
    <w:uiPriority w:val="34"/>
    <w:qFormat/>
    <w:rsid w:val="00501680"/>
    <w:pPr>
      <w:ind w:left="720"/>
      <w:contextualSpacing/>
    </w:pPr>
  </w:style>
  <w:style w:type="paragraph" w:styleId="Sinespaciado">
    <w:name w:val="No Spacing"/>
    <w:qFormat/>
    <w:rsid w:val="00A620B4"/>
    <w:pPr>
      <w:spacing w:after="0" w:line="240" w:lineRule="auto"/>
    </w:pPr>
    <w:rPr>
      <w:rFonts w:ascii="Calibri" w:eastAsia="Calibri" w:hAnsi="Calibri" w:cs="Times New Roman"/>
      <w:lang w:val="es-ES"/>
    </w:rPr>
  </w:style>
  <w:style w:type="paragraph" w:styleId="NormalWeb">
    <w:name w:val="Normal (Web)"/>
    <w:basedOn w:val="Normal"/>
    <w:uiPriority w:val="99"/>
    <w:unhideWhenUsed/>
    <w:rsid w:val="00CE7C32"/>
    <w:pPr>
      <w:spacing w:before="100" w:beforeAutospacing="1" w:after="100" w:afterAutospacing="1"/>
    </w:pPr>
    <w:rPr>
      <w:sz w:val="24"/>
      <w:szCs w:val="24"/>
      <w:lang w:val="es-CO" w:eastAsia="es-CO"/>
    </w:rPr>
  </w:style>
  <w:style w:type="character" w:styleId="Hipervnculo">
    <w:name w:val="Hyperlink"/>
    <w:basedOn w:val="Fuentedeprrafopredeter"/>
    <w:uiPriority w:val="99"/>
    <w:unhideWhenUsed/>
    <w:rsid w:val="00EE206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2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ecpenalbuc@cendoj.ramajudicial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Rama Judicial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Harold Manuel Garzon Peña</dc:creator>
  <cp:keywords/>
  <dc:description/>
  <cp:lastModifiedBy>Gilma Peñaloza Ortiz</cp:lastModifiedBy>
  <cp:revision>2</cp:revision>
  <cp:lastPrinted>2021-11-29T15:36:00Z</cp:lastPrinted>
  <dcterms:created xsi:type="dcterms:W3CDTF">2022-03-18T13:33:00Z</dcterms:created>
  <dcterms:modified xsi:type="dcterms:W3CDTF">2022-03-18T13:33:00Z</dcterms:modified>
</cp:coreProperties>
</file>