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BC" w:rsidRDefault="007043BC">
      <w:bookmarkStart w:id="0" w:name="_GoBack"/>
      <w:bookmarkEnd w:id="0"/>
    </w:p>
    <w:p w:rsidR="00B2597D" w:rsidRDefault="00B2597D" w:rsidP="00B2597D">
      <w:pPr>
        <w:pStyle w:val="Piedepgina"/>
        <w:tabs>
          <w:tab w:val="left" w:pos="14175"/>
        </w:tabs>
        <w:ind w:left="709" w:right="255"/>
        <w:jc w:val="center"/>
        <w:rPr>
          <w:rFonts w:cs="Arial"/>
          <w:b/>
        </w:rPr>
      </w:pPr>
      <w:r>
        <w:rPr>
          <w:rFonts w:cs="Arial"/>
          <w:b/>
        </w:rPr>
        <w:t xml:space="preserve">ANEXO 3 - </w:t>
      </w:r>
      <w:r w:rsidRPr="00493BF8">
        <w:rPr>
          <w:rFonts w:cs="Arial"/>
          <w:b/>
        </w:rPr>
        <w:t>CORRECCIONES, CAUSAS Y ACCIONES CORRECTIVAS</w:t>
      </w:r>
      <w:r w:rsidRPr="0009668B">
        <w:rPr>
          <w:rFonts w:cs="Arial"/>
          <w:b/>
        </w:rPr>
        <w:t>.</w:t>
      </w:r>
    </w:p>
    <w:p w:rsidR="00B2597D" w:rsidRDefault="00B2597D" w:rsidP="00B2597D">
      <w:pPr>
        <w:pStyle w:val="Piedepgina"/>
        <w:rPr>
          <w:rFonts w:cs="Arial"/>
        </w:rPr>
      </w:pPr>
    </w:p>
    <w:p w:rsidR="00B2597D" w:rsidRDefault="00B2597D" w:rsidP="00B2597D">
      <w:pPr>
        <w:pStyle w:val="Piedepgina"/>
        <w:rPr>
          <w:rFonts w:cs="Arial"/>
        </w:rPr>
      </w:pPr>
    </w:p>
    <w:tbl>
      <w:tblPr>
        <w:tblStyle w:val="Tablaconcuadrcul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056"/>
        <w:gridCol w:w="70"/>
        <w:gridCol w:w="1242"/>
      </w:tblGrid>
      <w:tr w:rsidR="00B2597D" w:rsidRPr="00CB55EF" w:rsidTr="0044033D">
        <w:trPr>
          <w:trHeight w:val="500"/>
          <w:jc w:val="center"/>
        </w:trPr>
        <w:tc>
          <w:tcPr>
            <w:tcW w:w="8151" w:type="dxa"/>
            <w:gridSpan w:val="3"/>
          </w:tcPr>
          <w:p w:rsidR="00B2597D" w:rsidRDefault="00B2597D" w:rsidP="00D45935">
            <w:pPr>
              <w:jc w:val="center"/>
              <w:rPr>
                <w:rFonts w:cs="Arial"/>
                <w:b/>
              </w:rPr>
            </w:pPr>
          </w:p>
          <w:p w:rsidR="00B2597D" w:rsidRPr="00894862" w:rsidRDefault="00B2597D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 DE ACCIÓN</w:t>
            </w:r>
            <w:r w:rsidRPr="00894862">
              <w:rPr>
                <w:rFonts w:cs="Arial"/>
                <w:b/>
              </w:rPr>
              <w:t xml:space="preserve"> CORRECTIVA</w:t>
            </w:r>
          </w:p>
        </w:tc>
        <w:tc>
          <w:tcPr>
            <w:tcW w:w="1312" w:type="dxa"/>
            <w:gridSpan w:val="2"/>
          </w:tcPr>
          <w:p w:rsidR="00B2597D" w:rsidRPr="00CB55EF" w:rsidRDefault="00B2597D" w:rsidP="00D45935">
            <w:pPr>
              <w:jc w:val="center"/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No.</w:t>
            </w:r>
          </w:p>
          <w:p w:rsidR="00B2597D" w:rsidRPr="00CB55EF" w:rsidRDefault="00B2597D" w:rsidP="00C96D15">
            <w:pPr>
              <w:jc w:val="center"/>
              <w:rPr>
                <w:rFonts w:cs="Arial"/>
              </w:rPr>
            </w:pPr>
            <w:r w:rsidRPr="00CB55EF">
              <w:rPr>
                <w:rFonts w:cs="Arial"/>
              </w:rPr>
              <w:t xml:space="preserve">1 </w:t>
            </w:r>
            <w:r w:rsidRPr="00C96D15">
              <w:rPr>
                <w:rFonts w:cs="Arial"/>
              </w:rPr>
              <w:t xml:space="preserve">de </w:t>
            </w:r>
            <w:r w:rsidR="00C96D15" w:rsidRPr="00C96D15">
              <w:rPr>
                <w:rFonts w:cs="Arial"/>
              </w:rPr>
              <w:t>3</w:t>
            </w:r>
          </w:p>
        </w:tc>
      </w:tr>
      <w:tr w:rsidR="00B2597D" w:rsidRPr="00CB55EF" w:rsidTr="0044033D">
        <w:trPr>
          <w:trHeight w:val="1051"/>
          <w:jc w:val="center"/>
        </w:trPr>
        <w:tc>
          <w:tcPr>
            <w:tcW w:w="9463" w:type="dxa"/>
            <w:gridSpan w:val="5"/>
          </w:tcPr>
          <w:p w:rsidR="00B2597D" w:rsidRPr="00CB55EF" w:rsidRDefault="00B2597D" w:rsidP="00D45935">
            <w:pPr>
              <w:tabs>
                <w:tab w:val="left" w:pos="231"/>
              </w:tabs>
              <w:rPr>
                <w:rFonts w:cs="Arial"/>
              </w:rPr>
            </w:pPr>
          </w:p>
          <w:tbl>
            <w:tblPr>
              <w:tblW w:w="4992" w:type="pct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"/>
              <w:gridCol w:w="347"/>
              <w:gridCol w:w="3068"/>
              <w:gridCol w:w="2944"/>
              <w:gridCol w:w="2304"/>
              <w:gridCol w:w="317"/>
            </w:tblGrid>
            <w:tr w:rsidR="00B2597D" w:rsidRPr="00CB55EF" w:rsidTr="00D45935">
              <w:trPr>
                <w:gridAfter w:val="1"/>
                <w:wAfter w:w="173" w:type="pct"/>
                <w:cantSplit/>
                <w:trHeight w:val="148"/>
              </w:trPr>
              <w:tc>
                <w:tcPr>
                  <w:tcW w:w="13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6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Mayor</w:t>
                  </w:r>
                </w:p>
              </w:tc>
              <w:tc>
                <w:tcPr>
                  <w:tcW w:w="1595" w:type="pct"/>
                  <w:vMerge w:val="restart"/>
                  <w:tcBorders>
                    <w:top w:val="nil"/>
                    <w:left w:val="nil"/>
                    <w:right w:val="single" w:sz="2" w:space="0" w:color="auto"/>
                  </w:tcBorders>
                  <w:vAlign w:val="center"/>
                </w:tcPr>
                <w:p w:rsidR="00B2597D" w:rsidRPr="00CB55EF" w:rsidRDefault="00B2597D" w:rsidP="00D45935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Norma(s):</w:t>
                  </w:r>
                </w:p>
                <w:p w:rsidR="00B2597D" w:rsidRPr="00CB55EF" w:rsidRDefault="00B2597D" w:rsidP="00017084">
                  <w:pPr>
                    <w:jc w:val="center"/>
                    <w:rPr>
                      <w:rFonts w:cs="Arial"/>
                    </w:rPr>
                  </w:pPr>
                  <w:r w:rsidRPr="00017084">
                    <w:rPr>
                      <w:rFonts w:cs="Arial"/>
                    </w:rPr>
                    <w:t>NTC-</w:t>
                  </w:r>
                  <w:r w:rsidR="00017084" w:rsidRPr="00017084">
                    <w:rPr>
                      <w:rFonts w:cs="Arial"/>
                    </w:rPr>
                    <w:t>ISO</w:t>
                  </w:r>
                  <w:r w:rsidR="00017084">
                    <w:rPr>
                      <w:rFonts w:cs="Arial"/>
                    </w:rPr>
                    <w:t xml:space="preserve"> 14001:2015</w:t>
                  </w: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2597D" w:rsidRPr="00CB55EF" w:rsidRDefault="00B2597D" w:rsidP="00D45935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Requisito(s):</w:t>
                  </w:r>
                </w:p>
              </w:tc>
            </w:tr>
            <w:tr w:rsidR="00B2597D" w:rsidRPr="00CB55EF" w:rsidTr="00D45935">
              <w:trPr>
                <w:cantSplit/>
                <w:trHeight w:val="71"/>
              </w:trPr>
              <w:tc>
                <w:tcPr>
                  <w:tcW w:w="198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1595" w:type="pct"/>
                  <w:vMerge/>
                  <w:tcBorders>
                    <w:left w:val="nil"/>
                    <w:right w:val="single" w:sz="2" w:space="0" w:color="auto"/>
                  </w:tcBorders>
                  <w:vAlign w:val="center"/>
                </w:tcPr>
                <w:p w:rsidR="00B2597D" w:rsidRPr="00CB55EF" w:rsidRDefault="00B2597D" w:rsidP="00D45935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21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2597D" w:rsidRPr="00CB55EF" w:rsidRDefault="00B2597D" w:rsidP="00D45935">
                  <w:pPr>
                    <w:jc w:val="center"/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  <w:tr w:rsidR="00B2597D" w:rsidRPr="00CB55EF" w:rsidTr="00D45935">
              <w:trPr>
                <w:gridAfter w:val="1"/>
                <w:wAfter w:w="173" w:type="pct"/>
                <w:cantSplit/>
                <w:trHeight w:val="248"/>
              </w:trPr>
              <w:tc>
                <w:tcPr>
                  <w:tcW w:w="13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2597D" w:rsidRPr="00CB55EF" w:rsidRDefault="00017084" w:rsidP="0001708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X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  <w:bCs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Menor</w:t>
                  </w:r>
                </w:p>
              </w:tc>
              <w:tc>
                <w:tcPr>
                  <w:tcW w:w="1595" w:type="pct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B2597D" w:rsidRPr="00CB55EF" w:rsidRDefault="00B2597D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24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97D" w:rsidRPr="00CB55EF" w:rsidRDefault="00B656E2" w:rsidP="00D4593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6.1.2</w:t>
                  </w:r>
                </w:p>
              </w:tc>
            </w:tr>
          </w:tbl>
          <w:p w:rsidR="00B2597D" w:rsidRPr="00CB55EF" w:rsidRDefault="00B2597D" w:rsidP="00D45935">
            <w:pPr>
              <w:rPr>
                <w:rFonts w:cs="Arial"/>
              </w:rPr>
            </w:pPr>
          </w:p>
        </w:tc>
      </w:tr>
      <w:tr w:rsidR="00B2597D" w:rsidRPr="00CB55EF" w:rsidTr="0044033D">
        <w:trPr>
          <w:trHeight w:val="1169"/>
          <w:jc w:val="center"/>
        </w:trPr>
        <w:tc>
          <w:tcPr>
            <w:tcW w:w="9463" w:type="dxa"/>
            <w:gridSpan w:val="5"/>
          </w:tcPr>
          <w:p w:rsidR="00B2597D" w:rsidRPr="00BF0960" w:rsidRDefault="00B2597D" w:rsidP="00D45935">
            <w:pPr>
              <w:rPr>
                <w:rFonts w:cs="Arial"/>
                <w:b/>
              </w:rPr>
            </w:pPr>
            <w:r w:rsidRPr="00BF0960">
              <w:rPr>
                <w:rFonts w:cs="Arial"/>
                <w:b/>
              </w:rPr>
              <w:t>Descripción de la no conformidad:</w:t>
            </w:r>
          </w:p>
          <w:p w:rsidR="00B656E2" w:rsidRPr="00BF0960" w:rsidRDefault="00B656E2" w:rsidP="007532D4">
            <w:pPr>
              <w:jc w:val="both"/>
              <w:rPr>
                <w:rFonts w:cs="Arial"/>
              </w:rPr>
            </w:pPr>
          </w:p>
          <w:p w:rsidR="00B656E2" w:rsidRPr="00BF0960" w:rsidRDefault="00B656E2" w:rsidP="007532D4">
            <w:pPr>
              <w:jc w:val="both"/>
              <w:rPr>
                <w:rFonts w:cs="Arial"/>
              </w:rPr>
            </w:pPr>
            <w:r w:rsidRPr="00BF0960">
              <w:rPr>
                <w:rFonts w:cs="Arial"/>
              </w:rPr>
              <w:t xml:space="preserve">No se evidenció la </w:t>
            </w:r>
            <w:r w:rsidR="00030DE7" w:rsidRPr="00BF0960">
              <w:rPr>
                <w:rFonts w:cs="Arial"/>
              </w:rPr>
              <w:t>identificación</w:t>
            </w:r>
            <w:r w:rsidRPr="00BF0960">
              <w:rPr>
                <w:rFonts w:cs="Arial"/>
              </w:rPr>
              <w:t xml:space="preserve"> de aspectos ambientales, desde una perspectiva de ciclo de vida, </w:t>
            </w:r>
            <w:r w:rsidR="00030DE7" w:rsidRPr="00BF0960">
              <w:rPr>
                <w:rFonts w:cs="Arial"/>
              </w:rPr>
              <w:t>de</w:t>
            </w:r>
            <w:r w:rsidRPr="00BF0960">
              <w:rPr>
                <w:rFonts w:cs="Arial"/>
              </w:rPr>
              <w:t xml:space="preserve"> actividades de mantenimiento de vehículos, disposición de residuos peligrosos, compra de sustancias químicas y disposición final de equipos y no consumibles.</w:t>
            </w:r>
          </w:p>
          <w:p w:rsidR="00B2597D" w:rsidRPr="00BF0960" w:rsidRDefault="00B2597D" w:rsidP="00D45935">
            <w:pPr>
              <w:jc w:val="center"/>
              <w:rPr>
                <w:rFonts w:cs="Arial"/>
              </w:rPr>
            </w:pPr>
          </w:p>
        </w:tc>
      </w:tr>
      <w:tr w:rsidR="00B2597D" w:rsidRPr="00CB55EF" w:rsidTr="0044033D">
        <w:trPr>
          <w:trHeight w:val="1154"/>
          <w:jc w:val="center"/>
        </w:trPr>
        <w:tc>
          <w:tcPr>
            <w:tcW w:w="9463" w:type="dxa"/>
            <w:gridSpan w:val="5"/>
          </w:tcPr>
          <w:p w:rsidR="00B2597D" w:rsidRPr="00BF0960" w:rsidRDefault="00B2597D" w:rsidP="00D45935">
            <w:pPr>
              <w:rPr>
                <w:rFonts w:cs="Arial"/>
                <w:b/>
              </w:rPr>
            </w:pPr>
            <w:r w:rsidRPr="00BF0960">
              <w:rPr>
                <w:rFonts w:cs="Arial"/>
                <w:b/>
              </w:rPr>
              <w:t>Evidencia:</w:t>
            </w:r>
          </w:p>
          <w:p w:rsidR="00B2597D" w:rsidRPr="00BF0960" w:rsidRDefault="00B2597D" w:rsidP="00D45935">
            <w:pPr>
              <w:rPr>
                <w:rFonts w:cs="Arial"/>
              </w:rPr>
            </w:pPr>
          </w:p>
          <w:p w:rsidR="00B2597D" w:rsidRPr="00BF0960" w:rsidRDefault="00B656E2" w:rsidP="00CA4E9C">
            <w:pPr>
              <w:jc w:val="both"/>
              <w:rPr>
                <w:rFonts w:cs="Arial"/>
                <w:color w:val="FF0000"/>
              </w:rPr>
            </w:pPr>
            <w:r w:rsidRPr="00BF0960">
              <w:rPr>
                <w:rFonts w:cs="Arial"/>
              </w:rPr>
              <w:t xml:space="preserve">Matriz de Identificación y evaluación de aspectos e impactos ambientales </w:t>
            </w:r>
            <w:r w:rsidR="000B24A8" w:rsidRPr="000B24A8">
              <w:rPr>
                <w:rFonts w:cs="Arial"/>
              </w:rPr>
              <w:t>Mt-ABS-02</w:t>
            </w:r>
            <w:r w:rsidRPr="00BF0960">
              <w:rPr>
                <w:rFonts w:cs="Arial"/>
              </w:rPr>
              <w:t>,</w:t>
            </w:r>
            <w:r w:rsidR="00CA4E9C" w:rsidRPr="00BF0960">
              <w:rPr>
                <w:rFonts w:cs="Arial"/>
              </w:rPr>
              <w:t xml:space="preserve"> Palacio de Justicia de Pereira y</w:t>
            </w:r>
            <w:r w:rsidRPr="00BF0960">
              <w:rPr>
                <w:rFonts w:cs="Arial"/>
              </w:rPr>
              <w:t xml:space="preserve"> Dirección </w:t>
            </w:r>
            <w:r w:rsidR="00CA4E9C" w:rsidRPr="00BF0960">
              <w:rPr>
                <w:rFonts w:cs="Arial"/>
              </w:rPr>
              <w:t>Seccional de Administración Judicial de Risaralda</w:t>
            </w: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6095" w:type="dxa"/>
            <w:gridSpan w:val="2"/>
          </w:tcPr>
          <w:p w:rsidR="00B2597D" w:rsidRPr="00461D41" w:rsidRDefault="00B2597D" w:rsidP="00D459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Corrección</w:t>
            </w:r>
          </w:p>
        </w:tc>
        <w:tc>
          <w:tcPr>
            <w:tcW w:w="2126" w:type="dxa"/>
            <w:gridSpan w:val="2"/>
          </w:tcPr>
          <w:p w:rsidR="00B2597D" w:rsidRPr="00461D41" w:rsidRDefault="00B2597D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B2597D" w:rsidRDefault="00B2597D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B2597D" w:rsidRPr="00461D41" w:rsidRDefault="00B2597D" w:rsidP="00D45935">
            <w:pPr>
              <w:jc w:val="center"/>
              <w:rPr>
                <w:rFonts w:cs="Arial"/>
                <w:b/>
              </w:rPr>
            </w:pPr>
          </w:p>
        </w:tc>
      </w:tr>
      <w:tr w:rsidR="00B2597D" w:rsidRPr="00CB55EF" w:rsidTr="0044033D">
        <w:trPr>
          <w:trHeight w:val="546"/>
          <w:jc w:val="center"/>
        </w:trPr>
        <w:tc>
          <w:tcPr>
            <w:tcW w:w="6095" w:type="dxa"/>
            <w:gridSpan w:val="2"/>
            <w:vAlign w:val="center"/>
          </w:tcPr>
          <w:p w:rsidR="00B2597D" w:rsidRPr="00CB55EF" w:rsidRDefault="00C63EDA" w:rsidP="00C63ED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Incluir en la matriz </w:t>
            </w:r>
            <w:r w:rsidR="000B24A8" w:rsidRPr="000B24A8">
              <w:rPr>
                <w:rFonts w:cs="Arial"/>
              </w:rPr>
              <w:t>Mt-ABS-02</w:t>
            </w:r>
            <w:r>
              <w:rPr>
                <w:rFonts w:cs="Arial"/>
              </w:rPr>
              <w:t xml:space="preserve">1 del Palacio de Justicia de Pereira y Dirección Seccional de Administración Judicial de Risaralda, los aspectos e impactos ambientales de actividades de mantenimiento de vehículos, disposición de residuos peligroso, compra de sustancias químicas y disposición final de equipos y no consumibles </w:t>
            </w:r>
          </w:p>
        </w:tc>
        <w:tc>
          <w:tcPr>
            <w:tcW w:w="2126" w:type="dxa"/>
            <w:gridSpan w:val="2"/>
            <w:vAlign w:val="center"/>
          </w:tcPr>
          <w:p w:rsidR="00B2597D" w:rsidRPr="00CB55EF" w:rsidRDefault="00C63EDA" w:rsidP="000B24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Matriz </w:t>
            </w:r>
            <w:r w:rsidR="000B24A8" w:rsidRPr="000B24A8">
              <w:rPr>
                <w:rFonts w:cs="Arial"/>
              </w:rPr>
              <w:t>Mt-ABS-02</w:t>
            </w:r>
            <w:r w:rsidR="000B24A8">
              <w:rPr>
                <w:rFonts w:cs="Arial"/>
              </w:rPr>
              <w:t xml:space="preserve">1 </w:t>
            </w:r>
            <w:r>
              <w:rPr>
                <w:rFonts w:cs="Arial"/>
              </w:rPr>
              <w:t>actualizada</w:t>
            </w:r>
          </w:p>
        </w:tc>
        <w:tc>
          <w:tcPr>
            <w:tcW w:w="1242" w:type="dxa"/>
            <w:vAlign w:val="center"/>
          </w:tcPr>
          <w:p w:rsidR="00B2597D" w:rsidRPr="00CB55EF" w:rsidRDefault="00C63EDA" w:rsidP="00D45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2018-10-01</w:t>
            </w:r>
          </w:p>
        </w:tc>
      </w:tr>
      <w:tr w:rsidR="00B2597D" w:rsidRPr="00CB55EF" w:rsidTr="0044033D">
        <w:trPr>
          <w:trHeight w:val="2260"/>
          <w:jc w:val="center"/>
        </w:trPr>
        <w:tc>
          <w:tcPr>
            <w:tcW w:w="9463" w:type="dxa"/>
            <w:gridSpan w:val="5"/>
          </w:tcPr>
          <w:p w:rsidR="00B2597D" w:rsidRPr="00CB55EF" w:rsidRDefault="00B2597D" w:rsidP="00D45935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Descripción de la (s) causas (s)</w:t>
            </w:r>
          </w:p>
          <w:p w:rsidR="00B2597D" w:rsidRDefault="00B2597D" w:rsidP="00D459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(Por favor use este espacio para realizar el análisis de causa. Por ejemplo: </w:t>
            </w:r>
            <w:r w:rsidR="00591C63">
              <w:rPr>
                <w:rFonts w:cs="Arial"/>
              </w:rPr>
              <w:t>porqués</w:t>
            </w:r>
            <w:r>
              <w:rPr>
                <w:rFonts w:cs="Arial"/>
              </w:rPr>
              <w:t xml:space="preserve">, espina de pescado, etc…). </w:t>
            </w:r>
          </w:p>
          <w:p w:rsidR="00B2597D" w:rsidRDefault="00B2597D" w:rsidP="00D45935">
            <w:pPr>
              <w:rPr>
                <w:rFonts w:cs="Arial"/>
              </w:rPr>
            </w:pPr>
          </w:p>
          <w:p w:rsidR="00C63EDA" w:rsidRDefault="00C63EDA" w:rsidP="00C63EDA">
            <w:pPr>
              <w:pStyle w:val="Prrafodelist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No se ha formalizado el enfoque de ciclo de vida para la Entidad</w:t>
            </w:r>
          </w:p>
          <w:p w:rsidR="00C63EDA" w:rsidRDefault="00C63EDA" w:rsidP="00C63EDA">
            <w:pPr>
              <w:pStyle w:val="Prrafodelist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Se realizó en Bogotá pero a la fecha de auditoría no se había comunicado a la Seccional</w:t>
            </w:r>
          </w:p>
          <w:p w:rsidR="00B2597D" w:rsidRPr="00CB55EF" w:rsidRDefault="00C63EDA" w:rsidP="00A866F4">
            <w:pPr>
              <w:pStyle w:val="Prrafodelist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La </w:t>
            </w:r>
            <w:r w:rsidR="00591C63">
              <w:rPr>
                <w:rFonts w:cs="Arial"/>
              </w:rPr>
              <w:t>Seccional no alcanzó a actualizar la matriz</w:t>
            </w:r>
            <w:r w:rsidR="000B24A8">
              <w:rPr>
                <w:rFonts w:cs="Arial"/>
              </w:rPr>
              <w:t xml:space="preserve"> </w:t>
            </w:r>
            <w:r w:rsidR="000B24A8" w:rsidRPr="000B24A8">
              <w:rPr>
                <w:rFonts w:cs="Arial"/>
              </w:rPr>
              <w:t>Mt-ABS-02</w:t>
            </w:r>
            <w:r w:rsidR="000B24A8">
              <w:rPr>
                <w:rFonts w:cs="Arial"/>
              </w:rPr>
              <w:t>1</w:t>
            </w:r>
            <w:r w:rsidR="00591C63">
              <w:rPr>
                <w:rFonts w:cs="Arial"/>
              </w:rPr>
              <w:t xml:space="preserve">, de acuerdo a lo establecido al procedimiento </w:t>
            </w:r>
            <w:r w:rsidR="000B24A8" w:rsidRPr="00BF0960">
              <w:rPr>
                <w:rFonts w:cs="Arial"/>
              </w:rPr>
              <w:t>P-ABS-21</w:t>
            </w:r>
            <w:r w:rsidR="000B24A8">
              <w:rPr>
                <w:rFonts w:cs="Arial"/>
              </w:rPr>
              <w:t xml:space="preserve"> de I</w:t>
            </w:r>
            <w:r w:rsidR="000B24A8" w:rsidRPr="00A74A71">
              <w:rPr>
                <w:rFonts w:cs="Arial"/>
              </w:rPr>
              <w:t>dentificación y evaluación de aspectos e impactos ambientales</w:t>
            </w:r>
            <w:r w:rsidR="000B24A8">
              <w:rPr>
                <w:rFonts w:cs="Arial"/>
              </w:rPr>
              <w:t xml:space="preserve">, en el cual se incluye el </w:t>
            </w:r>
            <w:r>
              <w:rPr>
                <w:rFonts w:cs="Arial"/>
              </w:rPr>
              <w:t>enfoque de ciclo de vida. Este procedimiento es de uso en todas las sedes dentro del alcance del Sistema de Gestión Ambiental</w:t>
            </w: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5812" w:type="dxa"/>
          </w:tcPr>
          <w:p w:rsidR="00B2597D" w:rsidRPr="00461D41" w:rsidRDefault="00B2597D" w:rsidP="00D459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Acción correctiva</w:t>
            </w:r>
          </w:p>
        </w:tc>
        <w:tc>
          <w:tcPr>
            <w:tcW w:w="2409" w:type="dxa"/>
            <w:gridSpan w:val="3"/>
          </w:tcPr>
          <w:p w:rsidR="00B2597D" w:rsidRPr="00461D41" w:rsidRDefault="00B2597D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B2597D" w:rsidRDefault="00B2597D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B2597D" w:rsidRPr="00461D41" w:rsidRDefault="00B2597D" w:rsidP="00D45935">
            <w:pPr>
              <w:jc w:val="center"/>
              <w:rPr>
                <w:rFonts w:cs="Arial"/>
                <w:b/>
              </w:rPr>
            </w:pP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5812" w:type="dxa"/>
            <w:vAlign w:val="center"/>
          </w:tcPr>
          <w:p w:rsidR="00B2597D" w:rsidRPr="00BC1187" w:rsidRDefault="000B24A8" w:rsidP="00BC11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Especificar </w:t>
            </w:r>
            <w:r w:rsidR="00BC1187" w:rsidRPr="00BC1187">
              <w:rPr>
                <w:rFonts w:cs="Arial"/>
              </w:rPr>
              <w:t xml:space="preserve">en el procedimiento </w:t>
            </w:r>
            <w:r w:rsidRPr="00BF0960">
              <w:rPr>
                <w:rFonts w:cs="Arial"/>
              </w:rPr>
              <w:t>P-ABS-21</w:t>
            </w:r>
            <w:r>
              <w:rPr>
                <w:rFonts w:cs="Arial"/>
              </w:rPr>
              <w:t xml:space="preserve"> </w:t>
            </w:r>
            <w:r w:rsidRPr="00BC1187">
              <w:rPr>
                <w:rFonts w:cs="Arial"/>
              </w:rPr>
              <w:t>el</w:t>
            </w:r>
            <w:r w:rsidR="00BC1187" w:rsidRPr="00BC1187">
              <w:rPr>
                <w:rFonts w:cs="Arial"/>
              </w:rPr>
              <w:t xml:space="preserve"> enfoque de ciclo de vida, describiendo las principales etapas del ciclo de vida aplicables</w:t>
            </w:r>
            <w:r w:rsidR="003F2083">
              <w:rPr>
                <w:rFonts w:cs="Arial"/>
              </w:rPr>
              <w:t xml:space="preserve"> a la Entidad.</w:t>
            </w:r>
          </w:p>
        </w:tc>
        <w:tc>
          <w:tcPr>
            <w:tcW w:w="2409" w:type="dxa"/>
            <w:gridSpan w:val="3"/>
            <w:vAlign w:val="center"/>
          </w:tcPr>
          <w:p w:rsidR="00B2597D" w:rsidRPr="003F2083" w:rsidRDefault="003F2083" w:rsidP="00D45935">
            <w:pPr>
              <w:jc w:val="center"/>
              <w:rPr>
                <w:rFonts w:cs="Arial"/>
                <w:color w:val="FF0000"/>
              </w:rPr>
            </w:pPr>
            <w:r w:rsidRPr="000B24A8">
              <w:rPr>
                <w:rFonts w:cs="Arial"/>
              </w:rPr>
              <w:t xml:space="preserve">Procedimiento </w:t>
            </w:r>
            <w:r w:rsidR="000B24A8" w:rsidRPr="000B24A8">
              <w:rPr>
                <w:rFonts w:cs="Arial"/>
              </w:rPr>
              <w:t>P-ABS-21</w:t>
            </w:r>
          </w:p>
        </w:tc>
        <w:tc>
          <w:tcPr>
            <w:tcW w:w="1242" w:type="dxa"/>
            <w:vAlign w:val="center"/>
          </w:tcPr>
          <w:p w:rsidR="00B2597D" w:rsidRPr="00023E3C" w:rsidRDefault="000B24A8" w:rsidP="00D45935">
            <w:pPr>
              <w:jc w:val="center"/>
              <w:rPr>
                <w:rFonts w:cs="Arial"/>
                <w:color w:val="FF0000"/>
              </w:rPr>
            </w:pPr>
            <w:r w:rsidRPr="000B24A8">
              <w:rPr>
                <w:rFonts w:cs="Arial"/>
              </w:rPr>
              <w:t>14-12-2018</w:t>
            </w: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5812" w:type="dxa"/>
            <w:vAlign w:val="center"/>
          </w:tcPr>
          <w:p w:rsidR="00B2597D" w:rsidRPr="00BC1187" w:rsidRDefault="00BC1187" w:rsidP="00BC11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Actualizar la versión del procedimiento </w:t>
            </w:r>
            <w:r w:rsidR="000B24A8" w:rsidRPr="00BF0960">
              <w:rPr>
                <w:rFonts w:cs="Arial"/>
              </w:rPr>
              <w:t>P-ABS-21</w:t>
            </w:r>
            <w:r w:rsidR="000B24A8">
              <w:rPr>
                <w:rFonts w:cs="Arial"/>
              </w:rPr>
              <w:t xml:space="preserve"> y</w:t>
            </w:r>
            <w:r>
              <w:rPr>
                <w:rFonts w:cs="Arial"/>
              </w:rPr>
              <w:t xml:space="preserve"> divulgar en todas las sedes cubiertas por el alcance del Sistema de Gestión Ambiental de la Entidad</w:t>
            </w:r>
            <w:r w:rsidR="003F2083">
              <w:rPr>
                <w:rFonts w:cs="Arial"/>
              </w:rPr>
              <w:t>.</w:t>
            </w:r>
          </w:p>
        </w:tc>
        <w:tc>
          <w:tcPr>
            <w:tcW w:w="2409" w:type="dxa"/>
            <w:gridSpan w:val="3"/>
            <w:vAlign w:val="center"/>
          </w:tcPr>
          <w:p w:rsidR="00B2597D" w:rsidRPr="00023E3C" w:rsidRDefault="003F2083" w:rsidP="00D45935">
            <w:pPr>
              <w:jc w:val="center"/>
              <w:rPr>
                <w:rFonts w:cs="Arial"/>
                <w:color w:val="FF0000"/>
              </w:rPr>
            </w:pPr>
            <w:r w:rsidRPr="000B24A8">
              <w:rPr>
                <w:rFonts w:cs="Arial"/>
              </w:rPr>
              <w:t>Correos y actas de divulgación</w:t>
            </w:r>
          </w:p>
        </w:tc>
        <w:tc>
          <w:tcPr>
            <w:tcW w:w="1242" w:type="dxa"/>
            <w:vAlign w:val="center"/>
          </w:tcPr>
          <w:p w:rsidR="00B2597D" w:rsidRPr="00023E3C" w:rsidRDefault="001F1288" w:rsidP="001F1288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21-12</w:t>
            </w:r>
            <w:r w:rsidR="00A866F4">
              <w:rPr>
                <w:rFonts w:cs="Arial"/>
              </w:rPr>
              <w:t>-201</w:t>
            </w:r>
            <w:r>
              <w:rPr>
                <w:rFonts w:cs="Arial"/>
              </w:rPr>
              <w:t>8</w:t>
            </w: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5812" w:type="dxa"/>
            <w:vAlign w:val="center"/>
          </w:tcPr>
          <w:p w:rsidR="00B2597D" w:rsidRPr="00461D41" w:rsidRDefault="003F2083" w:rsidP="00BC1187">
            <w:pPr>
              <w:jc w:val="both"/>
              <w:rPr>
                <w:rFonts w:cs="Arial"/>
                <w:b/>
              </w:rPr>
            </w:pPr>
            <w:r w:rsidRPr="003F2083">
              <w:rPr>
                <w:rFonts w:cs="Arial"/>
              </w:rPr>
              <w:t xml:space="preserve">Realizar la actualización de las matrices </w:t>
            </w:r>
            <w:r w:rsidR="00A866F4" w:rsidRPr="000B24A8">
              <w:rPr>
                <w:rFonts w:cs="Arial"/>
              </w:rPr>
              <w:t>Mt-ABS-02</w:t>
            </w:r>
            <w:r w:rsidR="00A866F4">
              <w:rPr>
                <w:rFonts w:cs="Arial"/>
              </w:rPr>
              <w:t>1</w:t>
            </w:r>
            <w:r w:rsidRPr="003F2083">
              <w:rPr>
                <w:rFonts w:cs="Arial"/>
              </w:rPr>
              <w:t>en todas las sedes cubiertas por el alcance del Sistema</w:t>
            </w:r>
            <w:r>
              <w:rPr>
                <w:rFonts w:cs="Arial"/>
              </w:rPr>
              <w:t xml:space="preserve"> de Gestión Ambiental.</w:t>
            </w:r>
          </w:p>
        </w:tc>
        <w:tc>
          <w:tcPr>
            <w:tcW w:w="2409" w:type="dxa"/>
            <w:gridSpan w:val="3"/>
            <w:vAlign w:val="center"/>
          </w:tcPr>
          <w:p w:rsidR="00B2597D" w:rsidRPr="00A866F4" w:rsidRDefault="003F2083" w:rsidP="00D45935">
            <w:pPr>
              <w:jc w:val="center"/>
              <w:rPr>
                <w:rFonts w:cs="Arial"/>
              </w:rPr>
            </w:pPr>
            <w:r w:rsidRPr="00A866F4">
              <w:rPr>
                <w:rFonts w:cs="Arial"/>
              </w:rPr>
              <w:t xml:space="preserve">Matrices </w:t>
            </w:r>
            <w:r w:rsidR="00A866F4" w:rsidRPr="00A866F4">
              <w:rPr>
                <w:rFonts w:cs="Arial"/>
              </w:rPr>
              <w:t>Mt-ABS-021</w:t>
            </w:r>
            <w:r w:rsidRPr="00A866F4">
              <w:rPr>
                <w:rFonts w:cs="Arial"/>
              </w:rPr>
              <w:t>de las sedes cubiertas por el SGA</w:t>
            </w:r>
          </w:p>
        </w:tc>
        <w:tc>
          <w:tcPr>
            <w:tcW w:w="1242" w:type="dxa"/>
            <w:vAlign w:val="center"/>
          </w:tcPr>
          <w:p w:rsidR="00B2597D" w:rsidRPr="00A866F4" w:rsidRDefault="001F1288" w:rsidP="001F12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A866F4">
              <w:rPr>
                <w:rFonts w:cs="Arial"/>
              </w:rPr>
              <w:t>-0</w:t>
            </w:r>
            <w:r>
              <w:rPr>
                <w:rFonts w:cs="Arial"/>
              </w:rPr>
              <w:t>1</w:t>
            </w:r>
            <w:r w:rsidR="00A866F4">
              <w:rPr>
                <w:rFonts w:cs="Arial"/>
              </w:rPr>
              <w:t>-2019</w:t>
            </w:r>
          </w:p>
        </w:tc>
      </w:tr>
      <w:tr w:rsidR="00B2597D" w:rsidRPr="00461D41" w:rsidTr="0044033D">
        <w:trPr>
          <w:trHeight w:val="467"/>
          <w:jc w:val="center"/>
        </w:trPr>
        <w:tc>
          <w:tcPr>
            <w:tcW w:w="5812" w:type="dxa"/>
            <w:vAlign w:val="center"/>
          </w:tcPr>
          <w:p w:rsidR="00B2597D" w:rsidRPr="003F2083" w:rsidRDefault="00A866F4" w:rsidP="00BC11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Realizar divulgación al personal de cada sede los aspectos e impactos ambientales identificados y valorados en las matrices </w:t>
            </w:r>
          </w:p>
        </w:tc>
        <w:tc>
          <w:tcPr>
            <w:tcW w:w="2409" w:type="dxa"/>
            <w:gridSpan w:val="3"/>
            <w:vAlign w:val="center"/>
          </w:tcPr>
          <w:p w:rsidR="00B2597D" w:rsidRPr="003F2083" w:rsidRDefault="00A866F4" w:rsidP="00D45935">
            <w:pPr>
              <w:jc w:val="center"/>
              <w:rPr>
                <w:rFonts w:cs="Arial"/>
              </w:rPr>
            </w:pPr>
            <w:r w:rsidRPr="000B24A8">
              <w:rPr>
                <w:rFonts w:cs="Arial"/>
              </w:rPr>
              <w:t>Correos y actas de divulgación</w:t>
            </w:r>
          </w:p>
        </w:tc>
        <w:tc>
          <w:tcPr>
            <w:tcW w:w="1242" w:type="dxa"/>
            <w:vAlign w:val="center"/>
          </w:tcPr>
          <w:p w:rsidR="00B2597D" w:rsidRPr="00A866F4" w:rsidRDefault="001F1288" w:rsidP="00D45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15-02</w:t>
            </w:r>
            <w:r w:rsidR="00A866F4" w:rsidRPr="00A866F4">
              <w:rPr>
                <w:rFonts w:cs="Arial"/>
              </w:rPr>
              <w:t>-2019</w:t>
            </w:r>
          </w:p>
        </w:tc>
      </w:tr>
    </w:tbl>
    <w:p w:rsidR="00B2597D" w:rsidRDefault="00B2597D" w:rsidP="00B2597D">
      <w:pPr>
        <w:pStyle w:val="Piedepgina"/>
        <w:rPr>
          <w:rFonts w:cs="Arial"/>
        </w:rPr>
      </w:pPr>
    </w:p>
    <w:tbl>
      <w:tblPr>
        <w:tblStyle w:val="Tablaconcuadrcul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056"/>
        <w:gridCol w:w="70"/>
        <w:gridCol w:w="1242"/>
      </w:tblGrid>
      <w:tr w:rsidR="008A2326" w:rsidRPr="00CB55EF" w:rsidTr="00BF0960">
        <w:trPr>
          <w:trHeight w:val="500"/>
          <w:jc w:val="center"/>
        </w:trPr>
        <w:tc>
          <w:tcPr>
            <w:tcW w:w="8151" w:type="dxa"/>
            <w:gridSpan w:val="3"/>
          </w:tcPr>
          <w:p w:rsidR="008A2326" w:rsidRDefault="008A2326" w:rsidP="00D45935">
            <w:pPr>
              <w:jc w:val="center"/>
              <w:rPr>
                <w:rFonts w:cs="Arial"/>
                <w:b/>
              </w:rPr>
            </w:pPr>
          </w:p>
          <w:p w:rsidR="008A2326" w:rsidRPr="00894862" w:rsidRDefault="008A2326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 DE ACCIÓN</w:t>
            </w:r>
            <w:r w:rsidRPr="00894862">
              <w:rPr>
                <w:rFonts w:cs="Arial"/>
                <w:b/>
              </w:rPr>
              <w:t xml:space="preserve"> CORRECTIVA</w:t>
            </w:r>
          </w:p>
        </w:tc>
        <w:tc>
          <w:tcPr>
            <w:tcW w:w="1312" w:type="dxa"/>
            <w:gridSpan w:val="2"/>
          </w:tcPr>
          <w:p w:rsidR="008A2326" w:rsidRPr="00CB55EF" w:rsidRDefault="008A2326" w:rsidP="00D45935">
            <w:pPr>
              <w:jc w:val="center"/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No.</w:t>
            </w:r>
          </w:p>
          <w:p w:rsidR="008A2326" w:rsidRPr="00CB55EF" w:rsidRDefault="00BF0960" w:rsidP="00C96D15">
            <w:pPr>
              <w:jc w:val="center"/>
              <w:rPr>
                <w:rFonts w:cs="Arial"/>
              </w:rPr>
            </w:pPr>
            <w:r w:rsidRPr="00C96D15">
              <w:rPr>
                <w:rFonts w:cs="Arial"/>
              </w:rPr>
              <w:t>2</w:t>
            </w:r>
            <w:r w:rsidR="008A2326" w:rsidRPr="00C96D15">
              <w:rPr>
                <w:rFonts w:cs="Arial"/>
              </w:rPr>
              <w:t xml:space="preserve"> de </w:t>
            </w:r>
            <w:r w:rsidR="00C96D15" w:rsidRPr="00C96D15">
              <w:rPr>
                <w:rFonts w:cs="Arial"/>
              </w:rPr>
              <w:t>3</w:t>
            </w:r>
          </w:p>
        </w:tc>
      </w:tr>
      <w:tr w:rsidR="008A2326" w:rsidRPr="00CB55EF" w:rsidTr="0044033D">
        <w:trPr>
          <w:trHeight w:val="946"/>
          <w:jc w:val="center"/>
        </w:trPr>
        <w:tc>
          <w:tcPr>
            <w:tcW w:w="9463" w:type="dxa"/>
            <w:gridSpan w:val="5"/>
          </w:tcPr>
          <w:p w:rsidR="008A2326" w:rsidRPr="00CB55EF" w:rsidRDefault="008A2326" w:rsidP="00D45935">
            <w:pPr>
              <w:tabs>
                <w:tab w:val="left" w:pos="231"/>
              </w:tabs>
              <w:rPr>
                <w:rFonts w:cs="Arial"/>
              </w:rPr>
            </w:pPr>
          </w:p>
          <w:tbl>
            <w:tblPr>
              <w:tblW w:w="4844" w:type="pct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"/>
              <w:gridCol w:w="347"/>
              <w:gridCol w:w="3067"/>
              <w:gridCol w:w="2943"/>
              <w:gridCol w:w="2302"/>
              <w:gridCol w:w="47"/>
            </w:tblGrid>
            <w:tr w:rsidR="008A2326" w:rsidRPr="00CB55EF" w:rsidTr="008A2326">
              <w:trPr>
                <w:gridAfter w:val="1"/>
                <w:wAfter w:w="27" w:type="pct"/>
                <w:cantSplit/>
                <w:trHeight w:val="1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1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Mayor</w:t>
                  </w:r>
                </w:p>
              </w:tc>
              <w:tc>
                <w:tcPr>
                  <w:tcW w:w="1643" w:type="pct"/>
                  <w:vMerge w:val="restart"/>
                  <w:tcBorders>
                    <w:top w:val="nil"/>
                    <w:left w:val="nil"/>
                    <w:right w:val="single" w:sz="2" w:space="0" w:color="auto"/>
                  </w:tcBorders>
                  <w:vAlign w:val="center"/>
                </w:tcPr>
                <w:p w:rsidR="008A2326" w:rsidRPr="00CB55EF" w:rsidRDefault="008A2326" w:rsidP="00D45935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Norma(s):</w:t>
                  </w:r>
                </w:p>
                <w:p w:rsidR="008A2326" w:rsidRPr="00CB55EF" w:rsidRDefault="008A2326" w:rsidP="008A2326">
                  <w:pPr>
                    <w:jc w:val="center"/>
                    <w:rPr>
                      <w:rFonts w:cs="Arial"/>
                    </w:rPr>
                  </w:pPr>
                  <w:r w:rsidRPr="00017084">
                    <w:rPr>
                      <w:rFonts w:cs="Arial"/>
                    </w:rPr>
                    <w:t>NTC-ISO</w:t>
                  </w:r>
                  <w:r>
                    <w:rPr>
                      <w:rFonts w:cs="Arial"/>
                    </w:rPr>
                    <w:t xml:space="preserve"> 14001:2015</w:t>
                  </w:r>
                </w:p>
              </w:tc>
              <w:tc>
                <w:tcPr>
                  <w:tcW w:w="128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A2326" w:rsidRPr="00CB55EF" w:rsidRDefault="008A2326" w:rsidP="00D45935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Requisito(s):</w:t>
                  </w:r>
                </w:p>
              </w:tc>
            </w:tr>
            <w:tr w:rsidR="008A2326" w:rsidRPr="00CB55EF" w:rsidTr="008A2326">
              <w:trPr>
                <w:cantSplit/>
                <w:trHeight w:val="71"/>
              </w:trPr>
              <w:tc>
                <w:tcPr>
                  <w:tcW w:w="204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1643" w:type="pct"/>
                  <w:vMerge/>
                  <w:tcBorders>
                    <w:left w:val="nil"/>
                    <w:right w:val="single" w:sz="2" w:space="0" w:color="auto"/>
                  </w:tcBorders>
                  <w:vAlign w:val="center"/>
                </w:tcPr>
                <w:p w:rsidR="008A2326" w:rsidRPr="00CB55EF" w:rsidRDefault="008A2326" w:rsidP="00D45935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312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8A2326" w:rsidRPr="00CB55EF" w:rsidRDefault="008A2326" w:rsidP="00D45935">
                  <w:pPr>
                    <w:jc w:val="center"/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  <w:tr w:rsidR="008A2326" w:rsidRPr="00CB55EF" w:rsidTr="008A2326">
              <w:trPr>
                <w:gridAfter w:val="1"/>
                <w:wAfter w:w="27" w:type="pct"/>
                <w:cantSplit/>
                <w:trHeight w:val="2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A2326" w:rsidRPr="00CB55EF" w:rsidRDefault="008A2326" w:rsidP="00D4593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X</w:t>
                  </w:r>
                </w:p>
              </w:tc>
              <w:tc>
                <w:tcPr>
                  <w:tcW w:w="171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  <w:bCs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Menor</w:t>
                  </w:r>
                </w:p>
              </w:tc>
              <w:tc>
                <w:tcPr>
                  <w:tcW w:w="1643" w:type="pct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8A2326" w:rsidRPr="00CB55EF" w:rsidRDefault="008A2326" w:rsidP="00D4593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2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A2326" w:rsidRPr="00CB55EF" w:rsidRDefault="00030DE7" w:rsidP="00D4593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7.2 c, d</w:t>
                  </w:r>
                </w:p>
              </w:tc>
            </w:tr>
          </w:tbl>
          <w:p w:rsidR="008A2326" w:rsidRPr="00CB55EF" w:rsidRDefault="008A2326" w:rsidP="00D45935">
            <w:pPr>
              <w:rPr>
                <w:rFonts w:cs="Arial"/>
              </w:rPr>
            </w:pPr>
          </w:p>
        </w:tc>
      </w:tr>
      <w:tr w:rsidR="008A2326" w:rsidRPr="00CB55EF" w:rsidTr="0044033D">
        <w:trPr>
          <w:trHeight w:val="1300"/>
          <w:jc w:val="center"/>
        </w:trPr>
        <w:tc>
          <w:tcPr>
            <w:tcW w:w="9463" w:type="dxa"/>
            <w:gridSpan w:val="5"/>
          </w:tcPr>
          <w:p w:rsidR="008A2326" w:rsidRPr="00CB55EF" w:rsidRDefault="008A2326" w:rsidP="00D45935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Descripción de la no conformidad:</w:t>
            </w:r>
          </w:p>
          <w:p w:rsidR="008A2326" w:rsidRPr="00CB55EF" w:rsidRDefault="008A2326" w:rsidP="00D45935">
            <w:pPr>
              <w:rPr>
                <w:rFonts w:cs="Arial"/>
              </w:rPr>
            </w:pPr>
          </w:p>
          <w:p w:rsidR="008A2326" w:rsidRPr="00CB55EF" w:rsidRDefault="00030DE7" w:rsidP="004403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 evidenció que a la fecha</w:t>
            </w:r>
            <w:r w:rsidR="00BF096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no se </w:t>
            </w:r>
            <w:r w:rsidR="00BF0960">
              <w:rPr>
                <w:rFonts w:cs="Arial"/>
              </w:rPr>
              <w:t xml:space="preserve">han determinado </w:t>
            </w:r>
            <w:r w:rsidR="00400F65" w:rsidRPr="00400F65">
              <w:rPr>
                <w:rFonts w:cs="Arial"/>
              </w:rPr>
              <w:t>ni emprendido</w:t>
            </w:r>
            <w:r w:rsidR="00BF0960" w:rsidRPr="00400F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acciones de formación asociadas con aspectos ambientales y el sistema de gestión ambiental</w:t>
            </w:r>
            <w:r w:rsidR="00C96D1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en la contratación de profesionales universitarios de la Dirección Ejecutiva y de la Unidad de Administración de carrera judicial, en marzo de 2018.</w:t>
            </w:r>
          </w:p>
        </w:tc>
      </w:tr>
      <w:tr w:rsidR="008A2326" w:rsidRPr="00CB55EF" w:rsidTr="00BF0960">
        <w:trPr>
          <w:trHeight w:val="1154"/>
          <w:jc w:val="center"/>
        </w:trPr>
        <w:tc>
          <w:tcPr>
            <w:tcW w:w="9463" w:type="dxa"/>
            <w:gridSpan w:val="5"/>
          </w:tcPr>
          <w:p w:rsidR="008A2326" w:rsidRPr="00CB55EF" w:rsidRDefault="008A2326" w:rsidP="00D45935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Evidencia:</w:t>
            </w:r>
          </w:p>
          <w:p w:rsidR="008A2326" w:rsidRPr="00CB55EF" w:rsidRDefault="008A2326" w:rsidP="00D45935">
            <w:pPr>
              <w:rPr>
                <w:rFonts w:cs="Arial"/>
              </w:rPr>
            </w:pPr>
          </w:p>
          <w:p w:rsidR="001A7DEA" w:rsidRDefault="00BF6893" w:rsidP="00D10D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Hoja de vida de profesional universitario de la Dirección Ejecutiva, con ingreso el 1 de marzo de 2018.</w:t>
            </w:r>
          </w:p>
          <w:p w:rsidR="00BF6893" w:rsidRDefault="00BF6893" w:rsidP="00BF68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Hoja de vida de profesional universitario de la Unidad de Administración de carrera judicial, con ingreso el 7 de marzo de 2018</w:t>
            </w:r>
          </w:p>
          <w:p w:rsidR="00BF6893" w:rsidRPr="00CB55EF" w:rsidRDefault="00BF6893" w:rsidP="00D10D27">
            <w:pPr>
              <w:jc w:val="both"/>
              <w:rPr>
                <w:rFonts w:cs="Arial"/>
              </w:rPr>
            </w:pPr>
          </w:p>
        </w:tc>
      </w:tr>
      <w:tr w:rsidR="008A2326" w:rsidRPr="00461D41" w:rsidTr="00BF0960">
        <w:trPr>
          <w:trHeight w:val="467"/>
          <w:jc w:val="center"/>
        </w:trPr>
        <w:tc>
          <w:tcPr>
            <w:tcW w:w="6095" w:type="dxa"/>
            <w:gridSpan w:val="2"/>
          </w:tcPr>
          <w:p w:rsidR="008A2326" w:rsidRPr="00461D41" w:rsidRDefault="008A2326" w:rsidP="00D459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Corrección</w:t>
            </w:r>
          </w:p>
        </w:tc>
        <w:tc>
          <w:tcPr>
            <w:tcW w:w="2126" w:type="dxa"/>
            <w:gridSpan w:val="2"/>
          </w:tcPr>
          <w:p w:rsidR="008A2326" w:rsidRPr="00461D41" w:rsidRDefault="008A2326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8A2326" w:rsidRDefault="008A2326" w:rsidP="00D459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8A2326" w:rsidRPr="00461D41" w:rsidRDefault="008A2326" w:rsidP="00D45935">
            <w:pPr>
              <w:jc w:val="center"/>
              <w:rPr>
                <w:rFonts w:cs="Arial"/>
                <w:b/>
              </w:rPr>
            </w:pPr>
          </w:p>
        </w:tc>
      </w:tr>
      <w:tr w:rsidR="00C04B9A" w:rsidRPr="00CB55EF" w:rsidTr="000E64C8">
        <w:trPr>
          <w:trHeight w:val="546"/>
          <w:jc w:val="center"/>
        </w:trPr>
        <w:tc>
          <w:tcPr>
            <w:tcW w:w="6095" w:type="dxa"/>
            <w:gridSpan w:val="2"/>
            <w:vAlign w:val="center"/>
          </w:tcPr>
          <w:p w:rsidR="00C04B9A" w:rsidRPr="000E64C8" w:rsidRDefault="00C04B9A" w:rsidP="00C04B9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Realizar la inducción de temas ambientales y del Sistema de Gestión Ambiental a los profesionales con ingreso el 1 y 7 de marzo de 2018 a la unidades de Administración de carrera judicial</w:t>
            </w:r>
          </w:p>
        </w:tc>
        <w:tc>
          <w:tcPr>
            <w:tcW w:w="2126" w:type="dxa"/>
            <w:gridSpan w:val="2"/>
            <w:vAlign w:val="center"/>
          </w:tcPr>
          <w:p w:rsidR="00C04B9A" w:rsidRPr="00CB55EF" w:rsidRDefault="00C04B9A" w:rsidP="00C04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Registro de inducción</w:t>
            </w:r>
          </w:p>
        </w:tc>
        <w:tc>
          <w:tcPr>
            <w:tcW w:w="1242" w:type="dxa"/>
            <w:vAlign w:val="center"/>
          </w:tcPr>
          <w:p w:rsidR="00C04B9A" w:rsidRPr="00CB55EF" w:rsidRDefault="00C04B9A" w:rsidP="00C04B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2018-10-01</w:t>
            </w:r>
          </w:p>
        </w:tc>
      </w:tr>
      <w:tr w:rsidR="00C04B9A" w:rsidRPr="00CB55EF" w:rsidTr="00C04B9A">
        <w:trPr>
          <w:trHeight w:val="2526"/>
          <w:jc w:val="center"/>
        </w:trPr>
        <w:tc>
          <w:tcPr>
            <w:tcW w:w="9463" w:type="dxa"/>
            <w:gridSpan w:val="5"/>
          </w:tcPr>
          <w:p w:rsidR="00C04B9A" w:rsidRPr="00CB55EF" w:rsidRDefault="00C04B9A" w:rsidP="00C04B9A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Descripción de la (s) causas (s)</w:t>
            </w:r>
          </w:p>
          <w:p w:rsidR="00C04B9A" w:rsidRDefault="00C04B9A" w:rsidP="00C04B9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(Por favor use este espacio para realizar el análisis de causa. Por ejemplo: </w:t>
            </w:r>
            <w:r w:rsidR="0044033D">
              <w:rPr>
                <w:rFonts w:cs="Arial"/>
              </w:rPr>
              <w:t>porqués</w:t>
            </w:r>
            <w:r>
              <w:rPr>
                <w:rFonts w:cs="Arial"/>
              </w:rPr>
              <w:t xml:space="preserve">, espina de pescado, etc…). </w:t>
            </w:r>
          </w:p>
          <w:p w:rsidR="00C04B9A" w:rsidRDefault="00C04B9A" w:rsidP="00C04B9A">
            <w:pPr>
              <w:rPr>
                <w:rFonts w:cs="Arial"/>
              </w:rPr>
            </w:pPr>
          </w:p>
          <w:p w:rsidR="00C04B9A" w:rsidRDefault="00C04B9A" w:rsidP="00C04B9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No se ha formalizado en la documentación del SGI la manera y los plazos para realizar la inducción en el Sistema de Gestión Ambiental del nuevo personal.</w:t>
            </w:r>
          </w:p>
          <w:p w:rsidR="0044033D" w:rsidRDefault="0044033D" w:rsidP="00C04B9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 se cuenta </w:t>
            </w:r>
            <w:r w:rsidR="003210CE">
              <w:rPr>
                <w:rFonts w:cs="Arial"/>
              </w:rPr>
              <w:t xml:space="preserve">con comunicación permanente con la Unidad de Gestión </w:t>
            </w:r>
            <w:r w:rsidR="001F1288">
              <w:rPr>
                <w:rFonts w:cs="Arial"/>
              </w:rPr>
              <w:t>Humana para</w:t>
            </w:r>
            <w:r w:rsidR="003210CE">
              <w:rPr>
                <w:rFonts w:cs="Arial"/>
              </w:rPr>
              <w:t xml:space="preserve"> coordinador conjuntamente</w:t>
            </w:r>
            <w:r w:rsidR="001F1288">
              <w:rPr>
                <w:rFonts w:cs="Arial"/>
              </w:rPr>
              <w:t xml:space="preserve"> las</w:t>
            </w:r>
            <w:r w:rsidR="003210CE">
              <w:rPr>
                <w:rFonts w:cs="Arial"/>
              </w:rPr>
              <w:t xml:space="preserve"> inducciones de personal nuevo y contratista. </w:t>
            </w:r>
          </w:p>
          <w:p w:rsidR="00C04B9A" w:rsidRDefault="00C04B9A" w:rsidP="00C04B9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inducción la realiza el </w:t>
            </w:r>
            <w:r w:rsidR="0044033D">
              <w:rPr>
                <w:rFonts w:cs="Arial"/>
              </w:rPr>
              <w:t>profesional</w:t>
            </w:r>
            <w:r>
              <w:rPr>
                <w:rFonts w:cs="Arial"/>
              </w:rPr>
              <w:t xml:space="preserve"> ambiental que esté contratado en el momento y no siempre se cuenta con este </w:t>
            </w:r>
            <w:r w:rsidR="0044033D">
              <w:rPr>
                <w:rFonts w:cs="Arial"/>
              </w:rPr>
              <w:t xml:space="preserve">recurso. </w:t>
            </w:r>
          </w:p>
          <w:p w:rsidR="0044033D" w:rsidRDefault="00C04B9A" w:rsidP="004403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El </w:t>
            </w:r>
            <w:r w:rsidR="0044033D">
              <w:rPr>
                <w:rFonts w:cs="Arial"/>
              </w:rPr>
              <w:t>profesional</w:t>
            </w:r>
            <w:r>
              <w:rPr>
                <w:rFonts w:cs="Arial"/>
              </w:rPr>
              <w:t xml:space="preserve"> ambiental no es un cargo dentro de la Entidad y no se ha definido cuál cargo del proceso de Gestión Humana puede realizar la inducción ambiental y en general del SGI.</w:t>
            </w:r>
          </w:p>
          <w:p w:rsidR="00896185" w:rsidRPr="0044033D" w:rsidRDefault="00896185" w:rsidP="00896185">
            <w:pPr>
              <w:pStyle w:val="Prrafodelista"/>
              <w:jc w:val="both"/>
              <w:rPr>
                <w:rFonts w:cs="Arial"/>
              </w:rPr>
            </w:pPr>
          </w:p>
        </w:tc>
      </w:tr>
      <w:tr w:rsidR="00C04B9A" w:rsidRPr="00461D41" w:rsidTr="00BF0960">
        <w:trPr>
          <w:trHeight w:val="467"/>
          <w:jc w:val="center"/>
        </w:trPr>
        <w:tc>
          <w:tcPr>
            <w:tcW w:w="5812" w:type="dxa"/>
          </w:tcPr>
          <w:p w:rsidR="00C04B9A" w:rsidRPr="00461D41" w:rsidRDefault="00C04B9A" w:rsidP="00C04B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Acción correctiva</w:t>
            </w:r>
          </w:p>
        </w:tc>
        <w:tc>
          <w:tcPr>
            <w:tcW w:w="2409" w:type="dxa"/>
            <w:gridSpan w:val="3"/>
          </w:tcPr>
          <w:p w:rsidR="00C04B9A" w:rsidRPr="00461D41" w:rsidRDefault="00C04B9A" w:rsidP="00C04B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C04B9A" w:rsidRDefault="00C04B9A" w:rsidP="00C04B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C04B9A" w:rsidRPr="00461D41" w:rsidRDefault="00C04B9A" w:rsidP="00C04B9A">
            <w:pPr>
              <w:jc w:val="center"/>
              <w:rPr>
                <w:rFonts w:cs="Arial"/>
                <w:b/>
              </w:rPr>
            </w:pPr>
          </w:p>
        </w:tc>
      </w:tr>
      <w:tr w:rsidR="00C04B9A" w:rsidRPr="00461D41" w:rsidTr="00FF4AD4">
        <w:trPr>
          <w:trHeight w:val="467"/>
          <w:jc w:val="center"/>
        </w:trPr>
        <w:tc>
          <w:tcPr>
            <w:tcW w:w="5812" w:type="dxa"/>
            <w:vAlign w:val="center"/>
          </w:tcPr>
          <w:p w:rsidR="00C04B9A" w:rsidRPr="004759AF" w:rsidRDefault="003210CE" w:rsidP="003210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Establecer el documento para los procesos de inducción y reinducción de los servidores públicos de la Rama Judicial, en el cual se establezca: el momento, método y responsables de realizar la inducción en el SGI la actividad. </w:t>
            </w:r>
          </w:p>
        </w:tc>
        <w:tc>
          <w:tcPr>
            <w:tcW w:w="2409" w:type="dxa"/>
            <w:gridSpan w:val="3"/>
            <w:vAlign w:val="center"/>
          </w:tcPr>
          <w:p w:rsidR="00C04B9A" w:rsidRPr="004759AF" w:rsidRDefault="003210CE" w:rsidP="00C04B9A">
            <w:pPr>
              <w:jc w:val="center"/>
              <w:rPr>
                <w:rFonts w:cs="Arial"/>
                <w:color w:val="FF0000"/>
              </w:rPr>
            </w:pPr>
            <w:r w:rsidRPr="003210CE">
              <w:rPr>
                <w:rFonts w:cs="Arial"/>
              </w:rPr>
              <w:t xml:space="preserve">Procedimiento de </w:t>
            </w:r>
            <w:r>
              <w:rPr>
                <w:rFonts w:cs="Arial"/>
              </w:rPr>
              <w:t>inducción y reinducción</w:t>
            </w:r>
          </w:p>
        </w:tc>
        <w:tc>
          <w:tcPr>
            <w:tcW w:w="1242" w:type="dxa"/>
            <w:vAlign w:val="center"/>
          </w:tcPr>
          <w:p w:rsidR="00C04B9A" w:rsidRPr="00A203D4" w:rsidRDefault="001F1288" w:rsidP="00C04B9A">
            <w:pPr>
              <w:jc w:val="center"/>
              <w:rPr>
                <w:rFonts w:cs="Arial"/>
              </w:rPr>
            </w:pPr>
            <w:r w:rsidRPr="000B24A8">
              <w:rPr>
                <w:rFonts w:cs="Arial"/>
              </w:rPr>
              <w:t>14-12-2018</w:t>
            </w:r>
          </w:p>
        </w:tc>
      </w:tr>
      <w:tr w:rsidR="00C04B9A" w:rsidRPr="00461D41" w:rsidTr="00FF4AD4">
        <w:trPr>
          <w:trHeight w:val="467"/>
          <w:jc w:val="center"/>
        </w:trPr>
        <w:tc>
          <w:tcPr>
            <w:tcW w:w="5812" w:type="dxa"/>
            <w:vAlign w:val="center"/>
          </w:tcPr>
          <w:p w:rsidR="00C04B9A" w:rsidRPr="00FF4AD4" w:rsidRDefault="004759AF" w:rsidP="00BD328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Divulgar al o los responsables de realizar inducción en el SGI y en medio ambiente</w:t>
            </w:r>
            <w:r w:rsidR="00BD328D">
              <w:rPr>
                <w:rFonts w:cs="Arial"/>
              </w:rPr>
              <w:t>.</w:t>
            </w:r>
          </w:p>
        </w:tc>
        <w:tc>
          <w:tcPr>
            <w:tcW w:w="2409" w:type="dxa"/>
            <w:gridSpan w:val="3"/>
            <w:vAlign w:val="center"/>
          </w:tcPr>
          <w:p w:rsidR="00C04B9A" w:rsidRPr="004759AF" w:rsidRDefault="004759AF" w:rsidP="00C04B9A">
            <w:pPr>
              <w:jc w:val="center"/>
              <w:rPr>
                <w:rFonts w:cs="Arial"/>
                <w:color w:val="FF0000"/>
              </w:rPr>
            </w:pPr>
            <w:r w:rsidRPr="00A203D4">
              <w:rPr>
                <w:rFonts w:cs="Arial"/>
              </w:rPr>
              <w:t>Lista de asistencia a divulgación o evidencia pertinente</w:t>
            </w:r>
          </w:p>
        </w:tc>
        <w:tc>
          <w:tcPr>
            <w:tcW w:w="1242" w:type="dxa"/>
            <w:vAlign w:val="center"/>
          </w:tcPr>
          <w:p w:rsidR="00C04B9A" w:rsidRPr="004759AF" w:rsidRDefault="001F1288" w:rsidP="00C04B9A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21-12-2018</w:t>
            </w:r>
          </w:p>
        </w:tc>
      </w:tr>
      <w:tr w:rsidR="00C04B9A" w:rsidRPr="00461D41" w:rsidTr="00FF4AD4">
        <w:trPr>
          <w:trHeight w:val="467"/>
          <w:jc w:val="center"/>
        </w:trPr>
        <w:tc>
          <w:tcPr>
            <w:tcW w:w="5812" w:type="dxa"/>
            <w:vAlign w:val="center"/>
          </w:tcPr>
          <w:p w:rsidR="00C04B9A" w:rsidRPr="00FF4AD4" w:rsidRDefault="004759AF" w:rsidP="00FF4AD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Asegurar la inducción en el SGI y en medio ambiente del nuevo personal contratado desde inicio de 2018</w:t>
            </w:r>
          </w:p>
        </w:tc>
        <w:tc>
          <w:tcPr>
            <w:tcW w:w="2409" w:type="dxa"/>
            <w:gridSpan w:val="3"/>
            <w:vAlign w:val="center"/>
          </w:tcPr>
          <w:p w:rsidR="00C04B9A" w:rsidRPr="004759AF" w:rsidRDefault="004759AF" w:rsidP="00C04B9A">
            <w:pPr>
              <w:jc w:val="center"/>
              <w:rPr>
                <w:rFonts w:cs="Arial"/>
                <w:color w:val="FF0000"/>
              </w:rPr>
            </w:pPr>
            <w:r w:rsidRPr="001F1288">
              <w:rPr>
                <w:rFonts w:cs="Arial"/>
              </w:rPr>
              <w:t>Lista de asistencia a inducción</w:t>
            </w:r>
          </w:p>
        </w:tc>
        <w:tc>
          <w:tcPr>
            <w:tcW w:w="1242" w:type="dxa"/>
            <w:vAlign w:val="center"/>
          </w:tcPr>
          <w:p w:rsidR="00C04B9A" w:rsidRPr="004759AF" w:rsidRDefault="001F1288" w:rsidP="00C04B9A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15-02</w:t>
            </w:r>
            <w:r w:rsidRPr="00A866F4">
              <w:rPr>
                <w:rFonts w:cs="Arial"/>
              </w:rPr>
              <w:t>-2019</w:t>
            </w:r>
          </w:p>
        </w:tc>
      </w:tr>
      <w:tr w:rsidR="00C04B9A" w:rsidRPr="00461D41" w:rsidTr="00FF4AD4">
        <w:trPr>
          <w:trHeight w:val="467"/>
          <w:jc w:val="center"/>
        </w:trPr>
        <w:tc>
          <w:tcPr>
            <w:tcW w:w="5812" w:type="dxa"/>
            <w:vAlign w:val="center"/>
          </w:tcPr>
          <w:p w:rsidR="00C04B9A" w:rsidRPr="00FF4AD4" w:rsidRDefault="00BD328D" w:rsidP="00BD328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Mantener e implementar de acuerdo al método establecido en el procedimiento </w:t>
            </w:r>
            <w:r w:rsidRPr="003210CE">
              <w:rPr>
                <w:rFonts w:cs="Arial"/>
              </w:rPr>
              <w:t xml:space="preserve">de </w:t>
            </w:r>
            <w:r>
              <w:rPr>
                <w:rFonts w:cs="Arial"/>
              </w:rPr>
              <w:t xml:space="preserve">inducción y reinducción, las inducciones al personal nuevo de carrera, provisional y contratación, durante la vigencia 2019, para las sedes certificadas y las programadas a certificar. </w:t>
            </w:r>
          </w:p>
        </w:tc>
        <w:tc>
          <w:tcPr>
            <w:tcW w:w="2409" w:type="dxa"/>
            <w:gridSpan w:val="3"/>
            <w:vAlign w:val="center"/>
          </w:tcPr>
          <w:p w:rsidR="00C04B9A" w:rsidRPr="00FF4AD4" w:rsidRDefault="00BD328D" w:rsidP="00C04B9A">
            <w:pPr>
              <w:jc w:val="center"/>
              <w:rPr>
                <w:rFonts w:cs="Arial"/>
              </w:rPr>
            </w:pPr>
            <w:r w:rsidRPr="001F1288">
              <w:rPr>
                <w:rFonts w:cs="Arial"/>
              </w:rPr>
              <w:t>Lista de asistencia a inducción</w:t>
            </w:r>
          </w:p>
        </w:tc>
        <w:tc>
          <w:tcPr>
            <w:tcW w:w="1242" w:type="dxa"/>
            <w:vAlign w:val="center"/>
          </w:tcPr>
          <w:p w:rsidR="00C04B9A" w:rsidRPr="00FF4AD4" w:rsidRDefault="001D6618" w:rsidP="001D66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30-12</w:t>
            </w:r>
            <w:r w:rsidR="00896185">
              <w:rPr>
                <w:rFonts w:cs="Arial"/>
              </w:rPr>
              <w:t>-2019</w:t>
            </w:r>
          </w:p>
        </w:tc>
      </w:tr>
    </w:tbl>
    <w:p w:rsidR="00194073" w:rsidRDefault="00194073">
      <w:pPr>
        <w:spacing w:after="160" w:line="259" w:lineRule="auto"/>
        <w:rPr>
          <w:rFonts w:cs="Arial"/>
          <w:highlight w:val="yellow"/>
        </w:rPr>
      </w:pPr>
    </w:p>
    <w:tbl>
      <w:tblPr>
        <w:tblStyle w:val="Tablaconcuadrcul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056"/>
        <w:gridCol w:w="70"/>
        <w:gridCol w:w="1242"/>
      </w:tblGrid>
      <w:tr w:rsidR="00194073" w:rsidRPr="00CB55EF" w:rsidTr="00423BE2">
        <w:trPr>
          <w:trHeight w:val="500"/>
          <w:jc w:val="center"/>
        </w:trPr>
        <w:tc>
          <w:tcPr>
            <w:tcW w:w="8151" w:type="dxa"/>
            <w:gridSpan w:val="3"/>
          </w:tcPr>
          <w:p w:rsidR="00194073" w:rsidRDefault="00194073" w:rsidP="00A55ECC">
            <w:pPr>
              <w:jc w:val="center"/>
              <w:rPr>
                <w:rFonts w:cs="Arial"/>
                <w:b/>
              </w:rPr>
            </w:pPr>
          </w:p>
          <w:p w:rsidR="00194073" w:rsidRPr="00894862" w:rsidRDefault="00194073" w:rsidP="00A55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 DE ACCIÓN</w:t>
            </w:r>
            <w:r w:rsidRPr="00894862">
              <w:rPr>
                <w:rFonts w:cs="Arial"/>
                <w:b/>
              </w:rPr>
              <w:t xml:space="preserve"> CORRECTIVA</w:t>
            </w:r>
          </w:p>
        </w:tc>
        <w:tc>
          <w:tcPr>
            <w:tcW w:w="1312" w:type="dxa"/>
            <w:gridSpan w:val="2"/>
          </w:tcPr>
          <w:p w:rsidR="00194073" w:rsidRPr="00CB55EF" w:rsidRDefault="00194073" w:rsidP="00A55ECC">
            <w:pPr>
              <w:jc w:val="center"/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No.</w:t>
            </w:r>
          </w:p>
          <w:p w:rsidR="00194073" w:rsidRPr="00CB55EF" w:rsidRDefault="00C96D15" w:rsidP="00C96D15">
            <w:pPr>
              <w:jc w:val="center"/>
              <w:rPr>
                <w:rFonts w:cs="Arial"/>
              </w:rPr>
            </w:pPr>
            <w:r w:rsidRPr="00C96D15">
              <w:rPr>
                <w:rFonts w:cs="Arial"/>
              </w:rPr>
              <w:t>3</w:t>
            </w:r>
            <w:r w:rsidR="00194073" w:rsidRPr="00C96D15">
              <w:rPr>
                <w:rFonts w:cs="Arial"/>
              </w:rPr>
              <w:t xml:space="preserve"> de </w:t>
            </w:r>
            <w:r w:rsidRPr="00C96D15">
              <w:rPr>
                <w:rFonts w:cs="Arial"/>
              </w:rPr>
              <w:t>3</w:t>
            </w:r>
          </w:p>
        </w:tc>
      </w:tr>
      <w:tr w:rsidR="00194073" w:rsidRPr="00CB55EF" w:rsidTr="00423BE2">
        <w:trPr>
          <w:trHeight w:val="1051"/>
          <w:jc w:val="center"/>
        </w:trPr>
        <w:tc>
          <w:tcPr>
            <w:tcW w:w="9463" w:type="dxa"/>
            <w:gridSpan w:val="5"/>
          </w:tcPr>
          <w:p w:rsidR="00194073" w:rsidRPr="00CB55EF" w:rsidRDefault="00194073" w:rsidP="00A55ECC">
            <w:pPr>
              <w:tabs>
                <w:tab w:val="left" w:pos="231"/>
              </w:tabs>
              <w:rPr>
                <w:rFonts w:cs="Arial"/>
              </w:rPr>
            </w:pPr>
          </w:p>
          <w:tbl>
            <w:tblPr>
              <w:tblW w:w="4844" w:type="pct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"/>
              <w:gridCol w:w="347"/>
              <w:gridCol w:w="3067"/>
              <w:gridCol w:w="2943"/>
              <w:gridCol w:w="2302"/>
              <w:gridCol w:w="47"/>
            </w:tblGrid>
            <w:tr w:rsidR="00194073" w:rsidRPr="00CB55EF" w:rsidTr="00A55ECC">
              <w:trPr>
                <w:gridAfter w:val="1"/>
                <w:wAfter w:w="27" w:type="pct"/>
                <w:cantSplit/>
                <w:trHeight w:val="1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1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Mayor</w:t>
                  </w:r>
                </w:p>
              </w:tc>
              <w:tc>
                <w:tcPr>
                  <w:tcW w:w="1643" w:type="pct"/>
                  <w:vMerge w:val="restart"/>
                  <w:tcBorders>
                    <w:top w:val="nil"/>
                    <w:left w:val="nil"/>
                    <w:right w:val="single" w:sz="2" w:space="0" w:color="auto"/>
                  </w:tcBorders>
                  <w:vAlign w:val="center"/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Norma(s):</w:t>
                  </w:r>
                </w:p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  <w:r w:rsidRPr="00017084">
                    <w:rPr>
                      <w:rFonts w:cs="Arial"/>
                    </w:rPr>
                    <w:t>NTC-ISO</w:t>
                  </w:r>
                  <w:r>
                    <w:rPr>
                      <w:rFonts w:cs="Arial"/>
                    </w:rPr>
                    <w:t xml:space="preserve"> 14001:2015</w:t>
                  </w:r>
                </w:p>
              </w:tc>
              <w:tc>
                <w:tcPr>
                  <w:tcW w:w="128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  <w:r w:rsidRPr="00CB55EF">
                    <w:rPr>
                      <w:rFonts w:cs="Arial"/>
                    </w:rPr>
                    <w:t>Requisito(s):</w:t>
                  </w:r>
                </w:p>
              </w:tc>
            </w:tr>
            <w:tr w:rsidR="00194073" w:rsidRPr="00CB55EF" w:rsidTr="00A55ECC">
              <w:trPr>
                <w:cantSplit/>
                <w:trHeight w:val="71"/>
              </w:trPr>
              <w:tc>
                <w:tcPr>
                  <w:tcW w:w="204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1643" w:type="pct"/>
                  <w:vMerge/>
                  <w:tcBorders>
                    <w:left w:val="nil"/>
                    <w:right w:val="single" w:sz="2" w:space="0" w:color="auto"/>
                  </w:tcBorders>
                  <w:vAlign w:val="center"/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312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  <w:tr w:rsidR="00194073" w:rsidRPr="00CB55EF" w:rsidTr="00A55ECC">
              <w:trPr>
                <w:gridAfter w:val="1"/>
                <w:wAfter w:w="27" w:type="pct"/>
                <w:cantSplit/>
                <w:trHeight w:val="2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X</w:t>
                  </w:r>
                </w:p>
              </w:tc>
              <w:tc>
                <w:tcPr>
                  <w:tcW w:w="1712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  <w:bCs/>
                    </w:rPr>
                  </w:pPr>
                  <w:r w:rsidRPr="00CB55EF">
                    <w:rPr>
                      <w:rFonts w:cs="Arial"/>
                      <w:bCs/>
                    </w:rPr>
                    <w:t>No - Conformidad Menor</w:t>
                  </w:r>
                </w:p>
              </w:tc>
              <w:tc>
                <w:tcPr>
                  <w:tcW w:w="1643" w:type="pct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194073" w:rsidRPr="00CB55EF" w:rsidRDefault="00194073" w:rsidP="00A55EC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2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4073" w:rsidRPr="00CB55EF" w:rsidRDefault="00194073" w:rsidP="00A55EC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8.2</w:t>
                  </w:r>
                  <w:r w:rsidR="00C52497">
                    <w:rPr>
                      <w:rFonts w:cs="Arial"/>
                    </w:rPr>
                    <w:t xml:space="preserve"> </w:t>
                  </w:r>
                  <w:r w:rsidR="0003168D">
                    <w:rPr>
                      <w:rFonts w:cs="Arial"/>
                    </w:rPr>
                    <w:t>c</w:t>
                  </w:r>
                </w:p>
              </w:tc>
            </w:tr>
          </w:tbl>
          <w:p w:rsidR="00194073" w:rsidRPr="00CB55EF" w:rsidRDefault="00194073" w:rsidP="00A55ECC">
            <w:pPr>
              <w:rPr>
                <w:rFonts w:cs="Arial"/>
              </w:rPr>
            </w:pPr>
          </w:p>
        </w:tc>
      </w:tr>
      <w:tr w:rsidR="00194073" w:rsidRPr="00CB55EF" w:rsidTr="00423BE2">
        <w:trPr>
          <w:trHeight w:val="1396"/>
          <w:jc w:val="center"/>
        </w:trPr>
        <w:tc>
          <w:tcPr>
            <w:tcW w:w="9463" w:type="dxa"/>
            <w:gridSpan w:val="5"/>
          </w:tcPr>
          <w:p w:rsidR="00194073" w:rsidRPr="00CB55EF" w:rsidRDefault="00194073" w:rsidP="00A55ECC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Descripción de la no conformidad:</w:t>
            </w:r>
          </w:p>
          <w:p w:rsidR="00194073" w:rsidRPr="00CB55EF" w:rsidRDefault="00194073" w:rsidP="00A55ECC">
            <w:pPr>
              <w:rPr>
                <w:rFonts w:cs="Arial"/>
              </w:rPr>
            </w:pPr>
          </w:p>
          <w:p w:rsidR="00C52497" w:rsidRDefault="00C52497" w:rsidP="00A55E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 se evidencia que se hayan tomado acciones para </w:t>
            </w:r>
            <w:r w:rsidRPr="004E766B">
              <w:rPr>
                <w:rFonts w:cs="Arial"/>
              </w:rPr>
              <w:t xml:space="preserve">prevenir o </w:t>
            </w:r>
            <w:r>
              <w:rPr>
                <w:rFonts w:cs="Arial"/>
              </w:rPr>
              <w:t>mitigar las consecuencias de posibles situaciones de emergencia por incendios a</w:t>
            </w:r>
            <w:r w:rsidR="00C63ED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no realizarse mantenimientos y pruebas del sistema contra incendios en las sedes de Palacio de Justicia y Sede calle 72 en Bogotá.</w:t>
            </w:r>
          </w:p>
          <w:p w:rsidR="00194073" w:rsidRPr="00CB55EF" w:rsidRDefault="00194073" w:rsidP="00A55ECC">
            <w:pPr>
              <w:jc w:val="both"/>
              <w:rPr>
                <w:rFonts w:cs="Arial"/>
              </w:rPr>
            </w:pPr>
          </w:p>
        </w:tc>
      </w:tr>
      <w:tr w:rsidR="00194073" w:rsidRPr="00CB55EF" w:rsidTr="00423BE2">
        <w:trPr>
          <w:trHeight w:val="977"/>
          <w:jc w:val="center"/>
        </w:trPr>
        <w:tc>
          <w:tcPr>
            <w:tcW w:w="9463" w:type="dxa"/>
            <w:gridSpan w:val="5"/>
          </w:tcPr>
          <w:p w:rsidR="00194073" w:rsidRPr="00CB55EF" w:rsidRDefault="00194073" w:rsidP="00A55ECC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Evidencia:</w:t>
            </w:r>
          </w:p>
          <w:p w:rsidR="00194073" w:rsidRPr="00CB55EF" w:rsidRDefault="00194073" w:rsidP="00A55ECC">
            <w:pPr>
              <w:rPr>
                <w:rFonts w:cs="Arial"/>
              </w:rPr>
            </w:pPr>
          </w:p>
          <w:p w:rsidR="00194073" w:rsidRPr="00CB55EF" w:rsidRDefault="00194073" w:rsidP="0003168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Ausencia de evidencia de mantenimientos y pruebas del sistema </w:t>
            </w:r>
            <w:r w:rsidR="0003168D">
              <w:rPr>
                <w:rFonts w:cs="Arial"/>
              </w:rPr>
              <w:t xml:space="preserve">contra incendios. </w:t>
            </w:r>
          </w:p>
        </w:tc>
      </w:tr>
      <w:tr w:rsidR="00194073" w:rsidRPr="00461D41" w:rsidTr="00423BE2">
        <w:trPr>
          <w:trHeight w:val="467"/>
          <w:jc w:val="center"/>
        </w:trPr>
        <w:tc>
          <w:tcPr>
            <w:tcW w:w="6095" w:type="dxa"/>
            <w:gridSpan w:val="2"/>
          </w:tcPr>
          <w:p w:rsidR="00194073" w:rsidRPr="00461D41" w:rsidRDefault="00194073" w:rsidP="00A55E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Corrección</w:t>
            </w:r>
          </w:p>
        </w:tc>
        <w:tc>
          <w:tcPr>
            <w:tcW w:w="2126" w:type="dxa"/>
            <w:gridSpan w:val="2"/>
          </w:tcPr>
          <w:p w:rsidR="00194073" w:rsidRPr="00461D41" w:rsidRDefault="00194073" w:rsidP="00A55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194073" w:rsidRDefault="00194073" w:rsidP="00A55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194073" w:rsidRPr="00461D41" w:rsidRDefault="00194073" w:rsidP="00A55ECC">
            <w:pPr>
              <w:jc w:val="center"/>
              <w:rPr>
                <w:rFonts w:cs="Arial"/>
                <w:b/>
              </w:rPr>
            </w:pPr>
          </w:p>
        </w:tc>
      </w:tr>
      <w:tr w:rsidR="00194073" w:rsidRPr="00CB55EF" w:rsidTr="00423BE2">
        <w:trPr>
          <w:trHeight w:val="546"/>
          <w:jc w:val="center"/>
        </w:trPr>
        <w:tc>
          <w:tcPr>
            <w:tcW w:w="6095" w:type="dxa"/>
            <w:gridSpan w:val="2"/>
          </w:tcPr>
          <w:p w:rsidR="00194073" w:rsidRPr="00CB55EF" w:rsidRDefault="00423BE2" w:rsidP="00854E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Inspección de gabinetes y extintores en la sede de Palacio y Calle 72</w:t>
            </w:r>
          </w:p>
        </w:tc>
        <w:tc>
          <w:tcPr>
            <w:tcW w:w="2126" w:type="dxa"/>
            <w:gridSpan w:val="2"/>
          </w:tcPr>
          <w:p w:rsidR="00194073" w:rsidRPr="00CB55EF" w:rsidRDefault="00423BE2" w:rsidP="00A55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Formato de Inspección</w:t>
            </w:r>
          </w:p>
        </w:tc>
        <w:tc>
          <w:tcPr>
            <w:tcW w:w="1242" w:type="dxa"/>
          </w:tcPr>
          <w:p w:rsidR="00194073" w:rsidRPr="00CB55EF" w:rsidRDefault="00423BE2" w:rsidP="00A55E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09-10-2018</w:t>
            </w:r>
          </w:p>
        </w:tc>
      </w:tr>
      <w:tr w:rsidR="00194073" w:rsidRPr="00CB55EF" w:rsidTr="00423BE2">
        <w:trPr>
          <w:trHeight w:val="1909"/>
          <w:jc w:val="center"/>
        </w:trPr>
        <w:tc>
          <w:tcPr>
            <w:tcW w:w="9463" w:type="dxa"/>
            <w:gridSpan w:val="5"/>
          </w:tcPr>
          <w:p w:rsidR="00194073" w:rsidRPr="00CB55EF" w:rsidRDefault="00194073" w:rsidP="00A55ECC">
            <w:pPr>
              <w:rPr>
                <w:rFonts w:cs="Arial"/>
                <w:b/>
              </w:rPr>
            </w:pPr>
            <w:r w:rsidRPr="00CB55EF">
              <w:rPr>
                <w:rFonts w:cs="Arial"/>
                <w:b/>
              </w:rPr>
              <w:t>Descripción de la (s) causas (s)</w:t>
            </w:r>
          </w:p>
          <w:p w:rsidR="00194073" w:rsidRDefault="00194073" w:rsidP="00A55E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(Por favor use este espacio para realizar el análisis de causa. Por ejemplo: </w:t>
            </w:r>
            <w:r w:rsidR="001D6618">
              <w:rPr>
                <w:rFonts w:cs="Arial"/>
              </w:rPr>
              <w:t>porqués</w:t>
            </w:r>
            <w:r>
              <w:rPr>
                <w:rFonts w:cs="Arial"/>
              </w:rPr>
              <w:t xml:space="preserve">, espina de pescado, etc…). </w:t>
            </w:r>
          </w:p>
          <w:p w:rsidR="00194073" w:rsidRDefault="00194073" w:rsidP="00A55ECC">
            <w:pPr>
              <w:rPr>
                <w:rFonts w:cs="Arial"/>
              </w:rPr>
            </w:pPr>
          </w:p>
          <w:p w:rsidR="00CD51BE" w:rsidRDefault="00CD51BE" w:rsidP="00CD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En la sede de</w:t>
            </w:r>
            <w:r w:rsidR="00CD277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Palacio de Justicia </w:t>
            </w:r>
            <w:r w:rsidR="00CD277A">
              <w:rPr>
                <w:rFonts w:cs="Arial"/>
              </w:rPr>
              <w:t xml:space="preserve">se está </w:t>
            </w:r>
            <w:r w:rsidR="001E06A7">
              <w:rPr>
                <w:rFonts w:cs="Arial"/>
              </w:rPr>
              <w:t xml:space="preserve">precisando </w:t>
            </w:r>
            <w:r w:rsidR="00CD277A">
              <w:rPr>
                <w:rFonts w:cs="Arial"/>
              </w:rPr>
              <w:t>el plan de mantenimiento de equipos y sistemas de apoyo.</w:t>
            </w:r>
          </w:p>
          <w:p w:rsidR="004A13BA" w:rsidRDefault="00423BE2" w:rsidP="00896B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4A13BA">
              <w:rPr>
                <w:rFonts w:cs="Arial"/>
              </w:rPr>
              <w:t xml:space="preserve">Dentro del plan de emergencias de la Rama Judicial y el específico para cada sede, no se </w:t>
            </w:r>
            <w:r w:rsidR="00770219">
              <w:rPr>
                <w:rFonts w:cs="Arial"/>
              </w:rPr>
              <w:t>contempló</w:t>
            </w:r>
            <w:r w:rsidRPr="004A13BA">
              <w:rPr>
                <w:rFonts w:cs="Arial"/>
              </w:rPr>
              <w:t xml:space="preserve"> la realización de</w:t>
            </w:r>
            <w:r w:rsidR="004A13BA" w:rsidRPr="004A13BA">
              <w:rPr>
                <w:rFonts w:cs="Arial"/>
              </w:rPr>
              <w:t xml:space="preserve"> mantenimientos y pruebas</w:t>
            </w:r>
            <w:r w:rsidR="001715F2" w:rsidRPr="004A13BA">
              <w:rPr>
                <w:rFonts w:cs="Arial"/>
              </w:rPr>
              <w:t xml:space="preserve"> a</w:t>
            </w:r>
            <w:r w:rsidRPr="004A13BA">
              <w:rPr>
                <w:rFonts w:cs="Arial"/>
              </w:rPr>
              <w:t xml:space="preserve"> los sistemas contra incendio </w:t>
            </w:r>
            <w:r w:rsidR="004A13BA">
              <w:rPr>
                <w:rFonts w:cs="Arial"/>
              </w:rPr>
              <w:t xml:space="preserve">y gabinetes, únicamente se define para los extintores.  </w:t>
            </w:r>
          </w:p>
          <w:p w:rsidR="001715F2" w:rsidRPr="004A13BA" w:rsidRDefault="001715F2" w:rsidP="00896B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4A13BA">
              <w:rPr>
                <w:rFonts w:cs="Arial"/>
              </w:rPr>
              <w:t xml:space="preserve">Para la vigencia 2018, no estaba contemplado la realización de mantenimientos y pruebas a los sistemas contra incendio de las sedes relacionadas. </w:t>
            </w:r>
          </w:p>
          <w:p w:rsidR="00194073" w:rsidRPr="00CB55EF" w:rsidRDefault="00194073" w:rsidP="001715F2">
            <w:pPr>
              <w:pStyle w:val="Prrafodelista"/>
              <w:rPr>
                <w:rFonts w:cs="Arial"/>
              </w:rPr>
            </w:pPr>
          </w:p>
        </w:tc>
      </w:tr>
      <w:tr w:rsidR="00194073" w:rsidRPr="00461D41" w:rsidTr="00423BE2">
        <w:trPr>
          <w:trHeight w:val="467"/>
          <w:jc w:val="center"/>
        </w:trPr>
        <w:tc>
          <w:tcPr>
            <w:tcW w:w="5812" w:type="dxa"/>
          </w:tcPr>
          <w:p w:rsidR="00194073" w:rsidRPr="00461D41" w:rsidRDefault="00194073" w:rsidP="00A55E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Acción correctiva</w:t>
            </w:r>
          </w:p>
        </w:tc>
        <w:tc>
          <w:tcPr>
            <w:tcW w:w="2409" w:type="dxa"/>
            <w:gridSpan w:val="3"/>
          </w:tcPr>
          <w:p w:rsidR="00194073" w:rsidRPr="00461D41" w:rsidRDefault="00194073" w:rsidP="00A55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Implementación</w:t>
            </w:r>
            <w:r w:rsidRPr="00461D41" w:rsidDel="00BA4BC6">
              <w:rPr>
                <w:rFonts w:cs="Arial"/>
                <w:b/>
              </w:rPr>
              <w:t xml:space="preserve"> </w:t>
            </w:r>
          </w:p>
        </w:tc>
        <w:tc>
          <w:tcPr>
            <w:tcW w:w="1242" w:type="dxa"/>
          </w:tcPr>
          <w:p w:rsidR="00194073" w:rsidRDefault="00194073" w:rsidP="00A55E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  <w:p w:rsidR="00194073" w:rsidRPr="00461D41" w:rsidRDefault="00194073" w:rsidP="00A55ECC">
            <w:pPr>
              <w:jc w:val="center"/>
              <w:rPr>
                <w:rFonts w:cs="Arial"/>
                <w:b/>
              </w:rPr>
            </w:pPr>
          </w:p>
        </w:tc>
      </w:tr>
      <w:tr w:rsidR="00194073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194073" w:rsidRPr="00D6189B" w:rsidRDefault="00D6189B" w:rsidP="00D6189B">
            <w:pPr>
              <w:jc w:val="both"/>
              <w:rPr>
                <w:rFonts w:cs="Arial"/>
              </w:rPr>
            </w:pPr>
            <w:r w:rsidRPr="00D6189B">
              <w:rPr>
                <w:rFonts w:cs="Arial"/>
              </w:rPr>
              <w:t xml:space="preserve">Actualización el plan de emergencias general y específico para cada una de las sedes </w:t>
            </w:r>
          </w:p>
        </w:tc>
        <w:tc>
          <w:tcPr>
            <w:tcW w:w="2409" w:type="dxa"/>
            <w:gridSpan w:val="3"/>
            <w:vAlign w:val="center"/>
          </w:tcPr>
          <w:p w:rsidR="00194073" w:rsidRPr="00D6189B" w:rsidRDefault="00D6189B" w:rsidP="00A55ECC">
            <w:pPr>
              <w:jc w:val="center"/>
              <w:rPr>
                <w:rFonts w:cs="Arial"/>
              </w:rPr>
            </w:pPr>
            <w:r w:rsidRPr="00D6189B">
              <w:rPr>
                <w:rFonts w:cs="Arial"/>
              </w:rPr>
              <w:t xml:space="preserve">Plan de emergencias de cada sede </w:t>
            </w:r>
          </w:p>
        </w:tc>
        <w:tc>
          <w:tcPr>
            <w:tcW w:w="1242" w:type="dxa"/>
            <w:vAlign w:val="center"/>
          </w:tcPr>
          <w:p w:rsidR="00194073" w:rsidRPr="00D6189B" w:rsidRDefault="00D6189B" w:rsidP="00A55ECC">
            <w:pPr>
              <w:jc w:val="center"/>
              <w:rPr>
                <w:rFonts w:cs="Arial"/>
              </w:rPr>
            </w:pPr>
            <w:r w:rsidRPr="00D6189B">
              <w:rPr>
                <w:rFonts w:cs="Arial"/>
              </w:rPr>
              <w:t>17-01-2019</w:t>
            </w:r>
          </w:p>
        </w:tc>
      </w:tr>
      <w:tr w:rsidR="00BC41E4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BC41E4" w:rsidRPr="001F73F2" w:rsidRDefault="00BC41E4" w:rsidP="00BC41E4">
            <w:pPr>
              <w:jc w:val="both"/>
              <w:rPr>
                <w:rFonts w:cs="Arial"/>
              </w:rPr>
            </w:pPr>
            <w:r w:rsidRPr="001F73F2">
              <w:rPr>
                <w:rFonts w:cs="Arial"/>
              </w:rPr>
              <w:t>Formalizar el plan de mantenimiento de equipos y sistemas de apoyo para la sede y asegurar la inclusión del sistema contraincendios</w:t>
            </w:r>
          </w:p>
        </w:tc>
        <w:tc>
          <w:tcPr>
            <w:tcW w:w="2409" w:type="dxa"/>
            <w:gridSpan w:val="3"/>
            <w:vAlign w:val="center"/>
          </w:tcPr>
          <w:p w:rsidR="00BC41E4" w:rsidRPr="001F73F2" w:rsidRDefault="00BC41E4" w:rsidP="00A55ECC">
            <w:pPr>
              <w:jc w:val="center"/>
              <w:rPr>
                <w:rFonts w:cs="Arial"/>
              </w:rPr>
            </w:pPr>
            <w:r w:rsidRPr="001F73F2">
              <w:rPr>
                <w:rFonts w:cs="Arial"/>
              </w:rPr>
              <w:t>Plan de mantenimiento</w:t>
            </w:r>
          </w:p>
        </w:tc>
        <w:tc>
          <w:tcPr>
            <w:tcW w:w="1242" w:type="dxa"/>
            <w:vAlign w:val="center"/>
          </w:tcPr>
          <w:p w:rsidR="00BC41E4" w:rsidRPr="001F73F2" w:rsidRDefault="00BC41E4" w:rsidP="00A55ECC">
            <w:pPr>
              <w:jc w:val="center"/>
              <w:rPr>
                <w:rFonts w:cs="Arial"/>
              </w:rPr>
            </w:pPr>
            <w:r w:rsidRPr="001F73F2">
              <w:rPr>
                <w:rFonts w:cs="Arial"/>
              </w:rPr>
              <w:t>17-01-2019</w:t>
            </w:r>
          </w:p>
        </w:tc>
      </w:tr>
      <w:tr w:rsidR="00194073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194073" w:rsidRPr="00D6189B" w:rsidRDefault="00D6189B" w:rsidP="00D6189B">
            <w:pPr>
              <w:jc w:val="both"/>
              <w:rPr>
                <w:rFonts w:cs="Arial"/>
              </w:rPr>
            </w:pPr>
            <w:r w:rsidRPr="00D6189B">
              <w:rPr>
                <w:rFonts w:cs="Arial"/>
              </w:rPr>
              <w:t xml:space="preserve">Solicitud de recursos para la realización mantenimeintos y pruebas de </w:t>
            </w:r>
            <w:r>
              <w:rPr>
                <w:rFonts w:cs="Arial"/>
              </w:rPr>
              <w:t xml:space="preserve">los sistemas de contra incendio de cada una de las sedes. </w:t>
            </w:r>
          </w:p>
        </w:tc>
        <w:tc>
          <w:tcPr>
            <w:tcW w:w="2409" w:type="dxa"/>
            <w:gridSpan w:val="3"/>
            <w:vAlign w:val="center"/>
          </w:tcPr>
          <w:p w:rsidR="00194073" w:rsidRPr="003E62C8" w:rsidRDefault="00D6189B" w:rsidP="00A55ECC">
            <w:pPr>
              <w:jc w:val="center"/>
              <w:rPr>
                <w:rFonts w:cs="Arial"/>
              </w:rPr>
            </w:pPr>
            <w:r w:rsidRPr="003E62C8">
              <w:rPr>
                <w:rFonts w:cs="Arial"/>
              </w:rPr>
              <w:t xml:space="preserve">Plan </w:t>
            </w:r>
            <w:r w:rsidR="003E62C8" w:rsidRPr="003E62C8">
              <w:rPr>
                <w:rFonts w:cs="Arial"/>
              </w:rPr>
              <w:t>de compras 2019</w:t>
            </w:r>
          </w:p>
        </w:tc>
        <w:tc>
          <w:tcPr>
            <w:tcW w:w="1242" w:type="dxa"/>
            <w:vAlign w:val="center"/>
          </w:tcPr>
          <w:p w:rsidR="00194073" w:rsidRPr="003E62C8" w:rsidRDefault="003E62C8" w:rsidP="00A55ECC">
            <w:pPr>
              <w:jc w:val="center"/>
              <w:rPr>
                <w:rFonts w:cs="Arial"/>
              </w:rPr>
            </w:pPr>
            <w:r w:rsidRPr="003E62C8">
              <w:rPr>
                <w:rFonts w:cs="Arial"/>
              </w:rPr>
              <w:t>21-12-2018</w:t>
            </w:r>
          </w:p>
        </w:tc>
      </w:tr>
      <w:tr w:rsidR="00194073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194073" w:rsidRPr="00461D41" w:rsidRDefault="00D6189B" w:rsidP="00D6189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Programación de pruebas y mantenimiento del sistema contra incendios para la sede de Palacio </w:t>
            </w:r>
          </w:p>
        </w:tc>
        <w:tc>
          <w:tcPr>
            <w:tcW w:w="2409" w:type="dxa"/>
            <w:gridSpan w:val="3"/>
            <w:vAlign w:val="center"/>
          </w:tcPr>
          <w:p w:rsidR="00194073" w:rsidRPr="003E62C8" w:rsidRDefault="003E62C8" w:rsidP="00A55ECC">
            <w:pPr>
              <w:jc w:val="center"/>
              <w:rPr>
                <w:rFonts w:cs="Arial"/>
              </w:rPr>
            </w:pPr>
            <w:r w:rsidRPr="003E62C8">
              <w:rPr>
                <w:rFonts w:cs="Arial"/>
              </w:rPr>
              <w:t xml:space="preserve">Plan de mantenimiento </w:t>
            </w:r>
          </w:p>
        </w:tc>
        <w:tc>
          <w:tcPr>
            <w:tcW w:w="1242" w:type="dxa"/>
            <w:vAlign w:val="center"/>
          </w:tcPr>
          <w:p w:rsidR="00194073" w:rsidRPr="003E62C8" w:rsidRDefault="003E62C8" w:rsidP="003E62C8">
            <w:pPr>
              <w:jc w:val="center"/>
              <w:rPr>
                <w:rFonts w:cs="Arial"/>
              </w:rPr>
            </w:pPr>
            <w:r w:rsidRPr="003E62C8">
              <w:rPr>
                <w:rFonts w:cs="Arial"/>
              </w:rPr>
              <w:t>31</w:t>
            </w:r>
            <w:r>
              <w:rPr>
                <w:rFonts w:cs="Arial"/>
              </w:rPr>
              <w:t>-</w:t>
            </w:r>
            <w:r w:rsidRPr="003E62C8">
              <w:rPr>
                <w:rFonts w:cs="Arial"/>
              </w:rPr>
              <w:t>01</w:t>
            </w:r>
            <w:r>
              <w:rPr>
                <w:rFonts w:cs="Arial"/>
              </w:rPr>
              <w:t>-</w:t>
            </w:r>
            <w:r w:rsidRPr="003E62C8">
              <w:rPr>
                <w:rFonts w:cs="Arial"/>
              </w:rPr>
              <w:t>2019</w:t>
            </w:r>
          </w:p>
        </w:tc>
      </w:tr>
      <w:tr w:rsidR="003E62C8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3E62C8" w:rsidRDefault="003E62C8" w:rsidP="003E62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Programación de pruebas y mantenimiento del sistema contra incendios para la sede de la calle 72. </w:t>
            </w:r>
          </w:p>
        </w:tc>
        <w:tc>
          <w:tcPr>
            <w:tcW w:w="2409" w:type="dxa"/>
            <w:gridSpan w:val="3"/>
            <w:vAlign w:val="center"/>
          </w:tcPr>
          <w:p w:rsidR="003E62C8" w:rsidRPr="00461D41" w:rsidRDefault="003E62C8" w:rsidP="003E62C8">
            <w:pPr>
              <w:jc w:val="center"/>
              <w:rPr>
                <w:rFonts w:cs="Arial"/>
                <w:b/>
              </w:rPr>
            </w:pPr>
            <w:r w:rsidRPr="003E62C8">
              <w:rPr>
                <w:rFonts w:cs="Arial"/>
              </w:rPr>
              <w:t>Plan de mantenimiento</w:t>
            </w:r>
          </w:p>
        </w:tc>
        <w:tc>
          <w:tcPr>
            <w:tcW w:w="1242" w:type="dxa"/>
            <w:vAlign w:val="center"/>
          </w:tcPr>
          <w:p w:rsidR="003E62C8" w:rsidRPr="003E62C8" w:rsidRDefault="003E62C8" w:rsidP="003E62C8">
            <w:pPr>
              <w:jc w:val="center"/>
              <w:rPr>
                <w:rFonts w:cs="Arial"/>
              </w:rPr>
            </w:pPr>
            <w:r w:rsidRPr="003E62C8">
              <w:rPr>
                <w:rFonts w:cs="Arial"/>
              </w:rPr>
              <w:t>31</w:t>
            </w:r>
            <w:r>
              <w:rPr>
                <w:rFonts w:cs="Arial"/>
              </w:rPr>
              <w:t>-</w:t>
            </w:r>
            <w:r w:rsidRPr="003E62C8">
              <w:rPr>
                <w:rFonts w:cs="Arial"/>
              </w:rPr>
              <w:t>01</w:t>
            </w:r>
            <w:r>
              <w:rPr>
                <w:rFonts w:cs="Arial"/>
              </w:rPr>
              <w:t>-</w:t>
            </w:r>
            <w:r w:rsidRPr="003E62C8">
              <w:rPr>
                <w:rFonts w:cs="Arial"/>
              </w:rPr>
              <w:t>2019</w:t>
            </w:r>
          </w:p>
        </w:tc>
      </w:tr>
      <w:tr w:rsidR="003E62C8" w:rsidRPr="00461D41" w:rsidTr="00423BE2">
        <w:trPr>
          <w:trHeight w:val="467"/>
          <w:jc w:val="center"/>
        </w:trPr>
        <w:tc>
          <w:tcPr>
            <w:tcW w:w="5812" w:type="dxa"/>
            <w:vAlign w:val="center"/>
          </w:tcPr>
          <w:p w:rsidR="003E62C8" w:rsidRPr="00933975" w:rsidRDefault="003E62C8" w:rsidP="003E62C8">
            <w:pPr>
              <w:jc w:val="both"/>
              <w:rPr>
                <w:rFonts w:cs="Arial"/>
              </w:rPr>
            </w:pPr>
            <w:r w:rsidRPr="00933975">
              <w:rPr>
                <w:rFonts w:cs="Arial"/>
              </w:rPr>
              <w:t xml:space="preserve">Realización de pruebas y mantenimientos de los sistemas contra incendio de las sedes de Palacio y Calle 72. </w:t>
            </w:r>
          </w:p>
        </w:tc>
        <w:tc>
          <w:tcPr>
            <w:tcW w:w="2409" w:type="dxa"/>
            <w:gridSpan w:val="3"/>
            <w:vAlign w:val="center"/>
          </w:tcPr>
          <w:p w:rsidR="003E62C8" w:rsidRPr="003077F2" w:rsidRDefault="003077F2" w:rsidP="003077F2">
            <w:pPr>
              <w:jc w:val="center"/>
              <w:rPr>
                <w:rFonts w:cs="Arial"/>
              </w:rPr>
            </w:pPr>
            <w:r w:rsidRPr="003077F2">
              <w:rPr>
                <w:rFonts w:cs="Arial"/>
              </w:rPr>
              <w:t>Soportes e informe de mantenimiento</w:t>
            </w:r>
            <w:r>
              <w:rPr>
                <w:rFonts w:cs="Arial"/>
              </w:rPr>
              <w:t xml:space="preserve"> y pruebas </w:t>
            </w:r>
            <w:r w:rsidRPr="003077F2">
              <w:rPr>
                <w:rFonts w:cs="Arial"/>
              </w:rPr>
              <w:t xml:space="preserve"> entregado por el proveedor </w:t>
            </w:r>
          </w:p>
        </w:tc>
        <w:tc>
          <w:tcPr>
            <w:tcW w:w="1242" w:type="dxa"/>
            <w:vAlign w:val="center"/>
          </w:tcPr>
          <w:p w:rsidR="003E62C8" w:rsidRPr="003077F2" w:rsidRDefault="003E62C8" w:rsidP="003E62C8">
            <w:pPr>
              <w:jc w:val="center"/>
              <w:rPr>
                <w:rFonts w:cs="Arial"/>
              </w:rPr>
            </w:pPr>
            <w:r w:rsidRPr="003077F2">
              <w:rPr>
                <w:rFonts w:cs="Arial"/>
              </w:rPr>
              <w:t>30-04-2019</w:t>
            </w:r>
          </w:p>
        </w:tc>
      </w:tr>
    </w:tbl>
    <w:p w:rsidR="00B2597D" w:rsidRDefault="00B2597D" w:rsidP="00B2597D">
      <w:pPr>
        <w:pStyle w:val="Piedepgina"/>
        <w:rPr>
          <w:rFonts w:cs="Arial"/>
        </w:rPr>
      </w:pPr>
    </w:p>
    <w:p w:rsidR="00B2597D" w:rsidRPr="000512D4" w:rsidRDefault="00B2597D" w:rsidP="00B2597D">
      <w:pPr>
        <w:pStyle w:val="Piedepgina"/>
        <w:jc w:val="both"/>
        <w:rPr>
          <w:rFonts w:cs="Arial"/>
        </w:rPr>
      </w:pPr>
      <w:r w:rsidRPr="000512D4">
        <w:rPr>
          <w:rFonts w:cs="Arial"/>
        </w:rPr>
        <w:t>Nota: Es importante que la organización realice un buen análisis de causa para evitar que la no conformidad se repita y el plan de acción sea devuelto por el equipo auditor, por lo cual les sugerimos consultar la guía para la solución de no conformidades, disponible en la página web de Icontec.</w:t>
      </w:r>
    </w:p>
    <w:p w:rsidR="00B2597D" w:rsidRPr="000512D4" w:rsidRDefault="00B2597D" w:rsidP="00B2597D">
      <w:pPr>
        <w:pStyle w:val="Piedepgina"/>
        <w:jc w:val="both"/>
        <w:rPr>
          <w:rFonts w:cs="Arial"/>
        </w:rPr>
      </w:pPr>
    </w:p>
    <w:p w:rsidR="00B2597D" w:rsidRDefault="00B2597D" w:rsidP="00B2597D">
      <w:pPr>
        <w:pStyle w:val="Piedepgina"/>
        <w:jc w:val="both"/>
        <w:rPr>
          <w:rFonts w:cs="Arial"/>
        </w:rPr>
      </w:pPr>
      <w:r w:rsidRPr="000512D4">
        <w:rPr>
          <w:rFonts w:cs="Arial"/>
        </w:rPr>
        <w:t xml:space="preserve">Ruta: www.icontec.org – Documentos servicios ICONTEC </w:t>
      </w:r>
      <w:proofErr w:type="spellStart"/>
      <w:r w:rsidRPr="000512D4">
        <w:rPr>
          <w:rFonts w:cs="Arial"/>
        </w:rPr>
        <w:t>ó</w:t>
      </w:r>
      <w:proofErr w:type="spellEnd"/>
      <w:r w:rsidRPr="000512D4">
        <w:rPr>
          <w:rFonts w:cs="Arial"/>
        </w:rPr>
        <w:t xml:space="preserve"> a través del link: </w:t>
      </w:r>
      <w:hyperlink r:id="rId5" w:history="1">
        <w:r w:rsidRPr="000512D4">
          <w:rPr>
            <w:rStyle w:val="Hipervnculo"/>
            <w:rFonts w:cs="Arial"/>
          </w:rPr>
          <w:t>http://www.icontec.org/Paginas/Documentos-servicios-icontec.aspx</w:t>
        </w:r>
      </w:hyperlink>
      <w:r>
        <w:rPr>
          <w:rFonts w:cs="Arial"/>
        </w:rPr>
        <w:t xml:space="preserve"> </w:t>
      </w:r>
    </w:p>
    <w:p w:rsidR="00B2597D" w:rsidRDefault="00B2597D" w:rsidP="00B2597D">
      <w:pPr>
        <w:rPr>
          <w:rFonts w:cs="Arial"/>
        </w:rPr>
      </w:pPr>
    </w:p>
    <w:p w:rsidR="00B2597D" w:rsidRDefault="00B2597D" w:rsidP="00B2597D">
      <w:pPr>
        <w:jc w:val="center"/>
        <w:rPr>
          <w:rFonts w:cs="Arial"/>
        </w:rPr>
      </w:pP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368"/>
      </w:tblGrid>
      <w:tr w:rsidR="00B2597D" w:rsidRPr="00BB7208" w:rsidTr="00D45935">
        <w:trPr>
          <w:cantSplit/>
          <w:jc w:val="center"/>
        </w:trPr>
        <w:tc>
          <w:tcPr>
            <w:tcW w:w="9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97D" w:rsidRPr="00BB7208" w:rsidRDefault="00B2597D" w:rsidP="00D45935">
            <w:pPr>
              <w:pStyle w:val="Ttulo1"/>
              <w:jc w:val="both"/>
              <w:rPr>
                <w:bCs/>
                <w:color w:val="C0C0C0"/>
              </w:rPr>
            </w:pPr>
            <w:r w:rsidRPr="00BB7208">
              <w:rPr>
                <w:bCs/>
              </w:rPr>
              <w:t xml:space="preserve">RESULTADOS DE AUDITORÍA: </w:t>
            </w:r>
          </w:p>
        </w:tc>
      </w:tr>
      <w:tr w:rsidR="00B2597D" w:rsidRPr="00BB7208" w:rsidTr="00D45935">
        <w:trPr>
          <w:cantSplit/>
          <w:trHeight w:val="340"/>
          <w:jc w:val="center"/>
        </w:trPr>
        <w:tc>
          <w:tcPr>
            <w:tcW w:w="9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 xml:space="preserve">Número de no conformidades detectadas en esta auditoría:         (     )  Mayores     (  </w:t>
            </w:r>
            <w:r w:rsidR="0018562D">
              <w:rPr>
                <w:rFonts w:cs="Arial"/>
                <w:bCs/>
              </w:rPr>
              <w:t>3</w:t>
            </w:r>
            <w:r w:rsidRPr="00BB7208">
              <w:rPr>
                <w:rFonts w:cs="Arial"/>
                <w:bCs/>
              </w:rPr>
              <w:t xml:space="preserve">  ) menores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 xml:space="preserve">Número de no conformidades pendientes que no se cerraron en esta auditoría: </w:t>
            </w:r>
            <w:proofErr w:type="gramStart"/>
            <w:r w:rsidRPr="00BB7208">
              <w:rPr>
                <w:rFonts w:cs="Arial"/>
                <w:bCs/>
              </w:rPr>
              <w:t>(</w:t>
            </w:r>
            <w:r w:rsidR="0018562D">
              <w:rPr>
                <w:rFonts w:cs="Arial"/>
                <w:bCs/>
              </w:rPr>
              <w:t xml:space="preserve"> 0</w:t>
            </w:r>
            <w:proofErr w:type="gramEnd"/>
            <w:r w:rsidRPr="00BB7208">
              <w:rPr>
                <w:rFonts w:cs="Arial"/>
                <w:bCs/>
              </w:rPr>
              <w:t xml:space="preserve"> ) menores  (     ) N.A</w:t>
            </w:r>
            <w:r>
              <w:rPr>
                <w:rFonts w:cs="Arial"/>
                <w:bCs/>
              </w:rPr>
              <w:t>.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</w:p>
          <w:p w:rsidR="00B2597D" w:rsidRPr="00BB7208" w:rsidRDefault="00B2597D" w:rsidP="00D45935">
            <w:pPr>
              <w:jc w:val="both"/>
              <w:rPr>
                <w:rFonts w:cs="Arial"/>
                <w:bCs/>
                <w:u w:val="single"/>
              </w:rPr>
            </w:pPr>
            <w:r w:rsidRPr="00BB7208">
              <w:rPr>
                <w:rFonts w:cs="Arial"/>
                <w:bCs/>
              </w:rPr>
              <w:t xml:space="preserve">Plazo para la entrega de propuesta de corrección y acción correctiva (de acuerdo con lo establecido en el ES-R-SG-01) </w:t>
            </w:r>
            <w:r w:rsidR="0018562D">
              <w:rPr>
                <w:rFonts w:cs="Arial"/>
                <w:bCs/>
              </w:rPr>
              <w:t xml:space="preserve"> hasta</w:t>
            </w:r>
            <w:r w:rsidRPr="00BB7208">
              <w:rPr>
                <w:rFonts w:cs="Arial"/>
                <w:bCs/>
              </w:rPr>
              <w:t xml:space="preserve">: </w:t>
            </w:r>
            <w:r w:rsidR="0018562D" w:rsidRPr="0018562D">
              <w:rPr>
                <w:rFonts w:cs="Arial"/>
                <w:bCs/>
                <w:u w:val="single"/>
              </w:rPr>
              <w:t>2018</w:t>
            </w:r>
            <w:r w:rsidRPr="0018562D">
              <w:rPr>
                <w:rFonts w:cs="Arial"/>
                <w:bCs/>
                <w:u w:val="single"/>
              </w:rPr>
              <w:t>-</w:t>
            </w:r>
            <w:r w:rsidR="0018562D" w:rsidRPr="0018562D">
              <w:rPr>
                <w:rFonts w:cs="Arial"/>
                <w:bCs/>
                <w:u w:val="single"/>
              </w:rPr>
              <w:t>0</w:t>
            </w:r>
            <w:r w:rsidR="00AF4B78">
              <w:rPr>
                <w:rFonts w:cs="Arial"/>
                <w:bCs/>
                <w:u w:val="single"/>
              </w:rPr>
              <w:t>9</w:t>
            </w:r>
            <w:r w:rsidRPr="0018562D">
              <w:rPr>
                <w:rFonts w:cs="Arial"/>
                <w:bCs/>
                <w:u w:val="single"/>
              </w:rPr>
              <w:t>-</w:t>
            </w:r>
            <w:r w:rsidR="00AF4B78">
              <w:rPr>
                <w:rFonts w:cs="Arial"/>
                <w:bCs/>
                <w:u w:val="single"/>
              </w:rPr>
              <w:t>24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</w:p>
          <w:p w:rsidR="00B2597D" w:rsidRPr="00BB7208" w:rsidRDefault="00B2597D" w:rsidP="0018562D">
            <w:pPr>
              <w:jc w:val="both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 xml:space="preserve">Fecha tentativa de verificación </w:t>
            </w:r>
            <w:r>
              <w:rPr>
                <w:rFonts w:cs="Arial"/>
                <w:bCs/>
              </w:rPr>
              <w:t xml:space="preserve">complementaria, cuando aplique </w:t>
            </w:r>
            <w:r w:rsidR="0018562D">
              <w:rPr>
                <w:rFonts w:cs="Arial"/>
                <w:bCs/>
                <w:u w:val="single"/>
              </w:rPr>
              <w:t>No aplica</w:t>
            </w:r>
          </w:p>
        </w:tc>
      </w:tr>
      <w:tr w:rsidR="00B2597D" w:rsidRPr="00BB7208" w:rsidTr="00D45935">
        <w:trPr>
          <w:cantSplit/>
          <w:jc w:val="center"/>
        </w:trPr>
        <w:tc>
          <w:tcPr>
            <w:tcW w:w="9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97D" w:rsidRPr="00BB7208" w:rsidRDefault="00B2597D" w:rsidP="00D45935">
            <w:pPr>
              <w:pStyle w:val="Ttulo1"/>
              <w:jc w:val="left"/>
              <w:rPr>
                <w:bCs/>
                <w:color w:val="C0C0C0"/>
              </w:rPr>
            </w:pPr>
            <w:r w:rsidRPr="00BB7208">
              <w:rPr>
                <w:bCs/>
              </w:rPr>
              <w:t xml:space="preserve">ACEPTACIÓN DE LA ORGANIZACIÓN: </w:t>
            </w:r>
          </w:p>
        </w:tc>
      </w:tr>
      <w:tr w:rsidR="00B2597D" w:rsidRPr="00BB7208" w:rsidTr="00D45935">
        <w:trPr>
          <w:cantSplit/>
          <w:trHeight w:val="340"/>
          <w:jc w:val="center"/>
        </w:trPr>
        <w:tc>
          <w:tcPr>
            <w:tcW w:w="9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7D" w:rsidRPr="00BB7208" w:rsidRDefault="00B2597D" w:rsidP="00D45935">
            <w:pPr>
              <w:jc w:val="both"/>
              <w:rPr>
                <w:rFonts w:cs="Arial"/>
              </w:rPr>
            </w:pPr>
            <w:r w:rsidRPr="00BB7208">
              <w:rPr>
                <w:rFonts w:cs="Arial"/>
              </w:rPr>
              <w:t>Declaro que los servicios previstos fueron integralmente ejecutados y soy consciente de los resultados obtenidos.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/>
              </w:rPr>
            </w:pP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>La organización acepta la</w:t>
            </w:r>
            <w:r>
              <w:rPr>
                <w:rFonts w:cs="Arial"/>
                <w:bCs/>
              </w:rPr>
              <w:t xml:space="preserve"> (</w:t>
            </w:r>
            <w:r w:rsidRPr="00BB7208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)</w:t>
            </w:r>
            <w:r w:rsidRPr="00BB7208">
              <w:rPr>
                <w:rFonts w:cs="Arial"/>
                <w:bCs/>
              </w:rPr>
              <w:t xml:space="preserve"> no conformidad</w:t>
            </w:r>
            <w:r>
              <w:rPr>
                <w:rFonts w:cs="Arial"/>
                <w:bCs/>
              </w:rPr>
              <w:t xml:space="preserve"> (</w:t>
            </w:r>
            <w:r w:rsidRPr="00BB7208">
              <w:rPr>
                <w:rFonts w:cs="Arial"/>
                <w:bCs/>
              </w:rPr>
              <w:t>es</w:t>
            </w:r>
            <w:r>
              <w:rPr>
                <w:rFonts w:cs="Arial"/>
                <w:bCs/>
              </w:rPr>
              <w:t>)</w:t>
            </w:r>
            <w:r w:rsidRPr="00BB7208">
              <w:rPr>
                <w:rFonts w:cs="Arial"/>
                <w:bCs/>
              </w:rPr>
              <w:t xml:space="preserve"> reportada</w:t>
            </w:r>
            <w:r>
              <w:rPr>
                <w:rFonts w:cs="Arial"/>
                <w:bCs/>
              </w:rPr>
              <w:t xml:space="preserve"> (</w:t>
            </w:r>
            <w:r w:rsidRPr="00BB7208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)</w:t>
            </w:r>
            <w:r w:rsidRPr="00BB7208">
              <w:rPr>
                <w:rFonts w:cs="Arial"/>
                <w:bCs/>
              </w:rPr>
              <w:t xml:space="preserve"> en el presente informe y se compromete a presentar los planes de acción en los tiempos establecidos en el reglamento de certificación </w:t>
            </w:r>
            <w:r>
              <w:rPr>
                <w:rFonts w:cs="Arial"/>
                <w:bCs/>
              </w:rPr>
              <w:t>ES-</w:t>
            </w:r>
            <w:r w:rsidRPr="00BB7208">
              <w:rPr>
                <w:rFonts w:cs="Arial"/>
                <w:bCs/>
              </w:rPr>
              <w:t>R-SG-001.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>En caso de no aceptarse alguna no conformidad relacione él nú</w:t>
            </w:r>
            <w:r w:rsidR="004A6F39">
              <w:rPr>
                <w:rFonts w:cs="Arial"/>
                <w:bCs/>
              </w:rPr>
              <w:t>mero de la no conformidad _____N.A</w:t>
            </w:r>
            <w:r w:rsidRPr="00BB7208">
              <w:rPr>
                <w:rFonts w:cs="Arial"/>
                <w:bCs/>
              </w:rPr>
              <w:t>_____ y el requisito al que fue reportada _____</w:t>
            </w:r>
            <w:r w:rsidR="004A6F39">
              <w:rPr>
                <w:rFonts w:cs="Arial"/>
                <w:bCs/>
              </w:rPr>
              <w:t>N.A</w:t>
            </w:r>
            <w:r w:rsidRPr="00BB7208">
              <w:rPr>
                <w:rFonts w:cs="Arial"/>
                <w:bCs/>
              </w:rPr>
              <w:t xml:space="preserve">_____. </w:t>
            </w:r>
            <w:r>
              <w:rPr>
                <w:rFonts w:cs="Arial"/>
                <w:bCs/>
              </w:rPr>
              <w:t xml:space="preserve">En este caso la organización deberá solicitar una reposición dirigida al Jefe de certificación de sistemas de gestión. </w:t>
            </w:r>
          </w:p>
          <w:p w:rsidR="00B2597D" w:rsidRPr="00BB7208" w:rsidRDefault="00B2597D" w:rsidP="00D45935">
            <w:pPr>
              <w:jc w:val="both"/>
              <w:rPr>
                <w:rFonts w:cs="Arial"/>
                <w:bCs/>
              </w:rPr>
            </w:pPr>
          </w:p>
        </w:tc>
      </w:tr>
      <w:tr w:rsidR="00B2597D" w:rsidRPr="00BB7208" w:rsidTr="00D45935">
        <w:trPr>
          <w:cantSplit/>
          <w:trHeight w:val="340"/>
          <w:jc w:val="center"/>
        </w:trPr>
        <w:tc>
          <w:tcPr>
            <w:tcW w:w="4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7D" w:rsidRPr="00BB7208" w:rsidRDefault="00B2597D" w:rsidP="00D45935">
            <w:pPr>
              <w:spacing w:before="20" w:after="20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 xml:space="preserve">Nombre Representante de la dirección:         </w:t>
            </w:r>
          </w:p>
          <w:p w:rsidR="004A6F39" w:rsidRDefault="004A6F39" w:rsidP="004A6F39">
            <w:pPr>
              <w:spacing w:before="20" w:after="20"/>
              <w:rPr>
                <w:rFonts w:cs="Arial"/>
                <w:bCs/>
              </w:rPr>
            </w:pPr>
          </w:p>
          <w:p w:rsidR="00B2597D" w:rsidRPr="00BB7208" w:rsidRDefault="00313965" w:rsidP="004A6F39">
            <w:pPr>
              <w:spacing w:before="20" w:after="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WILIAM ESPINOSA SANTAMARIA</w:t>
            </w:r>
          </w:p>
        </w:tc>
        <w:tc>
          <w:tcPr>
            <w:tcW w:w="4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7D" w:rsidRDefault="00B2597D" w:rsidP="00D45935">
            <w:pPr>
              <w:spacing w:before="20" w:after="20"/>
              <w:rPr>
                <w:rFonts w:cs="Arial"/>
                <w:bCs/>
              </w:rPr>
            </w:pPr>
            <w:r w:rsidRPr="00BB7208">
              <w:rPr>
                <w:rFonts w:cs="Arial"/>
                <w:bCs/>
              </w:rPr>
              <w:t>Firma:</w:t>
            </w:r>
          </w:p>
          <w:p w:rsidR="00B2597D" w:rsidRDefault="00B2597D" w:rsidP="00D45935">
            <w:pPr>
              <w:spacing w:before="20" w:after="20"/>
              <w:rPr>
                <w:rFonts w:cs="Arial"/>
                <w:bCs/>
              </w:rPr>
            </w:pPr>
          </w:p>
          <w:p w:rsidR="00B2597D" w:rsidRDefault="00B2597D" w:rsidP="00D45935">
            <w:pPr>
              <w:spacing w:before="20" w:after="20"/>
              <w:rPr>
                <w:rFonts w:cs="Arial"/>
                <w:bCs/>
              </w:rPr>
            </w:pPr>
          </w:p>
          <w:p w:rsidR="00B2597D" w:rsidRPr="00BB7208" w:rsidRDefault="00B2597D" w:rsidP="00D45935">
            <w:pPr>
              <w:spacing w:before="20" w:after="20"/>
              <w:rPr>
                <w:rFonts w:cs="Arial"/>
                <w:bCs/>
              </w:rPr>
            </w:pPr>
          </w:p>
        </w:tc>
      </w:tr>
    </w:tbl>
    <w:p w:rsidR="00B2597D" w:rsidRDefault="00B2597D" w:rsidP="00B2597D">
      <w:pPr>
        <w:pStyle w:val="Piedepgina"/>
        <w:tabs>
          <w:tab w:val="right" w:pos="9639"/>
        </w:tabs>
        <w:rPr>
          <w:rFonts w:cs="Arial"/>
          <w:sz w:val="16"/>
          <w:lang w:val="es-MX"/>
        </w:rPr>
      </w:pPr>
      <w:r>
        <w:rPr>
          <w:rFonts w:cs="Arial"/>
          <w:sz w:val="16"/>
          <w:lang w:val="es-MX"/>
        </w:rPr>
        <w:tab/>
      </w:r>
    </w:p>
    <w:p w:rsidR="00B2597D" w:rsidRDefault="00B2597D"/>
    <w:sectPr w:rsidR="00B25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17B"/>
    <w:multiLevelType w:val="hybridMultilevel"/>
    <w:tmpl w:val="88D0F4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E100C2"/>
    <w:multiLevelType w:val="hybridMultilevel"/>
    <w:tmpl w:val="60006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47AB"/>
    <w:multiLevelType w:val="hybridMultilevel"/>
    <w:tmpl w:val="67F0F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D"/>
    <w:rsid w:val="00017084"/>
    <w:rsid w:val="00023E3C"/>
    <w:rsid w:val="00030DE7"/>
    <w:rsid w:val="0003168D"/>
    <w:rsid w:val="000B24A8"/>
    <w:rsid w:val="000B4541"/>
    <w:rsid w:val="000E64C8"/>
    <w:rsid w:val="001715F2"/>
    <w:rsid w:val="00172ACF"/>
    <w:rsid w:val="0018562D"/>
    <w:rsid w:val="00194073"/>
    <w:rsid w:val="001A7DEA"/>
    <w:rsid w:val="001D6618"/>
    <w:rsid w:val="001E06A7"/>
    <w:rsid w:val="001F1288"/>
    <w:rsid w:val="001F73F2"/>
    <w:rsid w:val="00215883"/>
    <w:rsid w:val="002C1A7C"/>
    <w:rsid w:val="003077F2"/>
    <w:rsid w:val="00313965"/>
    <w:rsid w:val="003210CE"/>
    <w:rsid w:val="003401AC"/>
    <w:rsid w:val="003E62C8"/>
    <w:rsid w:val="003F2083"/>
    <w:rsid w:val="00400F65"/>
    <w:rsid w:val="00423BE2"/>
    <w:rsid w:val="0044033D"/>
    <w:rsid w:val="00474D1F"/>
    <w:rsid w:val="004759AF"/>
    <w:rsid w:val="004A13BA"/>
    <w:rsid w:val="004A6F39"/>
    <w:rsid w:val="004E766B"/>
    <w:rsid w:val="00501C1A"/>
    <w:rsid w:val="00591C63"/>
    <w:rsid w:val="00654AF3"/>
    <w:rsid w:val="006F3DCE"/>
    <w:rsid w:val="007043BC"/>
    <w:rsid w:val="007532D4"/>
    <w:rsid w:val="00770219"/>
    <w:rsid w:val="007D3541"/>
    <w:rsid w:val="00854E14"/>
    <w:rsid w:val="00896185"/>
    <w:rsid w:val="008A2326"/>
    <w:rsid w:val="00933975"/>
    <w:rsid w:val="00956BCF"/>
    <w:rsid w:val="00A203D4"/>
    <w:rsid w:val="00A45E81"/>
    <w:rsid w:val="00A7560E"/>
    <w:rsid w:val="00A866F4"/>
    <w:rsid w:val="00AB0D4D"/>
    <w:rsid w:val="00AF4B78"/>
    <w:rsid w:val="00B13094"/>
    <w:rsid w:val="00B2597D"/>
    <w:rsid w:val="00B656E2"/>
    <w:rsid w:val="00BC1187"/>
    <w:rsid w:val="00BC41E4"/>
    <w:rsid w:val="00BD328D"/>
    <w:rsid w:val="00BF0960"/>
    <w:rsid w:val="00BF6893"/>
    <w:rsid w:val="00C04B9A"/>
    <w:rsid w:val="00C52497"/>
    <w:rsid w:val="00C63EDA"/>
    <w:rsid w:val="00C96D15"/>
    <w:rsid w:val="00CA4E9C"/>
    <w:rsid w:val="00CD277A"/>
    <w:rsid w:val="00CD51BE"/>
    <w:rsid w:val="00D10D27"/>
    <w:rsid w:val="00D15D9F"/>
    <w:rsid w:val="00D45935"/>
    <w:rsid w:val="00D5150B"/>
    <w:rsid w:val="00D6189B"/>
    <w:rsid w:val="00E54D56"/>
    <w:rsid w:val="00E92E2B"/>
    <w:rsid w:val="00FB0BE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F61FC6-D653-4F94-B59F-4819BB3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597D"/>
    <w:pPr>
      <w:keepNext/>
      <w:tabs>
        <w:tab w:val="center" w:pos="5102"/>
      </w:tabs>
      <w:suppressAutoHyphens/>
      <w:jc w:val="center"/>
      <w:outlineLvl w:val="0"/>
    </w:pPr>
    <w:rPr>
      <w:rFonts w:cs="Arial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597D"/>
    <w:rPr>
      <w:rFonts w:ascii="Arial" w:eastAsia="Times New Roman" w:hAnsi="Arial" w:cs="Arial"/>
      <w:b/>
      <w:spacing w:val="-3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25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97D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2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2597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ontec.org/Paginas/Documentos-servicios-icontec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sandra Paola Castillo Hernandez</cp:lastModifiedBy>
  <cp:revision>2</cp:revision>
  <dcterms:created xsi:type="dcterms:W3CDTF">2019-02-22T16:04:00Z</dcterms:created>
  <dcterms:modified xsi:type="dcterms:W3CDTF">2019-02-22T16:04:00Z</dcterms:modified>
</cp:coreProperties>
</file>