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E3B87" w14:textId="0D1E8CE0" w:rsidR="002D4985" w:rsidRPr="00BF0316" w:rsidRDefault="002D4985">
      <w:pPr>
        <w:rPr>
          <w:rFonts w:ascii="Arial" w:hAnsi="Arial" w:cs="Arial"/>
        </w:rPr>
      </w:pPr>
    </w:p>
    <w:p w14:paraId="680F3754" w14:textId="3EF3811E" w:rsidR="002D4985" w:rsidRPr="00AE1C53" w:rsidRDefault="002D4985" w:rsidP="00875715">
      <w:pPr>
        <w:pStyle w:val="Prrafodelista"/>
        <w:numPr>
          <w:ilvl w:val="0"/>
          <w:numId w:val="1"/>
        </w:numPr>
        <w:jc w:val="both"/>
        <w:rPr>
          <w:rFonts w:ascii="Arial" w:hAnsi="Arial" w:cs="Arial"/>
        </w:rPr>
      </w:pPr>
      <w:r w:rsidRPr="00BF0316">
        <w:rPr>
          <w:rFonts w:ascii="Arial" w:hAnsi="Arial" w:cs="Arial"/>
          <w:b/>
          <w:bCs/>
        </w:rPr>
        <w:t xml:space="preserve">NOMBRE DEL </w:t>
      </w:r>
      <w:r w:rsidR="00AC63A1">
        <w:rPr>
          <w:rFonts w:ascii="Arial" w:hAnsi="Arial" w:cs="Arial"/>
          <w:b/>
          <w:bCs/>
        </w:rPr>
        <w:t>INSTRUCTIVO</w:t>
      </w:r>
      <w:r w:rsidRPr="00BF0316">
        <w:rPr>
          <w:rFonts w:ascii="Arial" w:hAnsi="Arial" w:cs="Arial"/>
          <w:b/>
          <w:bCs/>
        </w:rPr>
        <w:t>:</w:t>
      </w:r>
      <w:r w:rsidR="00AC63A1">
        <w:rPr>
          <w:rFonts w:ascii="Arial" w:hAnsi="Arial" w:cs="Arial"/>
          <w:b/>
          <w:bCs/>
        </w:rPr>
        <w:t xml:space="preserve"> </w:t>
      </w:r>
      <w:r w:rsidR="00D545C2" w:rsidRPr="00AE1C53">
        <w:rPr>
          <w:rFonts w:ascii="Arial" w:hAnsi="Arial" w:cs="Arial"/>
        </w:rPr>
        <w:t>Relacionamiento con Terceros Protección de Datos Personales</w:t>
      </w:r>
    </w:p>
    <w:p w14:paraId="1F85C7F6" w14:textId="77777777" w:rsidR="00BF0316" w:rsidRPr="00BF0316" w:rsidRDefault="00BF0316" w:rsidP="00BF0316">
      <w:pPr>
        <w:pStyle w:val="Prrafodelista"/>
        <w:rPr>
          <w:rFonts w:ascii="Arial" w:hAnsi="Arial" w:cs="Arial"/>
          <w:b/>
          <w:bCs/>
        </w:rPr>
      </w:pPr>
    </w:p>
    <w:p w14:paraId="4F09E441" w14:textId="097CDBF0" w:rsidR="002D4985" w:rsidRDefault="002D4985" w:rsidP="002D4985">
      <w:pPr>
        <w:pStyle w:val="Prrafodelista"/>
        <w:numPr>
          <w:ilvl w:val="0"/>
          <w:numId w:val="1"/>
        </w:numPr>
        <w:rPr>
          <w:rFonts w:ascii="Arial" w:hAnsi="Arial" w:cs="Arial"/>
          <w:b/>
          <w:bCs/>
        </w:rPr>
      </w:pPr>
      <w:r w:rsidRPr="00BF0316">
        <w:rPr>
          <w:rFonts w:ascii="Arial" w:hAnsi="Arial" w:cs="Arial"/>
          <w:b/>
          <w:bCs/>
        </w:rPr>
        <w:t>PROCESO AL QUE PERTENECE:</w:t>
      </w:r>
      <w:r w:rsidR="00D545C2">
        <w:rPr>
          <w:rFonts w:ascii="Arial" w:hAnsi="Arial" w:cs="Arial"/>
          <w:b/>
          <w:bCs/>
        </w:rPr>
        <w:t xml:space="preserve"> </w:t>
      </w:r>
      <w:r w:rsidR="00DA146E" w:rsidRPr="00AE1C53">
        <w:rPr>
          <w:rFonts w:ascii="Arial" w:hAnsi="Arial" w:cs="Arial"/>
        </w:rPr>
        <w:t>Oficina de Seguridad de la Información</w:t>
      </w:r>
    </w:p>
    <w:p w14:paraId="49D16D00" w14:textId="77777777" w:rsidR="00BF0316" w:rsidRPr="00BF0316" w:rsidRDefault="00BF0316" w:rsidP="00BF0316">
      <w:pPr>
        <w:pStyle w:val="Prrafodelista"/>
        <w:rPr>
          <w:rFonts w:ascii="Arial" w:hAnsi="Arial" w:cs="Arial"/>
          <w:b/>
          <w:bCs/>
        </w:rPr>
      </w:pPr>
    </w:p>
    <w:p w14:paraId="13961B45" w14:textId="4B177917" w:rsidR="002D4985" w:rsidRPr="00BF0316" w:rsidRDefault="002D4985" w:rsidP="002D4985">
      <w:pPr>
        <w:pStyle w:val="Prrafodelista"/>
        <w:numPr>
          <w:ilvl w:val="0"/>
          <w:numId w:val="1"/>
        </w:numPr>
        <w:rPr>
          <w:rFonts w:ascii="Arial" w:hAnsi="Arial" w:cs="Arial"/>
          <w:b/>
          <w:bCs/>
        </w:rPr>
      </w:pPr>
      <w:r w:rsidRPr="00BF0316">
        <w:rPr>
          <w:rFonts w:ascii="Arial" w:hAnsi="Arial" w:cs="Arial"/>
          <w:b/>
          <w:bCs/>
        </w:rPr>
        <w:t>UBICACIÓN Y COBERTURA DEL PROCEDIMIENTO:</w:t>
      </w:r>
    </w:p>
    <w:tbl>
      <w:tblPr>
        <w:tblStyle w:val="TableGrid0"/>
        <w:tblW w:w="0" w:type="auto"/>
        <w:tblLook w:val="04A0" w:firstRow="1" w:lastRow="0" w:firstColumn="1" w:lastColumn="0" w:noHBand="0" w:noVBand="1"/>
      </w:tblPr>
      <w:tblGrid>
        <w:gridCol w:w="1765"/>
        <w:gridCol w:w="498"/>
        <w:gridCol w:w="3033"/>
        <w:gridCol w:w="1766"/>
        <w:gridCol w:w="446"/>
      </w:tblGrid>
      <w:tr w:rsidR="002D4985" w:rsidRPr="00BF0316" w14:paraId="61811D2C" w14:textId="77777777" w:rsidTr="002D4985">
        <w:tc>
          <w:tcPr>
            <w:tcW w:w="1765" w:type="dxa"/>
          </w:tcPr>
          <w:p w14:paraId="71A591A9" w14:textId="63CFEE52" w:rsidR="002D4985" w:rsidRPr="00BF0316" w:rsidRDefault="002D4985" w:rsidP="002D4985">
            <w:pPr>
              <w:rPr>
                <w:rFonts w:ascii="Arial" w:hAnsi="Arial" w:cs="Arial"/>
                <w:b/>
                <w:bCs/>
              </w:rPr>
            </w:pPr>
            <w:r w:rsidRPr="00BF0316">
              <w:rPr>
                <w:rFonts w:ascii="Arial" w:hAnsi="Arial" w:cs="Arial"/>
                <w:b/>
                <w:bCs/>
              </w:rPr>
              <w:t>NIVEL</w:t>
            </w:r>
          </w:p>
        </w:tc>
        <w:tc>
          <w:tcPr>
            <w:tcW w:w="498" w:type="dxa"/>
            <w:tcBorders>
              <w:right w:val="single" w:sz="4" w:space="0" w:color="auto"/>
            </w:tcBorders>
          </w:tcPr>
          <w:p w14:paraId="77D20730" w14:textId="77777777" w:rsidR="002D4985" w:rsidRPr="00BF0316" w:rsidRDefault="002D4985" w:rsidP="002D4985">
            <w:pPr>
              <w:rPr>
                <w:rFonts w:ascii="Arial" w:hAnsi="Arial" w:cs="Arial"/>
                <w:b/>
                <w:bCs/>
              </w:rPr>
            </w:pPr>
          </w:p>
        </w:tc>
        <w:tc>
          <w:tcPr>
            <w:tcW w:w="3033" w:type="dxa"/>
            <w:tcBorders>
              <w:top w:val="nil"/>
              <w:left w:val="single" w:sz="4" w:space="0" w:color="auto"/>
              <w:bottom w:val="nil"/>
              <w:right w:val="single" w:sz="4" w:space="0" w:color="auto"/>
            </w:tcBorders>
          </w:tcPr>
          <w:p w14:paraId="4F6AB3F3" w14:textId="77777777" w:rsidR="002D4985" w:rsidRPr="00BF0316" w:rsidRDefault="002D4985" w:rsidP="002D4985">
            <w:pPr>
              <w:rPr>
                <w:rFonts w:ascii="Arial" w:hAnsi="Arial" w:cs="Arial"/>
                <w:b/>
                <w:bCs/>
              </w:rPr>
            </w:pPr>
          </w:p>
        </w:tc>
        <w:tc>
          <w:tcPr>
            <w:tcW w:w="1766" w:type="dxa"/>
            <w:tcBorders>
              <w:left w:val="single" w:sz="4" w:space="0" w:color="auto"/>
            </w:tcBorders>
          </w:tcPr>
          <w:p w14:paraId="4B864054" w14:textId="60FE8761" w:rsidR="002D4985" w:rsidRPr="00BF0316" w:rsidRDefault="002D4985" w:rsidP="002D4985">
            <w:pPr>
              <w:rPr>
                <w:rFonts w:ascii="Arial" w:hAnsi="Arial" w:cs="Arial"/>
                <w:b/>
                <w:bCs/>
              </w:rPr>
            </w:pPr>
            <w:r w:rsidRPr="00BF0316">
              <w:rPr>
                <w:rFonts w:ascii="Arial" w:hAnsi="Arial" w:cs="Arial"/>
                <w:b/>
                <w:bCs/>
              </w:rPr>
              <w:t>COBERTURA</w:t>
            </w:r>
          </w:p>
        </w:tc>
        <w:tc>
          <w:tcPr>
            <w:tcW w:w="446" w:type="dxa"/>
          </w:tcPr>
          <w:p w14:paraId="785EA231" w14:textId="77777777" w:rsidR="002D4985" w:rsidRPr="00BF0316" w:rsidRDefault="002D4985" w:rsidP="002D4985">
            <w:pPr>
              <w:rPr>
                <w:rFonts w:ascii="Arial" w:hAnsi="Arial" w:cs="Arial"/>
                <w:b/>
                <w:bCs/>
              </w:rPr>
            </w:pPr>
          </w:p>
        </w:tc>
      </w:tr>
      <w:tr w:rsidR="002D4985" w:rsidRPr="00BF0316" w14:paraId="10745250" w14:textId="77777777" w:rsidTr="002D4985">
        <w:tc>
          <w:tcPr>
            <w:tcW w:w="1765" w:type="dxa"/>
          </w:tcPr>
          <w:p w14:paraId="31490610" w14:textId="3AED236C" w:rsidR="002D4985" w:rsidRPr="00BF0316" w:rsidRDefault="002D4985" w:rsidP="002D4985">
            <w:pPr>
              <w:rPr>
                <w:rFonts w:ascii="Arial" w:hAnsi="Arial" w:cs="Arial"/>
              </w:rPr>
            </w:pPr>
            <w:r w:rsidRPr="00BF0316">
              <w:rPr>
                <w:rFonts w:ascii="Arial" w:hAnsi="Arial" w:cs="Arial"/>
              </w:rPr>
              <w:t>Estratégico</w:t>
            </w:r>
          </w:p>
        </w:tc>
        <w:tc>
          <w:tcPr>
            <w:tcW w:w="498" w:type="dxa"/>
            <w:tcBorders>
              <w:right w:val="single" w:sz="4" w:space="0" w:color="auto"/>
            </w:tcBorders>
          </w:tcPr>
          <w:p w14:paraId="597A6EED" w14:textId="0D098B5E" w:rsidR="002D4985" w:rsidRPr="00BF0316" w:rsidRDefault="002D4985" w:rsidP="002D4985">
            <w:pPr>
              <w:rPr>
                <w:rFonts w:ascii="Arial" w:hAnsi="Arial" w:cs="Arial"/>
                <w:b/>
                <w:bCs/>
              </w:rPr>
            </w:pPr>
          </w:p>
        </w:tc>
        <w:tc>
          <w:tcPr>
            <w:tcW w:w="3033" w:type="dxa"/>
            <w:tcBorders>
              <w:top w:val="nil"/>
              <w:left w:val="single" w:sz="4" w:space="0" w:color="auto"/>
              <w:bottom w:val="nil"/>
              <w:right w:val="single" w:sz="4" w:space="0" w:color="auto"/>
            </w:tcBorders>
          </w:tcPr>
          <w:p w14:paraId="48FE4F24" w14:textId="77777777" w:rsidR="002D4985" w:rsidRPr="00BF0316" w:rsidRDefault="002D4985" w:rsidP="002D4985">
            <w:pPr>
              <w:rPr>
                <w:rFonts w:ascii="Arial" w:hAnsi="Arial" w:cs="Arial"/>
                <w:b/>
                <w:bCs/>
              </w:rPr>
            </w:pPr>
          </w:p>
        </w:tc>
        <w:tc>
          <w:tcPr>
            <w:tcW w:w="1766" w:type="dxa"/>
            <w:tcBorders>
              <w:left w:val="single" w:sz="4" w:space="0" w:color="auto"/>
            </w:tcBorders>
          </w:tcPr>
          <w:p w14:paraId="5F2EF822" w14:textId="4F441597" w:rsidR="002D4985" w:rsidRPr="00BF0316" w:rsidRDefault="002D4985" w:rsidP="002D4985">
            <w:pPr>
              <w:rPr>
                <w:rFonts w:ascii="Arial" w:hAnsi="Arial" w:cs="Arial"/>
              </w:rPr>
            </w:pPr>
            <w:r w:rsidRPr="00BF0316">
              <w:rPr>
                <w:rFonts w:ascii="Arial" w:hAnsi="Arial" w:cs="Arial"/>
              </w:rPr>
              <w:t>Central</w:t>
            </w:r>
          </w:p>
        </w:tc>
        <w:tc>
          <w:tcPr>
            <w:tcW w:w="446" w:type="dxa"/>
          </w:tcPr>
          <w:p w14:paraId="27F22B50" w14:textId="77777777" w:rsidR="002D4985" w:rsidRPr="00BF0316" w:rsidRDefault="002D4985" w:rsidP="002D4985">
            <w:pPr>
              <w:rPr>
                <w:rFonts w:ascii="Arial" w:hAnsi="Arial" w:cs="Arial"/>
                <w:b/>
                <w:bCs/>
              </w:rPr>
            </w:pPr>
          </w:p>
        </w:tc>
      </w:tr>
      <w:tr w:rsidR="002D4985" w:rsidRPr="00BF0316" w14:paraId="5C80B283" w14:textId="77777777" w:rsidTr="002D4985">
        <w:tc>
          <w:tcPr>
            <w:tcW w:w="1765" w:type="dxa"/>
          </w:tcPr>
          <w:p w14:paraId="59868E05" w14:textId="1D7E03F7" w:rsidR="002D4985" w:rsidRPr="00BF0316" w:rsidRDefault="002D4985" w:rsidP="002D4985">
            <w:pPr>
              <w:rPr>
                <w:rFonts w:ascii="Arial" w:hAnsi="Arial" w:cs="Arial"/>
              </w:rPr>
            </w:pPr>
            <w:r w:rsidRPr="00BF0316">
              <w:rPr>
                <w:rFonts w:ascii="Arial" w:hAnsi="Arial" w:cs="Arial"/>
              </w:rPr>
              <w:t>Misional</w:t>
            </w:r>
          </w:p>
        </w:tc>
        <w:tc>
          <w:tcPr>
            <w:tcW w:w="498" w:type="dxa"/>
            <w:tcBorders>
              <w:right w:val="single" w:sz="4" w:space="0" w:color="auto"/>
            </w:tcBorders>
          </w:tcPr>
          <w:p w14:paraId="1A03302F" w14:textId="77777777" w:rsidR="002D4985" w:rsidRPr="00BF0316" w:rsidRDefault="002D4985" w:rsidP="002D4985">
            <w:pPr>
              <w:rPr>
                <w:rFonts w:ascii="Arial" w:hAnsi="Arial" w:cs="Arial"/>
                <w:b/>
                <w:bCs/>
              </w:rPr>
            </w:pPr>
          </w:p>
        </w:tc>
        <w:tc>
          <w:tcPr>
            <w:tcW w:w="3033" w:type="dxa"/>
            <w:tcBorders>
              <w:top w:val="nil"/>
              <w:left w:val="single" w:sz="4" w:space="0" w:color="auto"/>
              <w:bottom w:val="nil"/>
              <w:right w:val="single" w:sz="4" w:space="0" w:color="auto"/>
            </w:tcBorders>
          </w:tcPr>
          <w:p w14:paraId="075C30CD" w14:textId="77777777" w:rsidR="002D4985" w:rsidRPr="00BF0316" w:rsidRDefault="002D4985" w:rsidP="002D4985">
            <w:pPr>
              <w:rPr>
                <w:rFonts w:ascii="Arial" w:hAnsi="Arial" w:cs="Arial"/>
                <w:b/>
                <w:bCs/>
              </w:rPr>
            </w:pPr>
          </w:p>
        </w:tc>
        <w:tc>
          <w:tcPr>
            <w:tcW w:w="1766" w:type="dxa"/>
            <w:tcBorders>
              <w:left w:val="single" w:sz="4" w:space="0" w:color="auto"/>
            </w:tcBorders>
          </w:tcPr>
          <w:p w14:paraId="76C8E503" w14:textId="6F01DCC9" w:rsidR="002D4985" w:rsidRPr="00BF0316" w:rsidRDefault="002D4985" w:rsidP="002D4985">
            <w:pPr>
              <w:rPr>
                <w:rFonts w:ascii="Arial" w:hAnsi="Arial" w:cs="Arial"/>
              </w:rPr>
            </w:pPr>
            <w:r w:rsidRPr="00BF0316">
              <w:rPr>
                <w:rFonts w:ascii="Arial" w:hAnsi="Arial" w:cs="Arial"/>
              </w:rPr>
              <w:t>Nacional</w:t>
            </w:r>
          </w:p>
        </w:tc>
        <w:tc>
          <w:tcPr>
            <w:tcW w:w="446" w:type="dxa"/>
          </w:tcPr>
          <w:p w14:paraId="14069B4E" w14:textId="35E5158B" w:rsidR="002D4985" w:rsidRPr="00BF0316" w:rsidRDefault="00590581" w:rsidP="002D4985">
            <w:pPr>
              <w:rPr>
                <w:rFonts w:ascii="Arial" w:hAnsi="Arial" w:cs="Arial"/>
                <w:b/>
                <w:bCs/>
              </w:rPr>
            </w:pPr>
            <w:r>
              <w:rPr>
                <w:rFonts w:ascii="Arial" w:hAnsi="Arial" w:cs="Arial"/>
                <w:b/>
                <w:bCs/>
              </w:rPr>
              <w:t>X</w:t>
            </w:r>
          </w:p>
        </w:tc>
      </w:tr>
      <w:tr w:rsidR="002D4985" w:rsidRPr="00BF0316" w14:paraId="7F6A7DF0" w14:textId="77777777" w:rsidTr="002D4985">
        <w:tc>
          <w:tcPr>
            <w:tcW w:w="1765" w:type="dxa"/>
          </w:tcPr>
          <w:p w14:paraId="504D27C0" w14:textId="53D7BFA0" w:rsidR="002D4985" w:rsidRPr="00BF0316" w:rsidRDefault="002D4985" w:rsidP="002D4985">
            <w:pPr>
              <w:rPr>
                <w:rFonts w:ascii="Arial" w:hAnsi="Arial" w:cs="Arial"/>
              </w:rPr>
            </w:pPr>
            <w:r w:rsidRPr="00BF0316">
              <w:rPr>
                <w:rFonts w:ascii="Arial" w:hAnsi="Arial" w:cs="Arial"/>
              </w:rPr>
              <w:t>Apoyo</w:t>
            </w:r>
          </w:p>
        </w:tc>
        <w:tc>
          <w:tcPr>
            <w:tcW w:w="498" w:type="dxa"/>
            <w:tcBorders>
              <w:right w:val="single" w:sz="4" w:space="0" w:color="auto"/>
            </w:tcBorders>
          </w:tcPr>
          <w:p w14:paraId="3AFADAA0" w14:textId="2C45CE56" w:rsidR="002D4985" w:rsidRPr="00BF0316" w:rsidRDefault="00EA0A2E" w:rsidP="002D4985">
            <w:pPr>
              <w:rPr>
                <w:rFonts w:ascii="Arial" w:hAnsi="Arial" w:cs="Arial"/>
                <w:b/>
                <w:bCs/>
              </w:rPr>
            </w:pPr>
            <w:r>
              <w:rPr>
                <w:rFonts w:ascii="Arial" w:hAnsi="Arial" w:cs="Arial"/>
                <w:b/>
                <w:bCs/>
              </w:rPr>
              <w:t>X</w:t>
            </w:r>
          </w:p>
        </w:tc>
        <w:tc>
          <w:tcPr>
            <w:tcW w:w="3033" w:type="dxa"/>
            <w:tcBorders>
              <w:top w:val="nil"/>
              <w:left w:val="single" w:sz="4" w:space="0" w:color="auto"/>
              <w:bottom w:val="nil"/>
              <w:right w:val="single" w:sz="4" w:space="0" w:color="auto"/>
            </w:tcBorders>
          </w:tcPr>
          <w:p w14:paraId="44A1F8DA" w14:textId="77777777" w:rsidR="002D4985" w:rsidRPr="00BF0316" w:rsidRDefault="002D4985" w:rsidP="002D4985">
            <w:pPr>
              <w:rPr>
                <w:rFonts w:ascii="Arial" w:hAnsi="Arial" w:cs="Arial"/>
                <w:b/>
                <w:bCs/>
              </w:rPr>
            </w:pPr>
          </w:p>
        </w:tc>
        <w:tc>
          <w:tcPr>
            <w:tcW w:w="1766" w:type="dxa"/>
            <w:tcBorders>
              <w:left w:val="single" w:sz="4" w:space="0" w:color="auto"/>
            </w:tcBorders>
          </w:tcPr>
          <w:p w14:paraId="14D49D0A" w14:textId="6A2B4536" w:rsidR="002D4985" w:rsidRPr="00BF0316" w:rsidRDefault="002D4985" w:rsidP="002D4985">
            <w:pPr>
              <w:rPr>
                <w:rFonts w:ascii="Arial" w:hAnsi="Arial" w:cs="Arial"/>
              </w:rPr>
            </w:pPr>
            <w:r w:rsidRPr="00BF0316">
              <w:rPr>
                <w:rFonts w:ascii="Arial" w:hAnsi="Arial" w:cs="Arial"/>
              </w:rPr>
              <w:t>Seccional</w:t>
            </w:r>
          </w:p>
        </w:tc>
        <w:tc>
          <w:tcPr>
            <w:tcW w:w="446" w:type="dxa"/>
          </w:tcPr>
          <w:p w14:paraId="3B9933F1" w14:textId="77777777" w:rsidR="002D4985" w:rsidRPr="00BF0316" w:rsidRDefault="002D4985" w:rsidP="002D4985">
            <w:pPr>
              <w:rPr>
                <w:rFonts w:ascii="Arial" w:hAnsi="Arial" w:cs="Arial"/>
                <w:b/>
                <w:bCs/>
              </w:rPr>
            </w:pPr>
          </w:p>
        </w:tc>
      </w:tr>
    </w:tbl>
    <w:p w14:paraId="610A55F3" w14:textId="190B1484" w:rsidR="002D4985" w:rsidRPr="00BF0316" w:rsidRDefault="002D4985" w:rsidP="002D4985">
      <w:pPr>
        <w:rPr>
          <w:rFonts w:ascii="Arial" w:hAnsi="Arial" w:cs="Arial"/>
          <w:b/>
          <w:bCs/>
        </w:rPr>
      </w:pPr>
    </w:p>
    <w:p w14:paraId="591ED502" w14:textId="1F03AF07" w:rsidR="002D4985" w:rsidRDefault="002D4985" w:rsidP="002D4985">
      <w:pPr>
        <w:pStyle w:val="Prrafodelista"/>
        <w:numPr>
          <w:ilvl w:val="0"/>
          <w:numId w:val="1"/>
        </w:numPr>
        <w:rPr>
          <w:rFonts w:ascii="Arial" w:hAnsi="Arial" w:cs="Arial"/>
          <w:b/>
          <w:bCs/>
        </w:rPr>
      </w:pPr>
      <w:r w:rsidRPr="00BF0316">
        <w:rPr>
          <w:rFonts w:ascii="Arial" w:hAnsi="Arial" w:cs="Arial"/>
          <w:b/>
          <w:bCs/>
        </w:rPr>
        <w:t xml:space="preserve">OBJETIVO </w:t>
      </w:r>
    </w:p>
    <w:p w14:paraId="6B45EE9F" w14:textId="5AB7661E" w:rsidR="00EA0A2E" w:rsidRPr="00875715" w:rsidRDefault="00C51125" w:rsidP="00875715">
      <w:pPr>
        <w:jc w:val="both"/>
        <w:rPr>
          <w:rFonts w:ascii="Arial" w:hAnsi="Arial" w:cs="Arial"/>
          <w:b/>
          <w:bCs/>
        </w:rPr>
      </w:pPr>
      <w:r w:rsidRPr="00875715">
        <w:rPr>
          <w:rFonts w:ascii="Arial" w:hAnsi="Arial" w:cs="Arial"/>
        </w:rPr>
        <w:t xml:space="preserve">Establecer </w:t>
      </w:r>
      <w:r w:rsidR="0021238F">
        <w:rPr>
          <w:rFonts w:ascii="Arial" w:hAnsi="Arial" w:cs="Arial"/>
        </w:rPr>
        <w:t xml:space="preserve">las acciones </w:t>
      </w:r>
      <w:r w:rsidRPr="00875715">
        <w:rPr>
          <w:rFonts w:ascii="Arial" w:hAnsi="Arial" w:cs="Arial"/>
        </w:rPr>
        <w:t xml:space="preserve">para la debida diligencia en el relacionamiento con terceros </w:t>
      </w:r>
      <w:r w:rsidR="00CD5560">
        <w:rPr>
          <w:rFonts w:ascii="Arial" w:hAnsi="Arial" w:cs="Arial"/>
        </w:rPr>
        <w:t>encargados del tratamiento de datos personales</w:t>
      </w:r>
      <w:r w:rsidR="00FB67C6">
        <w:rPr>
          <w:rFonts w:ascii="Arial" w:hAnsi="Arial" w:cs="Arial"/>
        </w:rPr>
        <w:t xml:space="preserve"> de la Rama Judicial</w:t>
      </w:r>
      <w:r w:rsidR="00CD5560">
        <w:rPr>
          <w:rFonts w:ascii="Arial" w:hAnsi="Arial" w:cs="Arial"/>
        </w:rPr>
        <w:t>.</w:t>
      </w:r>
    </w:p>
    <w:p w14:paraId="64C89171" w14:textId="77777777" w:rsidR="00BF0316" w:rsidRPr="00BF0316" w:rsidRDefault="00BF0316" w:rsidP="00BF0316">
      <w:pPr>
        <w:pStyle w:val="Prrafodelista"/>
        <w:rPr>
          <w:rFonts w:ascii="Arial" w:hAnsi="Arial" w:cs="Arial"/>
          <w:b/>
          <w:bCs/>
        </w:rPr>
      </w:pPr>
    </w:p>
    <w:p w14:paraId="55B8DE7D" w14:textId="078181E7" w:rsidR="002D4985" w:rsidRDefault="002D4985" w:rsidP="002D4985">
      <w:pPr>
        <w:pStyle w:val="Prrafodelista"/>
        <w:numPr>
          <w:ilvl w:val="0"/>
          <w:numId w:val="1"/>
        </w:numPr>
        <w:rPr>
          <w:rFonts w:ascii="Arial" w:hAnsi="Arial" w:cs="Arial"/>
          <w:b/>
          <w:bCs/>
        </w:rPr>
      </w:pPr>
      <w:r w:rsidRPr="00BF0316">
        <w:rPr>
          <w:rFonts w:ascii="Arial" w:hAnsi="Arial" w:cs="Arial"/>
          <w:b/>
          <w:bCs/>
        </w:rPr>
        <w:t>MARCO NORMATIVO</w:t>
      </w:r>
    </w:p>
    <w:p w14:paraId="2D8510E2" w14:textId="77777777" w:rsidR="00FF2BE8" w:rsidRDefault="00FF2BE8" w:rsidP="00FF2BE8">
      <w:pPr>
        <w:pStyle w:val="Prrafodelista"/>
        <w:rPr>
          <w:rFonts w:ascii="Arial" w:hAnsi="Arial" w:cs="Arial"/>
          <w:b/>
          <w:bCs/>
        </w:rPr>
      </w:pPr>
    </w:p>
    <w:p w14:paraId="3975C24B" w14:textId="77777777" w:rsidR="002B5AE9" w:rsidRPr="006D41DA" w:rsidRDefault="002B5AE9" w:rsidP="002B5AE9">
      <w:pPr>
        <w:pStyle w:val="Prrafodelista"/>
        <w:numPr>
          <w:ilvl w:val="0"/>
          <w:numId w:val="2"/>
        </w:numPr>
        <w:jc w:val="both"/>
        <w:rPr>
          <w:rFonts w:ascii="Arial" w:hAnsi="Arial" w:cs="Arial"/>
        </w:rPr>
      </w:pPr>
      <w:r w:rsidRPr="006D41DA">
        <w:rPr>
          <w:rFonts w:ascii="Arial" w:hAnsi="Arial" w:cs="Arial"/>
        </w:rPr>
        <w:t>Ley 270 de 1996 – Ley Estatutaria de la Administración de Justicia</w:t>
      </w:r>
    </w:p>
    <w:p w14:paraId="75AB8D43" w14:textId="77777777" w:rsidR="002B5AE9" w:rsidRDefault="002B5AE9" w:rsidP="002B5AE9">
      <w:pPr>
        <w:pStyle w:val="Prrafodelista"/>
        <w:numPr>
          <w:ilvl w:val="0"/>
          <w:numId w:val="2"/>
        </w:numPr>
        <w:jc w:val="both"/>
        <w:rPr>
          <w:rFonts w:ascii="Arial" w:hAnsi="Arial" w:cs="Arial"/>
        </w:rPr>
      </w:pPr>
      <w:r w:rsidRPr="006D41DA">
        <w:rPr>
          <w:rFonts w:ascii="Arial" w:hAnsi="Arial" w:cs="Arial"/>
        </w:rPr>
        <w:t>Ley 872 de 2003 – Creó el Sistema de Gestión de la Calidad en la Rama Ejecutiva y en otras entidades prestadoras de servicios</w:t>
      </w:r>
    </w:p>
    <w:p w14:paraId="51573142" w14:textId="77777777" w:rsidR="002B5AE9" w:rsidRPr="006D41DA" w:rsidRDefault="002B5AE9" w:rsidP="002B5AE9">
      <w:pPr>
        <w:pStyle w:val="Prrafodelista"/>
        <w:numPr>
          <w:ilvl w:val="0"/>
          <w:numId w:val="2"/>
        </w:numPr>
        <w:jc w:val="both"/>
        <w:rPr>
          <w:rFonts w:ascii="Arial" w:hAnsi="Arial" w:cs="Arial"/>
        </w:rPr>
      </w:pPr>
      <w:r>
        <w:rPr>
          <w:rFonts w:ascii="Arial" w:hAnsi="Arial" w:cs="Arial"/>
        </w:rPr>
        <w:t>Ley 1581 de 2012 – Por el cual se dictan disposiciones generales para la protección de datos personales.</w:t>
      </w:r>
    </w:p>
    <w:p w14:paraId="159E6A59" w14:textId="77777777" w:rsidR="002B5AE9" w:rsidRPr="006D41DA" w:rsidRDefault="002B5AE9" w:rsidP="002B5AE9">
      <w:pPr>
        <w:pStyle w:val="Prrafodelista"/>
        <w:numPr>
          <w:ilvl w:val="0"/>
          <w:numId w:val="2"/>
        </w:numPr>
        <w:jc w:val="both"/>
        <w:rPr>
          <w:rFonts w:ascii="Arial" w:hAnsi="Arial" w:cs="Arial"/>
        </w:rPr>
      </w:pPr>
      <w:r>
        <w:rPr>
          <w:rFonts w:ascii="Arial" w:hAnsi="Arial" w:cs="Arial"/>
        </w:rPr>
        <w:t xml:space="preserve">NTC-ISO-IEC 27001:2013 – Tecnología de la Información. Técnicas de Seguridad. Sistema de Gestión de Seguridad de la Información. Requisitos </w:t>
      </w:r>
    </w:p>
    <w:p w14:paraId="7962A2E2" w14:textId="77777777" w:rsidR="002B5AE9" w:rsidRPr="006D41DA" w:rsidRDefault="002B5AE9" w:rsidP="002B5AE9">
      <w:pPr>
        <w:pStyle w:val="Prrafodelista"/>
        <w:numPr>
          <w:ilvl w:val="0"/>
          <w:numId w:val="2"/>
        </w:numPr>
        <w:jc w:val="both"/>
        <w:rPr>
          <w:rFonts w:ascii="Arial" w:hAnsi="Arial" w:cs="Arial"/>
        </w:rPr>
      </w:pPr>
      <w:r w:rsidRPr="006D41DA">
        <w:rPr>
          <w:rFonts w:ascii="Arial" w:hAnsi="Arial" w:cs="Arial"/>
        </w:rPr>
        <w:t xml:space="preserve">ACUERDO No. PSAA14-10161 (junio 12 de 2014) - “Por el cual se actualiza el Sistema Integrado de Gestión y Control de la Calidad creado mediante Acuerdo PSAA07-3926 de 2007 y se establece el Sistema Integrado de Gestión y Control de la Calidad y el Medio Ambiente – SIGCMA -” </w:t>
      </w:r>
    </w:p>
    <w:p w14:paraId="580FAE0A" w14:textId="538ED2DB" w:rsidR="002B5AE9" w:rsidRDefault="002B5AE9" w:rsidP="002B5AE9">
      <w:pPr>
        <w:pStyle w:val="Prrafodelista"/>
        <w:numPr>
          <w:ilvl w:val="0"/>
          <w:numId w:val="2"/>
        </w:numPr>
        <w:jc w:val="both"/>
        <w:rPr>
          <w:rFonts w:ascii="Arial" w:hAnsi="Arial" w:cs="Arial"/>
        </w:rPr>
      </w:pPr>
      <w:r w:rsidRPr="006D41DA">
        <w:rPr>
          <w:rFonts w:ascii="Arial" w:hAnsi="Arial" w:cs="Arial"/>
        </w:rPr>
        <w:t>ACUERDO No. PSAA14-10279 (</w:t>
      </w:r>
      <w:r w:rsidR="009F2A8A" w:rsidRPr="006D41DA">
        <w:rPr>
          <w:rFonts w:ascii="Arial" w:hAnsi="Arial" w:cs="Arial"/>
        </w:rPr>
        <w:t>diciembre</w:t>
      </w:r>
      <w:r w:rsidRPr="006D41DA">
        <w:rPr>
          <w:rFonts w:ascii="Arial" w:hAnsi="Arial" w:cs="Arial"/>
        </w:rPr>
        <w:t xml:space="preserve"> 22 de 2014) - “Por el cual se aprueban las políticas y procedimientos de Seguridad de la Información para la Rama Judicial”</w:t>
      </w:r>
    </w:p>
    <w:p w14:paraId="2C0ABAEF" w14:textId="77777777" w:rsidR="00BF0316" w:rsidRPr="00BF0316" w:rsidRDefault="00BF0316" w:rsidP="00BF0316">
      <w:pPr>
        <w:pStyle w:val="Prrafodelista"/>
        <w:rPr>
          <w:rFonts w:ascii="Arial" w:hAnsi="Arial" w:cs="Arial"/>
          <w:b/>
          <w:bCs/>
        </w:rPr>
      </w:pPr>
    </w:p>
    <w:p w14:paraId="56BDC668" w14:textId="3C7341EA" w:rsidR="002D4985" w:rsidRDefault="002D4985" w:rsidP="002D4985">
      <w:pPr>
        <w:pStyle w:val="Prrafodelista"/>
        <w:numPr>
          <w:ilvl w:val="0"/>
          <w:numId w:val="1"/>
        </w:numPr>
        <w:rPr>
          <w:rFonts w:ascii="Arial" w:hAnsi="Arial" w:cs="Arial"/>
          <w:b/>
          <w:bCs/>
        </w:rPr>
      </w:pPr>
      <w:r w:rsidRPr="00BF0316">
        <w:rPr>
          <w:rFonts w:ascii="Arial" w:hAnsi="Arial" w:cs="Arial"/>
          <w:b/>
          <w:bCs/>
        </w:rPr>
        <w:t>ALCANCE</w:t>
      </w:r>
    </w:p>
    <w:p w14:paraId="7D26F857" w14:textId="1DC8233C" w:rsidR="00F86468" w:rsidRPr="00875715" w:rsidRDefault="00875715" w:rsidP="00875715">
      <w:pPr>
        <w:jc w:val="both"/>
        <w:rPr>
          <w:rFonts w:ascii="Arial" w:hAnsi="Arial" w:cs="Arial"/>
        </w:rPr>
      </w:pPr>
      <w:r w:rsidRPr="00875715">
        <w:rPr>
          <w:rFonts w:ascii="Arial" w:hAnsi="Arial" w:cs="Arial"/>
        </w:rPr>
        <w:t xml:space="preserve">Este instructivo hace parte del manual de </w:t>
      </w:r>
      <w:r w:rsidR="00896D85">
        <w:rPr>
          <w:rFonts w:ascii="Arial" w:hAnsi="Arial" w:cs="Arial"/>
        </w:rPr>
        <w:t>protección de datos personales</w:t>
      </w:r>
      <w:r w:rsidRPr="00875715">
        <w:rPr>
          <w:rFonts w:ascii="Arial" w:hAnsi="Arial" w:cs="Arial"/>
        </w:rPr>
        <w:t xml:space="preserve"> y contiene la descripción de las actividades y lineamientos para el relacionamiento con terceros encargados del tratamiento en el marco de la acreditación de la diligencia demostrada. Para ello se han definido unos criterios de clasificación de los terceros según su nivel de criticidad respecto al volumen y naturaleza de los datos personales objeto de tratamiento. A partir de </w:t>
      </w:r>
      <w:r w:rsidRPr="00875715">
        <w:rPr>
          <w:rFonts w:ascii="Arial" w:hAnsi="Arial" w:cs="Arial"/>
        </w:rPr>
        <w:lastRenderedPageBreak/>
        <w:t xml:space="preserve">esta clasificación, se consagran las acciones sugeridas para la verificación de la existencia de un nivel adecuado de cumplimiento por parte del tercero encargado antes de realizar el proceso de formalización o perfeccionamiento del vínculo contractual. </w:t>
      </w:r>
    </w:p>
    <w:p w14:paraId="76F10127" w14:textId="77777777" w:rsidR="00BF0316" w:rsidRPr="00BF0316" w:rsidRDefault="00BF0316" w:rsidP="00BF0316">
      <w:pPr>
        <w:pStyle w:val="Prrafodelista"/>
        <w:rPr>
          <w:rFonts w:ascii="Arial" w:hAnsi="Arial" w:cs="Arial"/>
          <w:b/>
          <w:bCs/>
        </w:rPr>
      </w:pPr>
    </w:p>
    <w:p w14:paraId="20C066F3" w14:textId="43D88C5C" w:rsidR="002D4985" w:rsidRPr="00BF0316" w:rsidRDefault="002D4985" w:rsidP="002D4985">
      <w:pPr>
        <w:pStyle w:val="Prrafodelista"/>
        <w:numPr>
          <w:ilvl w:val="0"/>
          <w:numId w:val="1"/>
        </w:numPr>
        <w:rPr>
          <w:rFonts w:ascii="Arial" w:hAnsi="Arial" w:cs="Arial"/>
          <w:b/>
          <w:bCs/>
        </w:rPr>
      </w:pPr>
      <w:r w:rsidRPr="00BF0316">
        <w:rPr>
          <w:rFonts w:ascii="Arial" w:hAnsi="Arial" w:cs="Arial"/>
          <w:b/>
          <w:bCs/>
        </w:rPr>
        <w:t>LIDER DEL PROCEDIMIENTO</w:t>
      </w:r>
    </w:p>
    <w:tbl>
      <w:tblPr>
        <w:tblStyle w:val="Tablaconcuadrcula1"/>
        <w:tblW w:w="8896" w:type="dxa"/>
        <w:tblInd w:w="-29" w:type="dxa"/>
        <w:tblCellMar>
          <w:top w:w="35" w:type="dxa"/>
          <w:left w:w="115" w:type="dxa"/>
          <w:right w:w="115" w:type="dxa"/>
        </w:tblCellMar>
        <w:tblLook w:val="04A0" w:firstRow="1" w:lastRow="0" w:firstColumn="1" w:lastColumn="0" w:noHBand="0" w:noVBand="1"/>
      </w:tblPr>
      <w:tblGrid>
        <w:gridCol w:w="4301"/>
        <w:gridCol w:w="4595"/>
      </w:tblGrid>
      <w:tr w:rsidR="002D4985" w:rsidRPr="00BF0316" w14:paraId="1717D06B" w14:textId="77777777" w:rsidTr="00446B65">
        <w:trPr>
          <w:trHeight w:val="319"/>
        </w:trPr>
        <w:tc>
          <w:tcPr>
            <w:tcW w:w="4301" w:type="dxa"/>
            <w:tcBorders>
              <w:top w:val="single" w:sz="4" w:space="0" w:color="000000"/>
              <w:left w:val="single" w:sz="4" w:space="0" w:color="000000"/>
              <w:bottom w:val="single" w:sz="4" w:space="0" w:color="000000"/>
              <w:right w:val="single" w:sz="4" w:space="0" w:color="000000"/>
            </w:tcBorders>
          </w:tcPr>
          <w:p w14:paraId="4CF57419" w14:textId="77777777" w:rsidR="002D4985" w:rsidRPr="00BF0316" w:rsidRDefault="002D4985" w:rsidP="00F16832">
            <w:pPr>
              <w:spacing w:line="259" w:lineRule="auto"/>
              <w:ind w:right="3"/>
              <w:jc w:val="center"/>
              <w:rPr>
                <w:rFonts w:ascii="Arial" w:hAnsi="Arial" w:cs="Arial"/>
              </w:rPr>
            </w:pPr>
            <w:r w:rsidRPr="00BF0316">
              <w:rPr>
                <w:rFonts w:ascii="Arial" w:hAnsi="Arial" w:cs="Arial"/>
                <w:b/>
              </w:rPr>
              <w:t xml:space="preserve">CARGO </w:t>
            </w:r>
          </w:p>
        </w:tc>
        <w:tc>
          <w:tcPr>
            <w:tcW w:w="4595" w:type="dxa"/>
            <w:tcBorders>
              <w:top w:val="single" w:sz="4" w:space="0" w:color="000000"/>
              <w:left w:val="single" w:sz="4" w:space="0" w:color="000000"/>
              <w:bottom w:val="single" w:sz="4" w:space="0" w:color="000000"/>
              <w:right w:val="single" w:sz="4" w:space="0" w:color="000000"/>
            </w:tcBorders>
          </w:tcPr>
          <w:p w14:paraId="7F73C349" w14:textId="77777777" w:rsidR="002D4985" w:rsidRPr="00BF0316" w:rsidRDefault="002D4985" w:rsidP="00F16832">
            <w:pPr>
              <w:spacing w:line="259" w:lineRule="auto"/>
              <w:ind w:right="1"/>
              <w:jc w:val="center"/>
              <w:rPr>
                <w:rFonts w:ascii="Arial" w:hAnsi="Arial" w:cs="Arial"/>
              </w:rPr>
            </w:pPr>
            <w:r w:rsidRPr="00BF0316">
              <w:rPr>
                <w:rFonts w:ascii="Arial" w:hAnsi="Arial" w:cs="Arial"/>
                <w:b/>
              </w:rPr>
              <w:t xml:space="preserve">DEPENDENCIA </w:t>
            </w:r>
          </w:p>
        </w:tc>
      </w:tr>
      <w:tr w:rsidR="002D4985" w:rsidRPr="00BF0316" w14:paraId="14026BA1" w14:textId="77777777" w:rsidTr="00446B65">
        <w:trPr>
          <w:trHeight w:val="319"/>
        </w:trPr>
        <w:tc>
          <w:tcPr>
            <w:tcW w:w="4301" w:type="dxa"/>
            <w:tcBorders>
              <w:top w:val="single" w:sz="4" w:space="0" w:color="000000"/>
              <w:left w:val="single" w:sz="4" w:space="0" w:color="000000"/>
              <w:bottom w:val="single" w:sz="4" w:space="0" w:color="000000"/>
              <w:right w:val="single" w:sz="4" w:space="0" w:color="000000"/>
            </w:tcBorders>
          </w:tcPr>
          <w:p w14:paraId="07A346F5" w14:textId="264A0E45" w:rsidR="002D4985" w:rsidRPr="00BF0316" w:rsidRDefault="00FE34D5" w:rsidP="00F16832">
            <w:pPr>
              <w:spacing w:line="259" w:lineRule="auto"/>
              <w:ind w:left="2"/>
              <w:jc w:val="center"/>
              <w:rPr>
                <w:rFonts w:ascii="Arial" w:hAnsi="Arial" w:cs="Arial"/>
              </w:rPr>
            </w:pPr>
            <w:r>
              <w:rPr>
                <w:rFonts w:ascii="Arial" w:hAnsi="Arial" w:cs="Arial"/>
              </w:rPr>
              <w:t>Oficial de Protección de Datos Personales</w:t>
            </w:r>
          </w:p>
        </w:tc>
        <w:tc>
          <w:tcPr>
            <w:tcW w:w="4595" w:type="dxa"/>
            <w:tcBorders>
              <w:top w:val="single" w:sz="4" w:space="0" w:color="000000"/>
              <w:left w:val="single" w:sz="4" w:space="0" w:color="000000"/>
              <w:bottom w:val="single" w:sz="4" w:space="0" w:color="000000"/>
              <w:right w:val="single" w:sz="4" w:space="0" w:color="000000"/>
            </w:tcBorders>
          </w:tcPr>
          <w:p w14:paraId="1DE5CD51" w14:textId="64D9C29A" w:rsidR="002D4985" w:rsidRPr="00BF0316" w:rsidRDefault="00D70101" w:rsidP="00F16832">
            <w:pPr>
              <w:spacing w:line="259" w:lineRule="auto"/>
              <w:ind w:right="1"/>
              <w:jc w:val="center"/>
              <w:rPr>
                <w:rFonts w:ascii="Arial" w:hAnsi="Arial" w:cs="Arial"/>
              </w:rPr>
            </w:pPr>
            <w:r>
              <w:rPr>
                <w:rFonts w:ascii="Arial" w:hAnsi="Arial" w:cs="Arial"/>
              </w:rPr>
              <w:t>GPET – Oficina de Seguridad de la Información</w:t>
            </w:r>
          </w:p>
        </w:tc>
      </w:tr>
    </w:tbl>
    <w:p w14:paraId="7F4FB780" w14:textId="77777777" w:rsidR="002D4985" w:rsidRPr="00BF0316" w:rsidRDefault="002D4985" w:rsidP="002D4985">
      <w:pPr>
        <w:rPr>
          <w:rFonts w:ascii="Arial" w:hAnsi="Arial" w:cs="Arial"/>
          <w:b/>
          <w:bCs/>
        </w:rPr>
      </w:pPr>
    </w:p>
    <w:p w14:paraId="058525D9" w14:textId="658D81CE" w:rsidR="002D4985" w:rsidRPr="00BF0316" w:rsidRDefault="002D4985" w:rsidP="002D4985">
      <w:pPr>
        <w:pStyle w:val="Prrafodelista"/>
        <w:numPr>
          <w:ilvl w:val="0"/>
          <w:numId w:val="1"/>
        </w:numPr>
        <w:rPr>
          <w:rFonts w:ascii="Arial" w:hAnsi="Arial" w:cs="Arial"/>
          <w:b/>
          <w:bCs/>
        </w:rPr>
      </w:pPr>
      <w:r w:rsidRPr="00BF0316">
        <w:rPr>
          <w:rFonts w:ascii="Arial" w:hAnsi="Arial" w:cs="Arial"/>
          <w:b/>
          <w:bCs/>
        </w:rPr>
        <w:t>RESPONSABLES DEL PROCEDIMIENTO</w:t>
      </w:r>
    </w:p>
    <w:tbl>
      <w:tblPr>
        <w:tblStyle w:val="Tablaconcuadrcula1"/>
        <w:tblW w:w="8896" w:type="dxa"/>
        <w:tblInd w:w="-29" w:type="dxa"/>
        <w:tblCellMar>
          <w:top w:w="35" w:type="dxa"/>
          <w:left w:w="115" w:type="dxa"/>
          <w:right w:w="115" w:type="dxa"/>
        </w:tblCellMar>
        <w:tblLook w:val="04A0" w:firstRow="1" w:lastRow="0" w:firstColumn="1" w:lastColumn="0" w:noHBand="0" w:noVBand="1"/>
      </w:tblPr>
      <w:tblGrid>
        <w:gridCol w:w="4302"/>
        <w:gridCol w:w="4594"/>
      </w:tblGrid>
      <w:tr w:rsidR="002D4985" w:rsidRPr="00BF0316" w14:paraId="33D6B3C9" w14:textId="77777777" w:rsidTr="00F16832">
        <w:trPr>
          <w:trHeight w:val="319"/>
        </w:trPr>
        <w:tc>
          <w:tcPr>
            <w:tcW w:w="4302" w:type="dxa"/>
            <w:tcBorders>
              <w:top w:val="single" w:sz="4" w:space="0" w:color="000000"/>
              <w:left w:val="single" w:sz="4" w:space="0" w:color="000000"/>
              <w:bottom w:val="single" w:sz="4" w:space="0" w:color="000000"/>
              <w:right w:val="single" w:sz="4" w:space="0" w:color="000000"/>
            </w:tcBorders>
          </w:tcPr>
          <w:p w14:paraId="590D2949" w14:textId="77777777" w:rsidR="002D4985" w:rsidRPr="00BF0316" w:rsidRDefault="002D4985" w:rsidP="00F16832">
            <w:pPr>
              <w:spacing w:line="259" w:lineRule="auto"/>
              <w:ind w:right="4"/>
              <w:jc w:val="center"/>
              <w:rPr>
                <w:rFonts w:ascii="Arial" w:hAnsi="Arial" w:cs="Arial"/>
              </w:rPr>
            </w:pPr>
            <w:r w:rsidRPr="00BF0316">
              <w:rPr>
                <w:rFonts w:ascii="Arial" w:hAnsi="Arial" w:cs="Arial"/>
                <w:b/>
              </w:rPr>
              <w:t xml:space="preserve">CARGO </w:t>
            </w:r>
          </w:p>
        </w:tc>
        <w:tc>
          <w:tcPr>
            <w:tcW w:w="4595" w:type="dxa"/>
            <w:tcBorders>
              <w:top w:val="single" w:sz="4" w:space="0" w:color="000000"/>
              <w:left w:val="single" w:sz="4" w:space="0" w:color="000000"/>
              <w:bottom w:val="single" w:sz="4" w:space="0" w:color="000000"/>
              <w:right w:val="single" w:sz="4" w:space="0" w:color="000000"/>
            </w:tcBorders>
          </w:tcPr>
          <w:p w14:paraId="68F5AC0F" w14:textId="77777777" w:rsidR="002D4985" w:rsidRPr="00BF0316" w:rsidRDefault="002D4985" w:rsidP="00F16832">
            <w:pPr>
              <w:spacing w:line="259" w:lineRule="auto"/>
              <w:ind w:right="1"/>
              <w:jc w:val="center"/>
              <w:rPr>
                <w:rFonts w:ascii="Arial" w:hAnsi="Arial" w:cs="Arial"/>
              </w:rPr>
            </w:pPr>
            <w:r w:rsidRPr="00BF0316">
              <w:rPr>
                <w:rFonts w:ascii="Arial" w:hAnsi="Arial" w:cs="Arial"/>
                <w:b/>
              </w:rPr>
              <w:t xml:space="preserve">DEPENDENCIA </w:t>
            </w:r>
          </w:p>
        </w:tc>
      </w:tr>
      <w:tr w:rsidR="002D4985" w:rsidRPr="00BF0316" w14:paraId="40517892" w14:textId="77777777" w:rsidTr="00F16832">
        <w:trPr>
          <w:trHeight w:val="319"/>
        </w:trPr>
        <w:tc>
          <w:tcPr>
            <w:tcW w:w="4302" w:type="dxa"/>
            <w:tcBorders>
              <w:top w:val="single" w:sz="4" w:space="0" w:color="000000"/>
              <w:left w:val="single" w:sz="4" w:space="0" w:color="000000"/>
              <w:bottom w:val="single" w:sz="4" w:space="0" w:color="000000"/>
              <w:right w:val="single" w:sz="4" w:space="0" w:color="000000"/>
            </w:tcBorders>
          </w:tcPr>
          <w:p w14:paraId="4EBBF4EB" w14:textId="0212330E" w:rsidR="002D4985" w:rsidRPr="00BF0316" w:rsidRDefault="00FE34D5" w:rsidP="00F16832">
            <w:pPr>
              <w:spacing w:line="259" w:lineRule="auto"/>
              <w:ind w:right="2"/>
              <w:jc w:val="center"/>
              <w:rPr>
                <w:rFonts w:ascii="Arial" w:hAnsi="Arial" w:cs="Arial"/>
              </w:rPr>
            </w:pPr>
            <w:r>
              <w:rPr>
                <w:rFonts w:ascii="Arial" w:hAnsi="Arial" w:cs="Arial"/>
              </w:rPr>
              <w:t>Oficial de Protección de Datos Personales</w:t>
            </w:r>
          </w:p>
        </w:tc>
        <w:tc>
          <w:tcPr>
            <w:tcW w:w="4595" w:type="dxa"/>
            <w:tcBorders>
              <w:top w:val="single" w:sz="4" w:space="0" w:color="000000"/>
              <w:left w:val="single" w:sz="4" w:space="0" w:color="000000"/>
              <w:bottom w:val="single" w:sz="4" w:space="0" w:color="000000"/>
              <w:right w:val="single" w:sz="4" w:space="0" w:color="000000"/>
            </w:tcBorders>
          </w:tcPr>
          <w:p w14:paraId="1BAFBF7A" w14:textId="555684F7" w:rsidR="002D4985" w:rsidRPr="00BF0316" w:rsidRDefault="006F44F2" w:rsidP="00F16832">
            <w:pPr>
              <w:spacing w:line="259" w:lineRule="auto"/>
              <w:ind w:right="1"/>
              <w:jc w:val="center"/>
              <w:rPr>
                <w:rFonts w:ascii="Arial" w:hAnsi="Arial" w:cs="Arial"/>
              </w:rPr>
            </w:pPr>
            <w:r>
              <w:rPr>
                <w:rFonts w:ascii="Arial" w:hAnsi="Arial" w:cs="Arial"/>
              </w:rPr>
              <w:t>GPET – Oficina de Seguridad de la Información</w:t>
            </w:r>
          </w:p>
        </w:tc>
      </w:tr>
      <w:tr w:rsidR="002D4985" w:rsidRPr="00BF0316" w14:paraId="4A833B56" w14:textId="77777777" w:rsidTr="00F16832">
        <w:trPr>
          <w:trHeight w:val="320"/>
        </w:trPr>
        <w:tc>
          <w:tcPr>
            <w:tcW w:w="4302" w:type="dxa"/>
            <w:tcBorders>
              <w:top w:val="single" w:sz="4" w:space="0" w:color="000000"/>
              <w:left w:val="single" w:sz="4" w:space="0" w:color="000000"/>
              <w:bottom w:val="single" w:sz="4" w:space="0" w:color="000000"/>
              <w:right w:val="single" w:sz="4" w:space="0" w:color="000000"/>
            </w:tcBorders>
          </w:tcPr>
          <w:p w14:paraId="108B5D4C" w14:textId="504B8C82" w:rsidR="002D4985" w:rsidRPr="00BF0316" w:rsidRDefault="00FE34D5" w:rsidP="00F16832">
            <w:pPr>
              <w:spacing w:line="259" w:lineRule="auto"/>
              <w:jc w:val="center"/>
              <w:rPr>
                <w:rFonts w:ascii="Arial" w:hAnsi="Arial" w:cs="Arial"/>
              </w:rPr>
            </w:pPr>
            <w:r>
              <w:rPr>
                <w:rFonts w:ascii="Arial" w:hAnsi="Arial" w:cs="Arial"/>
              </w:rPr>
              <w:t xml:space="preserve">Profesional </w:t>
            </w:r>
            <w:r w:rsidR="00F81DDA">
              <w:rPr>
                <w:rFonts w:ascii="Arial" w:hAnsi="Arial" w:cs="Arial"/>
              </w:rPr>
              <w:t>área jurídica</w:t>
            </w:r>
          </w:p>
        </w:tc>
        <w:tc>
          <w:tcPr>
            <w:tcW w:w="4595" w:type="dxa"/>
            <w:tcBorders>
              <w:top w:val="single" w:sz="4" w:space="0" w:color="000000"/>
              <w:left w:val="single" w:sz="4" w:space="0" w:color="000000"/>
              <w:bottom w:val="single" w:sz="4" w:space="0" w:color="000000"/>
              <w:right w:val="single" w:sz="4" w:space="0" w:color="000000"/>
            </w:tcBorders>
          </w:tcPr>
          <w:p w14:paraId="4D86E16F" w14:textId="77777777" w:rsidR="002D4985" w:rsidRPr="00BF0316" w:rsidRDefault="002D4985" w:rsidP="00F16832">
            <w:pPr>
              <w:spacing w:line="259" w:lineRule="auto"/>
              <w:ind w:right="1"/>
              <w:jc w:val="center"/>
              <w:rPr>
                <w:rFonts w:ascii="Arial" w:hAnsi="Arial" w:cs="Arial"/>
              </w:rPr>
            </w:pPr>
          </w:p>
        </w:tc>
      </w:tr>
      <w:tr w:rsidR="002D4985" w:rsidRPr="00BF0316" w14:paraId="44A93F4D" w14:textId="77777777" w:rsidTr="00F16832">
        <w:trPr>
          <w:trHeight w:val="319"/>
        </w:trPr>
        <w:tc>
          <w:tcPr>
            <w:tcW w:w="4302" w:type="dxa"/>
            <w:tcBorders>
              <w:top w:val="single" w:sz="4" w:space="0" w:color="000000"/>
              <w:left w:val="single" w:sz="4" w:space="0" w:color="000000"/>
              <w:bottom w:val="single" w:sz="4" w:space="0" w:color="000000"/>
              <w:right w:val="single" w:sz="4" w:space="0" w:color="000000"/>
            </w:tcBorders>
          </w:tcPr>
          <w:p w14:paraId="27882E2E" w14:textId="088B1754" w:rsidR="002D4985" w:rsidRPr="004F55B6" w:rsidRDefault="006F44F2" w:rsidP="004F55B6">
            <w:pPr>
              <w:pStyle w:val="Sinespaciado"/>
              <w:jc w:val="center"/>
              <w:rPr>
                <w:rFonts w:eastAsia="Calibri"/>
                <w:szCs w:val="22"/>
                <w:lang w:eastAsia="en-US"/>
              </w:rPr>
            </w:pPr>
            <w:r w:rsidRPr="004F55B6">
              <w:rPr>
                <w:rFonts w:ascii="Arial" w:eastAsiaTheme="minorEastAsia" w:hAnsi="Arial" w:cs="Arial"/>
                <w:szCs w:val="22"/>
                <w:lang w:eastAsia="es-CO"/>
              </w:rPr>
              <w:t>Profesionales de áreas requirentes de relacionamiento con terceros</w:t>
            </w:r>
          </w:p>
        </w:tc>
        <w:tc>
          <w:tcPr>
            <w:tcW w:w="4595" w:type="dxa"/>
            <w:tcBorders>
              <w:top w:val="single" w:sz="4" w:space="0" w:color="000000"/>
              <w:left w:val="single" w:sz="4" w:space="0" w:color="000000"/>
              <w:bottom w:val="single" w:sz="4" w:space="0" w:color="000000"/>
              <w:right w:val="single" w:sz="4" w:space="0" w:color="000000"/>
            </w:tcBorders>
          </w:tcPr>
          <w:p w14:paraId="2E606FAE" w14:textId="194122EA" w:rsidR="002D4985" w:rsidRPr="00BF0316" w:rsidRDefault="00D156B1" w:rsidP="00F16832">
            <w:pPr>
              <w:spacing w:line="259" w:lineRule="auto"/>
              <w:ind w:right="1"/>
              <w:jc w:val="center"/>
              <w:rPr>
                <w:rFonts w:ascii="Arial" w:hAnsi="Arial" w:cs="Arial"/>
              </w:rPr>
            </w:pPr>
            <w:r>
              <w:rPr>
                <w:rFonts w:ascii="Arial" w:hAnsi="Arial" w:cs="Arial"/>
              </w:rPr>
              <w:t>Dependencia requirente de relacionamiento con terceros</w:t>
            </w:r>
          </w:p>
        </w:tc>
      </w:tr>
    </w:tbl>
    <w:p w14:paraId="1134C1D2" w14:textId="2D4181D4" w:rsidR="002D4985" w:rsidRPr="00BF0316" w:rsidRDefault="002D4985" w:rsidP="002D4985">
      <w:pPr>
        <w:rPr>
          <w:rFonts w:ascii="Arial" w:hAnsi="Arial" w:cs="Arial"/>
          <w:b/>
          <w:bCs/>
        </w:rPr>
      </w:pPr>
    </w:p>
    <w:p w14:paraId="451E6AC5" w14:textId="00B9BA9E" w:rsidR="002D4985" w:rsidRPr="00BF0316" w:rsidRDefault="0039672D" w:rsidP="0039672D">
      <w:pPr>
        <w:pStyle w:val="Prrafodelista"/>
        <w:numPr>
          <w:ilvl w:val="0"/>
          <w:numId w:val="1"/>
        </w:numPr>
        <w:rPr>
          <w:rFonts w:ascii="Arial" w:hAnsi="Arial" w:cs="Arial"/>
          <w:b/>
          <w:bCs/>
        </w:rPr>
      </w:pPr>
      <w:r w:rsidRPr="00BF0316">
        <w:rPr>
          <w:rFonts w:ascii="Arial" w:hAnsi="Arial" w:cs="Arial"/>
          <w:b/>
          <w:bCs/>
        </w:rPr>
        <w:t>PROVEEDORES E INSUMOS</w:t>
      </w:r>
    </w:p>
    <w:tbl>
      <w:tblPr>
        <w:tblStyle w:val="Tablaconcuadrcula1"/>
        <w:tblW w:w="8896" w:type="dxa"/>
        <w:tblInd w:w="-29" w:type="dxa"/>
        <w:tblCellMar>
          <w:top w:w="35" w:type="dxa"/>
          <w:left w:w="29" w:type="dxa"/>
          <w:right w:w="53" w:type="dxa"/>
        </w:tblCellMar>
        <w:tblLook w:val="04A0" w:firstRow="1" w:lastRow="0" w:firstColumn="1" w:lastColumn="0" w:noHBand="0" w:noVBand="1"/>
      </w:tblPr>
      <w:tblGrid>
        <w:gridCol w:w="3025"/>
        <w:gridCol w:w="5871"/>
      </w:tblGrid>
      <w:tr w:rsidR="0039672D" w:rsidRPr="00BF0316" w14:paraId="4BDF7346" w14:textId="77777777" w:rsidTr="00F16832">
        <w:trPr>
          <w:trHeight w:val="319"/>
        </w:trPr>
        <w:tc>
          <w:tcPr>
            <w:tcW w:w="3025" w:type="dxa"/>
            <w:tcBorders>
              <w:top w:val="single" w:sz="4" w:space="0" w:color="000000"/>
              <w:left w:val="single" w:sz="4" w:space="0" w:color="000000"/>
              <w:bottom w:val="single" w:sz="4" w:space="0" w:color="000000"/>
              <w:right w:val="single" w:sz="4" w:space="0" w:color="000000"/>
            </w:tcBorders>
          </w:tcPr>
          <w:p w14:paraId="26DA8876" w14:textId="77777777" w:rsidR="0039672D" w:rsidRPr="00BF0316" w:rsidRDefault="0039672D" w:rsidP="00F16832">
            <w:pPr>
              <w:spacing w:line="259" w:lineRule="auto"/>
              <w:ind w:left="24"/>
              <w:jc w:val="center"/>
              <w:rPr>
                <w:rFonts w:ascii="Arial" w:hAnsi="Arial" w:cs="Arial"/>
              </w:rPr>
            </w:pPr>
            <w:r w:rsidRPr="00BF0316">
              <w:rPr>
                <w:rFonts w:ascii="Arial" w:hAnsi="Arial" w:cs="Arial"/>
                <w:b/>
              </w:rPr>
              <w:t xml:space="preserve">PROVEEDORES </w:t>
            </w:r>
          </w:p>
        </w:tc>
        <w:tc>
          <w:tcPr>
            <w:tcW w:w="5871" w:type="dxa"/>
            <w:tcBorders>
              <w:top w:val="single" w:sz="4" w:space="0" w:color="000000"/>
              <w:left w:val="single" w:sz="4" w:space="0" w:color="000000"/>
              <w:bottom w:val="single" w:sz="4" w:space="0" w:color="000000"/>
              <w:right w:val="single" w:sz="4" w:space="0" w:color="000000"/>
            </w:tcBorders>
          </w:tcPr>
          <w:p w14:paraId="28B1E65E" w14:textId="77777777" w:rsidR="0039672D" w:rsidRPr="00BF0316" w:rsidRDefault="0039672D" w:rsidP="00F16832">
            <w:pPr>
              <w:spacing w:line="259" w:lineRule="auto"/>
              <w:ind w:left="22"/>
              <w:jc w:val="center"/>
              <w:rPr>
                <w:rFonts w:ascii="Arial" w:hAnsi="Arial" w:cs="Arial"/>
              </w:rPr>
            </w:pPr>
            <w:r w:rsidRPr="00BF0316">
              <w:rPr>
                <w:rFonts w:ascii="Arial" w:hAnsi="Arial" w:cs="Arial"/>
                <w:b/>
              </w:rPr>
              <w:t xml:space="preserve">ENTRADA/INSUMOS EXTERNOS </w:t>
            </w:r>
          </w:p>
        </w:tc>
      </w:tr>
      <w:tr w:rsidR="0039672D" w:rsidRPr="00BF0316" w14:paraId="47DE8C8C" w14:textId="77777777" w:rsidTr="00F16832">
        <w:trPr>
          <w:trHeight w:val="473"/>
        </w:trPr>
        <w:tc>
          <w:tcPr>
            <w:tcW w:w="3025" w:type="dxa"/>
            <w:tcBorders>
              <w:top w:val="single" w:sz="4" w:space="0" w:color="000000"/>
              <w:left w:val="single" w:sz="4" w:space="0" w:color="000000"/>
              <w:bottom w:val="single" w:sz="4" w:space="0" w:color="000000"/>
              <w:right w:val="single" w:sz="4" w:space="0" w:color="000000"/>
            </w:tcBorders>
          </w:tcPr>
          <w:p w14:paraId="56561713" w14:textId="6CFD81B9" w:rsidR="0039672D" w:rsidRPr="00BF0316" w:rsidRDefault="002E5B2E" w:rsidP="00F16832">
            <w:pPr>
              <w:spacing w:line="259" w:lineRule="auto"/>
              <w:rPr>
                <w:rFonts w:ascii="Arial" w:hAnsi="Arial" w:cs="Arial"/>
              </w:rPr>
            </w:pPr>
            <w:r>
              <w:rPr>
                <w:rFonts w:ascii="Arial" w:hAnsi="Arial" w:cs="Arial"/>
              </w:rPr>
              <w:t>Superintendencia de Industria y Comercio</w:t>
            </w:r>
          </w:p>
        </w:tc>
        <w:tc>
          <w:tcPr>
            <w:tcW w:w="5871" w:type="dxa"/>
            <w:tcBorders>
              <w:top w:val="single" w:sz="4" w:space="0" w:color="000000"/>
              <w:left w:val="single" w:sz="4" w:space="0" w:color="000000"/>
              <w:bottom w:val="single" w:sz="4" w:space="0" w:color="000000"/>
              <w:right w:val="single" w:sz="4" w:space="0" w:color="000000"/>
            </w:tcBorders>
          </w:tcPr>
          <w:p w14:paraId="3FC01B27" w14:textId="47514F53" w:rsidR="0039672D" w:rsidRPr="00BF0316" w:rsidRDefault="002E5B2E" w:rsidP="00F16832">
            <w:pPr>
              <w:spacing w:line="259" w:lineRule="auto"/>
              <w:rPr>
                <w:rFonts w:ascii="Arial" w:hAnsi="Arial" w:cs="Arial"/>
              </w:rPr>
            </w:pPr>
            <w:r>
              <w:rPr>
                <w:rFonts w:ascii="Arial" w:hAnsi="Arial" w:cs="Arial"/>
              </w:rPr>
              <w:t>Requerimientos para la responsabilidad demostrada</w:t>
            </w:r>
          </w:p>
        </w:tc>
      </w:tr>
      <w:tr w:rsidR="0039672D" w:rsidRPr="00BF0316" w14:paraId="7ADD8FDD" w14:textId="77777777" w:rsidTr="00F16832">
        <w:trPr>
          <w:trHeight w:val="718"/>
        </w:trPr>
        <w:tc>
          <w:tcPr>
            <w:tcW w:w="3025" w:type="dxa"/>
            <w:tcBorders>
              <w:top w:val="single" w:sz="4" w:space="0" w:color="000000"/>
              <w:left w:val="single" w:sz="4" w:space="0" w:color="000000"/>
              <w:bottom w:val="single" w:sz="4" w:space="0" w:color="000000"/>
              <w:right w:val="single" w:sz="4" w:space="0" w:color="000000"/>
            </w:tcBorders>
          </w:tcPr>
          <w:p w14:paraId="3FC2A77C" w14:textId="5B0A9734" w:rsidR="0039672D" w:rsidRPr="00BF0316" w:rsidRDefault="006F44F2" w:rsidP="00F16832">
            <w:pPr>
              <w:spacing w:line="259" w:lineRule="auto"/>
              <w:rPr>
                <w:rFonts w:ascii="Arial" w:hAnsi="Arial" w:cs="Arial"/>
              </w:rPr>
            </w:pPr>
            <w:r w:rsidRPr="004F55B6">
              <w:rPr>
                <w:rFonts w:ascii="Arial" w:hAnsi="Arial" w:cs="Arial"/>
              </w:rPr>
              <w:t>Profesionales de áreas requirentes de relacionamiento con terceros</w:t>
            </w:r>
          </w:p>
        </w:tc>
        <w:tc>
          <w:tcPr>
            <w:tcW w:w="5871" w:type="dxa"/>
            <w:tcBorders>
              <w:top w:val="single" w:sz="4" w:space="0" w:color="000000"/>
              <w:left w:val="single" w:sz="4" w:space="0" w:color="000000"/>
              <w:bottom w:val="single" w:sz="4" w:space="0" w:color="000000"/>
              <w:right w:val="single" w:sz="4" w:space="0" w:color="000000"/>
            </w:tcBorders>
          </w:tcPr>
          <w:p w14:paraId="29A0049C" w14:textId="2F029ABC" w:rsidR="0039672D" w:rsidRPr="00BF0316" w:rsidRDefault="001F49C9" w:rsidP="00F16832">
            <w:pPr>
              <w:spacing w:line="259" w:lineRule="auto"/>
              <w:rPr>
                <w:rFonts w:ascii="Arial" w:hAnsi="Arial" w:cs="Arial"/>
              </w:rPr>
            </w:pPr>
            <w:r>
              <w:rPr>
                <w:rFonts w:ascii="Arial" w:hAnsi="Arial" w:cs="Arial"/>
              </w:rPr>
              <w:t xml:space="preserve">Requerimiento de controles </w:t>
            </w:r>
            <w:r w:rsidR="00E31CED">
              <w:rPr>
                <w:rFonts w:ascii="Arial" w:hAnsi="Arial" w:cs="Arial"/>
              </w:rPr>
              <w:t>para la protección de datos personales durante el relacionamiento con un tercero.</w:t>
            </w:r>
            <w:r>
              <w:rPr>
                <w:rFonts w:ascii="Arial" w:hAnsi="Arial" w:cs="Arial"/>
              </w:rPr>
              <w:t xml:space="preserve"> </w:t>
            </w:r>
          </w:p>
        </w:tc>
      </w:tr>
    </w:tbl>
    <w:p w14:paraId="5CA739E6" w14:textId="77777777" w:rsidR="0039672D" w:rsidRPr="00BF0316" w:rsidRDefault="0039672D" w:rsidP="0039672D">
      <w:pPr>
        <w:rPr>
          <w:rFonts w:ascii="Arial" w:hAnsi="Arial" w:cs="Arial"/>
          <w:b/>
          <w:bCs/>
        </w:rPr>
      </w:pPr>
    </w:p>
    <w:p w14:paraId="1A11C8F8" w14:textId="3691B6AF" w:rsidR="0039672D" w:rsidRPr="00BF0316" w:rsidRDefault="0039672D" w:rsidP="0039672D">
      <w:pPr>
        <w:pStyle w:val="Prrafodelista"/>
        <w:numPr>
          <w:ilvl w:val="0"/>
          <w:numId w:val="1"/>
        </w:numPr>
        <w:rPr>
          <w:rFonts w:ascii="Arial" w:hAnsi="Arial" w:cs="Arial"/>
          <w:b/>
          <w:bCs/>
        </w:rPr>
      </w:pPr>
      <w:r w:rsidRPr="00BF0316">
        <w:rPr>
          <w:rFonts w:ascii="Arial" w:hAnsi="Arial" w:cs="Arial"/>
          <w:b/>
          <w:bCs/>
        </w:rPr>
        <w:t>CONTROLES DEL PROCEDIMIENTO</w:t>
      </w:r>
    </w:p>
    <w:tbl>
      <w:tblPr>
        <w:tblStyle w:val="Tablaconcuadrcula1"/>
        <w:tblW w:w="8896" w:type="dxa"/>
        <w:tblInd w:w="-29" w:type="dxa"/>
        <w:tblCellMar>
          <w:top w:w="35" w:type="dxa"/>
          <w:left w:w="26" w:type="dxa"/>
        </w:tblCellMar>
        <w:tblLook w:val="04A0" w:firstRow="1" w:lastRow="0" w:firstColumn="1" w:lastColumn="0" w:noHBand="0" w:noVBand="1"/>
      </w:tblPr>
      <w:tblGrid>
        <w:gridCol w:w="2969"/>
        <w:gridCol w:w="5927"/>
      </w:tblGrid>
      <w:tr w:rsidR="0039672D" w:rsidRPr="00BF0316" w14:paraId="3A97CF7B" w14:textId="77777777" w:rsidTr="003B367E">
        <w:trPr>
          <w:trHeight w:val="319"/>
          <w:tblHeader/>
        </w:trPr>
        <w:tc>
          <w:tcPr>
            <w:tcW w:w="2969" w:type="dxa"/>
            <w:tcBorders>
              <w:top w:val="single" w:sz="4" w:space="0" w:color="000000"/>
              <w:left w:val="single" w:sz="4" w:space="0" w:color="000000"/>
              <w:bottom w:val="single" w:sz="4" w:space="0" w:color="000000"/>
              <w:right w:val="single" w:sz="4" w:space="0" w:color="000000"/>
            </w:tcBorders>
          </w:tcPr>
          <w:p w14:paraId="3D44ED9F" w14:textId="77777777" w:rsidR="0039672D" w:rsidRPr="00BF0316" w:rsidRDefault="0039672D" w:rsidP="00F16832">
            <w:pPr>
              <w:spacing w:line="259" w:lineRule="auto"/>
              <w:ind w:left="144"/>
              <w:rPr>
                <w:rFonts w:ascii="Arial" w:hAnsi="Arial" w:cs="Arial"/>
              </w:rPr>
            </w:pPr>
            <w:r w:rsidRPr="00BF0316">
              <w:rPr>
                <w:rFonts w:ascii="Arial" w:hAnsi="Arial" w:cs="Arial"/>
                <w:b/>
              </w:rPr>
              <w:t xml:space="preserve">NOMBRE DEL CONTROL </w:t>
            </w:r>
          </w:p>
        </w:tc>
        <w:tc>
          <w:tcPr>
            <w:tcW w:w="5927" w:type="dxa"/>
            <w:tcBorders>
              <w:top w:val="single" w:sz="4" w:space="0" w:color="000000"/>
              <w:left w:val="single" w:sz="4" w:space="0" w:color="000000"/>
              <w:bottom w:val="single" w:sz="4" w:space="0" w:color="000000"/>
              <w:right w:val="single" w:sz="4" w:space="0" w:color="000000"/>
            </w:tcBorders>
          </w:tcPr>
          <w:p w14:paraId="185CC900" w14:textId="77777777" w:rsidR="0039672D" w:rsidRPr="00BF0316" w:rsidRDefault="0039672D" w:rsidP="00F16832">
            <w:pPr>
              <w:spacing w:line="259" w:lineRule="auto"/>
              <w:ind w:right="35"/>
              <w:jc w:val="center"/>
              <w:rPr>
                <w:rFonts w:ascii="Arial" w:hAnsi="Arial" w:cs="Arial"/>
              </w:rPr>
            </w:pPr>
            <w:r w:rsidRPr="00BF0316">
              <w:rPr>
                <w:rFonts w:ascii="Arial" w:hAnsi="Arial" w:cs="Arial"/>
                <w:b/>
              </w:rPr>
              <w:t xml:space="preserve">DESCRIPCIÓN DEL CONTROL </w:t>
            </w:r>
          </w:p>
        </w:tc>
      </w:tr>
      <w:tr w:rsidR="0039672D" w:rsidRPr="00BF0316" w14:paraId="451C54CE" w14:textId="77777777" w:rsidTr="0039672D">
        <w:trPr>
          <w:trHeight w:val="238"/>
        </w:trPr>
        <w:tc>
          <w:tcPr>
            <w:tcW w:w="2969" w:type="dxa"/>
            <w:tcBorders>
              <w:top w:val="single" w:sz="4" w:space="0" w:color="000000"/>
              <w:left w:val="single" w:sz="4" w:space="0" w:color="000000"/>
              <w:bottom w:val="single" w:sz="4" w:space="0" w:color="000000"/>
              <w:right w:val="single" w:sz="4" w:space="0" w:color="000000"/>
            </w:tcBorders>
            <w:vAlign w:val="center"/>
          </w:tcPr>
          <w:p w14:paraId="6CFF6A49" w14:textId="36D66DCA" w:rsidR="0039672D" w:rsidRPr="00BF0316" w:rsidRDefault="00CE474D" w:rsidP="00F16832">
            <w:pPr>
              <w:spacing w:line="259" w:lineRule="auto"/>
              <w:ind w:left="2"/>
              <w:rPr>
                <w:rFonts w:ascii="Arial" w:hAnsi="Arial" w:cs="Arial"/>
              </w:rPr>
            </w:pPr>
            <w:r>
              <w:rPr>
                <w:rFonts w:ascii="Arial" w:hAnsi="Arial" w:cs="Arial"/>
              </w:rPr>
              <w:t xml:space="preserve">Manual de Políticas de Seguridad de la Información </w:t>
            </w:r>
          </w:p>
        </w:tc>
        <w:tc>
          <w:tcPr>
            <w:tcW w:w="5927" w:type="dxa"/>
            <w:tcBorders>
              <w:top w:val="single" w:sz="4" w:space="0" w:color="000000"/>
              <w:left w:val="single" w:sz="4" w:space="0" w:color="000000"/>
              <w:bottom w:val="single" w:sz="4" w:space="0" w:color="000000"/>
              <w:right w:val="single" w:sz="4" w:space="0" w:color="000000"/>
            </w:tcBorders>
          </w:tcPr>
          <w:p w14:paraId="53CB9B94" w14:textId="6DE093BF" w:rsidR="003B367E" w:rsidRPr="00BF0316" w:rsidRDefault="003B367E" w:rsidP="00F16832">
            <w:pPr>
              <w:spacing w:line="259" w:lineRule="auto"/>
              <w:ind w:right="39"/>
              <w:rPr>
                <w:rFonts w:ascii="Arial" w:hAnsi="Arial" w:cs="Arial"/>
              </w:rPr>
            </w:pPr>
            <w:r w:rsidRPr="004925E1">
              <w:rPr>
                <w:rFonts w:ascii="Arial" w:hAnsi="Arial" w:cs="Arial"/>
              </w:rPr>
              <w:t xml:space="preserve">Objetivo </w:t>
            </w:r>
            <w:r>
              <w:rPr>
                <w:rFonts w:ascii="Arial" w:hAnsi="Arial" w:cs="Arial"/>
              </w:rPr>
              <w:t>d</w:t>
            </w:r>
            <w:r w:rsidRPr="004925E1">
              <w:rPr>
                <w:rFonts w:ascii="Arial" w:hAnsi="Arial" w:cs="Arial"/>
              </w:rPr>
              <w:t xml:space="preserve">e Control A18 </w:t>
            </w:r>
            <w:r>
              <w:rPr>
                <w:rFonts w:ascii="Arial" w:hAnsi="Arial" w:cs="Arial"/>
              </w:rPr>
              <w:t>–</w:t>
            </w:r>
            <w:r w:rsidRPr="004925E1">
              <w:rPr>
                <w:rFonts w:ascii="Arial" w:hAnsi="Arial" w:cs="Arial"/>
              </w:rPr>
              <w:t xml:space="preserve"> Cumplimiento</w:t>
            </w:r>
          </w:p>
        </w:tc>
      </w:tr>
      <w:tr w:rsidR="00CE474D" w:rsidRPr="00BF0316" w14:paraId="7671030C" w14:textId="77777777" w:rsidTr="0039672D">
        <w:trPr>
          <w:trHeight w:val="238"/>
        </w:trPr>
        <w:tc>
          <w:tcPr>
            <w:tcW w:w="2969" w:type="dxa"/>
            <w:tcBorders>
              <w:top w:val="single" w:sz="4" w:space="0" w:color="000000"/>
              <w:left w:val="single" w:sz="4" w:space="0" w:color="000000"/>
              <w:bottom w:val="single" w:sz="4" w:space="0" w:color="000000"/>
              <w:right w:val="single" w:sz="4" w:space="0" w:color="000000"/>
            </w:tcBorders>
            <w:vAlign w:val="center"/>
          </w:tcPr>
          <w:p w14:paraId="3B057F6E" w14:textId="58CAAC08" w:rsidR="00CE474D" w:rsidRDefault="00CE474D" w:rsidP="00CE474D">
            <w:pPr>
              <w:ind w:left="2"/>
              <w:rPr>
                <w:rFonts w:ascii="Arial" w:hAnsi="Arial" w:cs="Arial"/>
              </w:rPr>
            </w:pPr>
            <w:r>
              <w:rPr>
                <w:rFonts w:ascii="Arial" w:hAnsi="Arial" w:cs="Arial"/>
              </w:rPr>
              <w:t>Manual de Protección de Datos Personales</w:t>
            </w:r>
          </w:p>
        </w:tc>
        <w:tc>
          <w:tcPr>
            <w:tcW w:w="5927" w:type="dxa"/>
            <w:tcBorders>
              <w:top w:val="single" w:sz="4" w:space="0" w:color="000000"/>
              <w:left w:val="single" w:sz="4" w:space="0" w:color="000000"/>
              <w:bottom w:val="single" w:sz="4" w:space="0" w:color="000000"/>
              <w:right w:val="single" w:sz="4" w:space="0" w:color="000000"/>
            </w:tcBorders>
          </w:tcPr>
          <w:p w14:paraId="5CF67846" w14:textId="723699FA" w:rsidR="00CE474D" w:rsidRDefault="00CE474D" w:rsidP="00CE474D">
            <w:pPr>
              <w:ind w:right="39"/>
              <w:rPr>
                <w:rFonts w:ascii="Arial" w:hAnsi="Arial" w:cs="Arial"/>
              </w:rPr>
            </w:pPr>
            <w:r>
              <w:rPr>
                <w:rFonts w:ascii="Arial" w:hAnsi="Arial" w:cs="Arial"/>
              </w:rPr>
              <w:t>Numeral 12. Relacionamiento con terceros</w:t>
            </w:r>
          </w:p>
        </w:tc>
      </w:tr>
      <w:tr w:rsidR="00CE474D" w:rsidRPr="00BF0316" w14:paraId="29FD7FD6" w14:textId="77777777" w:rsidTr="0039672D">
        <w:trPr>
          <w:trHeight w:val="185"/>
        </w:trPr>
        <w:tc>
          <w:tcPr>
            <w:tcW w:w="2969" w:type="dxa"/>
            <w:tcBorders>
              <w:top w:val="single" w:sz="4" w:space="0" w:color="000000"/>
              <w:left w:val="single" w:sz="4" w:space="0" w:color="000000"/>
              <w:bottom w:val="single" w:sz="4" w:space="0" w:color="000000"/>
              <w:right w:val="single" w:sz="4" w:space="0" w:color="000000"/>
            </w:tcBorders>
            <w:vAlign w:val="center"/>
          </w:tcPr>
          <w:p w14:paraId="6AEE4D15" w14:textId="01E43A54" w:rsidR="00CE474D" w:rsidRPr="00BF0316" w:rsidRDefault="00CE474D" w:rsidP="00CE474D">
            <w:pPr>
              <w:spacing w:line="259" w:lineRule="auto"/>
              <w:ind w:left="2"/>
              <w:rPr>
                <w:rFonts w:ascii="Arial" w:hAnsi="Arial" w:cs="Arial"/>
              </w:rPr>
            </w:pPr>
            <w:r>
              <w:rPr>
                <w:rFonts w:ascii="Arial" w:hAnsi="Arial" w:cs="Arial"/>
              </w:rPr>
              <w:t>Lista de chequeo para verificar elementos mínimos de seguridad</w:t>
            </w:r>
          </w:p>
        </w:tc>
        <w:tc>
          <w:tcPr>
            <w:tcW w:w="5927" w:type="dxa"/>
            <w:tcBorders>
              <w:top w:val="single" w:sz="4" w:space="0" w:color="000000"/>
              <w:left w:val="single" w:sz="4" w:space="0" w:color="000000"/>
              <w:bottom w:val="single" w:sz="4" w:space="0" w:color="000000"/>
              <w:right w:val="single" w:sz="4" w:space="0" w:color="000000"/>
            </w:tcBorders>
          </w:tcPr>
          <w:p w14:paraId="53100E32" w14:textId="752D47B2" w:rsidR="00CE474D" w:rsidRPr="00BF0316" w:rsidRDefault="00CE474D" w:rsidP="00CE474D">
            <w:pPr>
              <w:spacing w:line="259" w:lineRule="auto"/>
              <w:ind w:right="33"/>
              <w:rPr>
                <w:rFonts w:ascii="Arial" w:hAnsi="Arial" w:cs="Arial"/>
              </w:rPr>
            </w:pPr>
            <w:r>
              <w:rPr>
                <w:rFonts w:ascii="Arial" w:hAnsi="Arial" w:cs="Arial"/>
              </w:rPr>
              <w:t xml:space="preserve">Lista de chequeo que permite verificar al Oficial de Protección de Datos Personales los elementos mínimos de </w:t>
            </w:r>
            <w:r>
              <w:rPr>
                <w:rFonts w:ascii="Arial" w:hAnsi="Arial" w:cs="Arial"/>
              </w:rPr>
              <w:lastRenderedPageBreak/>
              <w:t xml:space="preserve">cumplimiento por parte del tercero, relacionados a la seguridad y protección de los datos personales. </w:t>
            </w:r>
          </w:p>
        </w:tc>
      </w:tr>
    </w:tbl>
    <w:p w14:paraId="0F1A389C" w14:textId="2D2A6DC3" w:rsidR="0039672D" w:rsidRPr="00BF0316" w:rsidRDefault="0039672D" w:rsidP="0039672D">
      <w:pPr>
        <w:rPr>
          <w:rFonts w:ascii="Arial" w:hAnsi="Arial" w:cs="Arial"/>
          <w:b/>
          <w:bCs/>
        </w:rPr>
      </w:pPr>
    </w:p>
    <w:p w14:paraId="4FC198CC" w14:textId="5A56113D" w:rsidR="0039672D" w:rsidRPr="00BF0316" w:rsidRDefault="0039672D" w:rsidP="0039672D">
      <w:pPr>
        <w:pStyle w:val="Prrafodelista"/>
        <w:numPr>
          <w:ilvl w:val="0"/>
          <w:numId w:val="1"/>
        </w:numPr>
        <w:rPr>
          <w:rFonts w:ascii="Arial" w:hAnsi="Arial" w:cs="Arial"/>
          <w:b/>
          <w:bCs/>
        </w:rPr>
      </w:pPr>
      <w:r w:rsidRPr="00BF0316">
        <w:rPr>
          <w:rFonts w:ascii="Arial" w:hAnsi="Arial" w:cs="Arial"/>
          <w:b/>
          <w:bCs/>
        </w:rPr>
        <w:t xml:space="preserve">DESCRIPCIÓN DEL </w:t>
      </w:r>
      <w:r w:rsidR="00086FDD">
        <w:rPr>
          <w:rFonts w:ascii="Arial" w:hAnsi="Arial" w:cs="Arial"/>
          <w:b/>
          <w:bCs/>
        </w:rPr>
        <w:t>INSTRUCTIVO</w:t>
      </w:r>
    </w:p>
    <w:p w14:paraId="234E6D3B" w14:textId="5BD9D6C3" w:rsidR="009B29F2" w:rsidRPr="00E96D8B" w:rsidRDefault="009B29F2" w:rsidP="0076215D">
      <w:pPr>
        <w:spacing w:after="0"/>
        <w:jc w:val="both"/>
        <w:rPr>
          <w:rFonts w:ascii="Arial" w:hAnsi="Arial" w:cs="Arial"/>
        </w:rPr>
      </w:pPr>
      <w:r w:rsidRPr="00E96D8B">
        <w:rPr>
          <w:rFonts w:ascii="Arial" w:hAnsi="Arial" w:cs="Arial"/>
          <w:b/>
        </w:rPr>
        <w:t xml:space="preserve">PASO 1: Impartir directrices para el relacionamiento con tercero. </w:t>
      </w:r>
      <w:r w:rsidRPr="00E96D8B">
        <w:rPr>
          <w:rFonts w:ascii="Arial" w:hAnsi="Arial" w:cs="Arial"/>
        </w:rPr>
        <w:t xml:space="preserve">Como coordinador de todas las actividades relacionadas con la protección de datos personales al interior de </w:t>
      </w:r>
      <w:r w:rsidR="00E25CE7" w:rsidRPr="00E96D8B">
        <w:rPr>
          <w:rFonts w:ascii="Arial" w:hAnsi="Arial" w:cs="Arial"/>
        </w:rPr>
        <w:t>la Rama Judicial</w:t>
      </w:r>
      <w:r w:rsidRPr="00E96D8B">
        <w:rPr>
          <w:rFonts w:ascii="Arial" w:hAnsi="Arial" w:cs="Arial"/>
        </w:rPr>
        <w:t>, el Oficial de Pr</w:t>
      </w:r>
      <w:r w:rsidR="008B37FA" w:rsidRPr="00E96D8B">
        <w:rPr>
          <w:rFonts w:ascii="Arial" w:hAnsi="Arial" w:cs="Arial"/>
        </w:rPr>
        <w:t>otección de Datos Personales</w:t>
      </w:r>
      <w:r w:rsidRPr="00E96D8B">
        <w:rPr>
          <w:rFonts w:ascii="Arial" w:hAnsi="Arial" w:cs="Arial"/>
        </w:rPr>
        <w:t xml:space="preserve"> deberá impartir directrices para el relacionamiento con terceros cuyas actividades involucren el tratamiento de datos personales, para lo cual tomará en consideración los siguientes aspectos: </w:t>
      </w:r>
    </w:p>
    <w:p w14:paraId="12C14149" w14:textId="77777777" w:rsidR="009B29F2" w:rsidRPr="00E96D8B" w:rsidRDefault="009B29F2" w:rsidP="009B29F2">
      <w:pPr>
        <w:pStyle w:val="Prrafodelista"/>
        <w:spacing w:after="0"/>
        <w:ind w:left="284"/>
        <w:jc w:val="both"/>
        <w:rPr>
          <w:rFonts w:ascii="Arial" w:hAnsi="Arial" w:cs="Arial"/>
        </w:rPr>
      </w:pPr>
    </w:p>
    <w:p w14:paraId="1AF240A0" w14:textId="7FE6B2D2" w:rsidR="009B29F2" w:rsidRPr="00E96D8B" w:rsidRDefault="009B29F2" w:rsidP="009B29F2">
      <w:pPr>
        <w:pStyle w:val="Prrafodelista"/>
        <w:numPr>
          <w:ilvl w:val="0"/>
          <w:numId w:val="4"/>
        </w:numPr>
        <w:spacing w:after="200" w:line="276" w:lineRule="auto"/>
        <w:ind w:left="567" w:hanging="283"/>
        <w:jc w:val="both"/>
        <w:rPr>
          <w:rFonts w:ascii="Arial" w:hAnsi="Arial" w:cs="Arial"/>
        </w:rPr>
      </w:pPr>
      <w:r w:rsidRPr="00E96D8B">
        <w:rPr>
          <w:rFonts w:ascii="Arial" w:hAnsi="Arial" w:cs="Arial"/>
          <w:i/>
        </w:rPr>
        <w:t>Determinación de l</w:t>
      </w:r>
      <w:r w:rsidR="0005592E" w:rsidRPr="00E96D8B">
        <w:rPr>
          <w:rFonts w:ascii="Arial" w:hAnsi="Arial" w:cs="Arial"/>
          <w:i/>
        </w:rPr>
        <w:t>a</w:t>
      </w:r>
      <w:r w:rsidRPr="00E96D8B">
        <w:rPr>
          <w:rFonts w:ascii="Arial" w:hAnsi="Arial" w:cs="Arial"/>
          <w:i/>
        </w:rPr>
        <w:t xml:space="preserve"> tipología del tratamiento:</w:t>
      </w:r>
      <w:r w:rsidRPr="00E96D8B">
        <w:rPr>
          <w:rFonts w:ascii="Arial" w:hAnsi="Arial" w:cs="Arial"/>
        </w:rPr>
        <w:t xml:space="preserve"> Las actividades de debida diligencia para el relacionamiento con terceros cuyas actividades impliquen tratamiento de información personal, dependerán de la tipología o clasificación del tratamiento que se realice en cada caso en particular en función de la sensibilidad o criticidad del tratamiento de datos involucrado, para lo cual, se tomarán en cuenta los siguientes criterios: </w:t>
      </w:r>
    </w:p>
    <w:p w14:paraId="5AA5E8F4" w14:textId="77777777" w:rsidR="009B29F2" w:rsidRPr="00E96D8B" w:rsidRDefault="009B29F2" w:rsidP="009B29F2">
      <w:pPr>
        <w:pStyle w:val="Prrafodelista"/>
        <w:ind w:left="567"/>
        <w:jc w:val="both"/>
        <w:rPr>
          <w:rFonts w:ascii="Arial" w:hAnsi="Arial" w:cs="Arial"/>
        </w:rPr>
      </w:pPr>
    </w:p>
    <w:p w14:paraId="7BAC1001" w14:textId="77777777" w:rsidR="00D318FA" w:rsidRPr="00E96D8B" w:rsidRDefault="009B29F2" w:rsidP="00D318FA">
      <w:pPr>
        <w:pStyle w:val="Prrafodelista"/>
        <w:numPr>
          <w:ilvl w:val="0"/>
          <w:numId w:val="20"/>
        </w:numPr>
        <w:spacing w:after="200" w:line="276" w:lineRule="auto"/>
        <w:jc w:val="both"/>
        <w:rPr>
          <w:rFonts w:ascii="Arial" w:hAnsi="Arial" w:cs="Arial"/>
        </w:rPr>
      </w:pPr>
      <w:r w:rsidRPr="00E96D8B">
        <w:rPr>
          <w:rFonts w:ascii="Arial" w:hAnsi="Arial" w:cs="Arial"/>
        </w:rPr>
        <w:t>Volumen de información: El volumen de información personal involucrada en la actividad de relacionamiento con un tercero será calificado</w:t>
      </w:r>
      <w:r w:rsidR="00D318FA" w:rsidRPr="00E96D8B">
        <w:rPr>
          <w:rFonts w:ascii="Arial" w:hAnsi="Arial" w:cs="Arial"/>
        </w:rPr>
        <w:t>.</w:t>
      </w:r>
    </w:p>
    <w:p w14:paraId="3559B9B3" w14:textId="2DB45EF8" w:rsidR="009B29F2" w:rsidRPr="00E96D8B" w:rsidRDefault="009B29F2" w:rsidP="00D318FA">
      <w:pPr>
        <w:pStyle w:val="Prrafodelista"/>
        <w:numPr>
          <w:ilvl w:val="0"/>
          <w:numId w:val="20"/>
        </w:numPr>
        <w:spacing w:after="200" w:line="276" w:lineRule="auto"/>
        <w:jc w:val="both"/>
        <w:rPr>
          <w:rFonts w:ascii="Arial" w:hAnsi="Arial" w:cs="Arial"/>
        </w:rPr>
      </w:pPr>
      <w:r w:rsidRPr="00E96D8B">
        <w:rPr>
          <w:rFonts w:ascii="Arial" w:hAnsi="Arial" w:cs="Arial"/>
        </w:rPr>
        <w:t>Naturaleza de la información: El tipo o naturaleza de información personal objeto de tratamiento será uno de los criterios de clasificación de los terceros cuyo relacionamiento involucre tratamiento de información personal. Para ello, se tomará en consideración las distintas tipologías o categorías descritas en el Sistema del Registro Nacional de Bases de Datos Personales, según se describe a continuación:</w:t>
      </w:r>
    </w:p>
    <w:p w14:paraId="4E35CB03" w14:textId="77777777" w:rsidR="009B29F2" w:rsidRPr="00E96D8B" w:rsidRDefault="009B29F2" w:rsidP="009B29F2">
      <w:pPr>
        <w:pStyle w:val="Prrafodelista"/>
        <w:ind w:left="1418" w:hanging="284"/>
        <w:jc w:val="both"/>
        <w:rPr>
          <w:rFonts w:ascii="Arial" w:hAnsi="Arial" w:cs="Arial"/>
        </w:rPr>
      </w:pPr>
    </w:p>
    <w:p w14:paraId="00BA1AC5" w14:textId="77777777" w:rsidR="009B29F2" w:rsidRPr="00E96D8B" w:rsidRDefault="009B29F2" w:rsidP="009B29F2">
      <w:pPr>
        <w:pStyle w:val="Prrafodelista"/>
        <w:numPr>
          <w:ilvl w:val="0"/>
          <w:numId w:val="6"/>
        </w:numPr>
        <w:spacing w:after="200" w:line="276" w:lineRule="auto"/>
        <w:ind w:left="1418" w:hanging="284"/>
        <w:jc w:val="both"/>
        <w:rPr>
          <w:rFonts w:ascii="Arial" w:hAnsi="Arial" w:cs="Arial"/>
          <w:lang w:val="en-US"/>
        </w:rPr>
      </w:pPr>
      <w:r w:rsidRPr="00E96D8B">
        <w:rPr>
          <w:rFonts w:ascii="Arial" w:hAnsi="Arial" w:cs="Arial"/>
        </w:rPr>
        <w:t>Datos generales.</w:t>
      </w:r>
    </w:p>
    <w:p w14:paraId="7EA1A186" w14:textId="77777777" w:rsidR="009B29F2" w:rsidRPr="00E96D8B" w:rsidRDefault="009B29F2" w:rsidP="009B29F2">
      <w:pPr>
        <w:pStyle w:val="Prrafodelista"/>
        <w:numPr>
          <w:ilvl w:val="0"/>
          <w:numId w:val="6"/>
        </w:numPr>
        <w:spacing w:after="200" w:line="276" w:lineRule="auto"/>
        <w:ind w:left="1418" w:hanging="284"/>
        <w:jc w:val="both"/>
        <w:rPr>
          <w:rFonts w:ascii="Arial" w:hAnsi="Arial" w:cs="Arial"/>
        </w:rPr>
      </w:pPr>
      <w:r w:rsidRPr="00E96D8B">
        <w:rPr>
          <w:rFonts w:ascii="Arial" w:hAnsi="Arial" w:cs="Arial"/>
        </w:rPr>
        <w:t>Datos de identificación.</w:t>
      </w:r>
    </w:p>
    <w:p w14:paraId="19BE8719" w14:textId="77777777" w:rsidR="009B29F2" w:rsidRPr="00E96D8B" w:rsidRDefault="009B29F2" w:rsidP="009B29F2">
      <w:pPr>
        <w:pStyle w:val="Prrafodelista"/>
        <w:numPr>
          <w:ilvl w:val="0"/>
          <w:numId w:val="6"/>
        </w:numPr>
        <w:spacing w:after="200" w:line="276" w:lineRule="auto"/>
        <w:ind w:left="1418" w:hanging="284"/>
        <w:jc w:val="both"/>
        <w:rPr>
          <w:rFonts w:ascii="Arial" w:hAnsi="Arial" w:cs="Arial"/>
        </w:rPr>
      </w:pPr>
      <w:r w:rsidRPr="00E96D8B">
        <w:rPr>
          <w:rFonts w:ascii="Arial" w:hAnsi="Arial" w:cs="Arial"/>
        </w:rPr>
        <w:t>Datos de ubicación.</w:t>
      </w:r>
    </w:p>
    <w:p w14:paraId="3D517B03" w14:textId="77777777" w:rsidR="009B29F2" w:rsidRPr="00E96D8B" w:rsidRDefault="009B29F2" w:rsidP="009B29F2">
      <w:pPr>
        <w:pStyle w:val="Prrafodelista"/>
        <w:numPr>
          <w:ilvl w:val="0"/>
          <w:numId w:val="6"/>
        </w:numPr>
        <w:spacing w:after="200" w:line="276" w:lineRule="auto"/>
        <w:ind w:left="1418" w:hanging="284"/>
        <w:jc w:val="both"/>
        <w:rPr>
          <w:rFonts w:ascii="Arial" w:hAnsi="Arial" w:cs="Arial"/>
        </w:rPr>
      </w:pPr>
      <w:r w:rsidRPr="00E96D8B">
        <w:rPr>
          <w:rFonts w:ascii="Arial" w:hAnsi="Arial" w:cs="Arial"/>
        </w:rPr>
        <w:t>Datos de contenido socioeconómicos.</w:t>
      </w:r>
    </w:p>
    <w:p w14:paraId="79E8ED04" w14:textId="77777777" w:rsidR="009B29F2" w:rsidRPr="00E96D8B" w:rsidRDefault="009B29F2" w:rsidP="009B29F2">
      <w:pPr>
        <w:pStyle w:val="Prrafodelista"/>
        <w:numPr>
          <w:ilvl w:val="0"/>
          <w:numId w:val="6"/>
        </w:numPr>
        <w:spacing w:after="200" w:line="276" w:lineRule="auto"/>
        <w:ind w:left="1418" w:hanging="284"/>
        <w:jc w:val="both"/>
        <w:rPr>
          <w:rFonts w:ascii="Arial" w:hAnsi="Arial" w:cs="Arial"/>
        </w:rPr>
      </w:pPr>
      <w:r w:rsidRPr="00E96D8B">
        <w:rPr>
          <w:rFonts w:ascii="Arial" w:hAnsi="Arial" w:cs="Arial"/>
        </w:rPr>
        <w:t xml:space="preserve">Datos Sensibles. </w:t>
      </w:r>
    </w:p>
    <w:p w14:paraId="5A3B0418" w14:textId="77777777" w:rsidR="006D5BBD" w:rsidRPr="00E96D8B" w:rsidRDefault="009B29F2" w:rsidP="006D5BBD">
      <w:pPr>
        <w:pStyle w:val="Prrafodelista"/>
        <w:numPr>
          <w:ilvl w:val="0"/>
          <w:numId w:val="6"/>
        </w:numPr>
        <w:spacing w:after="200" w:line="276" w:lineRule="auto"/>
        <w:ind w:left="1418" w:hanging="284"/>
        <w:jc w:val="both"/>
        <w:rPr>
          <w:rFonts w:ascii="Arial" w:hAnsi="Arial" w:cs="Arial"/>
        </w:rPr>
      </w:pPr>
      <w:r w:rsidRPr="00E96D8B">
        <w:rPr>
          <w:rFonts w:ascii="Arial" w:hAnsi="Arial" w:cs="Arial"/>
        </w:rPr>
        <w:t>Otro tipo de datos.</w:t>
      </w:r>
    </w:p>
    <w:p w14:paraId="6FD42C99" w14:textId="77777777" w:rsidR="006D5BBD" w:rsidRPr="00E96D8B" w:rsidRDefault="006D5BBD" w:rsidP="006D5BBD">
      <w:pPr>
        <w:pStyle w:val="Prrafodelista"/>
        <w:spacing w:after="200" w:line="276" w:lineRule="auto"/>
        <w:jc w:val="both"/>
        <w:rPr>
          <w:rFonts w:ascii="Arial" w:hAnsi="Arial" w:cs="Arial"/>
        </w:rPr>
      </w:pPr>
    </w:p>
    <w:p w14:paraId="6384D3F4" w14:textId="77777777" w:rsidR="006D5BBD" w:rsidRPr="00E96D8B" w:rsidRDefault="009B29F2" w:rsidP="006D5BBD">
      <w:pPr>
        <w:pStyle w:val="Prrafodelista"/>
        <w:spacing w:after="200" w:line="276" w:lineRule="auto"/>
        <w:jc w:val="both"/>
        <w:rPr>
          <w:rFonts w:ascii="Arial" w:hAnsi="Arial" w:cs="Arial"/>
        </w:rPr>
      </w:pPr>
      <w:r w:rsidRPr="00E96D8B">
        <w:rPr>
          <w:rFonts w:ascii="Arial" w:hAnsi="Arial" w:cs="Arial"/>
        </w:rPr>
        <w:t xml:space="preserve">Las actividades que involucren exclusivamente datos asociados a las tipologías (i) y (ii) de información, serán consideradas como actividades de </w:t>
      </w:r>
      <w:r w:rsidRPr="00E96D8B">
        <w:rPr>
          <w:rFonts w:ascii="Arial" w:hAnsi="Arial" w:cs="Arial"/>
          <w:b/>
          <w:bCs/>
          <w:i/>
          <w:iCs/>
        </w:rPr>
        <w:t>tratamiento bajo</w:t>
      </w:r>
      <w:r w:rsidRPr="00E96D8B">
        <w:rPr>
          <w:rFonts w:ascii="Arial" w:hAnsi="Arial" w:cs="Arial"/>
        </w:rPr>
        <w:t xml:space="preserve">. </w:t>
      </w:r>
    </w:p>
    <w:p w14:paraId="0126AF05" w14:textId="77777777" w:rsidR="00996CE7" w:rsidRPr="00E96D8B" w:rsidRDefault="009B29F2" w:rsidP="00996CE7">
      <w:pPr>
        <w:pStyle w:val="Prrafodelista"/>
        <w:spacing w:after="200" w:line="276" w:lineRule="auto"/>
        <w:jc w:val="both"/>
        <w:rPr>
          <w:rFonts w:ascii="Arial" w:hAnsi="Arial" w:cs="Arial"/>
        </w:rPr>
      </w:pPr>
      <w:r w:rsidRPr="00E96D8B">
        <w:rPr>
          <w:rFonts w:ascii="Arial" w:hAnsi="Arial" w:cs="Arial"/>
        </w:rPr>
        <w:t xml:space="preserve">Las actividades que involucren tratamiento de cualquiera de las categorías previamente descritas a excepción de datos sensibles serán consideradas como actividades de </w:t>
      </w:r>
      <w:r w:rsidRPr="00E96D8B">
        <w:rPr>
          <w:rFonts w:ascii="Arial" w:hAnsi="Arial" w:cs="Arial"/>
          <w:b/>
          <w:bCs/>
          <w:i/>
          <w:iCs/>
        </w:rPr>
        <w:t>tratamiento moderado</w:t>
      </w:r>
      <w:r w:rsidRPr="00E96D8B">
        <w:rPr>
          <w:rFonts w:ascii="Arial" w:hAnsi="Arial" w:cs="Arial"/>
        </w:rPr>
        <w:t>.</w:t>
      </w:r>
    </w:p>
    <w:p w14:paraId="73F01051" w14:textId="77777777" w:rsidR="00996CE7" w:rsidRPr="00E96D8B" w:rsidRDefault="00996CE7" w:rsidP="00996CE7">
      <w:pPr>
        <w:pStyle w:val="Prrafodelista"/>
        <w:spacing w:after="200" w:line="276" w:lineRule="auto"/>
        <w:jc w:val="both"/>
        <w:rPr>
          <w:rFonts w:ascii="Arial" w:hAnsi="Arial" w:cs="Arial"/>
        </w:rPr>
      </w:pPr>
    </w:p>
    <w:p w14:paraId="36001529" w14:textId="4414FB0E" w:rsidR="009B29F2" w:rsidRPr="00E96D8B" w:rsidRDefault="009B29F2" w:rsidP="00996CE7">
      <w:pPr>
        <w:pStyle w:val="Prrafodelista"/>
        <w:spacing w:after="200" w:line="276" w:lineRule="auto"/>
        <w:jc w:val="both"/>
        <w:rPr>
          <w:rFonts w:ascii="Arial" w:hAnsi="Arial" w:cs="Arial"/>
        </w:rPr>
      </w:pPr>
      <w:r w:rsidRPr="00E96D8B">
        <w:rPr>
          <w:rFonts w:ascii="Arial" w:hAnsi="Arial" w:cs="Arial"/>
        </w:rPr>
        <w:t xml:space="preserve">Las actividades que involucren tratamiento de algún tipo de dato personal considerado sensible o especial, así como aquellos relacionados con información de niños, niñas y adolescentes, serán consideradas como actividades de </w:t>
      </w:r>
      <w:r w:rsidRPr="00E96D8B">
        <w:rPr>
          <w:rFonts w:ascii="Arial" w:hAnsi="Arial" w:cs="Arial"/>
          <w:b/>
          <w:bCs/>
          <w:i/>
          <w:iCs/>
        </w:rPr>
        <w:t>tratamiento intensivo</w:t>
      </w:r>
      <w:r w:rsidRPr="00E96D8B">
        <w:rPr>
          <w:rFonts w:ascii="Arial" w:hAnsi="Arial" w:cs="Arial"/>
        </w:rPr>
        <w:t xml:space="preserve">. </w:t>
      </w:r>
    </w:p>
    <w:p w14:paraId="3C389279" w14:textId="77777777" w:rsidR="009B29F2" w:rsidRPr="00E96D8B" w:rsidRDefault="009B29F2" w:rsidP="009B29F2">
      <w:pPr>
        <w:pStyle w:val="Prrafodelista"/>
        <w:ind w:left="567"/>
        <w:jc w:val="both"/>
        <w:rPr>
          <w:rFonts w:ascii="Arial" w:hAnsi="Arial" w:cs="Arial"/>
        </w:rPr>
      </w:pPr>
    </w:p>
    <w:p w14:paraId="6157F7DC" w14:textId="3D5BE268" w:rsidR="009B29F2" w:rsidRPr="00E96D8B" w:rsidRDefault="009B29F2" w:rsidP="009B29F2">
      <w:pPr>
        <w:pStyle w:val="Prrafodelista"/>
        <w:numPr>
          <w:ilvl w:val="0"/>
          <w:numId w:val="4"/>
        </w:numPr>
        <w:spacing w:after="200" w:line="276" w:lineRule="auto"/>
        <w:ind w:left="567" w:hanging="283"/>
        <w:jc w:val="both"/>
        <w:rPr>
          <w:rFonts w:ascii="Arial" w:hAnsi="Arial" w:cs="Arial"/>
        </w:rPr>
      </w:pPr>
      <w:r w:rsidRPr="00E96D8B">
        <w:rPr>
          <w:rFonts w:ascii="Arial" w:hAnsi="Arial" w:cs="Arial"/>
          <w:i/>
          <w:iCs/>
        </w:rPr>
        <w:t>Verificación previa del nivel de cumplimiento por parte del tercero:</w:t>
      </w:r>
      <w:r w:rsidRPr="00E96D8B">
        <w:rPr>
          <w:rFonts w:ascii="Arial" w:hAnsi="Arial" w:cs="Arial"/>
        </w:rPr>
        <w:t xml:space="preserve"> Estos criterios de verificación deben aplicarse durante la etapa precontractual como condición para la selección y perfeccionamiento de una relación contractual o convencional con un proveedor o aliado cuyas actividades involucren tratamiento de datos personales. El Oficial de </w:t>
      </w:r>
      <w:r w:rsidR="007F3683" w:rsidRPr="00E96D8B">
        <w:rPr>
          <w:rFonts w:ascii="Arial" w:hAnsi="Arial" w:cs="Arial"/>
        </w:rPr>
        <w:t>Protección de Datos Personales</w:t>
      </w:r>
      <w:r w:rsidRPr="00E96D8B">
        <w:rPr>
          <w:rFonts w:ascii="Arial" w:hAnsi="Arial" w:cs="Arial"/>
        </w:rPr>
        <w:t xml:space="preserve"> fijará los estándares mínimos que tendrán que cumplir los terceros cuyas actividades involucren una o varias actividades de tratamiento, para ser puestos a conocimiento de todas las áreas de </w:t>
      </w:r>
      <w:r w:rsidR="007F3683" w:rsidRPr="00E96D8B">
        <w:rPr>
          <w:rFonts w:ascii="Arial" w:hAnsi="Arial" w:cs="Arial"/>
        </w:rPr>
        <w:t>la Rama Judicial</w:t>
      </w:r>
      <w:r w:rsidRPr="00E96D8B">
        <w:rPr>
          <w:rFonts w:ascii="Arial" w:hAnsi="Arial" w:cs="Arial"/>
        </w:rPr>
        <w:t xml:space="preserve">. </w:t>
      </w:r>
    </w:p>
    <w:p w14:paraId="06CC8CD7" w14:textId="77777777" w:rsidR="009B29F2" w:rsidRPr="00E96D8B" w:rsidRDefault="009B29F2" w:rsidP="009B29F2">
      <w:pPr>
        <w:pStyle w:val="Prrafodelista"/>
        <w:ind w:left="284"/>
        <w:jc w:val="both"/>
        <w:rPr>
          <w:rFonts w:ascii="Arial" w:hAnsi="Arial" w:cs="Arial"/>
        </w:rPr>
      </w:pPr>
    </w:p>
    <w:p w14:paraId="7043C661" w14:textId="79EC7065" w:rsidR="009B29F2" w:rsidRPr="00E96D8B" w:rsidRDefault="009B29F2" w:rsidP="009B29F2">
      <w:pPr>
        <w:pStyle w:val="Prrafodelista"/>
        <w:ind w:left="567"/>
        <w:jc w:val="both"/>
        <w:rPr>
          <w:rFonts w:ascii="Arial" w:hAnsi="Arial" w:cs="Arial"/>
        </w:rPr>
      </w:pPr>
      <w:r w:rsidRPr="00E96D8B">
        <w:rPr>
          <w:rFonts w:ascii="Arial" w:hAnsi="Arial" w:cs="Arial"/>
        </w:rPr>
        <w:t xml:space="preserve">El propósito de la lista de chequeo es el de listar los factores clave para la debida diligencia en la verificación de los requisitos mínimos de cumplimiento del tercero en función del nivel de criticidad y tipología del tratamiento. Por tanto, el Oficial de </w:t>
      </w:r>
      <w:r w:rsidR="003E2FA9" w:rsidRPr="00E96D8B">
        <w:rPr>
          <w:rFonts w:ascii="Arial" w:hAnsi="Arial" w:cs="Arial"/>
        </w:rPr>
        <w:t>Protección de Datos Personales</w:t>
      </w:r>
      <w:r w:rsidRPr="00E96D8B">
        <w:rPr>
          <w:rFonts w:ascii="Arial" w:hAnsi="Arial" w:cs="Arial"/>
        </w:rPr>
        <w:t xml:space="preserve"> será el encargado de realizar la verificación formal o sustancial de los requisitos de cumplimiento del tercero de acuerdo a su clasificación, cuyas conclusiones deberán ser soportadas y documentadas en términos de viabilidad del relacionamiento o de forma excepcional; con la concertación, seguimiento y cierre de los planes de cumplimiento con el tercero que no alcance niveles mínimos para el cumplimiento adecuado de la ley de protección de datos personales. </w:t>
      </w:r>
    </w:p>
    <w:p w14:paraId="731E72DE" w14:textId="77777777" w:rsidR="009B29F2" w:rsidRPr="00E96D8B" w:rsidRDefault="009B29F2" w:rsidP="009B29F2">
      <w:pPr>
        <w:pStyle w:val="Prrafodelista"/>
        <w:ind w:left="284"/>
        <w:jc w:val="both"/>
        <w:rPr>
          <w:rFonts w:ascii="Arial" w:hAnsi="Arial" w:cs="Arial"/>
        </w:rPr>
      </w:pPr>
    </w:p>
    <w:p w14:paraId="7229A3C2" w14:textId="334DCE6C" w:rsidR="009B29F2" w:rsidRPr="00E96D8B" w:rsidRDefault="009B29F2" w:rsidP="009B29F2">
      <w:pPr>
        <w:pStyle w:val="Prrafodelista"/>
        <w:numPr>
          <w:ilvl w:val="0"/>
          <w:numId w:val="4"/>
        </w:numPr>
        <w:spacing w:after="200" w:line="276" w:lineRule="auto"/>
        <w:ind w:left="567" w:hanging="283"/>
        <w:jc w:val="both"/>
        <w:rPr>
          <w:rFonts w:ascii="Arial" w:hAnsi="Arial" w:cs="Arial"/>
        </w:rPr>
      </w:pPr>
      <w:r w:rsidRPr="00E96D8B">
        <w:rPr>
          <w:rFonts w:ascii="Arial" w:hAnsi="Arial" w:cs="Arial"/>
          <w:i/>
          <w:iCs/>
        </w:rPr>
        <w:t>Definición de coberturas jurídicas</w:t>
      </w:r>
      <w:r w:rsidR="003E2FA9" w:rsidRPr="00E96D8B">
        <w:rPr>
          <w:rFonts w:ascii="Arial" w:hAnsi="Arial" w:cs="Arial"/>
          <w:i/>
          <w:iCs/>
        </w:rPr>
        <w:t>:</w:t>
      </w:r>
      <w:r w:rsidRPr="00E96D8B">
        <w:rPr>
          <w:rFonts w:ascii="Arial" w:hAnsi="Arial" w:cs="Arial"/>
        </w:rPr>
        <w:t xml:space="preserve"> El área jurídica de </w:t>
      </w:r>
      <w:r w:rsidR="003E2FA9" w:rsidRPr="00E96D8B">
        <w:rPr>
          <w:rFonts w:ascii="Arial" w:hAnsi="Arial" w:cs="Arial"/>
        </w:rPr>
        <w:t>la Rama Judicial</w:t>
      </w:r>
      <w:r w:rsidRPr="00E96D8B">
        <w:rPr>
          <w:rFonts w:ascii="Arial" w:hAnsi="Arial" w:cs="Arial"/>
        </w:rPr>
        <w:t xml:space="preserve"> determinará con base en los lineamientos del </w:t>
      </w:r>
      <w:r w:rsidR="003E2FA9" w:rsidRPr="00E96D8B">
        <w:rPr>
          <w:rFonts w:ascii="Arial" w:hAnsi="Arial" w:cs="Arial"/>
        </w:rPr>
        <w:t>Oficial de Protección de Datos Personales</w:t>
      </w:r>
      <w:r w:rsidRPr="00E96D8B">
        <w:rPr>
          <w:rFonts w:ascii="Arial" w:hAnsi="Arial" w:cs="Arial"/>
        </w:rPr>
        <w:t xml:space="preserve">, las cláusulas, garantías y demás coberturas que deberán quedar plasmadas en el acuerdo para la formalización del relacionamiento con un tercero cuya actividad involucre tratamiento de información personal. Estos lineamientos serán definidos por el </w:t>
      </w:r>
      <w:r w:rsidR="0061775F" w:rsidRPr="00E96D8B">
        <w:rPr>
          <w:rFonts w:ascii="Arial" w:hAnsi="Arial" w:cs="Arial"/>
        </w:rPr>
        <w:t>Oficial de Protección de Datos Personales</w:t>
      </w:r>
      <w:r w:rsidRPr="00E96D8B">
        <w:rPr>
          <w:rFonts w:ascii="Arial" w:hAnsi="Arial" w:cs="Arial"/>
        </w:rPr>
        <w:t xml:space="preserve"> a partir del mejor entendimiento y análisis del impacto a la privacidad que se realizará de forman conjunta con el área requirente y demás áreas de </w:t>
      </w:r>
      <w:r w:rsidR="0061775F" w:rsidRPr="00E96D8B">
        <w:rPr>
          <w:rFonts w:ascii="Arial" w:hAnsi="Arial" w:cs="Arial"/>
        </w:rPr>
        <w:t>Rama Judicial</w:t>
      </w:r>
      <w:r w:rsidRPr="00E96D8B">
        <w:rPr>
          <w:rFonts w:ascii="Arial" w:hAnsi="Arial" w:cs="Arial"/>
        </w:rPr>
        <w:t xml:space="preserve">. </w:t>
      </w:r>
    </w:p>
    <w:p w14:paraId="427C4615" w14:textId="77777777" w:rsidR="009B29F2" w:rsidRPr="00E96D8B" w:rsidRDefault="009B29F2" w:rsidP="009B29F2">
      <w:pPr>
        <w:pStyle w:val="Prrafodelista"/>
        <w:ind w:left="284"/>
        <w:jc w:val="both"/>
        <w:rPr>
          <w:rFonts w:ascii="Arial" w:hAnsi="Arial" w:cs="Arial"/>
        </w:rPr>
      </w:pPr>
    </w:p>
    <w:p w14:paraId="3499702B" w14:textId="36F2862A" w:rsidR="009B29F2" w:rsidRPr="00E96D8B" w:rsidRDefault="009B29F2" w:rsidP="0061775F">
      <w:pPr>
        <w:pStyle w:val="Prrafodelista"/>
        <w:numPr>
          <w:ilvl w:val="0"/>
          <w:numId w:val="4"/>
        </w:numPr>
        <w:spacing w:after="200" w:line="276" w:lineRule="auto"/>
        <w:ind w:left="567" w:hanging="283"/>
        <w:jc w:val="both"/>
        <w:rPr>
          <w:rFonts w:ascii="Arial" w:hAnsi="Arial" w:cs="Arial"/>
        </w:rPr>
      </w:pPr>
      <w:r w:rsidRPr="00E96D8B">
        <w:rPr>
          <w:rFonts w:ascii="Arial" w:hAnsi="Arial" w:cs="Arial"/>
          <w:i/>
          <w:iCs/>
        </w:rPr>
        <w:t>Supervisión del contrato</w:t>
      </w:r>
      <w:r w:rsidR="0061775F" w:rsidRPr="00E96D8B">
        <w:rPr>
          <w:rFonts w:ascii="Arial" w:hAnsi="Arial" w:cs="Arial"/>
          <w:i/>
          <w:iCs/>
        </w:rPr>
        <w:t>:</w:t>
      </w:r>
      <w:r w:rsidRPr="00E96D8B">
        <w:rPr>
          <w:rFonts w:ascii="Arial" w:hAnsi="Arial" w:cs="Arial"/>
        </w:rPr>
        <w:t xml:space="preserve"> La supervisión contractual es una labor de inspección e intervención oportuna de la ejecución del contrato, que, en el caso particular del tratamiento de los datos personales, está llamada a evitar y/o corregir infracciones a las obligaciones consagradas en la Ley 1581 de 2012, el Decreto Único 1074 de 2015 y las políticas internas de </w:t>
      </w:r>
      <w:r w:rsidR="0061775F" w:rsidRPr="00E96D8B">
        <w:rPr>
          <w:rFonts w:ascii="Arial" w:hAnsi="Arial" w:cs="Arial"/>
        </w:rPr>
        <w:t>la Rama Judicial</w:t>
      </w:r>
      <w:r w:rsidRPr="00E96D8B">
        <w:rPr>
          <w:rFonts w:ascii="Arial" w:hAnsi="Arial" w:cs="Arial"/>
        </w:rPr>
        <w:t xml:space="preserve">. Al tiempo que permite mitigar la exposición al riesgo sancionatorio o reputacional. </w:t>
      </w:r>
    </w:p>
    <w:p w14:paraId="7D70E19B" w14:textId="77777777" w:rsidR="009B29F2" w:rsidRPr="00E96D8B" w:rsidRDefault="009B29F2" w:rsidP="009B29F2">
      <w:pPr>
        <w:pStyle w:val="Prrafodelista"/>
        <w:ind w:left="284"/>
        <w:jc w:val="both"/>
        <w:rPr>
          <w:rFonts w:ascii="Arial" w:hAnsi="Arial" w:cs="Arial"/>
        </w:rPr>
      </w:pPr>
    </w:p>
    <w:p w14:paraId="6E8BFC27" w14:textId="4988B9FC" w:rsidR="009B29F2" w:rsidRPr="00E96D8B" w:rsidRDefault="009B29F2" w:rsidP="009B29F2">
      <w:pPr>
        <w:pStyle w:val="Prrafodelista"/>
        <w:ind w:left="567"/>
        <w:jc w:val="both"/>
        <w:rPr>
          <w:rFonts w:ascii="Arial" w:hAnsi="Arial" w:cs="Arial"/>
        </w:rPr>
      </w:pPr>
      <w:r w:rsidRPr="00E96D8B">
        <w:rPr>
          <w:rFonts w:ascii="Arial" w:hAnsi="Arial" w:cs="Arial"/>
        </w:rPr>
        <w:t xml:space="preserve">Por ende, el Oficial de </w:t>
      </w:r>
      <w:r w:rsidR="00C03119" w:rsidRPr="00E96D8B">
        <w:rPr>
          <w:rFonts w:ascii="Arial" w:hAnsi="Arial" w:cs="Arial"/>
        </w:rPr>
        <w:t>Protección de Datos Personales</w:t>
      </w:r>
      <w:r w:rsidRPr="00E96D8B">
        <w:rPr>
          <w:rFonts w:ascii="Arial" w:hAnsi="Arial" w:cs="Arial"/>
        </w:rPr>
        <w:t xml:space="preserve"> definirá los parámetros para la supervisión del contrato que involucre una actividad de tratamiento de la información personal. El objetivo de la directriz interna que se imparta para la supervisión de los proveedores o aliados que presenten un servicio asociado con una actividad de tratamiento de la información, es el de monitorear el cumplimiento de las disposiciones legales y contractuales que obligan a estos sujetos.  </w:t>
      </w:r>
    </w:p>
    <w:p w14:paraId="0B556652" w14:textId="77777777" w:rsidR="009B29F2" w:rsidRPr="00E96D8B" w:rsidRDefault="009B29F2" w:rsidP="009B29F2">
      <w:pPr>
        <w:pStyle w:val="Prrafodelista"/>
        <w:ind w:left="284"/>
        <w:jc w:val="both"/>
        <w:rPr>
          <w:rFonts w:ascii="Arial" w:hAnsi="Arial" w:cs="Arial"/>
        </w:rPr>
      </w:pPr>
    </w:p>
    <w:p w14:paraId="66431EE5" w14:textId="749F7B85" w:rsidR="009B29F2" w:rsidRPr="00E96D8B" w:rsidRDefault="009B29F2" w:rsidP="009B29F2">
      <w:pPr>
        <w:pStyle w:val="Prrafodelista"/>
        <w:numPr>
          <w:ilvl w:val="0"/>
          <w:numId w:val="4"/>
        </w:numPr>
        <w:spacing w:after="200" w:line="276" w:lineRule="auto"/>
        <w:ind w:left="567" w:hanging="283"/>
        <w:jc w:val="both"/>
        <w:rPr>
          <w:rFonts w:ascii="Arial" w:hAnsi="Arial" w:cs="Arial"/>
        </w:rPr>
      </w:pPr>
      <w:r w:rsidRPr="00E96D8B">
        <w:rPr>
          <w:rFonts w:ascii="Arial" w:hAnsi="Arial" w:cs="Arial"/>
          <w:i/>
          <w:iCs/>
        </w:rPr>
        <w:t>Disposición y/o devolución de la información personal al terminar el contrat</w:t>
      </w:r>
      <w:r w:rsidR="00C03119" w:rsidRPr="00E96D8B">
        <w:rPr>
          <w:rFonts w:ascii="Arial" w:hAnsi="Arial" w:cs="Arial"/>
          <w:i/>
          <w:iCs/>
        </w:rPr>
        <w:t>o</w:t>
      </w:r>
      <w:r w:rsidR="00C03119" w:rsidRPr="00E96D8B">
        <w:rPr>
          <w:rFonts w:ascii="Arial" w:hAnsi="Arial" w:cs="Arial"/>
        </w:rPr>
        <w:t>:</w:t>
      </w:r>
      <w:r w:rsidRPr="00E96D8B">
        <w:rPr>
          <w:rFonts w:ascii="Arial" w:hAnsi="Arial" w:cs="Arial"/>
        </w:rPr>
        <w:t xml:space="preserve"> El Oficial de</w:t>
      </w:r>
      <w:r w:rsidR="00C03119" w:rsidRPr="00E96D8B">
        <w:rPr>
          <w:rFonts w:ascii="Arial" w:hAnsi="Arial" w:cs="Arial"/>
        </w:rPr>
        <w:t xml:space="preserve"> Protección de Datos Personales</w:t>
      </w:r>
      <w:r w:rsidRPr="00E96D8B">
        <w:rPr>
          <w:rFonts w:ascii="Arial" w:hAnsi="Arial" w:cs="Arial"/>
        </w:rPr>
        <w:t xml:space="preserve"> de acuerdo con la naturaleza de la información personal, señalará los términos en los que deberá realizarse la devolución y/o disposición de los datos personales. </w:t>
      </w:r>
    </w:p>
    <w:p w14:paraId="38051F7E" w14:textId="77777777" w:rsidR="009B29F2" w:rsidRPr="00E96D8B" w:rsidRDefault="009B29F2" w:rsidP="009B29F2">
      <w:pPr>
        <w:pStyle w:val="Prrafodelista"/>
        <w:ind w:left="284"/>
        <w:jc w:val="both"/>
        <w:rPr>
          <w:rFonts w:ascii="Arial" w:hAnsi="Arial" w:cs="Arial"/>
        </w:rPr>
      </w:pPr>
    </w:p>
    <w:p w14:paraId="3795F89E" w14:textId="0653C2A0" w:rsidR="009B29F2" w:rsidRPr="00E96D8B" w:rsidRDefault="009B29F2" w:rsidP="009B29F2">
      <w:pPr>
        <w:pStyle w:val="Prrafodelista"/>
        <w:ind w:left="567"/>
        <w:jc w:val="both"/>
        <w:rPr>
          <w:rFonts w:ascii="Arial" w:hAnsi="Arial" w:cs="Arial"/>
        </w:rPr>
      </w:pPr>
      <w:r w:rsidRPr="00E96D8B">
        <w:rPr>
          <w:rFonts w:ascii="Arial" w:hAnsi="Arial" w:cs="Arial"/>
        </w:rPr>
        <w:t xml:space="preserve">De acuerdo con la instrucción interna que imparta el Oficial de </w:t>
      </w:r>
      <w:r w:rsidR="00C03119" w:rsidRPr="00E96D8B">
        <w:rPr>
          <w:rFonts w:ascii="Arial" w:hAnsi="Arial" w:cs="Arial"/>
        </w:rPr>
        <w:t>Protección de Datos Personales</w:t>
      </w:r>
      <w:r w:rsidRPr="00E96D8B">
        <w:rPr>
          <w:rFonts w:ascii="Arial" w:hAnsi="Arial" w:cs="Arial"/>
        </w:rPr>
        <w:t xml:space="preserve">, quedará plasmado en el contrato como una obligación a cargo del tercero cumplir con cada uno de los requisitos técnicos de disposición y devolución de la información personal. </w:t>
      </w:r>
    </w:p>
    <w:p w14:paraId="0F6FA90E" w14:textId="77777777" w:rsidR="009B29F2" w:rsidRPr="00E96D8B" w:rsidRDefault="009B29F2" w:rsidP="009B29F2">
      <w:pPr>
        <w:pStyle w:val="Prrafodelista"/>
        <w:ind w:left="567"/>
        <w:jc w:val="both"/>
        <w:rPr>
          <w:rFonts w:ascii="Arial" w:hAnsi="Arial" w:cs="Arial"/>
        </w:rPr>
      </w:pPr>
    </w:p>
    <w:p w14:paraId="49B547E4" w14:textId="53B2015C" w:rsidR="009B29F2" w:rsidRPr="00E96D8B" w:rsidRDefault="009B29F2" w:rsidP="00E03ABA">
      <w:pPr>
        <w:spacing w:after="0"/>
        <w:jc w:val="both"/>
        <w:rPr>
          <w:rFonts w:ascii="Arial" w:hAnsi="Arial" w:cs="Arial"/>
        </w:rPr>
      </w:pPr>
      <w:r w:rsidRPr="00E96D8B">
        <w:rPr>
          <w:rFonts w:ascii="Arial" w:hAnsi="Arial" w:cs="Arial"/>
          <w:b/>
        </w:rPr>
        <w:t xml:space="preserve">PASO 2: Identificación de la necesidad de relacionamiento con tercero. </w:t>
      </w:r>
      <w:r w:rsidRPr="00E96D8B">
        <w:rPr>
          <w:rFonts w:ascii="Arial" w:hAnsi="Arial" w:cs="Arial"/>
        </w:rPr>
        <w:t xml:space="preserve">Cada área de </w:t>
      </w:r>
      <w:r w:rsidR="004D4998" w:rsidRPr="00E96D8B">
        <w:rPr>
          <w:rFonts w:ascii="Arial" w:hAnsi="Arial" w:cs="Arial"/>
        </w:rPr>
        <w:t>Rama Judicial</w:t>
      </w:r>
      <w:r w:rsidRPr="00E96D8B">
        <w:rPr>
          <w:rFonts w:ascii="Arial" w:hAnsi="Arial" w:cs="Arial"/>
        </w:rPr>
        <w:t xml:space="preserve">, de acuerdo con sus requerimientos particulares, definirá si la eventual necesidad de relacionamiento con un tercero ya sea mediante la selección o contratación de un proveedor, o mediante la suscripción de un convenio con un aliado, conlleva actividades que involucren tratamiento de datos personales, entendiendo por la realización de todas o alguna de las siguientes actividades: </w:t>
      </w:r>
    </w:p>
    <w:p w14:paraId="3C60379D" w14:textId="50978196" w:rsidR="0039672D" w:rsidRPr="00E96D8B" w:rsidRDefault="0039672D" w:rsidP="0039672D">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1450"/>
        <w:gridCol w:w="5431"/>
      </w:tblGrid>
      <w:tr w:rsidR="00874C02" w:rsidRPr="00E96D8B" w14:paraId="45AD82F0" w14:textId="77777777" w:rsidTr="00C0395D">
        <w:trPr>
          <w:cantSplit/>
        </w:trPr>
        <w:tc>
          <w:tcPr>
            <w:tcW w:w="1103" w:type="pct"/>
            <w:tcBorders>
              <w:top w:val="single" w:sz="4" w:space="0" w:color="auto"/>
              <w:left w:val="single" w:sz="4" w:space="0" w:color="auto"/>
              <w:bottom w:val="single" w:sz="4" w:space="0" w:color="auto"/>
              <w:right w:val="single" w:sz="4" w:space="0" w:color="auto"/>
            </w:tcBorders>
            <w:vAlign w:val="center"/>
            <w:hideMark/>
          </w:tcPr>
          <w:p w14:paraId="3897B897" w14:textId="77777777" w:rsidR="00874C02" w:rsidRPr="00E96D8B" w:rsidRDefault="00874C02">
            <w:pPr>
              <w:pStyle w:val="Prrafodelista"/>
              <w:ind w:left="0"/>
              <w:jc w:val="both"/>
              <w:rPr>
                <w:rFonts w:ascii="Arial" w:hAnsi="Arial" w:cs="Arial"/>
              </w:rPr>
            </w:pPr>
            <w:r w:rsidRPr="00E96D8B">
              <w:rPr>
                <w:rFonts w:ascii="Arial" w:hAnsi="Arial" w:cs="Arial"/>
              </w:rPr>
              <w:t>Recolección</w:t>
            </w:r>
          </w:p>
        </w:tc>
        <w:tc>
          <w:tcPr>
            <w:tcW w:w="821" w:type="pct"/>
            <w:tcBorders>
              <w:top w:val="single" w:sz="4" w:space="0" w:color="auto"/>
              <w:left w:val="single" w:sz="4" w:space="0" w:color="auto"/>
              <w:bottom w:val="single" w:sz="4" w:space="0" w:color="auto"/>
              <w:right w:val="single" w:sz="4" w:space="0" w:color="auto"/>
            </w:tcBorders>
            <w:hideMark/>
          </w:tcPr>
          <w:p w14:paraId="2F914369" w14:textId="66420152" w:rsidR="00874C02" w:rsidRPr="00E96D8B" w:rsidRDefault="001B5A52">
            <w:pPr>
              <w:pStyle w:val="Prrafodelista"/>
              <w:ind w:left="0"/>
              <w:jc w:val="both"/>
              <w:rPr>
                <w:rFonts w:ascii="Arial" w:hAnsi="Arial" w:cs="Arial"/>
                <w:b/>
              </w:rPr>
            </w:pPr>
            <w:r w:rsidRPr="00E96D8B">
              <w:rPr>
                <w:rFonts w:ascii="Arial" w:hAnsi="Arial" w:cs="Arial"/>
                <w:noProof/>
                <w:lang w:eastAsia="es-CO"/>
              </w:rPr>
              <w:drawing>
                <wp:anchor distT="0" distB="0" distL="114300" distR="114300" simplePos="0" relativeHeight="251623936" behindDoc="1" locked="0" layoutInCell="1" allowOverlap="1" wp14:anchorId="6E1A99CA" wp14:editId="008C7770">
                  <wp:simplePos x="0" y="0"/>
                  <wp:positionH relativeFrom="column">
                    <wp:posOffset>190500</wp:posOffset>
                  </wp:positionH>
                  <wp:positionV relativeFrom="paragraph">
                    <wp:posOffset>266065</wp:posOffset>
                  </wp:positionV>
                  <wp:extent cx="392430" cy="325755"/>
                  <wp:effectExtent l="0" t="0" r="7620" b="0"/>
                  <wp:wrapTight wrapText="bothSides">
                    <wp:wrapPolygon edited="0">
                      <wp:start x="2097" y="0"/>
                      <wp:lineTo x="0" y="8842"/>
                      <wp:lineTo x="0" y="20211"/>
                      <wp:lineTo x="20971" y="20211"/>
                      <wp:lineTo x="20971" y="8842"/>
                      <wp:lineTo x="18874" y="0"/>
                      <wp:lineTo x="2097" y="0"/>
                    </wp:wrapPolygon>
                  </wp:wrapTight>
                  <wp:docPr id="5" name="Imagen 5" descr="Imagen que contiene objeto, monitor, frente, firm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objeto, monitor, frente, firmar&#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2430" cy="325755"/>
                          </a:xfrm>
                          <a:prstGeom prst="rect">
                            <a:avLst/>
                          </a:prstGeom>
                          <a:noFill/>
                        </pic:spPr>
                      </pic:pic>
                    </a:graphicData>
                  </a:graphic>
                  <wp14:sizeRelH relativeFrom="margin">
                    <wp14:pctWidth>0</wp14:pctWidth>
                  </wp14:sizeRelH>
                  <wp14:sizeRelV relativeFrom="margin">
                    <wp14:pctHeight>0</wp14:pctHeight>
                  </wp14:sizeRelV>
                </wp:anchor>
              </w:drawing>
            </w:r>
          </w:p>
        </w:tc>
        <w:tc>
          <w:tcPr>
            <w:tcW w:w="3076" w:type="pct"/>
            <w:tcBorders>
              <w:top w:val="single" w:sz="4" w:space="0" w:color="auto"/>
              <w:left w:val="single" w:sz="4" w:space="0" w:color="auto"/>
              <w:bottom w:val="single" w:sz="4" w:space="0" w:color="auto"/>
              <w:right w:val="single" w:sz="4" w:space="0" w:color="auto"/>
            </w:tcBorders>
            <w:hideMark/>
          </w:tcPr>
          <w:p w14:paraId="72D3E2B7" w14:textId="42809EE7" w:rsidR="00874C02" w:rsidRPr="00E96D8B" w:rsidRDefault="00874C02">
            <w:pPr>
              <w:pStyle w:val="Prrafodelista"/>
              <w:ind w:left="0"/>
              <w:jc w:val="both"/>
              <w:rPr>
                <w:rFonts w:ascii="Arial" w:hAnsi="Arial" w:cs="Arial"/>
              </w:rPr>
            </w:pPr>
            <w:r w:rsidRPr="00E96D8B">
              <w:rPr>
                <w:rFonts w:ascii="Arial" w:hAnsi="Arial" w:cs="Arial"/>
              </w:rPr>
              <w:t xml:space="preserve">Implica un contacto directo entre el tercero y el titular de la información personal, con el propósito de recolectar la información que </w:t>
            </w:r>
            <w:r w:rsidR="00DA03AB" w:rsidRPr="00E96D8B">
              <w:rPr>
                <w:rFonts w:ascii="Arial" w:hAnsi="Arial" w:cs="Arial"/>
              </w:rPr>
              <w:t>la Rama Judicial</w:t>
            </w:r>
            <w:r w:rsidRPr="00E96D8B">
              <w:rPr>
                <w:rFonts w:ascii="Arial" w:hAnsi="Arial" w:cs="Arial"/>
              </w:rPr>
              <w:t xml:space="preserve"> requiera para fines </w:t>
            </w:r>
            <w:r w:rsidR="00DA03AB" w:rsidRPr="00E96D8B">
              <w:rPr>
                <w:rFonts w:ascii="Arial" w:hAnsi="Arial" w:cs="Arial"/>
              </w:rPr>
              <w:t>judiciales</w:t>
            </w:r>
            <w:r w:rsidRPr="00E96D8B">
              <w:rPr>
                <w:rFonts w:ascii="Arial" w:hAnsi="Arial" w:cs="Arial"/>
              </w:rPr>
              <w:t>, contractuales u otros.</w:t>
            </w:r>
          </w:p>
        </w:tc>
      </w:tr>
      <w:tr w:rsidR="00874C02" w:rsidRPr="00E96D8B" w14:paraId="2171EC53" w14:textId="77777777" w:rsidTr="00C0395D">
        <w:trPr>
          <w:cantSplit/>
          <w:trHeight w:val="1316"/>
        </w:trPr>
        <w:tc>
          <w:tcPr>
            <w:tcW w:w="1103" w:type="pct"/>
            <w:tcBorders>
              <w:top w:val="single" w:sz="4" w:space="0" w:color="auto"/>
              <w:left w:val="single" w:sz="4" w:space="0" w:color="auto"/>
              <w:bottom w:val="single" w:sz="4" w:space="0" w:color="auto"/>
              <w:right w:val="single" w:sz="4" w:space="0" w:color="auto"/>
            </w:tcBorders>
            <w:vAlign w:val="center"/>
            <w:hideMark/>
          </w:tcPr>
          <w:p w14:paraId="2C84FFCA" w14:textId="77777777" w:rsidR="00874C02" w:rsidRPr="00E96D8B" w:rsidRDefault="00874C02">
            <w:pPr>
              <w:pStyle w:val="Prrafodelista"/>
              <w:ind w:left="0"/>
              <w:jc w:val="both"/>
              <w:rPr>
                <w:rFonts w:ascii="Arial" w:hAnsi="Arial" w:cs="Arial"/>
                <w:lang w:val="en-US"/>
              </w:rPr>
            </w:pPr>
            <w:r w:rsidRPr="00E96D8B">
              <w:rPr>
                <w:rFonts w:ascii="Arial" w:hAnsi="Arial" w:cs="Arial"/>
              </w:rPr>
              <w:t>Uso</w:t>
            </w:r>
          </w:p>
        </w:tc>
        <w:tc>
          <w:tcPr>
            <w:tcW w:w="821" w:type="pct"/>
            <w:tcBorders>
              <w:top w:val="single" w:sz="4" w:space="0" w:color="auto"/>
              <w:left w:val="single" w:sz="4" w:space="0" w:color="auto"/>
              <w:bottom w:val="single" w:sz="4" w:space="0" w:color="auto"/>
              <w:right w:val="single" w:sz="4" w:space="0" w:color="auto"/>
            </w:tcBorders>
            <w:hideMark/>
          </w:tcPr>
          <w:p w14:paraId="0555B09E" w14:textId="0592A7F4" w:rsidR="00874C02" w:rsidRPr="00E96D8B" w:rsidRDefault="00874C02">
            <w:pPr>
              <w:pStyle w:val="Prrafodelista"/>
              <w:ind w:left="0"/>
              <w:jc w:val="both"/>
              <w:rPr>
                <w:rFonts w:ascii="Arial" w:hAnsi="Arial" w:cs="Arial"/>
                <w:b/>
              </w:rPr>
            </w:pPr>
            <w:r w:rsidRPr="00E96D8B">
              <w:rPr>
                <w:rFonts w:ascii="Arial" w:hAnsi="Arial" w:cs="Arial"/>
                <w:noProof/>
                <w:lang w:eastAsia="es-CO"/>
              </w:rPr>
              <w:drawing>
                <wp:anchor distT="0" distB="0" distL="114300" distR="114300" simplePos="0" relativeHeight="251620864" behindDoc="1" locked="0" layoutInCell="1" allowOverlap="1" wp14:anchorId="0D8AC921" wp14:editId="184EB99B">
                  <wp:simplePos x="0" y="0"/>
                  <wp:positionH relativeFrom="column">
                    <wp:posOffset>161290</wp:posOffset>
                  </wp:positionH>
                  <wp:positionV relativeFrom="paragraph">
                    <wp:posOffset>251460</wp:posOffset>
                  </wp:positionV>
                  <wp:extent cx="469265" cy="335280"/>
                  <wp:effectExtent l="0" t="0" r="6985" b="7620"/>
                  <wp:wrapNone/>
                  <wp:docPr id="4" name="Imagen 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cono&#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265" cy="335280"/>
                          </a:xfrm>
                          <a:prstGeom prst="rect">
                            <a:avLst/>
                          </a:prstGeom>
                          <a:noFill/>
                        </pic:spPr>
                      </pic:pic>
                    </a:graphicData>
                  </a:graphic>
                  <wp14:sizeRelH relativeFrom="page">
                    <wp14:pctWidth>0</wp14:pctWidth>
                  </wp14:sizeRelH>
                  <wp14:sizeRelV relativeFrom="page">
                    <wp14:pctHeight>0</wp14:pctHeight>
                  </wp14:sizeRelV>
                </wp:anchor>
              </w:drawing>
            </w:r>
          </w:p>
        </w:tc>
        <w:tc>
          <w:tcPr>
            <w:tcW w:w="3076" w:type="pct"/>
            <w:tcBorders>
              <w:top w:val="single" w:sz="4" w:space="0" w:color="auto"/>
              <w:left w:val="single" w:sz="4" w:space="0" w:color="auto"/>
              <w:bottom w:val="single" w:sz="4" w:space="0" w:color="auto"/>
              <w:right w:val="single" w:sz="4" w:space="0" w:color="auto"/>
            </w:tcBorders>
            <w:hideMark/>
          </w:tcPr>
          <w:p w14:paraId="436554C5" w14:textId="79D1EA6E" w:rsidR="00874C02" w:rsidRPr="00E96D8B" w:rsidRDefault="00874C02">
            <w:pPr>
              <w:pStyle w:val="Prrafodelista"/>
              <w:ind w:left="0"/>
              <w:jc w:val="both"/>
              <w:rPr>
                <w:rFonts w:ascii="Arial" w:hAnsi="Arial" w:cs="Arial"/>
              </w:rPr>
            </w:pPr>
            <w:r w:rsidRPr="00E96D8B">
              <w:rPr>
                <w:rFonts w:ascii="Arial" w:hAnsi="Arial" w:cs="Arial"/>
              </w:rPr>
              <w:t xml:space="preserve">Implica que el tercero utilizará la información personal según las finalidades dispuestas por </w:t>
            </w:r>
            <w:r w:rsidR="00DA03AB" w:rsidRPr="00E96D8B">
              <w:rPr>
                <w:rFonts w:ascii="Arial" w:hAnsi="Arial" w:cs="Arial"/>
              </w:rPr>
              <w:t>la Rama Judicial</w:t>
            </w:r>
            <w:r w:rsidRPr="00E96D8B">
              <w:rPr>
                <w:rFonts w:ascii="Arial" w:hAnsi="Arial" w:cs="Arial"/>
              </w:rPr>
              <w:t>.</w:t>
            </w:r>
          </w:p>
        </w:tc>
      </w:tr>
      <w:tr w:rsidR="00874C02" w:rsidRPr="00E96D8B" w14:paraId="3691EB84" w14:textId="77777777" w:rsidTr="00C0395D">
        <w:trPr>
          <w:cantSplit/>
        </w:trPr>
        <w:tc>
          <w:tcPr>
            <w:tcW w:w="1103" w:type="pct"/>
            <w:tcBorders>
              <w:top w:val="single" w:sz="4" w:space="0" w:color="auto"/>
              <w:left w:val="single" w:sz="4" w:space="0" w:color="auto"/>
              <w:bottom w:val="single" w:sz="4" w:space="0" w:color="auto"/>
              <w:right w:val="single" w:sz="4" w:space="0" w:color="auto"/>
            </w:tcBorders>
            <w:vAlign w:val="center"/>
            <w:hideMark/>
          </w:tcPr>
          <w:p w14:paraId="2A83EF11" w14:textId="77777777" w:rsidR="00874C02" w:rsidRPr="00E96D8B" w:rsidRDefault="00874C02">
            <w:pPr>
              <w:pStyle w:val="Prrafodelista"/>
              <w:ind w:left="0"/>
              <w:jc w:val="both"/>
              <w:rPr>
                <w:rFonts w:ascii="Arial" w:hAnsi="Arial" w:cs="Arial"/>
                <w:lang w:val="en-US"/>
              </w:rPr>
            </w:pPr>
            <w:r w:rsidRPr="00E96D8B">
              <w:rPr>
                <w:rFonts w:ascii="Arial" w:hAnsi="Arial" w:cs="Arial"/>
              </w:rPr>
              <w:t>Almacenamiento</w:t>
            </w:r>
          </w:p>
        </w:tc>
        <w:tc>
          <w:tcPr>
            <w:tcW w:w="821" w:type="pct"/>
            <w:tcBorders>
              <w:top w:val="single" w:sz="4" w:space="0" w:color="auto"/>
              <w:left w:val="single" w:sz="4" w:space="0" w:color="auto"/>
              <w:bottom w:val="single" w:sz="4" w:space="0" w:color="auto"/>
              <w:right w:val="single" w:sz="4" w:space="0" w:color="auto"/>
            </w:tcBorders>
            <w:hideMark/>
          </w:tcPr>
          <w:p w14:paraId="22771A85" w14:textId="6AF80691" w:rsidR="00874C02" w:rsidRPr="00E96D8B" w:rsidRDefault="001B5A52">
            <w:pPr>
              <w:pStyle w:val="Prrafodelista"/>
              <w:ind w:left="0"/>
              <w:jc w:val="both"/>
              <w:rPr>
                <w:rFonts w:ascii="Arial" w:hAnsi="Arial" w:cs="Arial"/>
                <w:b/>
              </w:rPr>
            </w:pPr>
            <w:r w:rsidRPr="00E96D8B">
              <w:rPr>
                <w:rFonts w:ascii="Arial" w:hAnsi="Arial" w:cs="Arial"/>
                <w:noProof/>
                <w:lang w:eastAsia="es-CO"/>
              </w:rPr>
              <w:drawing>
                <wp:anchor distT="0" distB="0" distL="114300" distR="114300" simplePos="0" relativeHeight="251694592" behindDoc="1" locked="0" layoutInCell="1" allowOverlap="1" wp14:anchorId="22DDF4C0" wp14:editId="0AA776FA">
                  <wp:simplePos x="0" y="0"/>
                  <wp:positionH relativeFrom="column">
                    <wp:posOffset>100330</wp:posOffset>
                  </wp:positionH>
                  <wp:positionV relativeFrom="paragraph">
                    <wp:posOffset>142875</wp:posOffset>
                  </wp:positionV>
                  <wp:extent cx="582930" cy="582930"/>
                  <wp:effectExtent l="0" t="0" r="0" b="0"/>
                  <wp:wrapTight wrapText="bothSides">
                    <wp:wrapPolygon edited="0">
                      <wp:start x="4941" y="706"/>
                      <wp:lineTo x="3529" y="3529"/>
                      <wp:lineTo x="2824" y="13412"/>
                      <wp:lineTo x="4235" y="19059"/>
                      <wp:lineTo x="4941" y="20471"/>
                      <wp:lineTo x="16235" y="20471"/>
                      <wp:lineTo x="16941" y="19059"/>
                      <wp:lineTo x="18353" y="13412"/>
                      <wp:lineTo x="17647" y="3529"/>
                      <wp:lineTo x="16235" y="706"/>
                      <wp:lineTo x="4941" y="706"/>
                    </wp:wrapPolygon>
                  </wp:wrapTight>
                  <wp:docPr id="44" name="Gráfico 44" descr="Base de datos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áfico 44" descr="Base de datos con relleno sólido"/>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82930" cy="582930"/>
                          </a:xfrm>
                          <a:prstGeom prst="rect">
                            <a:avLst/>
                          </a:prstGeom>
                        </pic:spPr>
                      </pic:pic>
                    </a:graphicData>
                  </a:graphic>
                </wp:anchor>
              </w:drawing>
            </w:r>
          </w:p>
        </w:tc>
        <w:tc>
          <w:tcPr>
            <w:tcW w:w="3076" w:type="pct"/>
            <w:tcBorders>
              <w:top w:val="single" w:sz="4" w:space="0" w:color="auto"/>
              <w:left w:val="single" w:sz="4" w:space="0" w:color="auto"/>
              <w:bottom w:val="single" w:sz="4" w:space="0" w:color="auto"/>
              <w:right w:val="single" w:sz="4" w:space="0" w:color="auto"/>
            </w:tcBorders>
            <w:hideMark/>
          </w:tcPr>
          <w:p w14:paraId="4E4134C3" w14:textId="77777777" w:rsidR="00874C02" w:rsidRPr="00E96D8B" w:rsidRDefault="00874C02">
            <w:pPr>
              <w:pStyle w:val="Prrafodelista"/>
              <w:ind w:left="0"/>
              <w:jc w:val="both"/>
              <w:rPr>
                <w:rFonts w:ascii="Arial" w:hAnsi="Arial" w:cs="Arial"/>
              </w:rPr>
            </w:pPr>
            <w:r w:rsidRPr="00E96D8B">
              <w:rPr>
                <w:rFonts w:ascii="Arial" w:hAnsi="Arial" w:cs="Arial"/>
              </w:rPr>
              <w:t>Implica que el tercero almacenará la información personal mediante sus propios medios técnicos o mediante infraestructura a cargo de otro tercero, tanto a nivel nacional como internacional.</w:t>
            </w:r>
          </w:p>
        </w:tc>
      </w:tr>
      <w:tr w:rsidR="00874C02" w:rsidRPr="00E96D8B" w14:paraId="08E15AC7" w14:textId="77777777" w:rsidTr="00C0395D">
        <w:trPr>
          <w:cantSplit/>
        </w:trPr>
        <w:tc>
          <w:tcPr>
            <w:tcW w:w="1103" w:type="pct"/>
            <w:tcBorders>
              <w:top w:val="single" w:sz="4" w:space="0" w:color="auto"/>
              <w:left w:val="single" w:sz="4" w:space="0" w:color="auto"/>
              <w:bottom w:val="single" w:sz="4" w:space="0" w:color="auto"/>
              <w:right w:val="single" w:sz="4" w:space="0" w:color="auto"/>
            </w:tcBorders>
            <w:vAlign w:val="center"/>
            <w:hideMark/>
          </w:tcPr>
          <w:p w14:paraId="1704F628" w14:textId="77777777" w:rsidR="00874C02" w:rsidRPr="00E96D8B" w:rsidRDefault="00874C02">
            <w:pPr>
              <w:pStyle w:val="Prrafodelista"/>
              <w:ind w:left="0"/>
              <w:jc w:val="both"/>
              <w:rPr>
                <w:rFonts w:ascii="Arial" w:hAnsi="Arial" w:cs="Arial"/>
                <w:lang w:val="en-US"/>
              </w:rPr>
            </w:pPr>
            <w:r w:rsidRPr="00E96D8B">
              <w:rPr>
                <w:rFonts w:ascii="Arial" w:hAnsi="Arial" w:cs="Arial"/>
              </w:rPr>
              <w:lastRenderedPageBreak/>
              <w:t>Actualización</w:t>
            </w:r>
          </w:p>
        </w:tc>
        <w:tc>
          <w:tcPr>
            <w:tcW w:w="821" w:type="pct"/>
            <w:tcBorders>
              <w:top w:val="single" w:sz="4" w:space="0" w:color="auto"/>
              <w:left w:val="single" w:sz="4" w:space="0" w:color="auto"/>
              <w:bottom w:val="single" w:sz="4" w:space="0" w:color="auto"/>
              <w:right w:val="single" w:sz="4" w:space="0" w:color="auto"/>
            </w:tcBorders>
            <w:hideMark/>
          </w:tcPr>
          <w:p w14:paraId="34640FC9" w14:textId="7AB76A74" w:rsidR="00874C02" w:rsidRPr="00E96D8B" w:rsidRDefault="00874C02">
            <w:pPr>
              <w:pStyle w:val="Prrafodelista"/>
              <w:ind w:left="0"/>
              <w:jc w:val="both"/>
              <w:rPr>
                <w:rFonts w:ascii="Arial" w:hAnsi="Arial" w:cs="Arial"/>
                <w:b/>
              </w:rPr>
            </w:pPr>
            <w:r w:rsidRPr="00E96D8B">
              <w:rPr>
                <w:rFonts w:ascii="Arial" w:hAnsi="Arial" w:cs="Arial"/>
                <w:noProof/>
                <w:lang w:eastAsia="es-CO"/>
              </w:rPr>
              <w:drawing>
                <wp:anchor distT="0" distB="0" distL="114300" distR="114300" simplePos="0" relativeHeight="251621888" behindDoc="0" locked="0" layoutInCell="1" allowOverlap="1" wp14:anchorId="211449DE" wp14:editId="4AC213B9">
                  <wp:simplePos x="0" y="0"/>
                  <wp:positionH relativeFrom="column">
                    <wp:posOffset>213360</wp:posOffset>
                  </wp:positionH>
                  <wp:positionV relativeFrom="paragraph">
                    <wp:posOffset>208915</wp:posOffset>
                  </wp:positionV>
                  <wp:extent cx="429260" cy="339090"/>
                  <wp:effectExtent l="0" t="0" r="889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9260" cy="339090"/>
                          </a:xfrm>
                          <a:prstGeom prst="rect">
                            <a:avLst/>
                          </a:prstGeom>
                          <a:noFill/>
                        </pic:spPr>
                      </pic:pic>
                    </a:graphicData>
                  </a:graphic>
                  <wp14:sizeRelH relativeFrom="page">
                    <wp14:pctWidth>0</wp14:pctWidth>
                  </wp14:sizeRelH>
                  <wp14:sizeRelV relativeFrom="page">
                    <wp14:pctHeight>0</wp14:pctHeight>
                  </wp14:sizeRelV>
                </wp:anchor>
              </w:drawing>
            </w:r>
          </w:p>
        </w:tc>
        <w:tc>
          <w:tcPr>
            <w:tcW w:w="3076" w:type="pct"/>
            <w:tcBorders>
              <w:top w:val="single" w:sz="4" w:space="0" w:color="auto"/>
              <w:left w:val="single" w:sz="4" w:space="0" w:color="auto"/>
              <w:bottom w:val="single" w:sz="4" w:space="0" w:color="auto"/>
              <w:right w:val="single" w:sz="4" w:space="0" w:color="auto"/>
            </w:tcBorders>
            <w:hideMark/>
          </w:tcPr>
          <w:p w14:paraId="7DBE4EC8" w14:textId="07ED3516" w:rsidR="00874C02" w:rsidRPr="00E96D8B" w:rsidRDefault="00874C02">
            <w:pPr>
              <w:pStyle w:val="Prrafodelista"/>
              <w:ind w:left="0"/>
              <w:jc w:val="both"/>
              <w:rPr>
                <w:rFonts w:ascii="Arial" w:hAnsi="Arial" w:cs="Arial"/>
              </w:rPr>
            </w:pPr>
            <w:r w:rsidRPr="00E96D8B">
              <w:rPr>
                <w:rFonts w:ascii="Arial" w:hAnsi="Arial" w:cs="Arial"/>
              </w:rPr>
              <w:t xml:space="preserve">Implica que el tercero entre en contacto directo con el titular con el fin de actualizar la información previamente recolectada, o a modificar los datos almacenados según la información que le reporte </w:t>
            </w:r>
            <w:r w:rsidR="00723EAA" w:rsidRPr="00E96D8B">
              <w:rPr>
                <w:rFonts w:ascii="Arial" w:hAnsi="Arial" w:cs="Arial"/>
              </w:rPr>
              <w:t>la Rama Judicial</w:t>
            </w:r>
            <w:r w:rsidRPr="00E96D8B">
              <w:rPr>
                <w:rFonts w:ascii="Arial" w:hAnsi="Arial" w:cs="Arial"/>
              </w:rPr>
              <w:t>.</w:t>
            </w:r>
          </w:p>
        </w:tc>
      </w:tr>
      <w:tr w:rsidR="00874C02" w:rsidRPr="00E96D8B" w14:paraId="14FE9863" w14:textId="77777777" w:rsidTr="00C0395D">
        <w:trPr>
          <w:cantSplit/>
        </w:trPr>
        <w:tc>
          <w:tcPr>
            <w:tcW w:w="1103" w:type="pct"/>
            <w:tcBorders>
              <w:top w:val="single" w:sz="4" w:space="0" w:color="auto"/>
              <w:left w:val="single" w:sz="4" w:space="0" w:color="auto"/>
              <w:bottom w:val="single" w:sz="4" w:space="0" w:color="auto"/>
              <w:right w:val="single" w:sz="4" w:space="0" w:color="auto"/>
            </w:tcBorders>
            <w:vAlign w:val="center"/>
            <w:hideMark/>
          </w:tcPr>
          <w:p w14:paraId="48642B2E" w14:textId="77777777" w:rsidR="00874C02" w:rsidRPr="00E96D8B" w:rsidRDefault="00874C02">
            <w:pPr>
              <w:pStyle w:val="Prrafodelista"/>
              <w:ind w:left="0"/>
              <w:rPr>
                <w:rFonts w:ascii="Arial" w:hAnsi="Arial" w:cs="Arial"/>
                <w:lang w:val="en-US"/>
              </w:rPr>
            </w:pPr>
            <w:r w:rsidRPr="00E96D8B">
              <w:rPr>
                <w:rFonts w:ascii="Arial" w:hAnsi="Arial" w:cs="Arial"/>
              </w:rPr>
              <w:t>Supresión o eliminación</w:t>
            </w:r>
          </w:p>
        </w:tc>
        <w:tc>
          <w:tcPr>
            <w:tcW w:w="821" w:type="pct"/>
            <w:tcBorders>
              <w:top w:val="single" w:sz="4" w:space="0" w:color="auto"/>
              <w:left w:val="single" w:sz="4" w:space="0" w:color="auto"/>
              <w:bottom w:val="single" w:sz="4" w:space="0" w:color="auto"/>
              <w:right w:val="single" w:sz="4" w:space="0" w:color="auto"/>
            </w:tcBorders>
            <w:hideMark/>
          </w:tcPr>
          <w:p w14:paraId="45D967F7" w14:textId="5F532A96" w:rsidR="00874C02" w:rsidRPr="00E96D8B" w:rsidRDefault="00DA146E">
            <w:pPr>
              <w:pStyle w:val="Prrafodelista"/>
              <w:ind w:left="0"/>
              <w:jc w:val="both"/>
              <w:rPr>
                <w:rFonts w:ascii="Arial" w:hAnsi="Arial" w:cs="Arial"/>
                <w:b/>
              </w:rPr>
            </w:pPr>
            <w:r w:rsidRPr="00E96D8B">
              <w:rPr>
                <w:rFonts w:ascii="Arial" w:hAnsi="Arial" w:cs="Arial"/>
                <w:noProof/>
                <w:lang w:eastAsia="es-CO"/>
              </w:rPr>
              <w:drawing>
                <wp:anchor distT="0" distB="0" distL="114300" distR="114300" simplePos="0" relativeHeight="251622912" behindDoc="0" locked="0" layoutInCell="1" allowOverlap="1" wp14:anchorId="22628512" wp14:editId="01C8D660">
                  <wp:simplePos x="0" y="0"/>
                  <wp:positionH relativeFrom="column">
                    <wp:posOffset>278130</wp:posOffset>
                  </wp:positionH>
                  <wp:positionV relativeFrom="paragraph">
                    <wp:posOffset>272415</wp:posOffset>
                  </wp:positionV>
                  <wp:extent cx="270510" cy="33909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0510" cy="339090"/>
                          </a:xfrm>
                          <a:prstGeom prst="rect">
                            <a:avLst/>
                          </a:prstGeom>
                          <a:noFill/>
                        </pic:spPr>
                      </pic:pic>
                    </a:graphicData>
                  </a:graphic>
                  <wp14:sizeRelH relativeFrom="page">
                    <wp14:pctWidth>0</wp14:pctWidth>
                  </wp14:sizeRelH>
                  <wp14:sizeRelV relativeFrom="page">
                    <wp14:pctHeight>0</wp14:pctHeight>
                  </wp14:sizeRelV>
                </wp:anchor>
              </w:drawing>
            </w:r>
          </w:p>
        </w:tc>
        <w:tc>
          <w:tcPr>
            <w:tcW w:w="3076" w:type="pct"/>
            <w:tcBorders>
              <w:top w:val="single" w:sz="4" w:space="0" w:color="auto"/>
              <w:left w:val="single" w:sz="4" w:space="0" w:color="auto"/>
              <w:bottom w:val="single" w:sz="4" w:space="0" w:color="auto"/>
              <w:right w:val="single" w:sz="4" w:space="0" w:color="auto"/>
            </w:tcBorders>
            <w:hideMark/>
          </w:tcPr>
          <w:p w14:paraId="407649EB" w14:textId="33F6FAFD" w:rsidR="00874C02" w:rsidRPr="00E96D8B" w:rsidRDefault="00874C02">
            <w:pPr>
              <w:pStyle w:val="Prrafodelista"/>
              <w:ind w:left="0"/>
              <w:jc w:val="both"/>
              <w:rPr>
                <w:rFonts w:ascii="Arial" w:hAnsi="Arial" w:cs="Arial"/>
              </w:rPr>
            </w:pPr>
            <w:r w:rsidRPr="00E96D8B">
              <w:rPr>
                <w:rFonts w:ascii="Arial" w:hAnsi="Arial" w:cs="Arial"/>
              </w:rPr>
              <w:t xml:space="preserve">Implica que el tercero asuma la responsabilidad de eliminar la información que sobre uno o varios titulares repose en una base de datos, según las indicaciones de </w:t>
            </w:r>
            <w:r w:rsidR="00723EAA" w:rsidRPr="00E96D8B">
              <w:rPr>
                <w:rFonts w:ascii="Arial" w:hAnsi="Arial" w:cs="Arial"/>
              </w:rPr>
              <w:t>la Rama Judicial</w:t>
            </w:r>
            <w:r w:rsidRPr="00E96D8B">
              <w:rPr>
                <w:rFonts w:ascii="Arial" w:hAnsi="Arial" w:cs="Arial"/>
              </w:rPr>
              <w:t xml:space="preserve">. </w:t>
            </w:r>
          </w:p>
        </w:tc>
      </w:tr>
    </w:tbl>
    <w:p w14:paraId="1DB183B0" w14:textId="362105F4" w:rsidR="00913FFB" w:rsidRPr="00E96D8B" w:rsidRDefault="00913FFB" w:rsidP="00723EAA">
      <w:pPr>
        <w:spacing w:after="0"/>
        <w:jc w:val="both"/>
        <w:rPr>
          <w:rFonts w:ascii="Arial" w:hAnsi="Arial" w:cs="Arial"/>
        </w:rPr>
      </w:pPr>
      <w:r w:rsidRPr="00E96D8B">
        <w:rPr>
          <w:rFonts w:ascii="Arial" w:hAnsi="Arial" w:cs="Arial"/>
          <w:b/>
        </w:rPr>
        <w:t xml:space="preserve">PASO 3: Definición del tipo de encargado del tratamiento de la información personal. </w:t>
      </w:r>
      <w:r w:rsidRPr="00E96D8B">
        <w:rPr>
          <w:rFonts w:ascii="Arial" w:hAnsi="Arial" w:cs="Arial"/>
          <w:bCs/>
        </w:rPr>
        <w:t>Una vez el área requirente identifique la n</w:t>
      </w:r>
      <w:r w:rsidRPr="00E96D8B">
        <w:rPr>
          <w:rFonts w:ascii="Arial" w:hAnsi="Arial" w:cs="Arial"/>
        </w:rPr>
        <w:t xml:space="preserve">ecesidad de relacionamiento con un tercero cuya actividad involucre tratamiento de datos personales, el </w:t>
      </w:r>
      <w:r w:rsidR="00723EAA" w:rsidRPr="00E96D8B">
        <w:rPr>
          <w:rFonts w:ascii="Arial" w:hAnsi="Arial" w:cs="Arial"/>
        </w:rPr>
        <w:t>Oficial de Protección de Datos Personales</w:t>
      </w:r>
      <w:r w:rsidRPr="00E96D8B">
        <w:rPr>
          <w:rFonts w:ascii="Arial" w:hAnsi="Arial" w:cs="Arial"/>
        </w:rPr>
        <w:t xml:space="preserve"> procederá a clasificar el tipo o categoría de tratamiento con base en los criterios de volumen y naturaleza de información personal que será objeto de tratamiento por el tercero conforme a los lineamientos previamente descritos. </w:t>
      </w:r>
    </w:p>
    <w:p w14:paraId="3E15B19B" w14:textId="77777777" w:rsidR="00913FFB" w:rsidRPr="00E96D8B" w:rsidRDefault="00913FFB" w:rsidP="00913FFB">
      <w:pPr>
        <w:pStyle w:val="Prrafodelista"/>
        <w:spacing w:after="0"/>
        <w:ind w:left="284"/>
        <w:jc w:val="both"/>
        <w:rPr>
          <w:rFonts w:ascii="Arial" w:hAnsi="Arial" w:cs="Arial"/>
        </w:rPr>
      </w:pPr>
    </w:p>
    <w:p w14:paraId="614B69C3" w14:textId="06D1651A" w:rsidR="00913FFB" w:rsidRPr="00E96D8B" w:rsidRDefault="00913FFB" w:rsidP="00723EAA">
      <w:pPr>
        <w:spacing w:after="0"/>
        <w:jc w:val="both"/>
        <w:rPr>
          <w:rFonts w:ascii="Arial" w:hAnsi="Arial" w:cs="Arial"/>
        </w:rPr>
      </w:pPr>
      <w:r w:rsidRPr="00E96D8B">
        <w:rPr>
          <w:rFonts w:ascii="Arial" w:hAnsi="Arial" w:cs="Arial"/>
        </w:rPr>
        <w:t xml:space="preserve">La clasificación de la tipología del tratamiento según la naturaleza y volumen de información personal obedece a una estrategia de relacionamiento que le permitirá a </w:t>
      </w:r>
      <w:r w:rsidR="00A504E7" w:rsidRPr="00E96D8B">
        <w:rPr>
          <w:rFonts w:ascii="Arial" w:hAnsi="Arial" w:cs="Arial"/>
        </w:rPr>
        <w:t>la Rama Judicial</w:t>
      </w:r>
      <w:r w:rsidRPr="00E96D8B">
        <w:rPr>
          <w:rFonts w:ascii="Arial" w:hAnsi="Arial" w:cs="Arial"/>
        </w:rPr>
        <w:t xml:space="preserve"> definir estándares mínimos de verificación para la mitigación de riesgos de incumplimiento en forma proporcional y razonable según el nivel de criticidad del relacionamiento teniendo en cuenta las siguientes tipologías:  </w:t>
      </w:r>
    </w:p>
    <w:p w14:paraId="2BD0428C" w14:textId="77777777" w:rsidR="005B5D3A" w:rsidRPr="00E96D8B" w:rsidRDefault="005B5D3A" w:rsidP="005B5D3A">
      <w:pPr>
        <w:pStyle w:val="Prrafodelista"/>
        <w:spacing w:after="0"/>
        <w:ind w:left="284"/>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3275"/>
        <w:gridCol w:w="4698"/>
      </w:tblGrid>
      <w:tr w:rsidR="005B5D3A" w:rsidRPr="00E96D8B" w14:paraId="6AF306F0" w14:textId="77777777" w:rsidTr="003E552C">
        <w:tc>
          <w:tcPr>
            <w:tcW w:w="484" w:type="pct"/>
            <w:tcBorders>
              <w:top w:val="single" w:sz="4" w:space="0" w:color="auto"/>
              <w:left w:val="single" w:sz="4" w:space="0" w:color="auto"/>
              <w:bottom w:val="single" w:sz="4" w:space="0" w:color="auto"/>
              <w:right w:val="single" w:sz="4" w:space="0" w:color="auto"/>
            </w:tcBorders>
            <w:hideMark/>
          </w:tcPr>
          <w:p w14:paraId="6F95C69B" w14:textId="1DD7F26E" w:rsidR="005B5D3A" w:rsidRPr="00E96D8B" w:rsidRDefault="005B5D3A">
            <w:pPr>
              <w:pStyle w:val="Prrafodelista"/>
              <w:ind w:left="0"/>
              <w:jc w:val="both"/>
              <w:rPr>
                <w:rFonts w:ascii="Arial" w:hAnsi="Arial" w:cs="Arial"/>
              </w:rPr>
            </w:pPr>
            <w:r w:rsidRPr="00E96D8B">
              <w:rPr>
                <w:rFonts w:ascii="Arial" w:hAnsi="Arial" w:cs="Arial"/>
                <w:noProof/>
                <w:lang w:eastAsia="es-CO"/>
              </w:rPr>
              <mc:AlternateContent>
                <mc:Choice Requires="wps">
                  <w:drawing>
                    <wp:anchor distT="0" distB="0" distL="114300" distR="114300" simplePos="0" relativeHeight="251624960" behindDoc="0" locked="0" layoutInCell="1" allowOverlap="1" wp14:anchorId="4F6E2FF3" wp14:editId="5289D411">
                      <wp:simplePos x="0" y="0"/>
                      <wp:positionH relativeFrom="column">
                        <wp:posOffset>84455</wp:posOffset>
                      </wp:positionH>
                      <wp:positionV relativeFrom="paragraph">
                        <wp:posOffset>142240</wp:posOffset>
                      </wp:positionV>
                      <wp:extent cx="233045" cy="206375"/>
                      <wp:effectExtent l="0" t="0" r="14605" b="22225"/>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045" cy="206375"/>
                              </a:xfrm>
                              <a:prstGeom prst="rect">
                                <a:avLst/>
                              </a:prstGeom>
                              <a:solidFill>
                                <a:schemeClr val="accent2"/>
                              </a:solidFill>
                              <a:ln w="25400" cap="flat" cmpd="sng" algn="ctr">
                                <a:solidFill>
                                  <a:schemeClr val="accent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6C51B" id="Rectángulo 15" o:spid="_x0000_s1026" style="position:absolute;margin-left:6.65pt;margin-top:11.2pt;width:18.35pt;height:1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" fillcolor="#ed7d31 [3205]" strokecolor="#ed7d31 [3205]" strokeweight="2pt">
                      <v:path arrowok="t"/>
                    </v:rect>
                  </w:pict>
                </mc:Fallback>
              </mc:AlternateContent>
            </w:r>
          </w:p>
        </w:tc>
        <w:tc>
          <w:tcPr>
            <w:tcW w:w="1855" w:type="pct"/>
            <w:tcBorders>
              <w:top w:val="single" w:sz="4" w:space="0" w:color="auto"/>
              <w:left w:val="single" w:sz="4" w:space="0" w:color="auto"/>
              <w:bottom w:val="single" w:sz="4" w:space="0" w:color="auto"/>
              <w:right w:val="single" w:sz="4" w:space="0" w:color="auto"/>
            </w:tcBorders>
            <w:hideMark/>
          </w:tcPr>
          <w:p w14:paraId="5FF108AA" w14:textId="77777777" w:rsidR="005B5D3A" w:rsidRPr="00E96D8B" w:rsidRDefault="005B5D3A">
            <w:pPr>
              <w:pStyle w:val="Prrafodelista"/>
              <w:ind w:left="0"/>
              <w:jc w:val="both"/>
              <w:rPr>
                <w:rFonts w:ascii="Arial" w:hAnsi="Arial" w:cs="Arial"/>
              </w:rPr>
            </w:pPr>
            <w:r w:rsidRPr="00E96D8B">
              <w:rPr>
                <w:rFonts w:ascii="Arial" w:hAnsi="Arial" w:cs="Arial"/>
              </w:rPr>
              <w:t>Encargado con tratamiento intensivo de información</w:t>
            </w:r>
          </w:p>
        </w:tc>
        <w:tc>
          <w:tcPr>
            <w:tcW w:w="2661" w:type="pct"/>
            <w:tcBorders>
              <w:top w:val="single" w:sz="4" w:space="0" w:color="auto"/>
              <w:left w:val="single" w:sz="4" w:space="0" w:color="auto"/>
              <w:bottom w:val="single" w:sz="4" w:space="0" w:color="auto"/>
              <w:right w:val="single" w:sz="4" w:space="0" w:color="auto"/>
            </w:tcBorders>
            <w:hideMark/>
          </w:tcPr>
          <w:p w14:paraId="3CE65260" w14:textId="77777777" w:rsidR="005B5D3A" w:rsidRPr="00E96D8B" w:rsidRDefault="005B5D3A">
            <w:pPr>
              <w:pStyle w:val="Prrafodelista"/>
              <w:ind w:left="0"/>
              <w:jc w:val="both"/>
              <w:rPr>
                <w:rFonts w:ascii="Arial" w:hAnsi="Arial" w:cs="Arial"/>
              </w:rPr>
            </w:pPr>
            <w:r w:rsidRPr="00E96D8B">
              <w:rPr>
                <w:rFonts w:ascii="Arial" w:hAnsi="Arial" w:cs="Arial"/>
              </w:rPr>
              <w:t xml:space="preserve">Manejan un gran volumen de información o datos de naturaleza sensible.  </w:t>
            </w:r>
          </w:p>
        </w:tc>
      </w:tr>
      <w:tr w:rsidR="005B5D3A" w:rsidRPr="00E96D8B" w14:paraId="3D28A96C" w14:textId="77777777" w:rsidTr="003E552C">
        <w:tc>
          <w:tcPr>
            <w:tcW w:w="484" w:type="pct"/>
            <w:tcBorders>
              <w:top w:val="single" w:sz="4" w:space="0" w:color="auto"/>
              <w:left w:val="single" w:sz="4" w:space="0" w:color="auto"/>
              <w:bottom w:val="single" w:sz="4" w:space="0" w:color="auto"/>
              <w:right w:val="single" w:sz="4" w:space="0" w:color="auto"/>
            </w:tcBorders>
            <w:hideMark/>
          </w:tcPr>
          <w:p w14:paraId="085E0BC5" w14:textId="1DE594F6" w:rsidR="005B5D3A" w:rsidRPr="00E96D8B" w:rsidRDefault="005B5D3A">
            <w:pPr>
              <w:pStyle w:val="Prrafodelista"/>
              <w:ind w:left="0"/>
              <w:jc w:val="both"/>
              <w:rPr>
                <w:rFonts w:ascii="Arial" w:hAnsi="Arial" w:cs="Arial"/>
              </w:rPr>
            </w:pPr>
            <w:r w:rsidRPr="00E96D8B">
              <w:rPr>
                <w:rFonts w:ascii="Arial" w:hAnsi="Arial" w:cs="Arial"/>
                <w:noProof/>
                <w:lang w:eastAsia="es-CO"/>
              </w:rPr>
              <mc:AlternateContent>
                <mc:Choice Requires="wps">
                  <w:drawing>
                    <wp:anchor distT="0" distB="0" distL="114300" distR="114300" simplePos="0" relativeHeight="251625984" behindDoc="0" locked="0" layoutInCell="1" allowOverlap="1" wp14:anchorId="51326701" wp14:editId="7C170ADF">
                      <wp:simplePos x="0" y="0"/>
                      <wp:positionH relativeFrom="column">
                        <wp:posOffset>81915</wp:posOffset>
                      </wp:positionH>
                      <wp:positionV relativeFrom="paragraph">
                        <wp:posOffset>133350</wp:posOffset>
                      </wp:positionV>
                      <wp:extent cx="241300" cy="207010"/>
                      <wp:effectExtent l="0" t="0" r="25400" b="2159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207010"/>
                              </a:xfrm>
                              <a:prstGeom prst="rect">
                                <a:avLst/>
                              </a:prstGeom>
                              <a:solidFill>
                                <a:schemeClr val="accent4"/>
                              </a:solidFill>
                              <a:ln w="25400" cap="flat" cmpd="sng" algn="ctr">
                                <a:solidFill>
                                  <a:schemeClr val="accent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C33AD" id="Rectángulo 16" o:spid="_x0000_s1026" style="position:absolute;margin-left:6.45pt;margin-top:10.5pt;width:19pt;height:1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" fillcolor="#ffc000 [3207]" strokecolor="#ffc000 [3207]" strokeweight="2pt">
                      <v:path arrowok="t"/>
                    </v:rect>
                  </w:pict>
                </mc:Fallback>
              </mc:AlternateContent>
            </w:r>
          </w:p>
        </w:tc>
        <w:tc>
          <w:tcPr>
            <w:tcW w:w="1855" w:type="pct"/>
            <w:tcBorders>
              <w:top w:val="single" w:sz="4" w:space="0" w:color="auto"/>
              <w:left w:val="single" w:sz="4" w:space="0" w:color="auto"/>
              <w:bottom w:val="single" w:sz="4" w:space="0" w:color="auto"/>
              <w:right w:val="single" w:sz="4" w:space="0" w:color="auto"/>
            </w:tcBorders>
          </w:tcPr>
          <w:p w14:paraId="1AF62B4F" w14:textId="002D1F77" w:rsidR="005B5D3A" w:rsidRPr="00E96D8B" w:rsidRDefault="005B5D3A">
            <w:pPr>
              <w:pStyle w:val="Prrafodelista"/>
              <w:ind w:left="0"/>
              <w:jc w:val="both"/>
              <w:rPr>
                <w:rFonts w:ascii="Arial" w:hAnsi="Arial" w:cs="Arial"/>
              </w:rPr>
            </w:pPr>
            <w:r w:rsidRPr="00E96D8B">
              <w:rPr>
                <w:rFonts w:ascii="Arial" w:hAnsi="Arial" w:cs="Arial"/>
              </w:rPr>
              <w:t>Encargado con tratamiento m</w:t>
            </w:r>
            <w:r w:rsidR="00957CF4" w:rsidRPr="00E96D8B">
              <w:rPr>
                <w:rFonts w:ascii="Arial" w:hAnsi="Arial" w:cs="Arial"/>
              </w:rPr>
              <w:t>oderado</w:t>
            </w:r>
            <w:r w:rsidRPr="00E96D8B">
              <w:rPr>
                <w:rFonts w:ascii="Arial" w:hAnsi="Arial" w:cs="Arial"/>
              </w:rPr>
              <w:t xml:space="preserve"> de información</w:t>
            </w:r>
          </w:p>
          <w:p w14:paraId="70E825A7" w14:textId="77777777" w:rsidR="005B5D3A" w:rsidRPr="00E96D8B" w:rsidRDefault="005B5D3A">
            <w:pPr>
              <w:pStyle w:val="Prrafodelista"/>
              <w:ind w:left="0"/>
              <w:jc w:val="both"/>
              <w:rPr>
                <w:rFonts w:ascii="Arial" w:hAnsi="Arial" w:cs="Arial"/>
              </w:rPr>
            </w:pPr>
          </w:p>
        </w:tc>
        <w:tc>
          <w:tcPr>
            <w:tcW w:w="2661" w:type="pct"/>
            <w:tcBorders>
              <w:top w:val="single" w:sz="4" w:space="0" w:color="auto"/>
              <w:left w:val="single" w:sz="4" w:space="0" w:color="auto"/>
              <w:bottom w:val="single" w:sz="4" w:space="0" w:color="auto"/>
              <w:right w:val="single" w:sz="4" w:space="0" w:color="auto"/>
            </w:tcBorders>
            <w:hideMark/>
          </w:tcPr>
          <w:p w14:paraId="14F95B1A" w14:textId="77777777" w:rsidR="005B5D3A" w:rsidRPr="00E96D8B" w:rsidRDefault="005B5D3A">
            <w:pPr>
              <w:pStyle w:val="Prrafodelista"/>
              <w:ind w:left="0"/>
              <w:jc w:val="both"/>
              <w:rPr>
                <w:rFonts w:ascii="Arial" w:hAnsi="Arial" w:cs="Arial"/>
              </w:rPr>
            </w:pPr>
            <w:r w:rsidRPr="00E96D8B">
              <w:rPr>
                <w:rFonts w:ascii="Arial" w:hAnsi="Arial" w:cs="Arial"/>
              </w:rPr>
              <w:t>Manejan un volumen moderado de información personal o cualquier tipo de información personal exceptuando datos sensibles.</w:t>
            </w:r>
          </w:p>
        </w:tc>
      </w:tr>
      <w:tr w:rsidR="005B5D3A" w:rsidRPr="00E96D8B" w14:paraId="18763163" w14:textId="77777777" w:rsidTr="003E552C">
        <w:tc>
          <w:tcPr>
            <w:tcW w:w="484" w:type="pct"/>
            <w:tcBorders>
              <w:top w:val="single" w:sz="4" w:space="0" w:color="auto"/>
              <w:left w:val="single" w:sz="4" w:space="0" w:color="auto"/>
              <w:bottom w:val="single" w:sz="4" w:space="0" w:color="auto"/>
              <w:right w:val="single" w:sz="4" w:space="0" w:color="auto"/>
            </w:tcBorders>
          </w:tcPr>
          <w:p w14:paraId="5BF857D1" w14:textId="23FF37A1" w:rsidR="005B5D3A" w:rsidRPr="00E96D8B" w:rsidRDefault="005B5D3A">
            <w:pPr>
              <w:pStyle w:val="Prrafodelista"/>
              <w:ind w:left="0"/>
              <w:jc w:val="both"/>
              <w:rPr>
                <w:rFonts w:ascii="Arial" w:hAnsi="Arial" w:cs="Arial"/>
              </w:rPr>
            </w:pPr>
            <w:r w:rsidRPr="00E96D8B">
              <w:rPr>
                <w:rFonts w:ascii="Arial" w:hAnsi="Arial" w:cs="Arial"/>
                <w:noProof/>
                <w:lang w:eastAsia="es-CO"/>
              </w:rPr>
              <mc:AlternateContent>
                <mc:Choice Requires="wps">
                  <w:drawing>
                    <wp:anchor distT="0" distB="0" distL="114300" distR="114300" simplePos="0" relativeHeight="251627008" behindDoc="0" locked="0" layoutInCell="1" allowOverlap="1" wp14:anchorId="15A66729" wp14:editId="715390A6">
                      <wp:simplePos x="0" y="0"/>
                      <wp:positionH relativeFrom="column">
                        <wp:posOffset>93345</wp:posOffset>
                      </wp:positionH>
                      <wp:positionV relativeFrom="paragraph">
                        <wp:posOffset>131445</wp:posOffset>
                      </wp:positionV>
                      <wp:extent cx="241300" cy="198120"/>
                      <wp:effectExtent l="0" t="0" r="25400" b="1143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98120"/>
                              </a:xfrm>
                              <a:prstGeom prst="rect">
                                <a:avLst/>
                              </a:prstGeom>
                              <a:solidFill>
                                <a:srgbClr val="92D050"/>
                              </a:solidFill>
                              <a:ln w="127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E81F3" id="Rectángulo 17" o:spid="_x0000_s1026" style="position:absolute;margin-left:7.35pt;margin-top:10.35pt;width:19pt;height: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" fillcolor="#92d050" strokecolor="#92d050" strokeweight="1pt">
                      <v:path arrowok="t"/>
                    </v:rect>
                  </w:pict>
                </mc:Fallback>
              </mc:AlternateContent>
            </w:r>
          </w:p>
          <w:p w14:paraId="614DE6FB" w14:textId="77777777" w:rsidR="005B5D3A" w:rsidRPr="00E96D8B" w:rsidRDefault="005B5D3A">
            <w:pPr>
              <w:pStyle w:val="Prrafodelista"/>
              <w:ind w:left="0"/>
              <w:jc w:val="both"/>
              <w:rPr>
                <w:rFonts w:ascii="Arial" w:hAnsi="Arial" w:cs="Arial"/>
              </w:rPr>
            </w:pPr>
          </w:p>
          <w:p w14:paraId="04A32745" w14:textId="77777777" w:rsidR="005B5D3A" w:rsidRPr="00E96D8B" w:rsidRDefault="005B5D3A">
            <w:pPr>
              <w:pStyle w:val="Prrafodelista"/>
              <w:ind w:left="0"/>
              <w:jc w:val="both"/>
              <w:rPr>
                <w:rFonts w:ascii="Arial" w:hAnsi="Arial" w:cs="Arial"/>
              </w:rPr>
            </w:pPr>
          </w:p>
        </w:tc>
        <w:tc>
          <w:tcPr>
            <w:tcW w:w="1855" w:type="pct"/>
            <w:tcBorders>
              <w:top w:val="single" w:sz="4" w:space="0" w:color="auto"/>
              <w:left w:val="single" w:sz="4" w:space="0" w:color="auto"/>
              <w:bottom w:val="single" w:sz="4" w:space="0" w:color="auto"/>
              <w:right w:val="single" w:sz="4" w:space="0" w:color="auto"/>
            </w:tcBorders>
            <w:hideMark/>
          </w:tcPr>
          <w:p w14:paraId="02262DC1" w14:textId="77777777" w:rsidR="005B5D3A" w:rsidRPr="00E96D8B" w:rsidRDefault="005B5D3A">
            <w:pPr>
              <w:pStyle w:val="Prrafodelista"/>
              <w:ind w:left="0"/>
              <w:jc w:val="both"/>
              <w:rPr>
                <w:rFonts w:ascii="Arial" w:hAnsi="Arial" w:cs="Arial"/>
              </w:rPr>
            </w:pPr>
            <w:r w:rsidRPr="00E96D8B">
              <w:rPr>
                <w:rFonts w:ascii="Arial" w:hAnsi="Arial" w:cs="Arial"/>
              </w:rPr>
              <w:t>Encargado con tratamiento bajo de información</w:t>
            </w:r>
          </w:p>
        </w:tc>
        <w:tc>
          <w:tcPr>
            <w:tcW w:w="2661" w:type="pct"/>
            <w:tcBorders>
              <w:top w:val="single" w:sz="4" w:space="0" w:color="auto"/>
              <w:left w:val="single" w:sz="4" w:space="0" w:color="auto"/>
              <w:bottom w:val="single" w:sz="4" w:space="0" w:color="auto"/>
              <w:right w:val="single" w:sz="4" w:space="0" w:color="auto"/>
            </w:tcBorders>
            <w:hideMark/>
          </w:tcPr>
          <w:p w14:paraId="0DB5F49F" w14:textId="77777777" w:rsidR="005B5D3A" w:rsidRPr="00E96D8B" w:rsidRDefault="005B5D3A">
            <w:pPr>
              <w:pStyle w:val="Prrafodelista"/>
              <w:ind w:left="0"/>
              <w:jc w:val="both"/>
              <w:rPr>
                <w:rFonts w:ascii="Arial" w:hAnsi="Arial" w:cs="Arial"/>
              </w:rPr>
            </w:pPr>
            <w:r w:rsidRPr="00E96D8B">
              <w:rPr>
                <w:rFonts w:ascii="Arial" w:hAnsi="Arial" w:cs="Arial"/>
              </w:rPr>
              <w:t xml:space="preserve">Maneja un bajo volumen de información o datos personales exclusivamente asociado a información general o de identificación.  </w:t>
            </w:r>
          </w:p>
        </w:tc>
      </w:tr>
    </w:tbl>
    <w:p w14:paraId="120BEC1A" w14:textId="77777777" w:rsidR="005B5D3A" w:rsidRPr="00E96D8B" w:rsidRDefault="005B5D3A" w:rsidP="005B5D3A">
      <w:pPr>
        <w:pStyle w:val="Prrafodelista"/>
        <w:spacing w:after="0"/>
        <w:ind w:left="284"/>
        <w:jc w:val="both"/>
        <w:rPr>
          <w:rFonts w:ascii="Arial" w:hAnsi="Arial" w:cs="Arial"/>
          <w:b/>
        </w:rPr>
      </w:pPr>
    </w:p>
    <w:p w14:paraId="6E6D68D9" w14:textId="01C93C7A" w:rsidR="005B5D3A" w:rsidRPr="00E96D8B" w:rsidRDefault="005B5D3A" w:rsidP="00205340">
      <w:pPr>
        <w:spacing w:after="0"/>
        <w:jc w:val="both"/>
        <w:rPr>
          <w:rFonts w:ascii="Arial" w:hAnsi="Arial" w:cs="Arial"/>
        </w:rPr>
      </w:pPr>
      <w:r w:rsidRPr="00E96D8B">
        <w:rPr>
          <w:rFonts w:ascii="Arial" w:hAnsi="Arial" w:cs="Arial"/>
          <w:b/>
        </w:rPr>
        <w:t xml:space="preserve">PASO 4: Aplicación de la lista de chequeo como requisito previo para la contratación. </w:t>
      </w:r>
      <w:r w:rsidRPr="00E96D8B">
        <w:rPr>
          <w:rFonts w:ascii="Arial" w:hAnsi="Arial" w:cs="Arial"/>
        </w:rPr>
        <w:t xml:space="preserve">De acuerdo con la directriz que imparta el Oficial de </w:t>
      </w:r>
      <w:r w:rsidR="00205340" w:rsidRPr="00E96D8B">
        <w:rPr>
          <w:rFonts w:ascii="Arial" w:hAnsi="Arial" w:cs="Arial"/>
        </w:rPr>
        <w:t>Protección de Datos Personales</w:t>
      </w:r>
      <w:r w:rsidRPr="00E96D8B">
        <w:rPr>
          <w:rFonts w:ascii="Arial" w:hAnsi="Arial" w:cs="Arial"/>
        </w:rPr>
        <w:t xml:space="preserve"> sobre la materia, el encargado </w:t>
      </w:r>
      <w:r w:rsidR="00555A64" w:rsidRPr="00E96D8B">
        <w:rPr>
          <w:rFonts w:ascii="Arial" w:hAnsi="Arial" w:cs="Arial"/>
        </w:rPr>
        <w:t>de</w:t>
      </w:r>
      <w:r w:rsidRPr="00E96D8B">
        <w:rPr>
          <w:rFonts w:ascii="Arial" w:hAnsi="Arial" w:cs="Arial"/>
        </w:rPr>
        <w:t xml:space="preserve"> cada área de relacionamiento con el tercero o en su defecto, el área encargada de las labores de compras o adquisiciones deberá solicitar al tercero la información y/o soportes necesarios que le permitan el cabal diligenciamiento de una lista </w:t>
      </w:r>
      <w:r w:rsidRPr="00E96D8B">
        <w:rPr>
          <w:rFonts w:ascii="Arial" w:hAnsi="Arial" w:cs="Arial"/>
        </w:rPr>
        <w:lastRenderedPageBreak/>
        <w:t xml:space="preserve">de chequeo de verificación de elementos mínimos del cumplimiento de la ley de protección de datos personales. </w:t>
      </w:r>
    </w:p>
    <w:p w14:paraId="765C5101" w14:textId="77777777" w:rsidR="005B5D3A" w:rsidRPr="00E96D8B" w:rsidRDefault="005B5D3A" w:rsidP="005B5D3A">
      <w:pPr>
        <w:pStyle w:val="Prrafodelista"/>
        <w:spacing w:after="0"/>
        <w:ind w:left="284"/>
        <w:jc w:val="both"/>
        <w:rPr>
          <w:rFonts w:ascii="Arial" w:hAnsi="Arial" w:cs="Arial"/>
          <w:b/>
        </w:rPr>
      </w:pPr>
    </w:p>
    <w:p w14:paraId="4E9C7D16" w14:textId="76FB936B" w:rsidR="005B5D3A" w:rsidRPr="00E96D8B" w:rsidRDefault="005B5D3A" w:rsidP="00F91192">
      <w:pPr>
        <w:spacing w:after="0"/>
        <w:jc w:val="both"/>
        <w:rPr>
          <w:rFonts w:ascii="Arial" w:hAnsi="Arial" w:cs="Arial"/>
        </w:rPr>
      </w:pPr>
      <w:r w:rsidRPr="00E96D8B">
        <w:rPr>
          <w:rFonts w:ascii="Arial" w:hAnsi="Arial" w:cs="Arial"/>
        </w:rPr>
        <w:t xml:space="preserve">El diligenciamiento de la lista de chequeo le permitirá a </w:t>
      </w:r>
      <w:r w:rsidR="00F91192" w:rsidRPr="00E96D8B">
        <w:rPr>
          <w:rFonts w:ascii="Arial" w:hAnsi="Arial" w:cs="Arial"/>
        </w:rPr>
        <w:t>la Rama Judicial</w:t>
      </w:r>
      <w:r w:rsidRPr="00E96D8B">
        <w:rPr>
          <w:rFonts w:ascii="Arial" w:hAnsi="Arial" w:cs="Arial"/>
        </w:rPr>
        <w:t xml:space="preserve"> exigirle al tercero, cumplir con un mínimo de requisitos que aseguran un nivel adecuado de protección de la información personal tratada. Así mismo, determinar las coberturas jurídicas que deberán quedar pactadas en el contrato. </w:t>
      </w:r>
    </w:p>
    <w:p w14:paraId="64779A38" w14:textId="77777777" w:rsidR="005B5D3A" w:rsidRPr="00E96D8B" w:rsidRDefault="005B5D3A" w:rsidP="005B5D3A">
      <w:pPr>
        <w:pStyle w:val="Prrafodelista"/>
        <w:spacing w:after="0"/>
        <w:ind w:left="284"/>
        <w:jc w:val="both"/>
        <w:rPr>
          <w:rFonts w:ascii="Arial" w:hAnsi="Arial" w:cs="Arial"/>
          <w:b/>
          <w:i/>
        </w:rPr>
      </w:pPr>
    </w:p>
    <w:p w14:paraId="5B643F64" w14:textId="1A80CF4E" w:rsidR="005B5D3A" w:rsidRPr="00E96D8B" w:rsidRDefault="005B5D3A" w:rsidP="00F91192">
      <w:pPr>
        <w:spacing w:after="0"/>
        <w:jc w:val="both"/>
        <w:rPr>
          <w:rFonts w:ascii="Arial" w:hAnsi="Arial" w:cs="Arial"/>
        </w:rPr>
      </w:pPr>
      <w:r w:rsidRPr="00E96D8B">
        <w:rPr>
          <w:rFonts w:ascii="Arial" w:hAnsi="Arial" w:cs="Arial"/>
          <w:b/>
          <w:iCs/>
        </w:rPr>
        <w:t xml:space="preserve">PASO 5. Concertación de </w:t>
      </w:r>
      <w:r w:rsidR="00A667F3" w:rsidRPr="00E96D8B">
        <w:rPr>
          <w:rFonts w:ascii="Arial" w:hAnsi="Arial" w:cs="Arial"/>
          <w:b/>
          <w:iCs/>
        </w:rPr>
        <w:t>p</w:t>
      </w:r>
      <w:r w:rsidRPr="00E96D8B">
        <w:rPr>
          <w:rFonts w:ascii="Arial" w:hAnsi="Arial" w:cs="Arial"/>
          <w:b/>
          <w:iCs/>
        </w:rPr>
        <w:t>lan de cumplimiento:</w:t>
      </w:r>
      <w:r w:rsidRPr="00E96D8B">
        <w:rPr>
          <w:rFonts w:ascii="Arial" w:hAnsi="Arial" w:cs="Arial"/>
        </w:rPr>
        <w:t xml:space="preserve"> Una vez realizado el proceso de calificación del tipo de tratamiento a cargo del tercero y aplicado el respectivo listado de chequeo de verificación de requisitos mínimos de cumplimiento de la ley, el </w:t>
      </w:r>
      <w:r w:rsidR="00A667F3" w:rsidRPr="00E96D8B">
        <w:rPr>
          <w:rFonts w:ascii="Arial" w:hAnsi="Arial" w:cs="Arial"/>
        </w:rPr>
        <w:t>Oficial de Protección de Datos Personales</w:t>
      </w:r>
      <w:r w:rsidRPr="00E96D8B">
        <w:rPr>
          <w:rFonts w:ascii="Arial" w:hAnsi="Arial" w:cs="Arial"/>
        </w:rPr>
        <w:t xml:space="preserve"> determinará la viabilidad o procedencia del relacionamiento con el tercero. No obstante, en el evento en que el tercero analizado no alcance niveles adecuados del cumplimiento de la ley de protección de datos personales, se podrá de forma excepcional concertar planes de cumplimiento específicos, a fin de garantizar la continuidad de la operación.</w:t>
      </w:r>
      <w:r w:rsidRPr="00E96D8B">
        <w:rPr>
          <w:rFonts w:ascii="Arial" w:hAnsi="Arial" w:cs="Arial"/>
          <w:b/>
        </w:rPr>
        <w:t xml:space="preserve"> </w:t>
      </w:r>
      <w:r w:rsidRPr="00E96D8B">
        <w:rPr>
          <w:rFonts w:ascii="Arial" w:hAnsi="Arial" w:cs="Arial"/>
        </w:rPr>
        <w:t xml:space="preserve"> Todo plan de cumplimiento debe ser documentado y concertado con el tercero, especificando los aspectos puntuales requeridos para alcanzar los niveles adecuados de cumplimiento, así como el término máximo otorgado para verificar su efectiva implementación. </w:t>
      </w:r>
    </w:p>
    <w:p w14:paraId="2FE0D27F" w14:textId="77777777" w:rsidR="005B5D3A" w:rsidRPr="00E96D8B" w:rsidRDefault="005B5D3A" w:rsidP="005B5D3A">
      <w:pPr>
        <w:pStyle w:val="Prrafodelista"/>
        <w:spacing w:after="0"/>
        <w:ind w:left="284"/>
        <w:jc w:val="both"/>
        <w:rPr>
          <w:rFonts w:ascii="Arial" w:hAnsi="Arial" w:cs="Arial"/>
        </w:rPr>
      </w:pPr>
    </w:p>
    <w:p w14:paraId="5EF80C94" w14:textId="683E78B4" w:rsidR="005B5D3A" w:rsidRPr="00E96D8B" w:rsidRDefault="005B5D3A" w:rsidP="00A667F3">
      <w:pPr>
        <w:spacing w:after="0"/>
        <w:jc w:val="both"/>
        <w:rPr>
          <w:rFonts w:ascii="Arial" w:hAnsi="Arial" w:cs="Arial"/>
        </w:rPr>
      </w:pPr>
      <w:r w:rsidRPr="00E96D8B">
        <w:rPr>
          <w:rFonts w:ascii="Arial" w:hAnsi="Arial" w:cs="Arial"/>
          <w:b/>
        </w:rPr>
        <w:t xml:space="preserve">PASO 6. Definición de coberturas contractuales o convencionales. </w:t>
      </w:r>
      <w:r w:rsidRPr="00E96D8B">
        <w:rPr>
          <w:rFonts w:ascii="Arial" w:hAnsi="Arial" w:cs="Arial"/>
        </w:rPr>
        <w:t xml:space="preserve">El representante o delegado del área legal, procederá con el apoyo del delegado del área requirente y de conformidad con los lineamientos del </w:t>
      </w:r>
      <w:r w:rsidR="0051704A" w:rsidRPr="00E96D8B">
        <w:rPr>
          <w:rFonts w:ascii="Arial" w:hAnsi="Arial" w:cs="Arial"/>
        </w:rPr>
        <w:t>Oficial de Protección de Datos Personales</w:t>
      </w:r>
      <w:r w:rsidRPr="00E96D8B">
        <w:rPr>
          <w:rFonts w:ascii="Arial" w:hAnsi="Arial" w:cs="Arial"/>
        </w:rPr>
        <w:t>, a determinar las coberturas requeridas para la formalización del relacionamiento contractual o convencional con el tercero</w:t>
      </w:r>
      <w:r w:rsidR="00F77829">
        <w:rPr>
          <w:rFonts w:ascii="Arial" w:hAnsi="Arial" w:cs="Arial"/>
        </w:rPr>
        <w:t>.</w:t>
      </w:r>
      <w:r w:rsidRPr="00E96D8B">
        <w:rPr>
          <w:rFonts w:ascii="Arial" w:hAnsi="Arial" w:cs="Arial"/>
        </w:rPr>
        <w:t xml:space="preserve"> </w:t>
      </w:r>
    </w:p>
    <w:p w14:paraId="6D077DAD" w14:textId="77777777" w:rsidR="005B5D3A" w:rsidRPr="00E96D8B" w:rsidRDefault="005B5D3A" w:rsidP="005B5D3A">
      <w:pPr>
        <w:pStyle w:val="Prrafodelista"/>
        <w:spacing w:after="0"/>
        <w:ind w:left="284"/>
        <w:jc w:val="both"/>
        <w:rPr>
          <w:rFonts w:ascii="Arial" w:hAnsi="Arial" w:cs="Arial"/>
        </w:rPr>
      </w:pPr>
    </w:p>
    <w:p w14:paraId="536D55F9" w14:textId="49264645" w:rsidR="005B5D3A" w:rsidRPr="00E96D8B" w:rsidRDefault="005B5D3A" w:rsidP="0051704A">
      <w:pPr>
        <w:spacing w:after="0"/>
        <w:jc w:val="both"/>
        <w:rPr>
          <w:rFonts w:ascii="Arial" w:hAnsi="Arial" w:cs="Arial"/>
          <w:b/>
        </w:rPr>
      </w:pPr>
      <w:r w:rsidRPr="00E96D8B">
        <w:rPr>
          <w:rFonts w:ascii="Arial" w:hAnsi="Arial" w:cs="Arial"/>
          <w:b/>
        </w:rPr>
        <w:t xml:space="preserve">PASO 7. Seguimiento y supervisión del contrato. </w:t>
      </w:r>
      <w:r w:rsidRPr="00E96D8B">
        <w:rPr>
          <w:rFonts w:ascii="Arial" w:hAnsi="Arial" w:cs="Arial"/>
        </w:rPr>
        <w:t xml:space="preserve">De acuerdo con las políticas de internas de </w:t>
      </w:r>
      <w:r w:rsidR="0051704A" w:rsidRPr="00E96D8B">
        <w:rPr>
          <w:rFonts w:ascii="Arial" w:hAnsi="Arial" w:cs="Arial"/>
        </w:rPr>
        <w:t>la Rama Judicial</w:t>
      </w:r>
      <w:r w:rsidRPr="00E96D8B">
        <w:rPr>
          <w:rFonts w:ascii="Arial" w:hAnsi="Arial" w:cs="Arial"/>
        </w:rPr>
        <w:t xml:space="preserve">, se designará una persona o área que realice la supervisión del contrato o convenio suscrito con el tercero que involucre tratamiento de datos personales. El supervisor del contrato será la persona responsable de verificar y acreditar que, durante la ejecución del contrato, el tercero cumple con los términos de la ley, el contrato o convenio y las políticas internas de </w:t>
      </w:r>
      <w:r w:rsidR="0051704A" w:rsidRPr="00E96D8B">
        <w:rPr>
          <w:rFonts w:ascii="Arial" w:hAnsi="Arial" w:cs="Arial"/>
        </w:rPr>
        <w:t>la Rama Judicial</w:t>
      </w:r>
      <w:r w:rsidRPr="00E96D8B">
        <w:rPr>
          <w:rFonts w:ascii="Arial" w:hAnsi="Arial" w:cs="Arial"/>
        </w:rPr>
        <w:t xml:space="preserve">. Por tanto, esta verificación implicará 2 aspectos centrales: </w:t>
      </w:r>
    </w:p>
    <w:p w14:paraId="248822AD" w14:textId="77777777" w:rsidR="005B5D3A" w:rsidRPr="00E96D8B" w:rsidRDefault="005B5D3A" w:rsidP="005B5D3A">
      <w:pPr>
        <w:pStyle w:val="Prrafodelista"/>
        <w:spacing w:after="0"/>
        <w:ind w:left="284"/>
        <w:jc w:val="both"/>
        <w:rPr>
          <w:rFonts w:ascii="Arial" w:hAnsi="Arial" w:cs="Arial"/>
          <w:b/>
        </w:rPr>
      </w:pPr>
    </w:p>
    <w:p w14:paraId="15A70BEF" w14:textId="6175D58E" w:rsidR="005B5D3A" w:rsidRPr="00E96D8B" w:rsidRDefault="005B5D3A" w:rsidP="005B5D3A">
      <w:pPr>
        <w:pStyle w:val="Prrafodelista"/>
        <w:numPr>
          <w:ilvl w:val="0"/>
          <w:numId w:val="7"/>
        </w:numPr>
        <w:spacing w:after="200" w:line="276" w:lineRule="auto"/>
        <w:ind w:left="567" w:hanging="283"/>
        <w:jc w:val="both"/>
        <w:rPr>
          <w:rFonts w:ascii="Arial" w:hAnsi="Arial" w:cs="Arial"/>
        </w:rPr>
      </w:pPr>
      <w:r w:rsidRPr="00E96D8B">
        <w:rPr>
          <w:rFonts w:ascii="Arial" w:hAnsi="Arial" w:cs="Arial"/>
          <w:i/>
        </w:rPr>
        <w:t>Verificación permanente del cabal cumplimiento por parte del tercero de las obligaciones formales del régimen de protección de datos personales:</w:t>
      </w:r>
      <w:r w:rsidRPr="00E96D8B">
        <w:rPr>
          <w:rFonts w:ascii="Arial" w:hAnsi="Arial" w:cs="Arial"/>
        </w:rPr>
        <w:t xml:space="preserve"> En línea con las instrucciones que imparta el Oficial de </w:t>
      </w:r>
      <w:r w:rsidR="00730B88" w:rsidRPr="00E96D8B">
        <w:rPr>
          <w:rFonts w:ascii="Arial" w:hAnsi="Arial" w:cs="Arial"/>
        </w:rPr>
        <w:t>Protección de Datos Personales</w:t>
      </w:r>
      <w:r w:rsidRPr="00E96D8B">
        <w:rPr>
          <w:rFonts w:ascii="Arial" w:hAnsi="Arial" w:cs="Arial"/>
        </w:rPr>
        <w:t xml:space="preserve"> para la supervisión de las personas naturales o jurídicas que fungen como terceros que tratan información personal, el supervisor realizará auditorías y/o revisiones periódicas al cumplimiento de las obligaciones y compromisos contractuales o convencionales </w:t>
      </w:r>
      <w:r w:rsidRPr="00E96D8B">
        <w:rPr>
          <w:rFonts w:ascii="Arial" w:hAnsi="Arial" w:cs="Arial"/>
        </w:rPr>
        <w:lastRenderedPageBreak/>
        <w:t xml:space="preserve">adquiridos por el tercero. Lo anterior en aras de verificar como mínimo el efectivo y oportuno cumplimiento: </w:t>
      </w:r>
    </w:p>
    <w:p w14:paraId="4481956F" w14:textId="77777777" w:rsidR="005B5D3A" w:rsidRPr="00E96D8B" w:rsidRDefault="005B5D3A" w:rsidP="005B5D3A">
      <w:pPr>
        <w:pStyle w:val="Prrafodelista"/>
        <w:ind w:left="284"/>
        <w:jc w:val="both"/>
        <w:rPr>
          <w:rFonts w:ascii="Arial" w:hAnsi="Arial" w:cs="Arial"/>
        </w:rPr>
      </w:pPr>
    </w:p>
    <w:p w14:paraId="46A2853C" w14:textId="0932E366" w:rsidR="00CE78E8" w:rsidRPr="00E96D8B" w:rsidRDefault="00CE78E8" w:rsidP="00D17730">
      <w:pPr>
        <w:pStyle w:val="Prrafodelista"/>
        <w:numPr>
          <w:ilvl w:val="0"/>
          <w:numId w:val="22"/>
        </w:numPr>
        <w:spacing w:after="200" w:line="276" w:lineRule="auto"/>
        <w:jc w:val="both"/>
        <w:rPr>
          <w:rFonts w:ascii="Arial" w:hAnsi="Arial" w:cs="Arial"/>
        </w:rPr>
      </w:pPr>
      <w:r w:rsidRPr="00E96D8B">
        <w:rPr>
          <w:rFonts w:ascii="Arial" w:hAnsi="Arial" w:cs="Arial"/>
        </w:rPr>
        <w:t xml:space="preserve">Las actividades de </w:t>
      </w:r>
      <w:r w:rsidR="00274BAF" w:rsidRPr="00E96D8B">
        <w:rPr>
          <w:rFonts w:ascii="Arial" w:hAnsi="Arial" w:cs="Arial"/>
        </w:rPr>
        <w:t xml:space="preserve">atención de </w:t>
      </w:r>
      <w:r w:rsidRPr="00E96D8B">
        <w:rPr>
          <w:rFonts w:ascii="Arial" w:hAnsi="Arial" w:cs="Arial"/>
        </w:rPr>
        <w:t>consulta</w:t>
      </w:r>
      <w:r w:rsidR="00274BAF" w:rsidRPr="00E96D8B">
        <w:rPr>
          <w:rFonts w:ascii="Arial" w:hAnsi="Arial" w:cs="Arial"/>
        </w:rPr>
        <w:t>s</w:t>
      </w:r>
      <w:r w:rsidR="005B5D3A" w:rsidRPr="00E96D8B">
        <w:rPr>
          <w:rFonts w:ascii="Arial" w:hAnsi="Arial" w:cs="Arial"/>
        </w:rPr>
        <w:t xml:space="preserve"> y reclamos</w:t>
      </w:r>
      <w:r w:rsidR="00F863C4" w:rsidRPr="00E96D8B">
        <w:rPr>
          <w:rFonts w:ascii="Arial" w:hAnsi="Arial" w:cs="Arial"/>
        </w:rPr>
        <w:t xml:space="preserve"> tales como: actualización, eliminación y/o disposición, entre otros</w:t>
      </w:r>
      <w:r w:rsidR="00473D5D" w:rsidRPr="00E96D8B">
        <w:rPr>
          <w:rFonts w:ascii="Arial" w:hAnsi="Arial" w:cs="Arial"/>
        </w:rPr>
        <w:t>.</w:t>
      </w:r>
      <w:r w:rsidR="005B5D3A" w:rsidRPr="00E96D8B">
        <w:rPr>
          <w:rFonts w:ascii="Arial" w:hAnsi="Arial" w:cs="Arial"/>
        </w:rPr>
        <w:t xml:space="preserve"> </w:t>
      </w:r>
    </w:p>
    <w:p w14:paraId="4DE3C52C" w14:textId="0E53F9CA" w:rsidR="005B5D3A" w:rsidRPr="00E96D8B" w:rsidRDefault="005B5D3A" w:rsidP="00CE78E8">
      <w:pPr>
        <w:pStyle w:val="Prrafodelista"/>
        <w:numPr>
          <w:ilvl w:val="0"/>
          <w:numId w:val="22"/>
        </w:numPr>
        <w:spacing w:after="200" w:line="276" w:lineRule="auto"/>
        <w:jc w:val="both"/>
        <w:rPr>
          <w:rFonts w:ascii="Arial" w:hAnsi="Arial" w:cs="Arial"/>
        </w:rPr>
      </w:pPr>
      <w:r w:rsidRPr="00E96D8B">
        <w:rPr>
          <w:rFonts w:ascii="Arial" w:hAnsi="Arial" w:cs="Arial"/>
        </w:rPr>
        <w:t xml:space="preserve">De la efectiva gestión de la obtención de la autorización del tratamiento por parte de los titulares de información a través de los avisos de privacidad o solicitudes de autorización. </w:t>
      </w:r>
    </w:p>
    <w:p w14:paraId="39A34B40" w14:textId="4243F500" w:rsidR="00473D5D" w:rsidRPr="00E96D8B" w:rsidRDefault="005B5D3A" w:rsidP="00E954F4">
      <w:pPr>
        <w:ind w:left="709"/>
        <w:jc w:val="both"/>
        <w:rPr>
          <w:rFonts w:ascii="Arial" w:hAnsi="Arial" w:cs="Arial"/>
        </w:rPr>
      </w:pPr>
      <w:r w:rsidRPr="00E96D8B">
        <w:rPr>
          <w:rFonts w:ascii="Arial" w:hAnsi="Arial" w:cs="Arial"/>
        </w:rPr>
        <w:t xml:space="preserve">Al mismo tiempo, el supervisor deberá verificar que el tercero esté utilizando la información personal de acuerdo con las finalidades y parámetros definidos por </w:t>
      </w:r>
      <w:r w:rsidR="00473D5D" w:rsidRPr="00E96D8B">
        <w:rPr>
          <w:rFonts w:ascii="Arial" w:hAnsi="Arial" w:cs="Arial"/>
        </w:rPr>
        <w:t>la Rama Judicial.</w:t>
      </w:r>
    </w:p>
    <w:p w14:paraId="6052E3EC" w14:textId="147535E6" w:rsidR="005B5D3A" w:rsidRPr="00E96D8B" w:rsidRDefault="005B5D3A" w:rsidP="005B5D3A">
      <w:pPr>
        <w:pStyle w:val="Prrafodelista"/>
        <w:numPr>
          <w:ilvl w:val="0"/>
          <w:numId w:val="7"/>
        </w:numPr>
        <w:spacing w:after="200" w:line="276" w:lineRule="auto"/>
        <w:ind w:left="709" w:hanging="283"/>
        <w:jc w:val="both"/>
        <w:rPr>
          <w:rFonts w:ascii="Arial" w:hAnsi="Arial" w:cs="Arial"/>
        </w:rPr>
      </w:pPr>
      <w:r w:rsidRPr="00E96D8B">
        <w:rPr>
          <w:rFonts w:ascii="Arial" w:hAnsi="Arial" w:cs="Arial"/>
          <w:i/>
          <w:iCs/>
        </w:rPr>
        <w:t>Ser el canal para el reporte de incidentes de seguridad y planes de mejora relacionados con la seguridad de la información.</w:t>
      </w:r>
      <w:r w:rsidRPr="00E96D8B">
        <w:rPr>
          <w:rFonts w:ascii="Arial" w:hAnsi="Arial" w:cs="Arial"/>
        </w:rPr>
        <w:t xml:space="preserve"> El supervisor deberá informar al Oficial de </w:t>
      </w:r>
      <w:r w:rsidR="00E954F4" w:rsidRPr="00E96D8B">
        <w:rPr>
          <w:rFonts w:ascii="Arial" w:hAnsi="Arial" w:cs="Arial"/>
        </w:rPr>
        <w:t xml:space="preserve">Protección de Datos Personales </w:t>
      </w:r>
      <w:r w:rsidRPr="00E96D8B">
        <w:rPr>
          <w:rFonts w:ascii="Arial" w:hAnsi="Arial" w:cs="Arial"/>
        </w:rPr>
        <w:t xml:space="preserve">todo incidente de seguridad del que tenga conocimiento, con el propósito de identificar el plan de acción a implementar por el tercero que ejecute una actividad de tratamiento de la información. </w:t>
      </w:r>
    </w:p>
    <w:p w14:paraId="66FECD84" w14:textId="0A68E6CE" w:rsidR="005B5D3A" w:rsidRPr="00E96D8B" w:rsidRDefault="005B5D3A" w:rsidP="00EF514D">
      <w:pPr>
        <w:ind w:left="709"/>
        <w:jc w:val="both"/>
        <w:rPr>
          <w:rFonts w:ascii="Arial" w:hAnsi="Arial" w:cs="Arial"/>
          <w:lang w:val="es-ES"/>
        </w:rPr>
      </w:pPr>
      <w:r w:rsidRPr="00E96D8B">
        <w:rPr>
          <w:rFonts w:ascii="Arial" w:hAnsi="Arial" w:cs="Arial"/>
        </w:rPr>
        <w:t xml:space="preserve">El supervisor, posterior al plan de acción y/o mejora que dictaminé el Oficial de </w:t>
      </w:r>
      <w:r w:rsidR="00EF514D" w:rsidRPr="00E96D8B">
        <w:rPr>
          <w:rFonts w:ascii="Arial" w:hAnsi="Arial" w:cs="Arial"/>
        </w:rPr>
        <w:t>Protección de Datos Personales</w:t>
      </w:r>
      <w:r w:rsidRPr="00E96D8B">
        <w:rPr>
          <w:rFonts w:ascii="Arial" w:hAnsi="Arial" w:cs="Arial"/>
        </w:rPr>
        <w:t>, deberá informárselo a la persona natural o jurídica encargada del tratamiento. Así mismo, deberá verificar de manera periódica, según lo definido por el Oficial de Pr</w:t>
      </w:r>
      <w:r w:rsidR="002667E0">
        <w:rPr>
          <w:rFonts w:ascii="Arial" w:hAnsi="Arial" w:cs="Arial"/>
        </w:rPr>
        <w:t>otección de Datos Personales</w:t>
      </w:r>
      <w:r w:rsidRPr="00E96D8B">
        <w:rPr>
          <w:rFonts w:ascii="Arial" w:hAnsi="Arial" w:cs="Arial"/>
        </w:rPr>
        <w:t xml:space="preserve">, que las actividades que integran el plan de acción sean realizadas por el tercero en el tiempo y condiciones señaladas por </w:t>
      </w:r>
      <w:r w:rsidR="00EF514D" w:rsidRPr="00E96D8B">
        <w:rPr>
          <w:rFonts w:ascii="Arial" w:hAnsi="Arial" w:cs="Arial"/>
        </w:rPr>
        <w:t>la Rama Judicial</w:t>
      </w:r>
      <w:r w:rsidRPr="00E96D8B">
        <w:rPr>
          <w:rFonts w:ascii="Arial" w:hAnsi="Arial" w:cs="Arial"/>
        </w:rPr>
        <w:t xml:space="preserve">. </w:t>
      </w:r>
    </w:p>
    <w:p w14:paraId="581F39A9" w14:textId="70846DB0" w:rsidR="005B5D3A" w:rsidRPr="00E96D8B" w:rsidRDefault="005B5D3A" w:rsidP="00EF514D">
      <w:pPr>
        <w:ind w:left="709"/>
        <w:jc w:val="both"/>
        <w:rPr>
          <w:rFonts w:ascii="Arial" w:hAnsi="Arial" w:cs="Arial"/>
        </w:rPr>
      </w:pPr>
      <w:r w:rsidRPr="00E96D8B">
        <w:rPr>
          <w:rFonts w:ascii="Arial" w:hAnsi="Arial" w:cs="Arial"/>
        </w:rPr>
        <w:t xml:space="preserve">Si durante el seguimiento se observa que el tercero no cumple con el plan de mejora, el supervisor deberá informar esta situación al Oficial de </w:t>
      </w:r>
      <w:r w:rsidR="00943F49" w:rsidRPr="00E96D8B">
        <w:rPr>
          <w:rFonts w:ascii="Arial" w:hAnsi="Arial" w:cs="Arial"/>
        </w:rPr>
        <w:t xml:space="preserve">Protección de Datos Personales </w:t>
      </w:r>
      <w:r w:rsidRPr="00E96D8B">
        <w:rPr>
          <w:rFonts w:ascii="Arial" w:hAnsi="Arial" w:cs="Arial"/>
        </w:rPr>
        <w:t xml:space="preserve">para que esté junto con el área jurídica evalúen la continuidad del contrato. </w:t>
      </w:r>
    </w:p>
    <w:p w14:paraId="6ACFE036" w14:textId="27630110" w:rsidR="005B5D3A" w:rsidRPr="00E96D8B" w:rsidRDefault="005B5D3A" w:rsidP="003951B9">
      <w:pPr>
        <w:spacing w:after="0"/>
        <w:jc w:val="both"/>
        <w:rPr>
          <w:rFonts w:ascii="Arial" w:hAnsi="Arial" w:cs="Arial"/>
        </w:rPr>
      </w:pPr>
      <w:r w:rsidRPr="00E96D8B">
        <w:rPr>
          <w:rFonts w:ascii="Arial" w:hAnsi="Arial" w:cs="Arial"/>
          <w:b/>
        </w:rPr>
        <w:t xml:space="preserve">PASO 8. Terminación del contrato. </w:t>
      </w:r>
      <w:r w:rsidRPr="00E96D8B">
        <w:rPr>
          <w:rFonts w:ascii="Arial" w:hAnsi="Arial" w:cs="Arial"/>
        </w:rPr>
        <w:t xml:space="preserve">Finalizado el contrato con ocasión a la ejecución de su objeto, el cumplimiento del término o el incumplimiento de las obligaciones a cargo del tercero; el supervisor verificará que este realice las labores técnicas y operativas asociadas a la devolución o disposición de la información en los términos acordados al momento de perfeccionar el relacionamiento con el tercero o en su defecto, a través de los mecanismos que defina el </w:t>
      </w:r>
      <w:r w:rsidR="003951B9" w:rsidRPr="00E96D8B">
        <w:rPr>
          <w:rFonts w:ascii="Arial" w:hAnsi="Arial" w:cs="Arial"/>
        </w:rPr>
        <w:t>Oficial de Protección de Datos Personales</w:t>
      </w:r>
      <w:r w:rsidRPr="00E96D8B">
        <w:rPr>
          <w:rFonts w:ascii="Arial" w:hAnsi="Arial" w:cs="Arial"/>
        </w:rPr>
        <w:t xml:space="preserve">. </w:t>
      </w:r>
    </w:p>
    <w:p w14:paraId="5C5D1DC4" w14:textId="77777777" w:rsidR="00777147" w:rsidRDefault="00777147" w:rsidP="00777147">
      <w:pPr>
        <w:jc w:val="both"/>
        <w:rPr>
          <w:rFonts w:cs="Arial"/>
          <w:u w:val="single"/>
        </w:rPr>
      </w:pPr>
    </w:p>
    <w:p w14:paraId="7861ED32" w14:textId="5724FA4B" w:rsidR="0039672D" w:rsidRPr="00BF0316" w:rsidRDefault="0039672D" w:rsidP="0039672D">
      <w:pPr>
        <w:pStyle w:val="Prrafodelista"/>
        <w:numPr>
          <w:ilvl w:val="0"/>
          <w:numId w:val="1"/>
        </w:numPr>
        <w:rPr>
          <w:rFonts w:ascii="Arial" w:hAnsi="Arial" w:cs="Arial"/>
          <w:b/>
          <w:bCs/>
        </w:rPr>
      </w:pPr>
      <w:r w:rsidRPr="00BF0316">
        <w:rPr>
          <w:rFonts w:ascii="Arial" w:hAnsi="Arial" w:cs="Arial"/>
          <w:b/>
          <w:bCs/>
        </w:rPr>
        <w:t xml:space="preserve">ANEXOS </w:t>
      </w:r>
    </w:p>
    <w:p w14:paraId="291150E6" w14:textId="77777777" w:rsidR="00943F49" w:rsidRDefault="00943F49" w:rsidP="00943F49">
      <w:pPr>
        <w:pStyle w:val="Prrafodelista"/>
        <w:ind w:left="0"/>
        <w:rPr>
          <w:rFonts w:cs="Arial"/>
          <w:b/>
        </w:rPr>
      </w:pPr>
    </w:p>
    <w:p w14:paraId="2556395C" w14:textId="1093844D" w:rsidR="00190141" w:rsidRPr="00E96D8B" w:rsidRDefault="00943F49" w:rsidP="00DA146E">
      <w:pPr>
        <w:pStyle w:val="Prrafodelista"/>
        <w:ind w:left="0"/>
        <w:jc w:val="both"/>
        <w:rPr>
          <w:rFonts w:ascii="Arial" w:hAnsi="Arial" w:cs="Arial"/>
          <w:b/>
        </w:rPr>
      </w:pPr>
      <w:r w:rsidRPr="00E96D8B">
        <w:rPr>
          <w:rFonts w:ascii="Arial" w:hAnsi="Arial" w:cs="Arial"/>
          <w:b/>
        </w:rPr>
        <w:lastRenderedPageBreak/>
        <w:t>Anexo I</w:t>
      </w:r>
      <w:r w:rsidR="009452E8" w:rsidRPr="00E96D8B">
        <w:rPr>
          <w:rFonts w:ascii="Arial" w:hAnsi="Arial" w:cs="Arial"/>
          <w:b/>
        </w:rPr>
        <w:t xml:space="preserve">. </w:t>
      </w:r>
      <w:r w:rsidR="00190141" w:rsidRPr="00E96D8B">
        <w:rPr>
          <w:rFonts w:ascii="Arial" w:hAnsi="Arial" w:cs="Arial"/>
          <w:b/>
        </w:rPr>
        <w:t>LISTA DE CHEQUEO DE REFERENCIA PARA LA VERIFICACIÓN DE ELEMENTOS MÍNIMOS DE CUMPLIMIENTO PREVIA FORMALIZACIÓN DEL RELACIOAMIENTO CON TERCEROS</w:t>
      </w:r>
    </w:p>
    <w:p w14:paraId="77E356C2" w14:textId="5310F274" w:rsidR="00190141" w:rsidRPr="00E96D8B" w:rsidRDefault="00190141" w:rsidP="009452E8">
      <w:pPr>
        <w:jc w:val="both"/>
        <w:rPr>
          <w:rFonts w:ascii="Arial" w:hAnsi="Arial" w:cs="Arial"/>
          <w:lang w:val="es-ES"/>
        </w:rPr>
      </w:pPr>
      <w:r w:rsidRPr="00E96D8B">
        <w:rPr>
          <w:rFonts w:ascii="Arial" w:hAnsi="Arial" w:cs="Arial"/>
        </w:rPr>
        <w:t xml:space="preserve">A continuación, se indican los aspectos que deben contener las listas de chequeo que sean adoptadas por el Oficial de </w:t>
      </w:r>
      <w:r w:rsidR="00F448A8" w:rsidRPr="00E96D8B">
        <w:rPr>
          <w:rFonts w:ascii="Arial" w:hAnsi="Arial" w:cs="Arial"/>
        </w:rPr>
        <w:t>Protección de Datos Personales</w:t>
      </w:r>
      <w:r w:rsidRPr="00E96D8B">
        <w:rPr>
          <w:rFonts w:ascii="Arial" w:hAnsi="Arial" w:cs="Arial"/>
        </w:rPr>
        <w:t xml:space="preserve"> para la verificación de elementos mínimos de cumplimiento por parte del tercero en etapa previa a la formalización del relacionamiento según clasificación del tipo de tratamiento. </w:t>
      </w:r>
    </w:p>
    <w:p w14:paraId="5AFB0AD1" w14:textId="77777777" w:rsidR="00190141" w:rsidRPr="00E96D8B" w:rsidRDefault="00190141" w:rsidP="00190141">
      <w:pPr>
        <w:pStyle w:val="Prrafodelista"/>
        <w:numPr>
          <w:ilvl w:val="0"/>
          <w:numId w:val="9"/>
        </w:numPr>
        <w:spacing w:after="200" w:line="276" w:lineRule="auto"/>
        <w:ind w:left="426" w:hanging="284"/>
        <w:jc w:val="both"/>
        <w:rPr>
          <w:rFonts w:ascii="Arial" w:hAnsi="Arial" w:cs="Arial"/>
          <w:b/>
        </w:rPr>
      </w:pPr>
      <w:r w:rsidRPr="00E96D8B">
        <w:rPr>
          <w:rFonts w:ascii="Arial" w:hAnsi="Arial" w:cs="Arial"/>
          <w:b/>
        </w:rPr>
        <w:t>Elementos de la lista de chequeo</w:t>
      </w:r>
    </w:p>
    <w:p w14:paraId="6BDAC898" w14:textId="77777777" w:rsidR="00190141" w:rsidRPr="00E96D8B" w:rsidRDefault="00190141" w:rsidP="00190141">
      <w:pPr>
        <w:pStyle w:val="Prrafodelista"/>
        <w:ind w:left="0"/>
        <w:jc w:val="both"/>
        <w:rPr>
          <w:rFonts w:ascii="Arial" w:hAnsi="Arial" w:cs="Arial"/>
          <w:b/>
        </w:rPr>
      </w:pPr>
    </w:p>
    <w:p w14:paraId="1E1A1124" w14:textId="77777777" w:rsidR="00F448A8" w:rsidRPr="00E96D8B" w:rsidRDefault="00190141" w:rsidP="00F448A8">
      <w:pPr>
        <w:pStyle w:val="Prrafodelista"/>
        <w:numPr>
          <w:ilvl w:val="0"/>
          <w:numId w:val="10"/>
        </w:numPr>
        <w:spacing w:after="200" w:line="276" w:lineRule="auto"/>
        <w:ind w:left="567" w:hanging="283"/>
        <w:jc w:val="both"/>
        <w:rPr>
          <w:rFonts w:ascii="Arial" w:hAnsi="Arial" w:cs="Arial"/>
          <w:b/>
          <w:lang w:val="en-US"/>
        </w:rPr>
      </w:pPr>
      <w:r w:rsidRPr="00E96D8B">
        <w:rPr>
          <w:rFonts w:ascii="Arial" w:hAnsi="Arial" w:cs="Arial"/>
          <w:b/>
        </w:rPr>
        <w:t>Aspectos técnicos</w:t>
      </w:r>
      <w:r w:rsidR="00F448A8" w:rsidRPr="00E96D8B">
        <w:rPr>
          <w:rFonts w:ascii="Arial" w:hAnsi="Arial" w:cs="Arial"/>
          <w:b/>
        </w:rPr>
        <w:t xml:space="preserve">: </w:t>
      </w:r>
      <w:r w:rsidRPr="00E96D8B">
        <w:rPr>
          <w:rFonts w:ascii="Arial" w:hAnsi="Arial" w:cs="Arial"/>
        </w:rPr>
        <w:t xml:space="preserve">Hacen referencia a las herramientas mínimas que debe disponer toda organización para el tratamiento de los datos personales: </w:t>
      </w:r>
    </w:p>
    <w:p w14:paraId="6BEE606F" w14:textId="77777777" w:rsidR="00F448A8" w:rsidRPr="00E96D8B" w:rsidRDefault="00F448A8" w:rsidP="00F448A8">
      <w:pPr>
        <w:pStyle w:val="Prrafodelista"/>
        <w:spacing w:after="200" w:line="276" w:lineRule="auto"/>
        <w:jc w:val="both"/>
        <w:rPr>
          <w:rFonts w:ascii="Arial" w:hAnsi="Arial" w:cs="Arial"/>
          <w:b/>
          <w:lang w:val="en-US"/>
        </w:rPr>
      </w:pPr>
    </w:p>
    <w:p w14:paraId="562C8524" w14:textId="5D3F9971" w:rsidR="00190141" w:rsidRPr="00E96D8B" w:rsidRDefault="00190141" w:rsidP="00F448A8">
      <w:pPr>
        <w:pStyle w:val="Prrafodelista"/>
        <w:numPr>
          <w:ilvl w:val="0"/>
          <w:numId w:val="23"/>
        </w:numPr>
        <w:spacing w:after="200" w:line="276" w:lineRule="auto"/>
        <w:jc w:val="both"/>
        <w:rPr>
          <w:rFonts w:ascii="Arial" w:hAnsi="Arial" w:cs="Arial"/>
          <w:b/>
          <w:lang w:val="en-US"/>
        </w:rPr>
      </w:pPr>
      <w:r w:rsidRPr="00E96D8B">
        <w:rPr>
          <w:rFonts w:ascii="Arial" w:hAnsi="Arial" w:cs="Arial"/>
          <w:i/>
        </w:rPr>
        <w:t>Política de seguridad de la información.</w:t>
      </w:r>
      <w:r w:rsidRPr="00E96D8B">
        <w:rPr>
          <w:rFonts w:ascii="Arial" w:hAnsi="Arial" w:cs="Arial"/>
        </w:rPr>
        <w:t xml:space="preserve"> Directriz que tiene por objetivo la preservación de la confidencialidad, integridad y disponibilidad de la información de una organización. Entendida por información, todo conjunto de datos susceptible de valoración económica. Por ende, la política de información del proveedor que preste un servicio asociado con una actividad de tratamiento de la información personal deberá contener como mínimo los siguientes requisitos:</w:t>
      </w:r>
    </w:p>
    <w:p w14:paraId="04FCAB1F" w14:textId="77777777" w:rsidR="00190141" w:rsidRPr="00E96D8B" w:rsidRDefault="00190141" w:rsidP="00190141">
      <w:pPr>
        <w:pStyle w:val="Prrafodelista"/>
        <w:tabs>
          <w:tab w:val="left" w:pos="284"/>
        </w:tabs>
        <w:ind w:left="0"/>
        <w:jc w:val="both"/>
        <w:rPr>
          <w:rFonts w:ascii="Arial" w:hAnsi="Arial" w:cs="Arial"/>
        </w:rPr>
      </w:pPr>
    </w:p>
    <w:p w14:paraId="6C3D6D18" w14:textId="77777777" w:rsidR="00190141" w:rsidRPr="00E96D8B" w:rsidRDefault="00190141" w:rsidP="00190141">
      <w:pPr>
        <w:pStyle w:val="Prrafodelista"/>
        <w:numPr>
          <w:ilvl w:val="0"/>
          <w:numId w:val="12"/>
        </w:numPr>
        <w:spacing w:after="200" w:line="276" w:lineRule="auto"/>
        <w:ind w:left="1134" w:hanging="283"/>
        <w:jc w:val="both"/>
        <w:rPr>
          <w:rFonts w:ascii="Arial" w:hAnsi="Arial" w:cs="Arial"/>
        </w:rPr>
      </w:pPr>
      <w:r w:rsidRPr="00E96D8B">
        <w:rPr>
          <w:rFonts w:ascii="Arial" w:hAnsi="Arial" w:cs="Arial"/>
        </w:rPr>
        <w:t xml:space="preserve">Lineamientos generales para la clasificación de activos de la información. Permite la caracterización y clasificación de los activos de la información facilitan el proceso de identificación y control de riesgos asociados a la seguridad de la información. </w:t>
      </w:r>
    </w:p>
    <w:p w14:paraId="0B8F31B3" w14:textId="77777777" w:rsidR="00190141" w:rsidRPr="00E96D8B" w:rsidRDefault="00190141" w:rsidP="00190141">
      <w:pPr>
        <w:pStyle w:val="Prrafodelista"/>
        <w:tabs>
          <w:tab w:val="left" w:pos="284"/>
        </w:tabs>
        <w:ind w:left="0"/>
        <w:jc w:val="both"/>
        <w:rPr>
          <w:rFonts w:ascii="Arial" w:hAnsi="Arial" w:cs="Arial"/>
        </w:rPr>
      </w:pPr>
    </w:p>
    <w:p w14:paraId="0F725CCC" w14:textId="77777777" w:rsidR="00190141" w:rsidRPr="00E96D8B" w:rsidRDefault="00190141" w:rsidP="00190141">
      <w:pPr>
        <w:pStyle w:val="Prrafodelista"/>
        <w:numPr>
          <w:ilvl w:val="0"/>
          <w:numId w:val="12"/>
        </w:numPr>
        <w:spacing w:after="200" w:line="276" w:lineRule="auto"/>
        <w:ind w:left="1134" w:hanging="283"/>
        <w:jc w:val="both"/>
        <w:rPr>
          <w:rFonts w:ascii="Arial" w:hAnsi="Arial" w:cs="Arial"/>
        </w:rPr>
      </w:pPr>
      <w:r w:rsidRPr="00E96D8B">
        <w:rPr>
          <w:rFonts w:ascii="Arial" w:hAnsi="Arial" w:cs="Arial"/>
        </w:rPr>
        <w:t xml:space="preserve">Estándares para el uso de los recursos de la información por empleados, contratistas y demás personas. Exige la definición de unos estándares mínimos para la utilización de recursos de la información que permitan la transmisión y/o almacenamiento a de la información por personal empleado o no.  </w:t>
      </w:r>
    </w:p>
    <w:p w14:paraId="315EBD80" w14:textId="77777777" w:rsidR="00190141" w:rsidRPr="00E96D8B" w:rsidRDefault="00190141" w:rsidP="00190141">
      <w:pPr>
        <w:pStyle w:val="Prrafodelista"/>
        <w:ind w:left="0"/>
        <w:jc w:val="both"/>
        <w:rPr>
          <w:rFonts w:ascii="Arial" w:hAnsi="Arial" w:cs="Arial"/>
        </w:rPr>
      </w:pPr>
    </w:p>
    <w:p w14:paraId="1A98A49B" w14:textId="539A650F" w:rsidR="00190141" w:rsidRPr="00E96D8B" w:rsidRDefault="00190141" w:rsidP="00190141">
      <w:pPr>
        <w:pStyle w:val="Prrafodelista"/>
        <w:numPr>
          <w:ilvl w:val="0"/>
          <w:numId w:val="12"/>
        </w:numPr>
        <w:spacing w:after="200" w:line="276" w:lineRule="auto"/>
        <w:ind w:left="1134" w:hanging="283"/>
        <w:jc w:val="both"/>
        <w:rPr>
          <w:rFonts w:ascii="Arial" w:hAnsi="Arial" w:cs="Arial"/>
        </w:rPr>
      </w:pPr>
      <w:r w:rsidRPr="00E96D8B">
        <w:rPr>
          <w:rFonts w:ascii="Arial" w:hAnsi="Arial" w:cs="Arial"/>
        </w:rPr>
        <w:t>Lineamientos para la gestión del riesgo asociado con la seguridad de la información. Involucra la identificación, control y monitoreo continuo de los riesgos a los que están expuestos los activos de la información</w:t>
      </w:r>
      <w:r w:rsidR="003B085A" w:rsidRPr="00E96D8B">
        <w:rPr>
          <w:rFonts w:ascii="Arial" w:hAnsi="Arial" w:cs="Arial"/>
        </w:rPr>
        <w:t>.</w:t>
      </w:r>
      <w:r w:rsidRPr="00E96D8B">
        <w:rPr>
          <w:rFonts w:ascii="Arial" w:hAnsi="Arial" w:cs="Arial"/>
        </w:rPr>
        <w:t xml:space="preserve"> </w:t>
      </w:r>
    </w:p>
    <w:p w14:paraId="6CEF7E43" w14:textId="77777777" w:rsidR="00190141" w:rsidRPr="00E96D8B" w:rsidRDefault="00190141" w:rsidP="00190141">
      <w:pPr>
        <w:pStyle w:val="Prrafodelista"/>
        <w:ind w:left="1134"/>
        <w:jc w:val="both"/>
        <w:rPr>
          <w:rFonts w:ascii="Arial" w:hAnsi="Arial" w:cs="Arial"/>
        </w:rPr>
      </w:pPr>
    </w:p>
    <w:p w14:paraId="3ACBB3C5" w14:textId="444E259D" w:rsidR="00190141" w:rsidRPr="00E96D8B" w:rsidRDefault="00190141" w:rsidP="00190141">
      <w:pPr>
        <w:pStyle w:val="Prrafodelista"/>
        <w:numPr>
          <w:ilvl w:val="0"/>
          <w:numId w:val="12"/>
        </w:numPr>
        <w:spacing w:after="200" w:line="276" w:lineRule="auto"/>
        <w:ind w:left="1134" w:hanging="283"/>
        <w:jc w:val="both"/>
        <w:rPr>
          <w:rFonts w:ascii="Arial" w:hAnsi="Arial" w:cs="Arial"/>
        </w:rPr>
      </w:pPr>
      <w:r w:rsidRPr="00E96D8B">
        <w:rPr>
          <w:rFonts w:ascii="Arial" w:hAnsi="Arial" w:cs="Arial"/>
        </w:rPr>
        <w:t>Directrices para el acceso a la información. Comprende la caracterización de los usuarios de la información y los controles de acceso de acuerdo con su rol y función al interior</w:t>
      </w:r>
      <w:r w:rsidR="00DA2795" w:rsidRPr="00E96D8B">
        <w:rPr>
          <w:rFonts w:ascii="Arial" w:hAnsi="Arial" w:cs="Arial"/>
        </w:rPr>
        <w:t>.</w:t>
      </w:r>
      <w:r w:rsidRPr="00E96D8B">
        <w:rPr>
          <w:rFonts w:ascii="Arial" w:hAnsi="Arial" w:cs="Arial"/>
        </w:rPr>
        <w:t xml:space="preserve"> </w:t>
      </w:r>
    </w:p>
    <w:p w14:paraId="33BC67E8" w14:textId="77777777" w:rsidR="00190141" w:rsidRPr="00E96D8B" w:rsidRDefault="00190141" w:rsidP="00190141">
      <w:pPr>
        <w:pStyle w:val="Prrafodelista"/>
        <w:tabs>
          <w:tab w:val="left" w:pos="284"/>
        </w:tabs>
        <w:ind w:left="0"/>
        <w:jc w:val="both"/>
        <w:rPr>
          <w:rFonts w:ascii="Arial" w:hAnsi="Arial" w:cs="Arial"/>
        </w:rPr>
      </w:pPr>
    </w:p>
    <w:p w14:paraId="5DEAF2DD" w14:textId="5E7DE54D" w:rsidR="00190141" w:rsidRPr="00E96D8B" w:rsidRDefault="00190141" w:rsidP="00A156E0">
      <w:pPr>
        <w:pStyle w:val="Prrafodelista"/>
        <w:numPr>
          <w:ilvl w:val="0"/>
          <w:numId w:val="23"/>
        </w:numPr>
        <w:spacing w:after="200" w:line="276" w:lineRule="auto"/>
        <w:jc w:val="both"/>
        <w:rPr>
          <w:rFonts w:ascii="Arial" w:hAnsi="Arial" w:cs="Arial"/>
        </w:rPr>
      </w:pPr>
      <w:r w:rsidRPr="00E96D8B">
        <w:rPr>
          <w:rFonts w:ascii="Arial" w:hAnsi="Arial" w:cs="Arial"/>
          <w:i/>
        </w:rPr>
        <w:lastRenderedPageBreak/>
        <w:t xml:space="preserve">Política de </w:t>
      </w:r>
      <w:r w:rsidR="008863E4" w:rsidRPr="00E96D8B">
        <w:rPr>
          <w:rFonts w:ascii="Arial" w:hAnsi="Arial" w:cs="Arial"/>
          <w:i/>
        </w:rPr>
        <w:t>Protección de Datos Personales</w:t>
      </w:r>
      <w:r w:rsidRPr="00E96D8B">
        <w:rPr>
          <w:rFonts w:ascii="Arial" w:hAnsi="Arial" w:cs="Arial"/>
          <w:i/>
        </w:rPr>
        <w:t xml:space="preserve">. </w:t>
      </w:r>
      <w:r w:rsidRPr="00E96D8B">
        <w:rPr>
          <w:rFonts w:ascii="Arial" w:hAnsi="Arial" w:cs="Arial"/>
        </w:rPr>
        <w:t xml:space="preserve">Adicional a los aspectos enunciados previamente, la política de </w:t>
      </w:r>
      <w:r w:rsidR="008863E4" w:rsidRPr="00E96D8B">
        <w:rPr>
          <w:rFonts w:ascii="Arial" w:hAnsi="Arial" w:cs="Arial"/>
        </w:rPr>
        <w:t>protección de datos personales</w:t>
      </w:r>
      <w:r w:rsidRPr="00E96D8B">
        <w:rPr>
          <w:rFonts w:ascii="Arial" w:hAnsi="Arial" w:cs="Arial"/>
        </w:rPr>
        <w:t xml:space="preserve"> debe contener como mínimo los siguientes elementos: </w:t>
      </w:r>
    </w:p>
    <w:p w14:paraId="19740259" w14:textId="77777777" w:rsidR="00190141" w:rsidRPr="00E96D8B" w:rsidRDefault="00190141" w:rsidP="00190141">
      <w:pPr>
        <w:pStyle w:val="Prrafodelista"/>
        <w:tabs>
          <w:tab w:val="left" w:pos="284"/>
        </w:tabs>
        <w:ind w:left="0"/>
        <w:jc w:val="both"/>
        <w:rPr>
          <w:rFonts w:ascii="Arial" w:hAnsi="Arial" w:cs="Arial"/>
        </w:rPr>
      </w:pPr>
    </w:p>
    <w:p w14:paraId="128ABFB1" w14:textId="574E115E" w:rsidR="00190141" w:rsidRPr="00E96D8B" w:rsidRDefault="00190141" w:rsidP="00190141">
      <w:pPr>
        <w:pStyle w:val="Prrafodelista"/>
        <w:numPr>
          <w:ilvl w:val="0"/>
          <w:numId w:val="12"/>
        </w:numPr>
        <w:spacing w:after="200" w:line="276" w:lineRule="auto"/>
        <w:ind w:left="1134" w:hanging="283"/>
        <w:jc w:val="both"/>
        <w:rPr>
          <w:rFonts w:ascii="Arial" w:hAnsi="Arial" w:cs="Arial"/>
        </w:rPr>
      </w:pPr>
      <w:r w:rsidRPr="00E96D8B">
        <w:rPr>
          <w:rFonts w:ascii="Arial" w:hAnsi="Arial" w:cs="Arial"/>
        </w:rPr>
        <w:t xml:space="preserve">Caracterización de la información personal que es empleada por </w:t>
      </w:r>
      <w:r w:rsidR="003078DD">
        <w:rPr>
          <w:rFonts w:ascii="Arial" w:hAnsi="Arial" w:cs="Arial"/>
        </w:rPr>
        <w:t xml:space="preserve">la </w:t>
      </w:r>
      <w:r w:rsidR="00A156E0" w:rsidRPr="00E96D8B">
        <w:rPr>
          <w:rFonts w:ascii="Arial" w:hAnsi="Arial" w:cs="Arial"/>
        </w:rPr>
        <w:t xml:space="preserve">organización </w:t>
      </w:r>
      <w:r w:rsidRPr="00E96D8B">
        <w:rPr>
          <w:rFonts w:ascii="Arial" w:hAnsi="Arial" w:cs="Arial"/>
        </w:rPr>
        <w:t xml:space="preserve">y los controles asociados según la naturaleza de los datos personales. </w:t>
      </w:r>
    </w:p>
    <w:p w14:paraId="6FE894FB" w14:textId="77777777" w:rsidR="00190141" w:rsidRPr="00E96D8B" w:rsidRDefault="00190141" w:rsidP="00190141">
      <w:pPr>
        <w:pStyle w:val="Prrafodelista"/>
        <w:numPr>
          <w:ilvl w:val="0"/>
          <w:numId w:val="12"/>
        </w:numPr>
        <w:spacing w:after="200" w:line="276" w:lineRule="auto"/>
        <w:ind w:left="1134" w:hanging="283"/>
        <w:jc w:val="both"/>
        <w:rPr>
          <w:rFonts w:ascii="Arial" w:hAnsi="Arial" w:cs="Arial"/>
        </w:rPr>
      </w:pPr>
      <w:r w:rsidRPr="00E96D8B">
        <w:rPr>
          <w:rFonts w:ascii="Arial" w:hAnsi="Arial" w:cs="Arial"/>
        </w:rPr>
        <w:t xml:space="preserve">Lineamientos para el uso de la información personal de acuerdo las finalidades fijadas para cada escenario del tratamiento. </w:t>
      </w:r>
    </w:p>
    <w:p w14:paraId="7E148BA3" w14:textId="77777777" w:rsidR="00190141" w:rsidRPr="00E96D8B" w:rsidRDefault="00190141" w:rsidP="00190141">
      <w:pPr>
        <w:pStyle w:val="Prrafodelista"/>
        <w:ind w:left="0"/>
        <w:jc w:val="both"/>
        <w:rPr>
          <w:rFonts w:ascii="Arial" w:hAnsi="Arial" w:cs="Arial"/>
        </w:rPr>
      </w:pPr>
    </w:p>
    <w:p w14:paraId="09648337" w14:textId="7C452F78" w:rsidR="00190141" w:rsidRPr="00E96D8B" w:rsidRDefault="00190141" w:rsidP="00C10C60">
      <w:pPr>
        <w:pStyle w:val="Prrafodelista"/>
        <w:numPr>
          <w:ilvl w:val="0"/>
          <w:numId w:val="23"/>
        </w:numPr>
        <w:spacing w:after="200" w:line="276" w:lineRule="auto"/>
        <w:jc w:val="both"/>
        <w:rPr>
          <w:rFonts w:ascii="Arial" w:hAnsi="Arial" w:cs="Arial"/>
          <w:i/>
        </w:rPr>
      </w:pPr>
      <w:r w:rsidRPr="00E96D8B">
        <w:rPr>
          <w:rFonts w:ascii="Arial" w:hAnsi="Arial" w:cs="Arial"/>
          <w:i/>
        </w:rPr>
        <w:t xml:space="preserve">Procedimiento para la gestión de usuarios con acceso a la información personal. </w:t>
      </w:r>
      <w:r w:rsidRPr="00E96D8B">
        <w:rPr>
          <w:rFonts w:ascii="Arial" w:hAnsi="Arial" w:cs="Arial"/>
        </w:rPr>
        <w:t>Instructivo que define la clase de usuarios que tendrán acceso a la información personal conforme a su naturaleza, junto con las medidas de seguridad según el perfil de relacionamiento con los datos personales.</w:t>
      </w:r>
    </w:p>
    <w:p w14:paraId="700A8408" w14:textId="77777777" w:rsidR="00190141" w:rsidRPr="00E96D8B" w:rsidRDefault="00190141" w:rsidP="00190141">
      <w:pPr>
        <w:pStyle w:val="Prrafodelista"/>
        <w:tabs>
          <w:tab w:val="left" w:pos="567"/>
        </w:tabs>
        <w:ind w:left="0"/>
        <w:jc w:val="both"/>
        <w:rPr>
          <w:rFonts w:ascii="Arial" w:hAnsi="Arial" w:cs="Arial"/>
          <w:i/>
        </w:rPr>
      </w:pPr>
    </w:p>
    <w:p w14:paraId="5E7829CE" w14:textId="6C2FAE78" w:rsidR="00190141" w:rsidRPr="00E96D8B" w:rsidRDefault="00190141" w:rsidP="00FF1988">
      <w:pPr>
        <w:pStyle w:val="Prrafodelista"/>
        <w:numPr>
          <w:ilvl w:val="0"/>
          <w:numId w:val="23"/>
        </w:numPr>
        <w:spacing w:after="200" w:line="276" w:lineRule="auto"/>
        <w:jc w:val="both"/>
        <w:rPr>
          <w:rFonts w:ascii="Arial" w:hAnsi="Arial" w:cs="Arial"/>
        </w:rPr>
      </w:pPr>
      <w:r w:rsidRPr="00E96D8B">
        <w:rPr>
          <w:rFonts w:ascii="Arial" w:hAnsi="Arial" w:cs="Arial"/>
          <w:i/>
        </w:rPr>
        <w:t xml:space="preserve">Procedimiento o control para la disposición final de la información personal. </w:t>
      </w:r>
      <w:r w:rsidRPr="00E96D8B">
        <w:rPr>
          <w:rFonts w:ascii="Arial" w:hAnsi="Arial" w:cs="Arial"/>
        </w:rPr>
        <w:t xml:space="preserve">Se entiende por disposición final de los datos personales su supresión, destrucción o archivo. Por tanto, el documento deberá detallar las actividades que deberán seguirse para realizar cualquiera de los fines previamente señalados. </w:t>
      </w:r>
    </w:p>
    <w:p w14:paraId="42E8AA43" w14:textId="77777777" w:rsidR="00190141" w:rsidRPr="00E96D8B" w:rsidRDefault="00190141" w:rsidP="00190141">
      <w:pPr>
        <w:pStyle w:val="Prrafodelista"/>
        <w:ind w:left="0"/>
        <w:jc w:val="both"/>
        <w:rPr>
          <w:rFonts w:ascii="Arial" w:hAnsi="Arial" w:cs="Arial"/>
        </w:rPr>
      </w:pPr>
    </w:p>
    <w:p w14:paraId="72D8B1CA" w14:textId="570EC1DA" w:rsidR="00190141" w:rsidRPr="00E96D8B" w:rsidRDefault="00190141" w:rsidP="0062120D">
      <w:pPr>
        <w:pStyle w:val="Prrafodelista"/>
        <w:numPr>
          <w:ilvl w:val="0"/>
          <w:numId w:val="23"/>
        </w:numPr>
        <w:spacing w:after="200" w:line="276" w:lineRule="auto"/>
        <w:jc w:val="both"/>
        <w:rPr>
          <w:rFonts w:ascii="Arial" w:hAnsi="Arial" w:cs="Arial"/>
          <w:i/>
        </w:rPr>
      </w:pPr>
      <w:r w:rsidRPr="00E96D8B">
        <w:rPr>
          <w:rFonts w:ascii="Arial" w:hAnsi="Arial" w:cs="Arial"/>
          <w:i/>
        </w:rPr>
        <w:t xml:space="preserve">Documentación de controles de seguridad de la información personal. </w:t>
      </w:r>
      <w:r w:rsidRPr="00E96D8B">
        <w:rPr>
          <w:rFonts w:ascii="Arial" w:hAnsi="Arial" w:cs="Arial"/>
        </w:rPr>
        <w:t xml:space="preserve">Directriz en la que se indique el conjunto mínimo de medidas de seguridad que deberán ser aplicadas al interior de </w:t>
      </w:r>
      <w:r w:rsidR="0062120D" w:rsidRPr="00E96D8B">
        <w:rPr>
          <w:rFonts w:ascii="Arial" w:hAnsi="Arial" w:cs="Arial"/>
        </w:rPr>
        <w:t>la organización</w:t>
      </w:r>
      <w:r w:rsidRPr="00E96D8B">
        <w:rPr>
          <w:rFonts w:ascii="Arial" w:hAnsi="Arial" w:cs="Arial"/>
        </w:rPr>
        <w:t xml:space="preserve">, dependiendo del nivel de protección que los datos personales requieran – alto, medio, bajo - según su naturaleza. </w:t>
      </w:r>
      <w:r w:rsidRPr="00E96D8B">
        <w:rPr>
          <w:rFonts w:ascii="Arial" w:hAnsi="Arial" w:cs="Arial"/>
        </w:rPr>
        <w:tab/>
      </w:r>
    </w:p>
    <w:p w14:paraId="7E299055" w14:textId="77777777" w:rsidR="00190141" w:rsidRPr="00E96D8B" w:rsidRDefault="00190141" w:rsidP="00190141">
      <w:pPr>
        <w:pStyle w:val="Prrafodelista"/>
        <w:ind w:left="0"/>
        <w:rPr>
          <w:rFonts w:ascii="Arial" w:hAnsi="Arial" w:cs="Arial"/>
          <w:i/>
        </w:rPr>
      </w:pPr>
    </w:p>
    <w:p w14:paraId="2C7C2C36" w14:textId="2776C08B" w:rsidR="00190141" w:rsidRPr="00E96D8B" w:rsidRDefault="00190141" w:rsidP="007D4708">
      <w:pPr>
        <w:pStyle w:val="Prrafodelista"/>
        <w:numPr>
          <w:ilvl w:val="0"/>
          <w:numId w:val="23"/>
        </w:numPr>
        <w:spacing w:after="200" w:line="276" w:lineRule="auto"/>
        <w:jc w:val="both"/>
        <w:rPr>
          <w:rFonts w:ascii="Arial" w:hAnsi="Arial" w:cs="Arial"/>
        </w:rPr>
      </w:pPr>
      <w:r w:rsidRPr="00E96D8B">
        <w:rPr>
          <w:rFonts w:ascii="Arial" w:hAnsi="Arial" w:cs="Arial"/>
          <w:i/>
        </w:rPr>
        <w:t>Política y procedimiento para la gestión de incidentes de seguridad de la información personal.</w:t>
      </w:r>
      <w:r w:rsidRPr="00E96D8B">
        <w:rPr>
          <w:rFonts w:ascii="Arial" w:hAnsi="Arial" w:cs="Arial"/>
        </w:rPr>
        <w:t xml:space="preserve"> Documento que implemente los controles mínimos para gestión de incidentes de seguridad, presentes y futuros que tengan el potencial de afectar la integridad, confidencialidad y disponibilidad de la información personal.  Así mismo, la definición de un procedimiento para el reporte de eventos y debilidades de seguridad a la Delegatura de Protección de Datos Personales de la Superintendencia de Industria y Comercio y al Oficial</w:t>
      </w:r>
      <w:r w:rsidR="007F33D4" w:rsidRPr="00E96D8B">
        <w:rPr>
          <w:rFonts w:ascii="Arial" w:hAnsi="Arial" w:cs="Arial"/>
        </w:rPr>
        <w:t xml:space="preserve"> de Protección de Datos Personales</w:t>
      </w:r>
      <w:r w:rsidRPr="00E96D8B">
        <w:rPr>
          <w:rFonts w:ascii="Arial" w:hAnsi="Arial" w:cs="Arial"/>
        </w:rPr>
        <w:t xml:space="preserve">. </w:t>
      </w:r>
    </w:p>
    <w:p w14:paraId="32B8D22F" w14:textId="77777777" w:rsidR="00190141" w:rsidRPr="00E96D8B" w:rsidRDefault="00190141" w:rsidP="00190141">
      <w:pPr>
        <w:pStyle w:val="Prrafodelista"/>
        <w:ind w:left="0"/>
        <w:jc w:val="both"/>
        <w:rPr>
          <w:rFonts w:ascii="Arial" w:hAnsi="Arial" w:cs="Arial"/>
        </w:rPr>
      </w:pPr>
    </w:p>
    <w:p w14:paraId="7764223F" w14:textId="7BBA9178" w:rsidR="00190141" w:rsidRPr="00E96D8B" w:rsidRDefault="00190141" w:rsidP="007F33D4">
      <w:pPr>
        <w:pStyle w:val="Prrafodelista"/>
        <w:numPr>
          <w:ilvl w:val="0"/>
          <w:numId w:val="23"/>
        </w:numPr>
        <w:spacing w:after="200" w:line="276" w:lineRule="auto"/>
        <w:jc w:val="both"/>
        <w:rPr>
          <w:rFonts w:ascii="Arial" w:hAnsi="Arial" w:cs="Arial"/>
          <w:i/>
        </w:rPr>
      </w:pPr>
      <w:r w:rsidRPr="00E96D8B">
        <w:rPr>
          <w:rFonts w:ascii="Arial" w:hAnsi="Arial" w:cs="Arial"/>
          <w:i/>
        </w:rPr>
        <w:t xml:space="preserve">Política de auditorías de seguridad de la información personal. </w:t>
      </w:r>
      <w:r w:rsidRPr="00E96D8B">
        <w:rPr>
          <w:rFonts w:ascii="Arial" w:hAnsi="Arial" w:cs="Arial"/>
        </w:rPr>
        <w:t xml:space="preserve">Lineamientos encaminados a definir los objetivos y metodología para la revisión y evaluación del programa integral de gestión de datos personales. </w:t>
      </w:r>
    </w:p>
    <w:p w14:paraId="5782CE89" w14:textId="77777777" w:rsidR="00190141" w:rsidRPr="00E96D8B" w:rsidRDefault="00190141" w:rsidP="00190141">
      <w:pPr>
        <w:pStyle w:val="Prrafodelista"/>
        <w:tabs>
          <w:tab w:val="left" w:pos="284"/>
        </w:tabs>
        <w:ind w:left="0"/>
        <w:jc w:val="both"/>
        <w:rPr>
          <w:rFonts w:ascii="Arial" w:hAnsi="Arial" w:cs="Arial"/>
          <w:b/>
        </w:rPr>
      </w:pPr>
    </w:p>
    <w:p w14:paraId="503A3D27" w14:textId="77777777" w:rsidR="00190141" w:rsidRPr="00495E50" w:rsidRDefault="00190141" w:rsidP="00190141">
      <w:pPr>
        <w:pStyle w:val="Prrafodelista"/>
        <w:numPr>
          <w:ilvl w:val="0"/>
          <w:numId w:val="10"/>
        </w:numPr>
        <w:spacing w:after="200" w:line="276" w:lineRule="auto"/>
        <w:ind w:left="567" w:hanging="283"/>
        <w:jc w:val="both"/>
        <w:rPr>
          <w:rFonts w:ascii="Arial" w:hAnsi="Arial" w:cs="Arial"/>
          <w:b/>
          <w:lang w:val="en-US"/>
        </w:rPr>
      </w:pPr>
      <w:r w:rsidRPr="00495E50">
        <w:rPr>
          <w:rFonts w:ascii="Arial" w:hAnsi="Arial" w:cs="Arial"/>
          <w:b/>
        </w:rPr>
        <w:t>Aspectos organizacionales</w:t>
      </w:r>
    </w:p>
    <w:p w14:paraId="6548E3C6" w14:textId="77777777" w:rsidR="00190141" w:rsidRPr="00E96D8B" w:rsidRDefault="00190141" w:rsidP="00190141">
      <w:pPr>
        <w:pStyle w:val="Prrafodelista"/>
        <w:tabs>
          <w:tab w:val="left" w:pos="284"/>
        </w:tabs>
        <w:ind w:left="0"/>
        <w:jc w:val="both"/>
        <w:rPr>
          <w:rFonts w:ascii="Arial" w:hAnsi="Arial" w:cs="Arial"/>
          <w:b/>
        </w:rPr>
      </w:pPr>
    </w:p>
    <w:p w14:paraId="3856FE45" w14:textId="4C0F8ADF" w:rsidR="00190141" w:rsidRPr="006A3645" w:rsidRDefault="00190141" w:rsidP="00A34D15">
      <w:pPr>
        <w:pStyle w:val="Prrafodelista"/>
        <w:numPr>
          <w:ilvl w:val="0"/>
          <w:numId w:val="23"/>
        </w:numPr>
        <w:spacing w:after="200" w:line="276" w:lineRule="auto"/>
        <w:jc w:val="both"/>
        <w:rPr>
          <w:rFonts w:ascii="Arial" w:hAnsi="Arial" w:cs="Arial"/>
          <w:iCs/>
        </w:rPr>
      </w:pPr>
      <w:r w:rsidRPr="00E96D8B">
        <w:rPr>
          <w:rFonts w:ascii="Arial" w:hAnsi="Arial" w:cs="Arial"/>
          <w:i/>
        </w:rPr>
        <w:lastRenderedPageBreak/>
        <w:t xml:space="preserve">Oficial de </w:t>
      </w:r>
      <w:r w:rsidR="00495E50">
        <w:rPr>
          <w:rFonts w:ascii="Arial" w:hAnsi="Arial" w:cs="Arial"/>
          <w:i/>
        </w:rPr>
        <w:t>Protección de Datos Personales</w:t>
      </w:r>
      <w:r w:rsidRPr="00E96D8B">
        <w:rPr>
          <w:rFonts w:ascii="Arial" w:hAnsi="Arial" w:cs="Arial"/>
          <w:i/>
        </w:rPr>
        <w:t xml:space="preserve">. </w:t>
      </w:r>
      <w:r w:rsidRPr="006A3645">
        <w:rPr>
          <w:rFonts w:ascii="Arial" w:hAnsi="Arial" w:cs="Arial"/>
          <w:iCs/>
        </w:rPr>
        <w:t xml:space="preserve">Persona o área designada para la gestión de la información personal, encargada de coordinar las actividades que integran y desarrollan el programa integral de datos personales al interior de cada Organización. </w:t>
      </w:r>
    </w:p>
    <w:p w14:paraId="7C6560A6" w14:textId="77777777" w:rsidR="00190141" w:rsidRPr="00E96D8B" w:rsidRDefault="00190141" w:rsidP="00190141">
      <w:pPr>
        <w:pStyle w:val="Prrafodelista"/>
        <w:ind w:left="851"/>
        <w:jc w:val="both"/>
        <w:rPr>
          <w:rFonts w:ascii="Arial" w:hAnsi="Arial" w:cs="Arial"/>
          <w:i/>
        </w:rPr>
      </w:pPr>
    </w:p>
    <w:p w14:paraId="16BFA1C9" w14:textId="38F00751" w:rsidR="00190141" w:rsidRPr="00E66A98" w:rsidRDefault="00190141" w:rsidP="00E96D8B">
      <w:pPr>
        <w:pStyle w:val="Prrafodelista"/>
        <w:numPr>
          <w:ilvl w:val="0"/>
          <w:numId w:val="23"/>
        </w:numPr>
        <w:spacing w:after="200" w:line="276" w:lineRule="auto"/>
        <w:jc w:val="both"/>
        <w:rPr>
          <w:rFonts w:ascii="Arial" w:hAnsi="Arial" w:cs="Arial"/>
          <w:iCs/>
        </w:rPr>
      </w:pPr>
      <w:r w:rsidRPr="00E96D8B">
        <w:rPr>
          <w:rFonts w:ascii="Arial" w:hAnsi="Arial" w:cs="Arial"/>
          <w:i/>
        </w:rPr>
        <w:t>Canales de atención al titular:</w:t>
      </w:r>
      <w:r w:rsidRPr="00E66A98">
        <w:rPr>
          <w:rFonts w:ascii="Arial" w:hAnsi="Arial" w:cs="Arial"/>
          <w:iCs/>
        </w:rPr>
        <w:t xml:space="preserve"> Comprende la habilitación de canales para la atención de consultas o reclamos de titulares de información. Toda organización deberá habilitar por lo menos una dirección de correo electrónico, una dirección física y un número telefónico (fijo o móvil), sin perjuicio de poder desarrollar o habilitar otro tipo de canales adicionales. </w:t>
      </w:r>
    </w:p>
    <w:p w14:paraId="50AE4767" w14:textId="77777777" w:rsidR="00190141" w:rsidRPr="00E96D8B" w:rsidRDefault="00190141" w:rsidP="00190141">
      <w:pPr>
        <w:pStyle w:val="Prrafodelista"/>
        <w:ind w:left="851"/>
        <w:jc w:val="both"/>
        <w:rPr>
          <w:rFonts w:ascii="Arial" w:hAnsi="Arial" w:cs="Arial"/>
          <w:i/>
        </w:rPr>
      </w:pPr>
    </w:p>
    <w:p w14:paraId="48F61AC7" w14:textId="77777777" w:rsidR="00190141" w:rsidRPr="00E96D8B" w:rsidRDefault="00190141" w:rsidP="00190141">
      <w:pPr>
        <w:pStyle w:val="Prrafodelista"/>
        <w:numPr>
          <w:ilvl w:val="0"/>
          <w:numId w:val="10"/>
        </w:numPr>
        <w:spacing w:after="200" w:line="276" w:lineRule="auto"/>
        <w:ind w:left="567" w:hanging="283"/>
        <w:jc w:val="both"/>
        <w:rPr>
          <w:rFonts w:ascii="Arial" w:hAnsi="Arial" w:cs="Arial"/>
          <w:b/>
          <w:lang w:val="en-US"/>
        </w:rPr>
      </w:pPr>
      <w:r w:rsidRPr="00E96D8B">
        <w:rPr>
          <w:rFonts w:ascii="Arial" w:hAnsi="Arial" w:cs="Arial"/>
          <w:b/>
        </w:rPr>
        <w:t>Aspectos jurídicos</w:t>
      </w:r>
    </w:p>
    <w:p w14:paraId="246E0E66" w14:textId="77777777" w:rsidR="00190141" w:rsidRPr="00E96D8B" w:rsidRDefault="00190141" w:rsidP="00190141">
      <w:pPr>
        <w:pStyle w:val="Prrafodelista"/>
        <w:tabs>
          <w:tab w:val="left" w:pos="284"/>
        </w:tabs>
        <w:ind w:left="0"/>
        <w:jc w:val="both"/>
        <w:rPr>
          <w:rFonts w:ascii="Arial" w:hAnsi="Arial" w:cs="Arial"/>
          <w:b/>
        </w:rPr>
      </w:pPr>
    </w:p>
    <w:p w14:paraId="2D2B2B2F" w14:textId="59B6BF43" w:rsidR="00190141" w:rsidRPr="00E96D8B" w:rsidRDefault="00190141" w:rsidP="00D55539">
      <w:pPr>
        <w:pStyle w:val="Prrafodelista"/>
        <w:numPr>
          <w:ilvl w:val="0"/>
          <w:numId w:val="23"/>
        </w:numPr>
        <w:spacing w:after="200" w:line="276" w:lineRule="auto"/>
        <w:jc w:val="both"/>
        <w:rPr>
          <w:rFonts w:ascii="Arial" w:hAnsi="Arial" w:cs="Arial"/>
          <w:i/>
        </w:rPr>
      </w:pPr>
      <w:r w:rsidRPr="00E96D8B">
        <w:rPr>
          <w:rFonts w:ascii="Arial" w:hAnsi="Arial" w:cs="Arial"/>
          <w:i/>
        </w:rPr>
        <w:t xml:space="preserve">Avisos de privacidad y/o solicitudes de autorización. </w:t>
      </w:r>
      <w:r w:rsidRPr="00E96D8B">
        <w:rPr>
          <w:rFonts w:ascii="Arial" w:hAnsi="Arial" w:cs="Arial"/>
        </w:rPr>
        <w:t xml:space="preserve">Como condición para el tratamiento de los datos personales, toda Organización debe poner a disposición de los titulares de la información, los avisos de privacidad y/o solicitudes de autorización con el lleno de los requisitos de ley. </w:t>
      </w:r>
    </w:p>
    <w:p w14:paraId="6C247287" w14:textId="77777777" w:rsidR="00190141" w:rsidRPr="00E96D8B" w:rsidRDefault="00190141" w:rsidP="00190141">
      <w:pPr>
        <w:pStyle w:val="Prrafodelista"/>
        <w:tabs>
          <w:tab w:val="left" w:pos="567"/>
        </w:tabs>
        <w:ind w:left="0"/>
        <w:jc w:val="both"/>
        <w:rPr>
          <w:rFonts w:ascii="Arial" w:hAnsi="Arial" w:cs="Arial"/>
          <w:i/>
        </w:rPr>
      </w:pPr>
    </w:p>
    <w:p w14:paraId="4D4A97AF" w14:textId="194A9F9B" w:rsidR="00190141" w:rsidRPr="00E96D8B" w:rsidRDefault="00190141" w:rsidP="00D55539">
      <w:pPr>
        <w:pStyle w:val="Prrafodelista"/>
        <w:numPr>
          <w:ilvl w:val="0"/>
          <w:numId w:val="23"/>
        </w:numPr>
        <w:spacing w:after="200" w:line="276" w:lineRule="auto"/>
        <w:jc w:val="both"/>
        <w:rPr>
          <w:rFonts w:ascii="Arial" w:hAnsi="Arial" w:cs="Arial"/>
          <w:i/>
        </w:rPr>
      </w:pPr>
      <w:r w:rsidRPr="00E96D8B">
        <w:rPr>
          <w:rFonts w:ascii="Arial" w:hAnsi="Arial" w:cs="Arial"/>
          <w:i/>
        </w:rPr>
        <w:t xml:space="preserve">Acuerdos de confidencialidad. </w:t>
      </w:r>
      <w:r w:rsidRPr="00B27D91">
        <w:rPr>
          <w:rFonts w:ascii="Arial" w:hAnsi="Arial" w:cs="Arial"/>
          <w:iCs/>
        </w:rPr>
        <w:t>Toda Organización debe contar con una cláusula jurídica para empleados y/o contratista encaminada a salvaguardar y garantizar la confidencialidad de la información a la que tienen acceso personas naturales por razón a su condición de empleado o contratista</w:t>
      </w:r>
      <w:r w:rsidRPr="00E96D8B">
        <w:rPr>
          <w:rFonts w:ascii="Arial" w:hAnsi="Arial" w:cs="Arial"/>
          <w:i/>
        </w:rPr>
        <w:t xml:space="preserve">. </w:t>
      </w:r>
    </w:p>
    <w:p w14:paraId="41A9EB1E" w14:textId="77777777" w:rsidR="00190141" w:rsidRPr="00E96D8B" w:rsidRDefault="00190141" w:rsidP="00190141">
      <w:pPr>
        <w:pStyle w:val="Prrafodelista"/>
        <w:ind w:left="851"/>
        <w:jc w:val="both"/>
        <w:rPr>
          <w:rFonts w:ascii="Arial" w:hAnsi="Arial" w:cs="Arial"/>
          <w:i/>
        </w:rPr>
      </w:pPr>
    </w:p>
    <w:p w14:paraId="2EADAFDF" w14:textId="5C95B044" w:rsidR="00190141" w:rsidRPr="00B27D91" w:rsidRDefault="00190141" w:rsidP="00BD4327">
      <w:pPr>
        <w:pStyle w:val="Prrafodelista"/>
        <w:numPr>
          <w:ilvl w:val="0"/>
          <w:numId w:val="23"/>
        </w:numPr>
        <w:spacing w:after="200" w:line="276" w:lineRule="auto"/>
        <w:jc w:val="both"/>
        <w:rPr>
          <w:rFonts w:ascii="Arial" w:hAnsi="Arial" w:cs="Arial"/>
          <w:iCs/>
        </w:rPr>
      </w:pPr>
      <w:r w:rsidRPr="00E96D8B">
        <w:rPr>
          <w:rFonts w:ascii="Arial" w:hAnsi="Arial" w:cs="Arial"/>
          <w:i/>
        </w:rPr>
        <w:t xml:space="preserve">Política de tratamiento de datos personales. </w:t>
      </w:r>
      <w:r w:rsidRPr="00B27D91">
        <w:rPr>
          <w:rFonts w:ascii="Arial" w:hAnsi="Arial" w:cs="Arial"/>
          <w:iCs/>
        </w:rPr>
        <w:t xml:space="preserve">Toda Organización debe contar con una Política de tratamiento de datos personales acorde con las exigencias mínimas establecidas en la ley 1581 de 2012. </w:t>
      </w:r>
    </w:p>
    <w:p w14:paraId="5840CCE9" w14:textId="77777777" w:rsidR="00190141" w:rsidRDefault="00190141" w:rsidP="00190141">
      <w:pPr>
        <w:pStyle w:val="Prrafodelista"/>
        <w:ind w:left="0"/>
        <w:rPr>
          <w:rFonts w:ascii="Arial" w:hAnsi="Arial" w:cs="Arial"/>
          <w:i/>
        </w:rPr>
      </w:pPr>
    </w:p>
    <w:p w14:paraId="38BB99F5" w14:textId="77777777" w:rsidR="007C4CC9" w:rsidRDefault="0039672D" w:rsidP="007C4CC9">
      <w:pPr>
        <w:pStyle w:val="Prrafodelista"/>
        <w:numPr>
          <w:ilvl w:val="0"/>
          <w:numId w:val="1"/>
        </w:numPr>
        <w:rPr>
          <w:rFonts w:ascii="Arial" w:hAnsi="Arial" w:cs="Arial"/>
          <w:b/>
          <w:bCs/>
        </w:rPr>
      </w:pPr>
      <w:r w:rsidRPr="00BF0316">
        <w:rPr>
          <w:rFonts w:ascii="Arial" w:hAnsi="Arial" w:cs="Arial"/>
          <w:b/>
          <w:bCs/>
        </w:rPr>
        <w:t>CONTROL DE REGISTROS</w:t>
      </w:r>
    </w:p>
    <w:p w14:paraId="1C0FAB5B" w14:textId="657963AE" w:rsidR="007C4CC9" w:rsidRPr="007C4CC9" w:rsidRDefault="007C4CC9" w:rsidP="007C4CC9">
      <w:pPr>
        <w:rPr>
          <w:rFonts w:ascii="Arial" w:hAnsi="Arial" w:cs="Arial"/>
          <w:b/>
          <w:bCs/>
        </w:rPr>
      </w:pPr>
      <w:r w:rsidRPr="007C4CC9">
        <w:rPr>
          <w:rFonts w:ascii="Arial" w:hAnsi="Arial" w:cs="Arial"/>
        </w:rPr>
        <w:t>Ver tabla de retención documental validada por el Comité Nacional del SIGCMA.</w:t>
      </w:r>
    </w:p>
    <w:p w14:paraId="267B4F54" w14:textId="77777777" w:rsidR="0086209B" w:rsidRPr="0086209B" w:rsidRDefault="0086209B" w:rsidP="0086209B">
      <w:pPr>
        <w:pStyle w:val="Prrafodelista"/>
        <w:rPr>
          <w:rFonts w:ascii="Arial" w:hAnsi="Arial" w:cs="Arial"/>
          <w:b/>
          <w:bCs/>
        </w:rPr>
      </w:pPr>
    </w:p>
    <w:p w14:paraId="06E8A7D5" w14:textId="31E23BD3" w:rsidR="0086209B" w:rsidRDefault="0086209B" w:rsidP="0039672D">
      <w:pPr>
        <w:pStyle w:val="Prrafodelista"/>
        <w:numPr>
          <w:ilvl w:val="0"/>
          <w:numId w:val="1"/>
        </w:numPr>
        <w:rPr>
          <w:rFonts w:ascii="Arial" w:hAnsi="Arial" w:cs="Arial"/>
          <w:b/>
          <w:bCs/>
        </w:rPr>
      </w:pPr>
      <w:r>
        <w:rPr>
          <w:rFonts w:ascii="Arial" w:hAnsi="Arial" w:cs="Arial"/>
          <w:b/>
          <w:bCs/>
        </w:rPr>
        <w:t>TÉRMINOS Y DEFINICIONES</w:t>
      </w:r>
      <w:r w:rsidRPr="0086209B">
        <w:rPr>
          <w:rFonts w:ascii="Arial" w:hAnsi="Arial" w:cs="Arial"/>
          <w:b/>
          <w:bCs/>
        </w:rPr>
        <w:t xml:space="preserve"> </w:t>
      </w:r>
    </w:p>
    <w:p w14:paraId="46F3908E" w14:textId="77777777" w:rsidR="00456ED6" w:rsidRPr="00456ED6" w:rsidRDefault="00456ED6" w:rsidP="00456ED6">
      <w:pPr>
        <w:spacing w:before="40" w:after="40" w:line="240" w:lineRule="auto"/>
        <w:jc w:val="both"/>
        <w:rPr>
          <w:rFonts w:ascii="Arial" w:hAnsi="Arial" w:cs="Arial"/>
        </w:rPr>
      </w:pPr>
      <w:r w:rsidRPr="00456ED6">
        <w:rPr>
          <w:rFonts w:ascii="Arial" w:hAnsi="Arial" w:cs="Arial"/>
        </w:rPr>
        <w:t xml:space="preserve">Los términos y definiciones se pueden observar en el documento </w:t>
      </w:r>
      <w:r w:rsidRPr="00456ED6">
        <w:rPr>
          <w:rFonts w:ascii="Arial" w:hAnsi="Arial" w:cs="Arial"/>
          <w:i/>
          <w:iCs/>
        </w:rPr>
        <w:t>“Glosario del Sistema de Gestión de Seguridad de la Información, Ciberseguridad y protección de Datos Personales”.</w:t>
      </w:r>
    </w:p>
    <w:p w14:paraId="2B343A37" w14:textId="77777777" w:rsidR="00FB2A93" w:rsidRDefault="00FB2A93" w:rsidP="00FB2A93">
      <w:pPr>
        <w:rPr>
          <w:rFonts w:ascii="Arial" w:hAnsi="Arial" w:cs="Arial"/>
          <w:b/>
          <w:bCs/>
        </w:rPr>
      </w:pPr>
    </w:p>
    <w:p w14:paraId="40B3795D" w14:textId="77777777" w:rsidR="00FB2A93" w:rsidRPr="00FB2A93" w:rsidRDefault="00FB2A93" w:rsidP="00FB2A93">
      <w:pPr>
        <w:rPr>
          <w:rFonts w:ascii="Arial" w:hAnsi="Arial" w:cs="Arial"/>
          <w:b/>
          <w:bCs/>
        </w:rPr>
      </w:pPr>
    </w:p>
    <w:sectPr w:rsidR="00FB2A93" w:rsidRPr="00FB2A93">
      <w:headerReference w:type="even" r:id="rId15"/>
      <w:headerReference w:type="default" r:id="rId16"/>
      <w:footerReference w:type="even" r:id="rId17"/>
      <w:footerReference w:type="default" r:id="rId18"/>
      <w:headerReference w:type="first" r:id="rId19"/>
      <w:footerReference w:type="firs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5E2E7" w14:textId="77777777" w:rsidR="00E42AA6" w:rsidRDefault="00E42AA6" w:rsidP="002D4985">
      <w:pPr>
        <w:spacing w:after="0" w:line="240" w:lineRule="auto"/>
      </w:pPr>
      <w:r>
        <w:separator/>
      </w:r>
    </w:p>
  </w:endnote>
  <w:endnote w:type="continuationSeparator" w:id="0">
    <w:p w14:paraId="202CE417" w14:textId="77777777" w:rsidR="00E42AA6" w:rsidRDefault="00E42AA6" w:rsidP="002D4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FEF4F" w14:textId="77777777" w:rsidR="00AE1C53" w:rsidRDefault="00AE1C5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127A0" w14:textId="02189A94" w:rsidR="00131D78" w:rsidRDefault="00BF0316" w:rsidP="00BF0316">
    <w:pPr>
      <w:spacing w:after="0"/>
      <w:ind w:right="50"/>
      <w:rPr>
        <w:sz w:val="16"/>
      </w:rPr>
    </w:pPr>
    <w:r>
      <w:rPr>
        <w:sz w:val="16"/>
      </w:rPr>
      <w:t xml:space="preserve">Página </w:t>
    </w:r>
    <w:r>
      <w:fldChar w:fldCharType="begin"/>
    </w:r>
    <w:r>
      <w:instrText xml:space="preserve"> PAGE   \* MERGEFORMAT </w:instrText>
    </w:r>
    <w:r>
      <w:fldChar w:fldCharType="separate"/>
    </w:r>
    <w:r w:rsidR="00131D78">
      <w:rPr>
        <w:noProof/>
      </w:rPr>
      <w:t>11</w:t>
    </w:r>
    <w:r>
      <w:rPr>
        <w:b/>
        <w:sz w:val="16"/>
      </w:rPr>
      <w:fldChar w:fldCharType="end"/>
    </w:r>
    <w:r>
      <w:rPr>
        <w:sz w:val="16"/>
      </w:rPr>
      <w:t xml:space="preserve"> de </w:t>
    </w:r>
    <w:fldSimple w:instr="NUMPAGES   \* MERGEFORMAT">
      <w:r w:rsidR="00131D78">
        <w:rPr>
          <w:noProof/>
        </w:rPr>
        <w:t>11</w:t>
      </w:r>
    </w:fldSimple>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2687"/>
      <w:gridCol w:w="2191"/>
      <w:gridCol w:w="2737"/>
    </w:tblGrid>
    <w:tr w:rsidR="00131D78" w:rsidRPr="00131D78" w14:paraId="0CE85AA5" w14:textId="77777777" w:rsidTr="0063633D">
      <w:trPr>
        <w:trHeight w:val="211"/>
        <w:jc w:val="center"/>
      </w:trPr>
      <w:tc>
        <w:tcPr>
          <w:tcW w:w="687" w:type="pct"/>
          <w:tcBorders>
            <w:top w:val="single" w:sz="4" w:space="0" w:color="auto"/>
            <w:left w:val="single" w:sz="4" w:space="0" w:color="auto"/>
            <w:bottom w:val="single" w:sz="4" w:space="0" w:color="auto"/>
            <w:right w:val="single" w:sz="4" w:space="0" w:color="auto"/>
          </w:tcBorders>
          <w:shd w:val="clear" w:color="auto" w:fill="auto"/>
          <w:hideMark/>
        </w:tcPr>
        <w:p w14:paraId="0F79E7AA" w14:textId="77777777" w:rsidR="00131D78" w:rsidRPr="00131D78" w:rsidRDefault="00131D78" w:rsidP="00131D78">
          <w:pPr>
            <w:spacing w:after="0" w:line="240" w:lineRule="auto"/>
            <w:jc w:val="center"/>
            <w:rPr>
              <w:rFonts w:ascii="Open Sans" w:eastAsia="Calibri" w:hAnsi="Open Sans" w:cs="Times New Roman"/>
              <w:b/>
              <w:sz w:val="14"/>
              <w:szCs w:val="14"/>
            </w:rPr>
          </w:pPr>
          <w:r w:rsidRPr="00131D78">
            <w:rPr>
              <w:rFonts w:ascii="Open Sans" w:eastAsia="Calibri" w:hAnsi="Open Sans" w:cs="Times New Roman"/>
              <w:b/>
              <w:sz w:val="14"/>
              <w:szCs w:val="14"/>
            </w:rPr>
            <w:t>CÓDIGO</w:t>
          </w:r>
        </w:p>
        <w:p w14:paraId="52B9239F" w14:textId="51A13899" w:rsidR="00131D78" w:rsidRPr="00131D78" w:rsidRDefault="00131D78" w:rsidP="00131D78">
          <w:pPr>
            <w:spacing w:after="0" w:line="240" w:lineRule="auto"/>
            <w:jc w:val="center"/>
            <w:rPr>
              <w:rFonts w:ascii="Open Sans" w:eastAsia="Calibri" w:hAnsi="Open Sans" w:cs="Times New Roman"/>
              <w:b/>
              <w:color w:val="767171"/>
              <w:sz w:val="14"/>
              <w:szCs w:val="14"/>
            </w:rPr>
          </w:pPr>
          <w:r w:rsidRPr="00131D78">
            <w:rPr>
              <w:rFonts w:ascii="Open Sans" w:eastAsia="Calibri" w:hAnsi="Open Sans" w:cs="Times New Roman"/>
              <w:b/>
              <w:sz w:val="14"/>
              <w:szCs w:val="14"/>
            </w:rPr>
            <w:t>CSJ-GPET-</w:t>
          </w:r>
          <w:r w:rsidR="00AE1C53">
            <w:rPr>
              <w:rFonts w:ascii="Open Sans" w:eastAsia="Calibri" w:hAnsi="Open Sans" w:cs="Times New Roman"/>
              <w:b/>
              <w:sz w:val="14"/>
              <w:szCs w:val="14"/>
            </w:rPr>
            <w:t>PRTPDP-PA</w:t>
          </w:r>
        </w:p>
      </w:tc>
      <w:tc>
        <w:tcPr>
          <w:tcW w:w="1522" w:type="pct"/>
          <w:tcBorders>
            <w:top w:val="single" w:sz="4" w:space="0" w:color="auto"/>
            <w:left w:val="single" w:sz="4" w:space="0" w:color="auto"/>
            <w:bottom w:val="single" w:sz="4" w:space="0" w:color="auto"/>
            <w:right w:val="single" w:sz="4" w:space="0" w:color="auto"/>
          </w:tcBorders>
          <w:shd w:val="clear" w:color="auto" w:fill="auto"/>
          <w:hideMark/>
        </w:tcPr>
        <w:p w14:paraId="239873D0" w14:textId="77777777" w:rsidR="00131D78" w:rsidRPr="00131D78" w:rsidRDefault="00131D78" w:rsidP="00131D78">
          <w:pPr>
            <w:spacing w:after="0" w:line="240" w:lineRule="auto"/>
            <w:jc w:val="center"/>
            <w:rPr>
              <w:rFonts w:ascii="Open Sans" w:eastAsia="Calibri" w:hAnsi="Open Sans" w:cs="Times New Roman"/>
              <w:b/>
              <w:sz w:val="14"/>
              <w:szCs w:val="14"/>
            </w:rPr>
          </w:pPr>
          <w:r w:rsidRPr="00131D78">
            <w:rPr>
              <w:rFonts w:ascii="Open Sans" w:eastAsia="Calibri" w:hAnsi="Open Sans" w:cs="Times New Roman"/>
              <w:b/>
              <w:sz w:val="14"/>
              <w:szCs w:val="14"/>
            </w:rPr>
            <w:t>ELABORÓ</w:t>
          </w:r>
        </w:p>
        <w:p w14:paraId="2A9FBF5E" w14:textId="77777777" w:rsidR="00131D78" w:rsidRPr="00131D78" w:rsidRDefault="00131D78" w:rsidP="00131D78">
          <w:pPr>
            <w:spacing w:after="0" w:line="240" w:lineRule="auto"/>
            <w:jc w:val="center"/>
            <w:rPr>
              <w:rFonts w:ascii="Open Sans" w:eastAsia="Calibri" w:hAnsi="Open Sans" w:cs="Times New Roman"/>
              <w:sz w:val="14"/>
              <w:szCs w:val="14"/>
              <w:highlight w:val="yellow"/>
            </w:rPr>
          </w:pPr>
          <w:r w:rsidRPr="00131D78">
            <w:rPr>
              <w:rFonts w:ascii="Open Sans" w:eastAsia="Calibri" w:hAnsi="Open Sans" w:cs="Times New Roman"/>
              <w:sz w:val="14"/>
              <w:szCs w:val="14"/>
            </w:rPr>
            <w:t xml:space="preserve">LÍDER DEL PROCESO </w:t>
          </w:r>
        </w:p>
      </w:tc>
      <w:tc>
        <w:tcPr>
          <w:tcW w:w="1241" w:type="pct"/>
          <w:tcBorders>
            <w:top w:val="single" w:sz="4" w:space="0" w:color="auto"/>
            <w:left w:val="single" w:sz="4" w:space="0" w:color="auto"/>
            <w:bottom w:val="single" w:sz="4" w:space="0" w:color="auto"/>
            <w:right w:val="single" w:sz="4" w:space="0" w:color="auto"/>
          </w:tcBorders>
          <w:shd w:val="clear" w:color="auto" w:fill="auto"/>
          <w:hideMark/>
        </w:tcPr>
        <w:p w14:paraId="4D7D3398" w14:textId="77777777" w:rsidR="00131D78" w:rsidRPr="00131D78" w:rsidRDefault="00131D78" w:rsidP="00131D78">
          <w:pPr>
            <w:spacing w:after="0" w:line="240" w:lineRule="auto"/>
            <w:jc w:val="center"/>
            <w:rPr>
              <w:rFonts w:ascii="Open Sans" w:eastAsia="Calibri" w:hAnsi="Open Sans" w:cs="Times New Roman"/>
              <w:b/>
              <w:sz w:val="14"/>
              <w:szCs w:val="14"/>
            </w:rPr>
          </w:pPr>
          <w:r w:rsidRPr="00131D78">
            <w:rPr>
              <w:rFonts w:ascii="Open Sans" w:eastAsia="Calibri" w:hAnsi="Open Sans" w:cs="Times New Roman"/>
              <w:b/>
              <w:sz w:val="14"/>
              <w:szCs w:val="14"/>
            </w:rPr>
            <w:t>REVISÓ</w:t>
          </w:r>
        </w:p>
        <w:p w14:paraId="57311BC5" w14:textId="77777777" w:rsidR="00131D78" w:rsidRPr="00131D78" w:rsidRDefault="00131D78" w:rsidP="00131D78">
          <w:pPr>
            <w:spacing w:after="0" w:line="240" w:lineRule="auto"/>
            <w:jc w:val="center"/>
            <w:rPr>
              <w:rFonts w:ascii="Open Sans" w:eastAsia="Calibri" w:hAnsi="Open Sans" w:cs="Times New Roman"/>
              <w:sz w:val="14"/>
              <w:szCs w:val="14"/>
              <w:highlight w:val="yellow"/>
            </w:rPr>
          </w:pPr>
          <w:r w:rsidRPr="00131D78">
            <w:rPr>
              <w:rFonts w:ascii="Open Sans" w:eastAsia="Calibri" w:hAnsi="Open Sans" w:cs="Times New Roman"/>
              <w:sz w:val="14"/>
              <w:szCs w:val="14"/>
            </w:rPr>
            <w:t>SIGCMA  - GPET</w:t>
          </w:r>
        </w:p>
      </w:tc>
      <w:tc>
        <w:tcPr>
          <w:tcW w:w="1550" w:type="pct"/>
          <w:tcBorders>
            <w:top w:val="single" w:sz="4" w:space="0" w:color="auto"/>
            <w:left w:val="single" w:sz="4" w:space="0" w:color="auto"/>
            <w:bottom w:val="single" w:sz="4" w:space="0" w:color="auto"/>
            <w:right w:val="single" w:sz="4" w:space="0" w:color="auto"/>
          </w:tcBorders>
          <w:shd w:val="clear" w:color="auto" w:fill="auto"/>
          <w:hideMark/>
        </w:tcPr>
        <w:p w14:paraId="12032E55" w14:textId="77777777" w:rsidR="00131D78" w:rsidRPr="00131D78" w:rsidRDefault="00131D78" w:rsidP="00131D78">
          <w:pPr>
            <w:spacing w:after="0" w:line="240" w:lineRule="auto"/>
            <w:jc w:val="center"/>
            <w:rPr>
              <w:rFonts w:ascii="Open Sans" w:eastAsia="Calibri" w:hAnsi="Open Sans" w:cs="Times New Roman"/>
              <w:b/>
              <w:sz w:val="14"/>
              <w:szCs w:val="14"/>
            </w:rPr>
          </w:pPr>
          <w:r w:rsidRPr="00131D78">
            <w:rPr>
              <w:rFonts w:ascii="Open Sans" w:eastAsia="Calibri" w:hAnsi="Open Sans" w:cs="Times New Roman"/>
              <w:b/>
              <w:sz w:val="14"/>
              <w:szCs w:val="14"/>
            </w:rPr>
            <w:t>APROBÓ</w:t>
          </w:r>
        </w:p>
        <w:p w14:paraId="1F153D96" w14:textId="77777777" w:rsidR="00131D78" w:rsidRPr="00131D78" w:rsidRDefault="00131D78" w:rsidP="00131D78">
          <w:pPr>
            <w:spacing w:after="0" w:line="240" w:lineRule="auto"/>
            <w:jc w:val="center"/>
            <w:rPr>
              <w:rFonts w:ascii="Open Sans" w:eastAsia="Calibri" w:hAnsi="Open Sans" w:cs="Times New Roman"/>
              <w:sz w:val="14"/>
              <w:szCs w:val="14"/>
              <w:highlight w:val="yellow"/>
            </w:rPr>
          </w:pPr>
          <w:r w:rsidRPr="00131D78">
            <w:rPr>
              <w:rFonts w:ascii="Open Sans" w:eastAsia="Calibri" w:hAnsi="Open Sans" w:cs="Times New Roman"/>
              <w:sz w:val="14"/>
              <w:szCs w:val="14"/>
            </w:rPr>
            <w:t>COMITÉ NACIONAL DEL SIGCMA</w:t>
          </w:r>
        </w:p>
      </w:tc>
    </w:tr>
    <w:tr w:rsidR="00131D78" w:rsidRPr="00131D78" w14:paraId="7AEE2F10" w14:textId="77777777" w:rsidTr="0063633D">
      <w:trPr>
        <w:trHeight w:val="290"/>
        <w:jc w:val="center"/>
      </w:trPr>
      <w:tc>
        <w:tcPr>
          <w:tcW w:w="687" w:type="pct"/>
          <w:tcBorders>
            <w:top w:val="single" w:sz="4" w:space="0" w:color="auto"/>
            <w:left w:val="single" w:sz="4" w:space="0" w:color="auto"/>
            <w:bottom w:val="single" w:sz="4" w:space="0" w:color="auto"/>
            <w:right w:val="single" w:sz="4" w:space="0" w:color="auto"/>
          </w:tcBorders>
          <w:shd w:val="clear" w:color="auto" w:fill="auto"/>
          <w:hideMark/>
        </w:tcPr>
        <w:p w14:paraId="48EA136E" w14:textId="77777777" w:rsidR="00131D78" w:rsidRPr="00131D78" w:rsidRDefault="00131D78" w:rsidP="00131D78">
          <w:pPr>
            <w:spacing w:after="0" w:line="240" w:lineRule="auto"/>
            <w:jc w:val="center"/>
            <w:rPr>
              <w:rFonts w:ascii="Open Sans" w:eastAsia="Calibri" w:hAnsi="Open Sans" w:cs="Times New Roman"/>
              <w:b/>
              <w:sz w:val="14"/>
              <w:szCs w:val="14"/>
            </w:rPr>
          </w:pPr>
          <w:r w:rsidRPr="00131D78">
            <w:rPr>
              <w:rFonts w:ascii="Open Sans" w:eastAsia="Calibri" w:hAnsi="Open Sans" w:cs="Times New Roman"/>
              <w:b/>
              <w:sz w:val="14"/>
              <w:szCs w:val="14"/>
            </w:rPr>
            <w:t>VERSIÓN</w:t>
          </w:r>
        </w:p>
        <w:p w14:paraId="56F8323C" w14:textId="77777777" w:rsidR="00131D78" w:rsidRPr="00131D78" w:rsidRDefault="00131D78" w:rsidP="00131D78">
          <w:pPr>
            <w:spacing w:after="0" w:line="240" w:lineRule="auto"/>
            <w:jc w:val="center"/>
            <w:rPr>
              <w:rFonts w:ascii="Open Sans" w:eastAsia="Calibri" w:hAnsi="Open Sans" w:cs="Times New Roman"/>
              <w:b/>
              <w:sz w:val="14"/>
              <w:szCs w:val="14"/>
            </w:rPr>
          </w:pPr>
          <w:r w:rsidRPr="00131D78">
            <w:rPr>
              <w:rFonts w:ascii="Open Sans" w:eastAsia="Calibri" w:hAnsi="Open Sans" w:cs="Times New Roman"/>
              <w:b/>
              <w:sz w:val="14"/>
              <w:szCs w:val="14"/>
            </w:rPr>
            <w:t>01</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0AAC0862" w14:textId="77777777" w:rsidR="00131D78" w:rsidRPr="00131D78" w:rsidRDefault="00131D78" w:rsidP="00131D78">
          <w:pPr>
            <w:spacing w:after="0" w:line="240" w:lineRule="auto"/>
            <w:jc w:val="center"/>
            <w:rPr>
              <w:rFonts w:ascii="Open Sans" w:eastAsia="Calibri" w:hAnsi="Open Sans" w:cs="Times New Roman"/>
              <w:b/>
              <w:sz w:val="14"/>
              <w:szCs w:val="14"/>
            </w:rPr>
          </w:pPr>
          <w:r w:rsidRPr="00131D78">
            <w:rPr>
              <w:rFonts w:ascii="Open Sans" w:eastAsia="Calibri" w:hAnsi="Open Sans" w:cs="Times New Roman"/>
              <w:b/>
              <w:sz w:val="14"/>
              <w:szCs w:val="14"/>
            </w:rPr>
            <w:t>FECHA</w:t>
          </w:r>
        </w:p>
        <w:p w14:paraId="04CA5040" w14:textId="77777777" w:rsidR="00131D78" w:rsidRPr="00131D78" w:rsidRDefault="00131D78" w:rsidP="00131D78">
          <w:pPr>
            <w:spacing w:after="0" w:line="240" w:lineRule="auto"/>
            <w:jc w:val="center"/>
            <w:rPr>
              <w:rFonts w:ascii="Open Sans" w:eastAsia="Calibri" w:hAnsi="Open Sans" w:cs="Times New Roman"/>
              <w:sz w:val="14"/>
              <w:szCs w:val="14"/>
            </w:rPr>
          </w:pPr>
          <w:r w:rsidRPr="00131D78">
            <w:rPr>
              <w:rFonts w:ascii="Open Sans" w:eastAsia="Calibri" w:hAnsi="Open Sans" w:cs="Times New Roman"/>
              <w:sz w:val="14"/>
              <w:szCs w:val="14"/>
            </w:rPr>
            <w:t>21/04/2022</w:t>
          </w: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14:paraId="60756703" w14:textId="77777777" w:rsidR="00131D78" w:rsidRPr="00131D78" w:rsidRDefault="00131D78" w:rsidP="00131D78">
          <w:pPr>
            <w:spacing w:after="0" w:line="240" w:lineRule="auto"/>
            <w:jc w:val="center"/>
            <w:rPr>
              <w:rFonts w:ascii="Open Sans" w:eastAsia="Calibri" w:hAnsi="Open Sans" w:cs="Times New Roman"/>
              <w:b/>
              <w:sz w:val="14"/>
              <w:szCs w:val="14"/>
            </w:rPr>
          </w:pPr>
          <w:r w:rsidRPr="00131D78">
            <w:rPr>
              <w:rFonts w:ascii="Open Sans" w:eastAsia="Calibri" w:hAnsi="Open Sans" w:cs="Times New Roman"/>
              <w:b/>
              <w:sz w:val="14"/>
              <w:szCs w:val="14"/>
            </w:rPr>
            <w:t>FECHA</w:t>
          </w:r>
        </w:p>
        <w:p w14:paraId="12FDCE09" w14:textId="77777777" w:rsidR="00131D78" w:rsidRPr="00131D78" w:rsidRDefault="00131D78" w:rsidP="00131D78">
          <w:pPr>
            <w:spacing w:after="0" w:line="240" w:lineRule="auto"/>
            <w:jc w:val="center"/>
            <w:rPr>
              <w:rFonts w:ascii="Open Sans" w:eastAsia="Calibri" w:hAnsi="Open Sans" w:cs="Times New Roman"/>
              <w:sz w:val="14"/>
              <w:szCs w:val="14"/>
            </w:rPr>
          </w:pPr>
          <w:r w:rsidRPr="00131D78">
            <w:rPr>
              <w:rFonts w:ascii="Open Sans" w:eastAsia="Calibri" w:hAnsi="Open Sans" w:cs="Times New Roman"/>
              <w:sz w:val="14"/>
              <w:szCs w:val="14"/>
            </w:rPr>
            <w:t>23/06/2022</w:t>
          </w:r>
        </w:p>
      </w:tc>
      <w:tc>
        <w:tcPr>
          <w:tcW w:w="1550" w:type="pct"/>
          <w:tcBorders>
            <w:top w:val="single" w:sz="4" w:space="0" w:color="auto"/>
            <w:left w:val="single" w:sz="4" w:space="0" w:color="auto"/>
            <w:bottom w:val="single" w:sz="4" w:space="0" w:color="auto"/>
            <w:right w:val="single" w:sz="4" w:space="0" w:color="auto"/>
          </w:tcBorders>
          <w:shd w:val="clear" w:color="auto" w:fill="auto"/>
          <w:vAlign w:val="center"/>
        </w:tcPr>
        <w:p w14:paraId="2DD5F0FC" w14:textId="77777777" w:rsidR="00131D78" w:rsidRPr="00131D78" w:rsidRDefault="00131D78" w:rsidP="00131D78">
          <w:pPr>
            <w:spacing w:after="0" w:line="240" w:lineRule="auto"/>
            <w:jc w:val="center"/>
            <w:rPr>
              <w:rFonts w:ascii="Open Sans" w:eastAsia="Calibri" w:hAnsi="Open Sans" w:cs="Times New Roman"/>
              <w:b/>
              <w:sz w:val="14"/>
              <w:szCs w:val="14"/>
            </w:rPr>
          </w:pPr>
          <w:r w:rsidRPr="00131D78">
            <w:rPr>
              <w:rFonts w:ascii="Open Sans" w:eastAsia="Calibri" w:hAnsi="Open Sans" w:cs="Times New Roman"/>
              <w:b/>
              <w:sz w:val="14"/>
              <w:szCs w:val="14"/>
            </w:rPr>
            <w:t>FECHA</w:t>
          </w:r>
        </w:p>
        <w:p w14:paraId="038AB27E" w14:textId="77777777" w:rsidR="00131D78" w:rsidRPr="00131D78" w:rsidRDefault="00131D78" w:rsidP="00131D78">
          <w:pPr>
            <w:spacing w:after="0" w:line="240" w:lineRule="auto"/>
            <w:jc w:val="center"/>
            <w:rPr>
              <w:rFonts w:ascii="Open Sans" w:eastAsia="Calibri" w:hAnsi="Open Sans" w:cs="Times New Roman"/>
              <w:sz w:val="14"/>
              <w:szCs w:val="14"/>
            </w:rPr>
          </w:pPr>
          <w:r w:rsidRPr="00131D78">
            <w:rPr>
              <w:rFonts w:ascii="Open Sans" w:eastAsia="Calibri" w:hAnsi="Open Sans" w:cs="Times New Roman"/>
              <w:sz w:val="14"/>
              <w:szCs w:val="14"/>
            </w:rPr>
            <w:t>28/07/2022</w:t>
          </w:r>
        </w:p>
      </w:tc>
    </w:tr>
  </w:tbl>
  <w:p w14:paraId="6243B1B2" w14:textId="65A5D9CB" w:rsidR="00BF0316" w:rsidRDefault="00BF0316" w:rsidP="00BF0316">
    <w:pPr>
      <w:spacing w:after="0"/>
      <w:ind w:right="50"/>
    </w:pP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79525" w14:textId="77777777" w:rsidR="00AE1C53" w:rsidRDefault="00AE1C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EAC4E" w14:textId="77777777" w:rsidR="00E42AA6" w:rsidRDefault="00E42AA6" w:rsidP="002D4985">
      <w:pPr>
        <w:spacing w:after="0" w:line="240" w:lineRule="auto"/>
      </w:pPr>
      <w:r>
        <w:separator/>
      </w:r>
    </w:p>
  </w:footnote>
  <w:footnote w:type="continuationSeparator" w:id="0">
    <w:p w14:paraId="2363938C" w14:textId="77777777" w:rsidR="00E42AA6" w:rsidRDefault="00E42AA6" w:rsidP="002D4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D179A" w14:textId="77777777" w:rsidR="00AE1C53" w:rsidRDefault="00AE1C5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F1AE4" w14:textId="4AF65EB0" w:rsidR="002D4985" w:rsidRDefault="00AE1C53" w:rsidP="002D4985">
    <w:pPr>
      <w:spacing w:after="0"/>
      <w:ind w:right="-970"/>
      <w:jc w:val="right"/>
    </w:pPr>
    <w:r>
      <w:rPr>
        <w:b/>
        <w:bCs/>
        <w:noProof/>
      </w:rPr>
      <w:drawing>
        <wp:anchor distT="0" distB="0" distL="114300" distR="114300" simplePos="0" relativeHeight="251661312" behindDoc="1" locked="0" layoutInCell="1" allowOverlap="1" wp14:anchorId="4D8D0E16" wp14:editId="3AAC328E">
          <wp:simplePos x="0" y="0"/>
          <wp:positionH relativeFrom="column">
            <wp:posOffset>5221605</wp:posOffset>
          </wp:positionH>
          <wp:positionV relativeFrom="paragraph">
            <wp:posOffset>161406</wp:posOffset>
          </wp:positionV>
          <wp:extent cx="1078706" cy="454892"/>
          <wp:effectExtent l="0" t="0" r="0" b="0"/>
          <wp:wrapTight wrapText="bothSides">
            <wp:wrapPolygon edited="0">
              <wp:start x="1018" y="2413"/>
              <wp:lineTo x="509" y="9654"/>
              <wp:lineTo x="1527" y="14480"/>
              <wp:lineTo x="763" y="18101"/>
              <wp:lineTo x="2035" y="19307"/>
              <wp:lineTo x="19336" y="19307"/>
              <wp:lineTo x="20608" y="17497"/>
              <wp:lineTo x="18827" y="14480"/>
              <wp:lineTo x="21117" y="12067"/>
              <wp:lineTo x="19590" y="2413"/>
              <wp:lineTo x="1018" y="2413"/>
            </wp:wrapPolygon>
          </wp:wrapTight>
          <wp:docPr id="3"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078706" cy="454892"/>
                  </a:xfrm>
                  <a:prstGeom prst="rect">
                    <a:avLst/>
                  </a:prstGeom>
                </pic:spPr>
              </pic:pic>
            </a:graphicData>
          </a:graphic>
          <wp14:sizeRelH relativeFrom="page">
            <wp14:pctWidth>0</wp14:pctWidth>
          </wp14:sizeRelH>
          <wp14:sizeRelV relativeFrom="page">
            <wp14:pctHeight>0</wp14:pctHeight>
          </wp14:sizeRelV>
        </wp:anchor>
      </w:drawing>
    </w:r>
    <w:r w:rsidR="002D4985">
      <w:rPr>
        <w:rFonts w:ascii="Calibri" w:eastAsia="Calibri" w:hAnsi="Calibri" w:cs="Calibri"/>
        <w:noProof/>
        <w:lang w:eastAsia="es-CO"/>
      </w:rPr>
      <mc:AlternateContent>
        <mc:Choice Requires="wpg">
          <w:drawing>
            <wp:anchor distT="0" distB="0" distL="114300" distR="114300" simplePos="0" relativeHeight="251659264" behindDoc="0" locked="0" layoutInCell="1" allowOverlap="1" wp14:anchorId="6FA253CB" wp14:editId="1CB86036">
              <wp:simplePos x="0" y="0"/>
              <wp:positionH relativeFrom="page">
                <wp:posOffset>243840</wp:posOffset>
              </wp:positionH>
              <wp:positionV relativeFrom="page">
                <wp:posOffset>356045</wp:posOffset>
              </wp:positionV>
              <wp:extent cx="2298065" cy="676656"/>
              <wp:effectExtent l="0" t="0" r="6985" b="28575"/>
              <wp:wrapSquare wrapText="bothSides"/>
              <wp:docPr id="12846" name="Group 12846"/>
              <wp:cNvGraphicFramePr/>
              <a:graphic xmlns:a="http://schemas.openxmlformats.org/drawingml/2006/main">
                <a:graphicData uri="http://schemas.microsoft.com/office/word/2010/wordprocessingGroup">
                  <wpg:wgp>
                    <wpg:cNvGrpSpPr/>
                    <wpg:grpSpPr>
                      <a:xfrm>
                        <a:off x="0" y="0"/>
                        <a:ext cx="2298065" cy="676656"/>
                        <a:chOff x="0" y="0"/>
                        <a:chExt cx="2298065" cy="676656"/>
                      </a:xfrm>
                    </wpg:grpSpPr>
                    <wps:wsp>
                      <wps:cNvPr id="12848" name="Rectangle 12848"/>
                      <wps:cNvSpPr/>
                      <wps:spPr>
                        <a:xfrm>
                          <a:off x="836981" y="0"/>
                          <a:ext cx="42144" cy="189937"/>
                        </a:xfrm>
                        <a:prstGeom prst="rect">
                          <a:avLst/>
                        </a:prstGeom>
                        <a:ln>
                          <a:noFill/>
                        </a:ln>
                      </wps:spPr>
                      <wps:txbx>
                        <w:txbxContent>
                          <w:p w14:paraId="146B90CF" w14:textId="77777777" w:rsidR="002D4985" w:rsidRDefault="002D4985" w:rsidP="002D4985">
                            <w:r>
                              <w:rPr>
                                <w:rFonts w:ascii="Calibri" w:eastAsia="Calibri" w:hAnsi="Calibri" w:cs="Calibri"/>
                              </w:rPr>
                              <w:t xml:space="preserve"> </w:t>
                            </w:r>
                          </w:p>
                        </w:txbxContent>
                      </wps:txbx>
                      <wps:bodyPr horzOverflow="overflow" vert="horz" lIns="0" tIns="0" rIns="0" bIns="0" rtlCol="0">
                        <a:noAutofit/>
                      </wps:bodyPr>
                    </wps:wsp>
                    <wps:wsp>
                      <wps:cNvPr id="12849" name="Rectangle 12849"/>
                      <wps:cNvSpPr/>
                      <wps:spPr>
                        <a:xfrm>
                          <a:off x="701345" y="502524"/>
                          <a:ext cx="51809" cy="207922"/>
                        </a:xfrm>
                        <a:prstGeom prst="rect">
                          <a:avLst/>
                        </a:prstGeom>
                        <a:ln>
                          <a:noFill/>
                        </a:ln>
                      </wps:spPr>
                      <wps:txbx>
                        <w:txbxContent>
                          <w:p w14:paraId="59C91EC2" w14:textId="77777777" w:rsidR="002D4985" w:rsidRDefault="002D4985" w:rsidP="002D4985">
                            <w:r>
                              <w:t xml:space="preserve"> </w:t>
                            </w:r>
                          </w:p>
                        </w:txbxContent>
                      </wps:txbx>
                      <wps:bodyPr horzOverflow="overflow" vert="horz" lIns="0" tIns="0" rIns="0" bIns="0" rtlCol="0">
                        <a:noAutofit/>
                      </wps:bodyPr>
                    </wps:wsp>
                    <pic:pic xmlns:pic="http://schemas.openxmlformats.org/drawingml/2006/picture">
                      <pic:nvPicPr>
                        <pic:cNvPr id="12847" name="Picture 12847"/>
                        <pic:cNvPicPr/>
                      </pic:nvPicPr>
                      <pic:blipFill>
                        <a:blip r:embed="rId2"/>
                        <a:stretch>
                          <a:fillRect/>
                        </a:stretch>
                      </pic:blipFill>
                      <pic:spPr>
                        <a:xfrm>
                          <a:off x="0" y="25146"/>
                          <a:ext cx="2298065" cy="651510"/>
                        </a:xfrm>
                        <a:prstGeom prst="rect">
                          <a:avLst/>
                        </a:prstGeom>
                      </pic:spPr>
                    </pic:pic>
                  </wpg:wgp>
                </a:graphicData>
              </a:graphic>
            </wp:anchor>
          </w:drawing>
        </mc:Choice>
        <mc:Fallback>
          <w:pict>
            <v:group w14:anchorId="6FA253CB" id="Group 12846" o:spid="_x0000_s1026" style="position:absolute;left:0;text-align:left;margin-left:19.2pt;margin-top:28.05pt;width:180.95pt;height:53.3pt;z-index:251659264;mso-position-horizontal-relative:page;mso-position-vertical-relative:page" coordsize="22980,67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">
              <v:rect id="Rectangle 12848" o:spid="_x0000_s1027" style="position:absolute;left:836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" filled="f" stroked="f">
                <v:textbox inset="0,0,0,0">
                  <w:txbxContent>
                    <w:p w14:paraId="146B90CF" w14:textId="77777777" w:rsidR="002D4985" w:rsidRDefault="002D4985" w:rsidP="002D4985">
                      <w:r>
                        <w:rPr>
                          <w:rFonts w:ascii="Calibri" w:eastAsia="Calibri" w:hAnsi="Calibri" w:cs="Calibri"/>
                        </w:rPr>
                        <w:t xml:space="preserve"> </w:t>
                      </w:r>
                    </w:p>
                  </w:txbxContent>
                </v:textbox>
              </v:rect>
              <v:rect id="Rectangle 12849" o:spid="_x0000_s1028" style="position:absolute;left:7013;top:502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" filled="f" stroked="f">
                <v:textbox inset="0,0,0,0">
                  <w:txbxContent>
                    <w:p w14:paraId="59C91EC2" w14:textId="77777777" w:rsidR="002D4985" w:rsidRDefault="002D4985" w:rsidP="002D4985">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47" o:spid="_x0000_s1029" type="#_x0000_t75" style="position:absolute;top:251;width:22980;height:6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">
                <v:imagedata r:id="rId3" o:title=""/>
              </v:shape>
              <w10:wrap type="square" anchorx="page" anchory="page"/>
            </v:group>
          </w:pict>
        </mc:Fallback>
      </mc:AlternateContent>
    </w:r>
    <w:r w:rsidR="002D4985">
      <w:rPr>
        <w:rFonts w:ascii="Calibri" w:eastAsia="Calibri" w:hAnsi="Calibri" w:cs="Calibri"/>
        <w:sz w:val="28"/>
        <w:vertAlign w:val="subscript"/>
      </w:rPr>
      <w:t xml:space="preserve"> </w:t>
    </w:r>
  </w:p>
  <w:p w14:paraId="3A074CDC" w14:textId="342DE38C" w:rsidR="002D4985" w:rsidRPr="00DA146E" w:rsidRDefault="002D4985" w:rsidP="00DA146E">
    <w:pPr>
      <w:spacing w:after="13"/>
      <w:ind w:left="443" w:firstLine="265"/>
      <w:jc w:val="center"/>
      <w:rPr>
        <w:rFonts w:ascii="Arial" w:hAnsi="Arial" w:cs="Arial"/>
        <w:b/>
        <w:bCs/>
      </w:rPr>
    </w:pPr>
    <w:r w:rsidRPr="00DA146E">
      <w:rPr>
        <w:rFonts w:ascii="Arial" w:eastAsia="Times New Roman" w:hAnsi="Arial" w:cs="Arial"/>
        <w:b/>
        <w:bCs/>
      </w:rPr>
      <w:t>Consejo Superior de la Judicatura</w:t>
    </w:r>
  </w:p>
  <w:p w14:paraId="29E05785" w14:textId="3239F2DD" w:rsidR="00BF0316" w:rsidRPr="00DA146E" w:rsidRDefault="002D4985" w:rsidP="00DA146E">
    <w:pPr>
      <w:spacing w:after="0" w:line="267" w:lineRule="auto"/>
      <w:jc w:val="center"/>
      <w:rPr>
        <w:rFonts w:ascii="Arial" w:eastAsia="Times New Roman" w:hAnsi="Arial" w:cs="Arial"/>
        <w:b/>
        <w:bCs/>
      </w:rPr>
    </w:pPr>
    <w:r w:rsidRPr="00DA146E">
      <w:rPr>
        <w:rFonts w:ascii="Arial" w:eastAsia="Times New Roman" w:hAnsi="Arial" w:cs="Arial"/>
        <w:b/>
        <w:bCs/>
      </w:rPr>
      <w:t>Dirección Ejecutiva de Administración Judicial</w:t>
    </w:r>
  </w:p>
  <w:p w14:paraId="451C57F5" w14:textId="5CE7FD89" w:rsidR="002D4985" w:rsidRPr="00DA146E" w:rsidRDefault="003557AF" w:rsidP="00DA146E">
    <w:pPr>
      <w:spacing w:after="0" w:line="267" w:lineRule="auto"/>
      <w:ind w:left="10" w:hanging="10"/>
      <w:jc w:val="center"/>
      <w:rPr>
        <w:rFonts w:ascii="Arial" w:hAnsi="Arial" w:cs="Arial"/>
        <w:b/>
        <w:bCs/>
        <w:sz w:val="28"/>
      </w:rPr>
    </w:pPr>
    <w:r>
      <w:rPr>
        <w:rFonts w:ascii="Arial" w:eastAsia="Times New Roman" w:hAnsi="Arial" w:cs="Arial"/>
        <w:b/>
        <w:bCs/>
      </w:rPr>
      <w:t>SIGCMA_</w:t>
    </w:r>
    <w:r w:rsidR="00DA146E" w:rsidRPr="00DA146E">
      <w:rPr>
        <w:rFonts w:ascii="Arial" w:eastAsia="Times New Roman" w:hAnsi="Arial" w:cs="Arial"/>
        <w:b/>
        <w:bCs/>
      </w:rPr>
      <w:t>SGSI</w:t>
    </w:r>
  </w:p>
  <w:p w14:paraId="52F3EFFC" w14:textId="3FFC76F2" w:rsidR="002D4985" w:rsidRDefault="002D4985" w:rsidP="002D4985">
    <w:pPr>
      <w:pStyle w:val="Encabezado"/>
    </w:pPr>
    <w:r>
      <w:rPr>
        <w:rFonts w:ascii="Times New Roman" w:eastAsia="Times New Roman" w:hAnsi="Times New Roman" w:cs="Times New Roman"/>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F069" w14:textId="77777777" w:rsidR="00AE1C53" w:rsidRDefault="00AE1C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2BAD"/>
    <w:multiLevelType w:val="hybridMultilevel"/>
    <w:tmpl w:val="A942C4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615750"/>
    <w:multiLevelType w:val="hybridMultilevel"/>
    <w:tmpl w:val="B44445BA"/>
    <w:lvl w:ilvl="0" w:tplc="04090013">
      <w:start w:val="1"/>
      <w:numFmt w:val="upperRoman"/>
      <w:lvlText w:val="%1."/>
      <w:lvlJc w:val="right"/>
      <w:pPr>
        <w:ind w:left="2487" w:hanging="360"/>
      </w:pPr>
    </w:lvl>
    <w:lvl w:ilvl="1" w:tplc="04090019">
      <w:start w:val="1"/>
      <w:numFmt w:val="lowerLetter"/>
      <w:lvlText w:val="%2."/>
      <w:lvlJc w:val="left"/>
      <w:pPr>
        <w:ind w:left="3207" w:hanging="360"/>
      </w:pPr>
    </w:lvl>
    <w:lvl w:ilvl="2" w:tplc="0409001B">
      <w:start w:val="1"/>
      <w:numFmt w:val="lowerRoman"/>
      <w:lvlText w:val="%3."/>
      <w:lvlJc w:val="right"/>
      <w:pPr>
        <w:ind w:left="3927" w:hanging="180"/>
      </w:pPr>
    </w:lvl>
    <w:lvl w:ilvl="3" w:tplc="0409000F">
      <w:start w:val="1"/>
      <w:numFmt w:val="decimal"/>
      <w:lvlText w:val="%4."/>
      <w:lvlJc w:val="left"/>
      <w:pPr>
        <w:ind w:left="4647" w:hanging="360"/>
      </w:pPr>
    </w:lvl>
    <w:lvl w:ilvl="4" w:tplc="04090019">
      <w:start w:val="1"/>
      <w:numFmt w:val="lowerLetter"/>
      <w:lvlText w:val="%5."/>
      <w:lvlJc w:val="left"/>
      <w:pPr>
        <w:ind w:left="5367" w:hanging="360"/>
      </w:pPr>
    </w:lvl>
    <w:lvl w:ilvl="5" w:tplc="0409001B">
      <w:start w:val="1"/>
      <w:numFmt w:val="lowerRoman"/>
      <w:lvlText w:val="%6."/>
      <w:lvlJc w:val="right"/>
      <w:pPr>
        <w:ind w:left="6087" w:hanging="180"/>
      </w:pPr>
    </w:lvl>
    <w:lvl w:ilvl="6" w:tplc="0409000F">
      <w:start w:val="1"/>
      <w:numFmt w:val="decimal"/>
      <w:lvlText w:val="%7."/>
      <w:lvlJc w:val="left"/>
      <w:pPr>
        <w:ind w:left="6807" w:hanging="360"/>
      </w:pPr>
    </w:lvl>
    <w:lvl w:ilvl="7" w:tplc="04090019">
      <w:start w:val="1"/>
      <w:numFmt w:val="lowerLetter"/>
      <w:lvlText w:val="%8."/>
      <w:lvlJc w:val="left"/>
      <w:pPr>
        <w:ind w:left="7527" w:hanging="360"/>
      </w:pPr>
    </w:lvl>
    <w:lvl w:ilvl="8" w:tplc="0409001B">
      <w:start w:val="1"/>
      <w:numFmt w:val="lowerRoman"/>
      <w:lvlText w:val="%9."/>
      <w:lvlJc w:val="right"/>
      <w:pPr>
        <w:ind w:left="8247" w:hanging="180"/>
      </w:pPr>
    </w:lvl>
  </w:abstractNum>
  <w:abstractNum w:abstractNumId="2" w15:restartNumberingAfterBreak="0">
    <w:nsid w:val="0D3A2777"/>
    <w:multiLevelType w:val="hybridMultilevel"/>
    <w:tmpl w:val="905244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DB46A58"/>
    <w:multiLevelType w:val="hybridMultilevel"/>
    <w:tmpl w:val="0452FA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1830319"/>
    <w:multiLevelType w:val="hybridMultilevel"/>
    <w:tmpl w:val="19726EB6"/>
    <w:lvl w:ilvl="0" w:tplc="04090001">
      <w:start w:val="1"/>
      <w:numFmt w:val="bullet"/>
      <w:lvlText w:val=""/>
      <w:lvlJc w:val="left"/>
      <w:pPr>
        <w:ind w:left="862" w:hanging="360"/>
      </w:pPr>
      <w:rPr>
        <w:rFonts w:ascii="Symbol" w:hAnsi="Symbol" w:hint="default"/>
      </w:rPr>
    </w:lvl>
    <w:lvl w:ilvl="1" w:tplc="04090003">
      <w:start w:val="1"/>
      <w:numFmt w:val="bullet"/>
      <w:lvlText w:val="o"/>
      <w:lvlJc w:val="left"/>
      <w:pPr>
        <w:ind w:left="1582" w:hanging="360"/>
      </w:pPr>
      <w:rPr>
        <w:rFonts w:ascii="Courier New" w:hAnsi="Courier New" w:cs="Courier New" w:hint="default"/>
      </w:rPr>
    </w:lvl>
    <w:lvl w:ilvl="2" w:tplc="04090005">
      <w:start w:val="1"/>
      <w:numFmt w:val="bullet"/>
      <w:lvlText w:val=""/>
      <w:lvlJc w:val="left"/>
      <w:pPr>
        <w:ind w:left="2302" w:hanging="360"/>
      </w:pPr>
      <w:rPr>
        <w:rFonts w:ascii="Wingdings" w:hAnsi="Wingdings" w:hint="default"/>
      </w:rPr>
    </w:lvl>
    <w:lvl w:ilvl="3" w:tplc="04090001">
      <w:start w:val="1"/>
      <w:numFmt w:val="bullet"/>
      <w:lvlText w:val=""/>
      <w:lvlJc w:val="left"/>
      <w:pPr>
        <w:ind w:left="3022" w:hanging="360"/>
      </w:pPr>
      <w:rPr>
        <w:rFonts w:ascii="Symbol" w:hAnsi="Symbol" w:hint="default"/>
      </w:rPr>
    </w:lvl>
    <w:lvl w:ilvl="4" w:tplc="04090003">
      <w:start w:val="1"/>
      <w:numFmt w:val="bullet"/>
      <w:lvlText w:val="o"/>
      <w:lvlJc w:val="left"/>
      <w:pPr>
        <w:ind w:left="3742" w:hanging="360"/>
      </w:pPr>
      <w:rPr>
        <w:rFonts w:ascii="Courier New" w:hAnsi="Courier New" w:cs="Courier New" w:hint="default"/>
      </w:rPr>
    </w:lvl>
    <w:lvl w:ilvl="5" w:tplc="04090005">
      <w:start w:val="1"/>
      <w:numFmt w:val="bullet"/>
      <w:lvlText w:val=""/>
      <w:lvlJc w:val="left"/>
      <w:pPr>
        <w:ind w:left="4462" w:hanging="360"/>
      </w:pPr>
      <w:rPr>
        <w:rFonts w:ascii="Wingdings" w:hAnsi="Wingdings" w:hint="default"/>
      </w:rPr>
    </w:lvl>
    <w:lvl w:ilvl="6" w:tplc="04090001">
      <w:start w:val="1"/>
      <w:numFmt w:val="bullet"/>
      <w:lvlText w:val=""/>
      <w:lvlJc w:val="left"/>
      <w:pPr>
        <w:ind w:left="5182" w:hanging="360"/>
      </w:pPr>
      <w:rPr>
        <w:rFonts w:ascii="Symbol" w:hAnsi="Symbol" w:hint="default"/>
      </w:rPr>
    </w:lvl>
    <w:lvl w:ilvl="7" w:tplc="04090003">
      <w:start w:val="1"/>
      <w:numFmt w:val="bullet"/>
      <w:lvlText w:val="o"/>
      <w:lvlJc w:val="left"/>
      <w:pPr>
        <w:ind w:left="5902" w:hanging="360"/>
      </w:pPr>
      <w:rPr>
        <w:rFonts w:ascii="Courier New" w:hAnsi="Courier New" w:cs="Courier New" w:hint="default"/>
      </w:rPr>
    </w:lvl>
    <w:lvl w:ilvl="8" w:tplc="04090005">
      <w:start w:val="1"/>
      <w:numFmt w:val="bullet"/>
      <w:lvlText w:val=""/>
      <w:lvlJc w:val="left"/>
      <w:pPr>
        <w:ind w:left="6622" w:hanging="360"/>
      </w:pPr>
      <w:rPr>
        <w:rFonts w:ascii="Wingdings" w:hAnsi="Wingdings" w:hint="default"/>
      </w:rPr>
    </w:lvl>
  </w:abstractNum>
  <w:abstractNum w:abstractNumId="5" w15:restartNumberingAfterBreak="0">
    <w:nsid w:val="13531E28"/>
    <w:multiLevelType w:val="hybridMultilevel"/>
    <w:tmpl w:val="24ECFB1C"/>
    <w:lvl w:ilvl="0" w:tplc="240A001B">
      <w:start w:val="1"/>
      <w:numFmt w:val="lowerRoman"/>
      <w:lvlText w:val="%1."/>
      <w:lvlJc w:val="right"/>
      <w:pPr>
        <w:ind w:left="927" w:hanging="360"/>
      </w:pPr>
    </w:lvl>
    <w:lvl w:ilvl="1" w:tplc="240A0003">
      <w:start w:val="1"/>
      <w:numFmt w:val="bullet"/>
      <w:lvlText w:val="o"/>
      <w:lvlJc w:val="left"/>
      <w:pPr>
        <w:ind w:left="1647" w:hanging="360"/>
      </w:pPr>
      <w:rPr>
        <w:rFonts w:ascii="Courier New" w:hAnsi="Courier New" w:cs="Courier New" w:hint="default"/>
      </w:rPr>
    </w:lvl>
    <w:lvl w:ilvl="2" w:tplc="240A0005">
      <w:start w:val="1"/>
      <w:numFmt w:val="bullet"/>
      <w:lvlText w:val=""/>
      <w:lvlJc w:val="left"/>
      <w:pPr>
        <w:ind w:left="2367" w:hanging="360"/>
      </w:pPr>
      <w:rPr>
        <w:rFonts w:ascii="Wingdings" w:hAnsi="Wingdings" w:hint="default"/>
      </w:rPr>
    </w:lvl>
    <w:lvl w:ilvl="3" w:tplc="240A0001">
      <w:start w:val="1"/>
      <w:numFmt w:val="bullet"/>
      <w:lvlText w:val=""/>
      <w:lvlJc w:val="left"/>
      <w:pPr>
        <w:ind w:left="3087" w:hanging="360"/>
      </w:pPr>
      <w:rPr>
        <w:rFonts w:ascii="Symbol" w:hAnsi="Symbol" w:hint="default"/>
      </w:rPr>
    </w:lvl>
    <w:lvl w:ilvl="4" w:tplc="240A0003">
      <w:start w:val="1"/>
      <w:numFmt w:val="bullet"/>
      <w:lvlText w:val="o"/>
      <w:lvlJc w:val="left"/>
      <w:pPr>
        <w:ind w:left="3807" w:hanging="360"/>
      </w:pPr>
      <w:rPr>
        <w:rFonts w:ascii="Courier New" w:hAnsi="Courier New" w:cs="Courier New" w:hint="default"/>
      </w:rPr>
    </w:lvl>
    <w:lvl w:ilvl="5" w:tplc="240A0005">
      <w:start w:val="1"/>
      <w:numFmt w:val="bullet"/>
      <w:lvlText w:val=""/>
      <w:lvlJc w:val="left"/>
      <w:pPr>
        <w:ind w:left="4527" w:hanging="360"/>
      </w:pPr>
      <w:rPr>
        <w:rFonts w:ascii="Wingdings" w:hAnsi="Wingdings" w:hint="default"/>
      </w:rPr>
    </w:lvl>
    <w:lvl w:ilvl="6" w:tplc="240A0001">
      <w:start w:val="1"/>
      <w:numFmt w:val="bullet"/>
      <w:lvlText w:val=""/>
      <w:lvlJc w:val="left"/>
      <w:pPr>
        <w:ind w:left="5247" w:hanging="360"/>
      </w:pPr>
      <w:rPr>
        <w:rFonts w:ascii="Symbol" w:hAnsi="Symbol" w:hint="default"/>
      </w:rPr>
    </w:lvl>
    <w:lvl w:ilvl="7" w:tplc="240A0003">
      <w:start w:val="1"/>
      <w:numFmt w:val="bullet"/>
      <w:lvlText w:val="o"/>
      <w:lvlJc w:val="left"/>
      <w:pPr>
        <w:ind w:left="5967" w:hanging="360"/>
      </w:pPr>
      <w:rPr>
        <w:rFonts w:ascii="Courier New" w:hAnsi="Courier New" w:cs="Courier New" w:hint="default"/>
      </w:rPr>
    </w:lvl>
    <w:lvl w:ilvl="8" w:tplc="240A0005">
      <w:start w:val="1"/>
      <w:numFmt w:val="bullet"/>
      <w:lvlText w:val=""/>
      <w:lvlJc w:val="left"/>
      <w:pPr>
        <w:ind w:left="6687" w:hanging="360"/>
      </w:pPr>
      <w:rPr>
        <w:rFonts w:ascii="Wingdings" w:hAnsi="Wingdings" w:hint="default"/>
      </w:rPr>
    </w:lvl>
  </w:abstractNum>
  <w:abstractNum w:abstractNumId="6" w15:restartNumberingAfterBreak="0">
    <w:nsid w:val="1EBB2943"/>
    <w:multiLevelType w:val="hybridMultilevel"/>
    <w:tmpl w:val="324C042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346EB6"/>
    <w:multiLevelType w:val="hybridMultilevel"/>
    <w:tmpl w:val="379A6C6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15:restartNumberingAfterBreak="0">
    <w:nsid w:val="25EA3D4F"/>
    <w:multiLevelType w:val="hybridMultilevel"/>
    <w:tmpl w:val="FF46BD06"/>
    <w:lvl w:ilvl="0" w:tplc="CEBCA60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919625A"/>
    <w:multiLevelType w:val="hybridMultilevel"/>
    <w:tmpl w:val="A0DC8A2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2C7D749B"/>
    <w:multiLevelType w:val="hybridMultilevel"/>
    <w:tmpl w:val="7D1290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DAE1A20"/>
    <w:multiLevelType w:val="hybridMultilevel"/>
    <w:tmpl w:val="CC542F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EA356B5"/>
    <w:multiLevelType w:val="hybridMultilevel"/>
    <w:tmpl w:val="25A48884"/>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41482FBB"/>
    <w:multiLevelType w:val="hybridMultilevel"/>
    <w:tmpl w:val="1BDC2A6E"/>
    <w:lvl w:ilvl="0" w:tplc="49B87A24">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85D5A1F"/>
    <w:multiLevelType w:val="hybridMultilevel"/>
    <w:tmpl w:val="35CE68D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CD67973"/>
    <w:multiLevelType w:val="hybridMultilevel"/>
    <w:tmpl w:val="00D6648A"/>
    <w:lvl w:ilvl="0" w:tplc="240A0001">
      <w:start w:val="1"/>
      <w:numFmt w:val="bullet"/>
      <w:lvlText w:val=""/>
      <w:lvlJc w:val="left"/>
      <w:pPr>
        <w:ind w:left="1068" w:hanging="360"/>
      </w:pPr>
      <w:rPr>
        <w:rFonts w:ascii="Symbol" w:hAnsi="Symbol" w:hint="default"/>
      </w:rPr>
    </w:lvl>
    <w:lvl w:ilvl="1" w:tplc="240A0003">
      <w:start w:val="1"/>
      <w:numFmt w:val="bullet"/>
      <w:lvlText w:val="o"/>
      <w:lvlJc w:val="left"/>
      <w:pPr>
        <w:ind w:left="1788"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start w:val="1"/>
      <w:numFmt w:val="bullet"/>
      <w:lvlText w:val=""/>
      <w:lvlJc w:val="left"/>
      <w:pPr>
        <w:ind w:left="3228" w:hanging="360"/>
      </w:pPr>
      <w:rPr>
        <w:rFonts w:ascii="Symbol" w:hAnsi="Symbol" w:hint="default"/>
      </w:rPr>
    </w:lvl>
    <w:lvl w:ilvl="4" w:tplc="240A0003">
      <w:start w:val="1"/>
      <w:numFmt w:val="bullet"/>
      <w:lvlText w:val="o"/>
      <w:lvlJc w:val="left"/>
      <w:pPr>
        <w:ind w:left="3948" w:hanging="360"/>
      </w:pPr>
      <w:rPr>
        <w:rFonts w:ascii="Courier New" w:hAnsi="Courier New" w:cs="Courier New" w:hint="default"/>
      </w:rPr>
    </w:lvl>
    <w:lvl w:ilvl="5" w:tplc="240A0005">
      <w:start w:val="1"/>
      <w:numFmt w:val="bullet"/>
      <w:lvlText w:val=""/>
      <w:lvlJc w:val="left"/>
      <w:pPr>
        <w:ind w:left="4668" w:hanging="360"/>
      </w:pPr>
      <w:rPr>
        <w:rFonts w:ascii="Wingdings" w:hAnsi="Wingdings" w:hint="default"/>
      </w:rPr>
    </w:lvl>
    <w:lvl w:ilvl="6" w:tplc="240A0001">
      <w:start w:val="1"/>
      <w:numFmt w:val="bullet"/>
      <w:lvlText w:val=""/>
      <w:lvlJc w:val="left"/>
      <w:pPr>
        <w:ind w:left="5388" w:hanging="360"/>
      </w:pPr>
      <w:rPr>
        <w:rFonts w:ascii="Symbol" w:hAnsi="Symbol" w:hint="default"/>
      </w:rPr>
    </w:lvl>
    <w:lvl w:ilvl="7" w:tplc="240A0003">
      <w:start w:val="1"/>
      <w:numFmt w:val="bullet"/>
      <w:lvlText w:val="o"/>
      <w:lvlJc w:val="left"/>
      <w:pPr>
        <w:ind w:left="6108" w:hanging="360"/>
      </w:pPr>
      <w:rPr>
        <w:rFonts w:ascii="Courier New" w:hAnsi="Courier New" w:cs="Courier New" w:hint="default"/>
      </w:rPr>
    </w:lvl>
    <w:lvl w:ilvl="8" w:tplc="240A0005">
      <w:start w:val="1"/>
      <w:numFmt w:val="bullet"/>
      <w:lvlText w:val=""/>
      <w:lvlJc w:val="left"/>
      <w:pPr>
        <w:ind w:left="6828" w:hanging="360"/>
      </w:pPr>
      <w:rPr>
        <w:rFonts w:ascii="Wingdings" w:hAnsi="Wingdings" w:hint="default"/>
      </w:rPr>
    </w:lvl>
  </w:abstractNum>
  <w:abstractNum w:abstractNumId="16" w15:restartNumberingAfterBreak="0">
    <w:nsid w:val="503D04F2"/>
    <w:multiLevelType w:val="hybridMultilevel"/>
    <w:tmpl w:val="E9BA0156"/>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54382724"/>
    <w:multiLevelType w:val="hybridMultilevel"/>
    <w:tmpl w:val="834698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5EF032F"/>
    <w:multiLevelType w:val="hybridMultilevel"/>
    <w:tmpl w:val="83E0BF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A38062D"/>
    <w:multiLevelType w:val="hybridMultilevel"/>
    <w:tmpl w:val="3AC865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D394B6E"/>
    <w:multiLevelType w:val="hybridMultilevel"/>
    <w:tmpl w:val="723E2BF0"/>
    <w:lvl w:ilvl="0" w:tplc="CE4CF48E">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8"/>
  </w:num>
  <w:num w:numId="2">
    <w:abstractNumId w:val="17"/>
  </w:num>
  <w:num w:numId="3">
    <w:abstractNumId w:val="16"/>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9"/>
  </w:num>
  <w:num w:numId="16">
    <w:abstractNumId w:val="2"/>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5"/>
  </w:num>
  <w:num w:numId="20">
    <w:abstractNumId w:val="10"/>
  </w:num>
  <w:num w:numId="21">
    <w:abstractNumId w:val="0"/>
  </w:num>
  <w:num w:numId="22">
    <w:abstractNumId w:val="1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985"/>
    <w:rsid w:val="00043DEB"/>
    <w:rsid w:val="0005592E"/>
    <w:rsid w:val="00055DD7"/>
    <w:rsid w:val="00060F45"/>
    <w:rsid w:val="00066DB0"/>
    <w:rsid w:val="00086FDD"/>
    <w:rsid w:val="000A0C13"/>
    <w:rsid w:val="000A47D2"/>
    <w:rsid w:val="000F5113"/>
    <w:rsid w:val="0011175D"/>
    <w:rsid w:val="00131D78"/>
    <w:rsid w:val="00190141"/>
    <w:rsid w:val="001B5A52"/>
    <w:rsid w:val="001F2A10"/>
    <w:rsid w:val="001F49C9"/>
    <w:rsid w:val="00205340"/>
    <w:rsid w:val="0021238F"/>
    <w:rsid w:val="002667E0"/>
    <w:rsid w:val="00274BAF"/>
    <w:rsid w:val="002B5AE9"/>
    <w:rsid w:val="002B6EB7"/>
    <w:rsid w:val="002D4985"/>
    <w:rsid w:val="002E5B2E"/>
    <w:rsid w:val="002F6986"/>
    <w:rsid w:val="003078DD"/>
    <w:rsid w:val="00312E1A"/>
    <w:rsid w:val="003557AF"/>
    <w:rsid w:val="00366C36"/>
    <w:rsid w:val="003951B9"/>
    <w:rsid w:val="0039672D"/>
    <w:rsid w:val="003A17DB"/>
    <w:rsid w:val="003B085A"/>
    <w:rsid w:val="003B367E"/>
    <w:rsid w:val="003E2FA9"/>
    <w:rsid w:val="003E552C"/>
    <w:rsid w:val="00400F2B"/>
    <w:rsid w:val="00446B65"/>
    <w:rsid w:val="00456ED6"/>
    <w:rsid w:val="00473D5D"/>
    <w:rsid w:val="0048438F"/>
    <w:rsid w:val="004925E1"/>
    <w:rsid w:val="00495E50"/>
    <w:rsid w:val="004A7573"/>
    <w:rsid w:val="004C730B"/>
    <w:rsid w:val="004D4998"/>
    <w:rsid w:val="004F55B6"/>
    <w:rsid w:val="005109D8"/>
    <w:rsid w:val="0051704A"/>
    <w:rsid w:val="00555A64"/>
    <w:rsid w:val="00590581"/>
    <w:rsid w:val="005B5D3A"/>
    <w:rsid w:val="0061775F"/>
    <w:rsid w:val="0062120D"/>
    <w:rsid w:val="006A3645"/>
    <w:rsid w:val="006A7AC5"/>
    <w:rsid w:val="006B1376"/>
    <w:rsid w:val="006D5BBD"/>
    <w:rsid w:val="006F44F2"/>
    <w:rsid w:val="007064DB"/>
    <w:rsid w:val="00723EAA"/>
    <w:rsid w:val="00730B88"/>
    <w:rsid w:val="0076215D"/>
    <w:rsid w:val="00777147"/>
    <w:rsid w:val="007C4CC9"/>
    <w:rsid w:val="007D1135"/>
    <w:rsid w:val="007D4708"/>
    <w:rsid w:val="007F33D4"/>
    <w:rsid w:val="007F3683"/>
    <w:rsid w:val="008259F9"/>
    <w:rsid w:val="0086209B"/>
    <w:rsid w:val="00874C02"/>
    <w:rsid w:val="00875715"/>
    <w:rsid w:val="008863E4"/>
    <w:rsid w:val="00896D85"/>
    <w:rsid w:val="008B37FA"/>
    <w:rsid w:val="00913FFB"/>
    <w:rsid w:val="00927FA2"/>
    <w:rsid w:val="00943F49"/>
    <w:rsid w:val="009452E8"/>
    <w:rsid w:val="00957CF4"/>
    <w:rsid w:val="00984A34"/>
    <w:rsid w:val="00996CE7"/>
    <w:rsid w:val="009B29F2"/>
    <w:rsid w:val="009F2A8A"/>
    <w:rsid w:val="00A156E0"/>
    <w:rsid w:val="00A16091"/>
    <w:rsid w:val="00A34D15"/>
    <w:rsid w:val="00A504E7"/>
    <w:rsid w:val="00A667F3"/>
    <w:rsid w:val="00A77119"/>
    <w:rsid w:val="00AC510B"/>
    <w:rsid w:val="00AC63A1"/>
    <w:rsid w:val="00AE1C53"/>
    <w:rsid w:val="00AF52A9"/>
    <w:rsid w:val="00B27D91"/>
    <w:rsid w:val="00BA77DE"/>
    <w:rsid w:val="00BD4327"/>
    <w:rsid w:val="00BF0316"/>
    <w:rsid w:val="00BF4D7F"/>
    <w:rsid w:val="00BF5555"/>
    <w:rsid w:val="00C03119"/>
    <w:rsid w:val="00C0395D"/>
    <w:rsid w:val="00C10C60"/>
    <w:rsid w:val="00C51125"/>
    <w:rsid w:val="00CA129D"/>
    <w:rsid w:val="00CD32D6"/>
    <w:rsid w:val="00CD5560"/>
    <w:rsid w:val="00CE474D"/>
    <w:rsid w:val="00CE78E8"/>
    <w:rsid w:val="00CF1F3D"/>
    <w:rsid w:val="00D01B83"/>
    <w:rsid w:val="00D156B1"/>
    <w:rsid w:val="00D16701"/>
    <w:rsid w:val="00D318FA"/>
    <w:rsid w:val="00D53E1A"/>
    <w:rsid w:val="00D545C2"/>
    <w:rsid w:val="00D55539"/>
    <w:rsid w:val="00D70101"/>
    <w:rsid w:val="00DA03AB"/>
    <w:rsid w:val="00DA146E"/>
    <w:rsid w:val="00DA2795"/>
    <w:rsid w:val="00DE1A45"/>
    <w:rsid w:val="00DE3BDA"/>
    <w:rsid w:val="00DF610A"/>
    <w:rsid w:val="00E03290"/>
    <w:rsid w:val="00E03ABA"/>
    <w:rsid w:val="00E259CE"/>
    <w:rsid w:val="00E25CE7"/>
    <w:rsid w:val="00E31CED"/>
    <w:rsid w:val="00E42AA6"/>
    <w:rsid w:val="00E6669F"/>
    <w:rsid w:val="00E66A98"/>
    <w:rsid w:val="00E954F4"/>
    <w:rsid w:val="00E96D8B"/>
    <w:rsid w:val="00EA0A2E"/>
    <w:rsid w:val="00EF514D"/>
    <w:rsid w:val="00F060BA"/>
    <w:rsid w:val="00F127D0"/>
    <w:rsid w:val="00F1547B"/>
    <w:rsid w:val="00F448A8"/>
    <w:rsid w:val="00F53053"/>
    <w:rsid w:val="00F77829"/>
    <w:rsid w:val="00F81DDA"/>
    <w:rsid w:val="00F863C4"/>
    <w:rsid w:val="00F86468"/>
    <w:rsid w:val="00F91192"/>
    <w:rsid w:val="00FB2A93"/>
    <w:rsid w:val="00FB4092"/>
    <w:rsid w:val="00FB67C6"/>
    <w:rsid w:val="00FE34D5"/>
    <w:rsid w:val="00FE4093"/>
    <w:rsid w:val="00FF1988"/>
    <w:rsid w:val="00FF2BE8"/>
    <w:rsid w:val="00FF53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1FF7C"/>
  <w15:chartTrackingRefBased/>
  <w15:docId w15:val="{0FE7C1D7-7D95-457F-B8A1-F50FEE888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next w:val="Normal"/>
    <w:link w:val="Ttulo1Car"/>
    <w:uiPriority w:val="9"/>
    <w:qFormat/>
    <w:rsid w:val="002D4985"/>
    <w:pPr>
      <w:keepNext/>
      <w:keepLines/>
      <w:spacing w:after="0"/>
      <w:ind w:left="316" w:hanging="10"/>
      <w:outlineLvl w:val="0"/>
    </w:pPr>
    <w:rPr>
      <w:rFonts w:ascii="Arial" w:eastAsia="Arial" w:hAnsi="Arial" w:cs="Arial"/>
      <w:b/>
      <w:color w:val="00000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49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4985"/>
  </w:style>
  <w:style w:type="paragraph" w:styleId="Piedepgina">
    <w:name w:val="footer"/>
    <w:basedOn w:val="Normal"/>
    <w:link w:val="PiedepginaCar"/>
    <w:uiPriority w:val="99"/>
    <w:unhideWhenUsed/>
    <w:rsid w:val="002D49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4985"/>
  </w:style>
  <w:style w:type="character" w:customStyle="1" w:styleId="Ttulo1Car">
    <w:name w:val="Título 1 Car"/>
    <w:basedOn w:val="Fuentedeprrafopredeter"/>
    <w:link w:val="Ttulo1"/>
    <w:uiPriority w:val="9"/>
    <w:rsid w:val="002D4985"/>
    <w:rPr>
      <w:rFonts w:ascii="Arial" w:eastAsia="Arial" w:hAnsi="Arial" w:cs="Arial"/>
      <w:b/>
      <w:color w:val="000000"/>
      <w:lang w:eastAsia="es-CO"/>
    </w:rPr>
  </w:style>
  <w:style w:type="paragraph" w:styleId="Prrafodelista">
    <w:name w:val="List Paragraph"/>
    <w:basedOn w:val="Normal"/>
    <w:uiPriority w:val="34"/>
    <w:qFormat/>
    <w:rsid w:val="002D4985"/>
    <w:pPr>
      <w:ind w:left="720"/>
      <w:contextualSpacing/>
    </w:pPr>
  </w:style>
  <w:style w:type="table" w:customStyle="1" w:styleId="Tablaconcuadrcula1">
    <w:name w:val="Tabla con cuadrícula1"/>
    <w:rsid w:val="002D4985"/>
    <w:pPr>
      <w:spacing w:after="0" w:line="240" w:lineRule="auto"/>
    </w:pPr>
    <w:rPr>
      <w:rFonts w:eastAsiaTheme="minorEastAsia"/>
      <w:lang w:eastAsia="es-CO"/>
    </w:rPr>
    <w:tblPr>
      <w:tblCellMar>
        <w:top w:w="0" w:type="dxa"/>
        <w:left w:w="0" w:type="dxa"/>
        <w:bottom w:w="0" w:type="dxa"/>
        <w:right w:w="0" w:type="dxa"/>
      </w:tblCellMar>
    </w:tblPr>
  </w:style>
  <w:style w:type="table" w:customStyle="1" w:styleId="TableGrid0">
    <w:name w:val="Table Grid0"/>
    <w:basedOn w:val="Tablanormal"/>
    <w:uiPriority w:val="39"/>
    <w:rsid w:val="002D4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5B6"/>
    <w:pPr>
      <w:suppressAutoHyphens/>
      <w:spacing w:after="0" w:line="240" w:lineRule="auto"/>
      <w:jc w:val="both"/>
    </w:pPr>
    <w:rPr>
      <w:rFonts w:ascii="Calibri" w:eastAsia="Times New Roman" w:hAnsi="Calibri" w:cs="Times New Roman"/>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09832">
      <w:bodyDiv w:val="1"/>
      <w:marLeft w:val="0"/>
      <w:marRight w:val="0"/>
      <w:marTop w:val="0"/>
      <w:marBottom w:val="0"/>
      <w:divBdr>
        <w:top w:val="none" w:sz="0" w:space="0" w:color="auto"/>
        <w:left w:val="none" w:sz="0" w:space="0" w:color="auto"/>
        <w:bottom w:val="none" w:sz="0" w:space="0" w:color="auto"/>
        <w:right w:val="none" w:sz="0" w:space="0" w:color="auto"/>
      </w:divBdr>
    </w:div>
    <w:div w:id="376246637">
      <w:bodyDiv w:val="1"/>
      <w:marLeft w:val="0"/>
      <w:marRight w:val="0"/>
      <w:marTop w:val="0"/>
      <w:marBottom w:val="0"/>
      <w:divBdr>
        <w:top w:val="none" w:sz="0" w:space="0" w:color="auto"/>
        <w:left w:val="none" w:sz="0" w:space="0" w:color="auto"/>
        <w:bottom w:val="none" w:sz="0" w:space="0" w:color="auto"/>
        <w:right w:val="none" w:sz="0" w:space="0" w:color="auto"/>
      </w:divBdr>
    </w:div>
    <w:div w:id="409809833">
      <w:bodyDiv w:val="1"/>
      <w:marLeft w:val="0"/>
      <w:marRight w:val="0"/>
      <w:marTop w:val="0"/>
      <w:marBottom w:val="0"/>
      <w:divBdr>
        <w:top w:val="none" w:sz="0" w:space="0" w:color="auto"/>
        <w:left w:val="none" w:sz="0" w:space="0" w:color="auto"/>
        <w:bottom w:val="none" w:sz="0" w:space="0" w:color="auto"/>
        <w:right w:val="none" w:sz="0" w:space="0" w:color="auto"/>
      </w:divBdr>
    </w:div>
    <w:div w:id="469978600">
      <w:bodyDiv w:val="1"/>
      <w:marLeft w:val="0"/>
      <w:marRight w:val="0"/>
      <w:marTop w:val="0"/>
      <w:marBottom w:val="0"/>
      <w:divBdr>
        <w:top w:val="none" w:sz="0" w:space="0" w:color="auto"/>
        <w:left w:val="none" w:sz="0" w:space="0" w:color="auto"/>
        <w:bottom w:val="none" w:sz="0" w:space="0" w:color="auto"/>
        <w:right w:val="none" w:sz="0" w:space="0" w:color="auto"/>
      </w:divBdr>
    </w:div>
    <w:div w:id="930355258">
      <w:bodyDiv w:val="1"/>
      <w:marLeft w:val="0"/>
      <w:marRight w:val="0"/>
      <w:marTop w:val="0"/>
      <w:marBottom w:val="0"/>
      <w:divBdr>
        <w:top w:val="none" w:sz="0" w:space="0" w:color="auto"/>
        <w:left w:val="none" w:sz="0" w:space="0" w:color="auto"/>
        <w:bottom w:val="none" w:sz="0" w:space="0" w:color="auto"/>
        <w:right w:val="none" w:sz="0" w:space="0" w:color="auto"/>
      </w:divBdr>
    </w:div>
    <w:div w:id="1105076844">
      <w:bodyDiv w:val="1"/>
      <w:marLeft w:val="0"/>
      <w:marRight w:val="0"/>
      <w:marTop w:val="0"/>
      <w:marBottom w:val="0"/>
      <w:divBdr>
        <w:top w:val="none" w:sz="0" w:space="0" w:color="auto"/>
        <w:left w:val="none" w:sz="0" w:space="0" w:color="auto"/>
        <w:bottom w:val="none" w:sz="0" w:space="0" w:color="auto"/>
        <w:right w:val="none" w:sz="0" w:space="0" w:color="auto"/>
      </w:divBdr>
    </w:div>
    <w:div w:id="1497451252">
      <w:bodyDiv w:val="1"/>
      <w:marLeft w:val="0"/>
      <w:marRight w:val="0"/>
      <w:marTop w:val="0"/>
      <w:marBottom w:val="0"/>
      <w:divBdr>
        <w:top w:val="none" w:sz="0" w:space="0" w:color="auto"/>
        <w:left w:val="none" w:sz="0" w:space="0" w:color="auto"/>
        <w:bottom w:val="none" w:sz="0" w:space="0" w:color="auto"/>
        <w:right w:val="none" w:sz="0" w:space="0" w:color="auto"/>
      </w:divBdr>
    </w:div>
    <w:div w:id="157404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sv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3.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70.png"/><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D3D61D498AA9B418E20486EE1B086B2" ma:contentTypeVersion="10" ma:contentTypeDescription="Crear nuevo documento." ma:contentTypeScope="" ma:versionID="9e604d5f8e59ae4d605da55478d076c6">
  <xsd:schema xmlns:xsd="http://www.w3.org/2001/XMLSchema" xmlns:xs="http://www.w3.org/2001/XMLSchema" xmlns:p="http://schemas.microsoft.com/office/2006/metadata/properties" xmlns:ns2="3254be08-6203-40fb-91d5-ed45e7d8f6e2" xmlns:ns3="48aad627-4923-4043-b556-c4ff7d400a6a" targetNamespace="http://schemas.microsoft.com/office/2006/metadata/properties" ma:root="true" ma:fieldsID="769fda83ed487ee0840d8068ea8c0a03" ns2:_="" ns3:_="">
    <xsd:import namespace="3254be08-6203-40fb-91d5-ed45e7d8f6e2"/>
    <xsd:import namespace="48aad627-4923-4043-b556-c4ff7d400a6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54be08-6203-40fb-91d5-ed45e7d8f6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aad627-4923-4043-b556-c4ff7d400a6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f67af03-0c24-416e-93e1-2ed97bccf59c}" ma:internalName="TaxCatchAll" ma:showField="CatchAllData" ma:web="48aad627-4923-4043-b556-c4ff7d400a6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aad627-4923-4043-b556-c4ff7d400a6a" xsi:nil="true"/>
    <lcf76f155ced4ddcb4097134ff3c332f xmlns="3254be08-6203-40fb-91d5-ed45e7d8f6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FE3C24-27EB-42F8-90A1-8F71700B0915}"/>
</file>

<file path=customXml/itemProps2.xml><?xml version="1.0" encoding="utf-8"?>
<ds:datastoreItem xmlns:ds="http://schemas.openxmlformats.org/officeDocument/2006/customXml" ds:itemID="{7E0D5DFA-9460-41F6-B2E6-EC210433CBF0}">
  <ds:schemaRefs>
    <ds:schemaRef ds:uri="http://schemas.microsoft.com/sharepoint/v3/contenttype/forms"/>
  </ds:schemaRefs>
</ds:datastoreItem>
</file>

<file path=customXml/itemProps3.xml><?xml version="1.0" encoding="utf-8"?>
<ds:datastoreItem xmlns:ds="http://schemas.openxmlformats.org/officeDocument/2006/customXml" ds:itemID="{FDC67ADC-294A-446F-92CD-34F2B768C5BC}"/>
</file>

<file path=docProps/app.xml><?xml version="1.0" encoding="utf-8"?>
<Properties xmlns="http://schemas.openxmlformats.org/officeDocument/2006/extended-properties" xmlns:vt="http://schemas.openxmlformats.org/officeDocument/2006/docPropsVTypes">
  <Template>Normal</Template>
  <TotalTime>648</TotalTime>
  <Pages>11</Pages>
  <Words>3581</Words>
  <Characters>19698</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Leal</dc:creator>
  <cp:keywords/>
  <dc:description/>
  <cp:lastModifiedBy>Coordinador de Seguridad  de  la Información</cp:lastModifiedBy>
  <cp:revision>150</cp:revision>
  <dcterms:created xsi:type="dcterms:W3CDTF">2022-03-29T19:28:00Z</dcterms:created>
  <dcterms:modified xsi:type="dcterms:W3CDTF">2022-08-04T22:56:00Z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0x010100AD3D61D498AA9B418E20486EE1B086B2</vt:lpwstr>
  </property>
</Properties>
</file>