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9A9E81" w14:textId="7F775C00" w:rsidR="00EA32D8" w:rsidRPr="00CA7E80" w:rsidRDefault="00EA32D8" w:rsidP="0C35E720">
      <w:pPr>
        <w:spacing w:line="276" w:lineRule="auto"/>
        <w:jc w:val="center"/>
        <w:rPr>
          <w:rFonts w:ascii="Arial" w:eastAsia="Arial" w:hAnsi="Arial" w:cs="Arial"/>
          <w:color w:val="000000" w:themeColor="text1"/>
        </w:rPr>
      </w:pPr>
    </w:p>
    <w:p w14:paraId="50919644" w14:textId="39AF174B" w:rsidR="00EA32D8" w:rsidRPr="00CA7E80" w:rsidRDefault="00EA32D8" w:rsidP="0C35E720">
      <w:pPr>
        <w:spacing w:line="276" w:lineRule="auto"/>
        <w:jc w:val="center"/>
        <w:rPr>
          <w:rFonts w:ascii="Arial" w:eastAsia="Arial" w:hAnsi="Arial" w:cs="Arial"/>
          <w:color w:val="000000" w:themeColor="text1"/>
        </w:rPr>
      </w:pPr>
    </w:p>
    <w:p w14:paraId="737822AD" w14:textId="77777777" w:rsidR="00A419AF" w:rsidRDefault="00A419AF" w:rsidP="0C35E720">
      <w:pPr>
        <w:spacing w:line="276" w:lineRule="auto"/>
        <w:jc w:val="center"/>
        <w:rPr>
          <w:rFonts w:ascii="Arial" w:eastAsia="Arial" w:hAnsi="Arial" w:cs="Arial"/>
          <w:b/>
          <w:bCs/>
          <w:color w:val="000000" w:themeColor="text1"/>
        </w:rPr>
      </w:pPr>
    </w:p>
    <w:p w14:paraId="73A5FF51" w14:textId="77777777" w:rsidR="00A419AF" w:rsidRDefault="00A419AF" w:rsidP="0C35E720">
      <w:pPr>
        <w:spacing w:line="276" w:lineRule="auto"/>
        <w:jc w:val="center"/>
        <w:rPr>
          <w:rFonts w:ascii="Arial" w:eastAsia="Arial" w:hAnsi="Arial" w:cs="Arial"/>
          <w:b/>
          <w:bCs/>
          <w:color w:val="000000" w:themeColor="text1"/>
        </w:rPr>
      </w:pPr>
    </w:p>
    <w:p w14:paraId="499545B9" w14:textId="77777777" w:rsidR="00A419AF" w:rsidRDefault="00A419AF" w:rsidP="0C35E720">
      <w:pPr>
        <w:spacing w:line="276" w:lineRule="auto"/>
        <w:jc w:val="center"/>
        <w:rPr>
          <w:rFonts w:ascii="Arial" w:eastAsia="Arial" w:hAnsi="Arial" w:cs="Arial"/>
          <w:b/>
          <w:bCs/>
          <w:color w:val="000000" w:themeColor="text1"/>
        </w:rPr>
      </w:pPr>
    </w:p>
    <w:p w14:paraId="71806C06" w14:textId="77777777" w:rsidR="00A419AF" w:rsidRDefault="00A419AF" w:rsidP="0C35E720">
      <w:pPr>
        <w:spacing w:line="276" w:lineRule="auto"/>
        <w:jc w:val="center"/>
        <w:rPr>
          <w:rFonts w:ascii="Arial" w:eastAsia="Arial" w:hAnsi="Arial" w:cs="Arial"/>
          <w:b/>
          <w:bCs/>
          <w:color w:val="000000" w:themeColor="text1"/>
        </w:rPr>
      </w:pPr>
    </w:p>
    <w:p w14:paraId="7E75B705" w14:textId="77777777" w:rsidR="00A419AF" w:rsidRDefault="00A419AF" w:rsidP="0C35E720">
      <w:pPr>
        <w:spacing w:line="276" w:lineRule="auto"/>
        <w:jc w:val="center"/>
        <w:rPr>
          <w:rFonts w:ascii="Arial" w:eastAsia="Arial" w:hAnsi="Arial" w:cs="Arial"/>
          <w:b/>
          <w:bCs/>
          <w:color w:val="000000" w:themeColor="text1"/>
        </w:rPr>
      </w:pPr>
    </w:p>
    <w:p w14:paraId="35FCD604" w14:textId="0BE6A5EB" w:rsidR="00A419AF" w:rsidRDefault="0062542F" w:rsidP="0C35E720">
      <w:pPr>
        <w:spacing w:line="276" w:lineRule="auto"/>
        <w:jc w:val="center"/>
        <w:rPr>
          <w:rFonts w:ascii="Arial" w:eastAsia="Arial" w:hAnsi="Arial" w:cs="Arial"/>
          <w:b/>
          <w:bCs/>
          <w:color w:val="000000" w:themeColor="text1"/>
        </w:rPr>
      </w:pPr>
      <w:r w:rsidRPr="00283B6E">
        <w:rPr>
          <w:noProof/>
        </w:rPr>
        <w:drawing>
          <wp:inline distT="0" distB="0" distL="0" distR="0" wp14:anchorId="2A77E058" wp14:editId="53E65DBE">
            <wp:extent cx="5324400" cy="1029600"/>
            <wp:effectExtent l="0" t="0" r="0" b="0"/>
            <wp:docPr id="10" name="Picture 6">
              <a:extLst xmlns:a="http://schemas.openxmlformats.org/drawingml/2006/main">
                <a:ext uri="{FF2B5EF4-FFF2-40B4-BE49-F238E27FC236}">
                  <a16:creationId xmlns:a16="http://schemas.microsoft.com/office/drawing/2014/main" id="{AAF3B035-E579-7341-96D8-96B02A540E97}"/>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AF3B035-E579-7341-96D8-96B02A540E97}"/>
                        </a:ext>
                      </a:extLst>
                    </pic:cNvPr>
                    <pic:cNvPicPr>
                      <a:picLocks/>
                    </pic:cNvPicPr>
                  </pic:nvPicPr>
                  <pic:blipFill>
                    <a:blip r:embed="rId12" cstate="email">
                      <a:extLst>
                        <a:ext uri="{28A0092B-C50C-407E-A947-70E740481C1C}">
                          <a14:useLocalDpi xmlns:a14="http://schemas.microsoft.com/office/drawing/2010/main"/>
                        </a:ext>
                      </a:extLst>
                    </a:blip>
                    <a:stretch>
                      <a:fillRect/>
                    </a:stretch>
                  </pic:blipFill>
                  <pic:spPr>
                    <a:xfrm>
                      <a:off x="0" y="0"/>
                      <a:ext cx="5324400" cy="1029600"/>
                    </a:xfrm>
                    <a:prstGeom prst="rect">
                      <a:avLst/>
                    </a:prstGeom>
                  </pic:spPr>
                </pic:pic>
              </a:graphicData>
            </a:graphic>
          </wp:inline>
        </w:drawing>
      </w:r>
    </w:p>
    <w:p w14:paraId="2175AB20" w14:textId="77777777" w:rsidR="00A419AF" w:rsidRDefault="00A419AF" w:rsidP="0C35E720">
      <w:pPr>
        <w:spacing w:line="276" w:lineRule="auto"/>
        <w:jc w:val="center"/>
        <w:rPr>
          <w:rFonts w:ascii="Arial" w:eastAsia="Arial" w:hAnsi="Arial" w:cs="Arial"/>
          <w:b/>
          <w:bCs/>
          <w:color w:val="000000" w:themeColor="text1"/>
        </w:rPr>
      </w:pPr>
    </w:p>
    <w:p w14:paraId="440A700E" w14:textId="77777777" w:rsidR="00A419AF" w:rsidRDefault="00A419AF" w:rsidP="0C35E720">
      <w:pPr>
        <w:spacing w:line="276" w:lineRule="auto"/>
        <w:jc w:val="center"/>
        <w:rPr>
          <w:rFonts w:ascii="Arial" w:eastAsia="Arial" w:hAnsi="Arial" w:cs="Arial"/>
          <w:b/>
          <w:bCs/>
          <w:color w:val="000000" w:themeColor="text1"/>
        </w:rPr>
      </w:pPr>
    </w:p>
    <w:p w14:paraId="59384696" w14:textId="77777777" w:rsidR="00A419AF" w:rsidRDefault="00A419AF" w:rsidP="0C35E720">
      <w:pPr>
        <w:spacing w:line="276" w:lineRule="auto"/>
        <w:jc w:val="center"/>
        <w:rPr>
          <w:rFonts w:ascii="Arial" w:eastAsia="Arial" w:hAnsi="Arial" w:cs="Arial"/>
          <w:b/>
          <w:bCs/>
          <w:color w:val="000000" w:themeColor="text1"/>
        </w:rPr>
      </w:pPr>
    </w:p>
    <w:p w14:paraId="0A57D0A1" w14:textId="77777777" w:rsidR="00A419AF" w:rsidRDefault="00A419AF" w:rsidP="0C35E720">
      <w:pPr>
        <w:spacing w:line="276" w:lineRule="auto"/>
        <w:jc w:val="center"/>
        <w:rPr>
          <w:rFonts w:ascii="Arial" w:eastAsia="Arial" w:hAnsi="Arial" w:cs="Arial"/>
          <w:b/>
          <w:bCs/>
          <w:color w:val="000000" w:themeColor="text1"/>
        </w:rPr>
      </w:pPr>
    </w:p>
    <w:p w14:paraId="131064C6" w14:textId="77777777" w:rsidR="00A419AF" w:rsidRDefault="00A419AF" w:rsidP="0C35E720">
      <w:pPr>
        <w:spacing w:line="276" w:lineRule="auto"/>
        <w:jc w:val="center"/>
        <w:rPr>
          <w:rFonts w:ascii="Arial" w:eastAsia="Arial" w:hAnsi="Arial" w:cs="Arial"/>
          <w:b/>
          <w:bCs/>
          <w:color w:val="000000" w:themeColor="text1"/>
        </w:rPr>
      </w:pPr>
    </w:p>
    <w:p w14:paraId="750AA362" w14:textId="77777777" w:rsidR="00A419AF" w:rsidRDefault="00A419AF" w:rsidP="0C35E720">
      <w:pPr>
        <w:spacing w:line="276" w:lineRule="auto"/>
        <w:jc w:val="center"/>
        <w:rPr>
          <w:rFonts w:ascii="Arial" w:eastAsia="Arial" w:hAnsi="Arial" w:cs="Arial"/>
          <w:b/>
          <w:bCs/>
          <w:color w:val="000000" w:themeColor="text1"/>
        </w:rPr>
      </w:pPr>
    </w:p>
    <w:p w14:paraId="6E273019" w14:textId="77777777" w:rsidR="00A419AF" w:rsidRDefault="00A419AF" w:rsidP="0C35E720">
      <w:pPr>
        <w:spacing w:line="276" w:lineRule="auto"/>
        <w:jc w:val="center"/>
        <w:rPr>
          <w:rFonts w:ascii="Arial" w:eastAsia="Arial" w:hAnsi="Arial" w:cs="Arial"/>
          <w:b/>
          <w:bCs/>
          <w:color w:val="000000" w:themeColor="text1"/>
        </w:rPr>
      </w:pPr>
    </w:p>
    <w:p w14:paraId="22C82E60" w14:textId="77777777" w:rsidR="00A419AF" w:rsidRDefault="00A419AF" w:rsidP="0C35E720">
      <w:pPr>
        <w:spacing w:line="276" w:lineRule="auto"/>
        <w:jc w:val="center"/>
        <w:rPr>
          <w:rFonts w:ascii="Arial" w:eastAsia="Arial" w:hAnsi="Arial" w:cs="Arial"/>
          <w:b/>
          <w:bCs/>
          <w:color w:val="000000" w:themeColor="text1"/>
        </w:rPr>
      </w:pPr>
    </w:p>
    <w:p w14:paraId="1B9F4A95" w14:textId="706D0E3D" w:rsidR="0069074A" w:rsidRPr="00A419AF" w:rsidRDefault="0069074A" w:rsidP="0C35E720">
      <w:pPr>
        <w:spacing w:line="276" w:lineRule="auto"/>
        <w:jc w:val="center"/>
        <w:rPr>
          <w:rFonts w:ascii="Arial" w:eastAsia="Arial" w:hAnsi="Arial" w:cs="Arial"/>
          <w:b/>
          <w:bCs/>
          <w:color w:val="000000" w:themeColor="text1"/>
          <w:sz w:val="36"/>
          <w:szCs w:val="36"/>
        </w:rPr>
      </w:pPr>
      <w:r w:rsidRPr="00A419AF">
        <w:rPr>
          <w:rFonts w:ascii="Arial" w:eastAsia="Arial" w:hAnsi="Arial" w:cs="Arial"/>
          <w:b/>
          <w:bCs/>
          <w:color w:val="000000" w:themeColor="text1"/>
          <w:sz w:val="36"/>
          <w:szCs w:val="36"/>
        </w:rPr>
        <w:t xml:space="preserve">METODOLOGIA PARA LA REVISIÓN </w:t>
      </w:r>
    </w:p>
    <w:p w14:paraId="7C4ED357" w14:textId="4BC8A46B" w:rsidR="00EA32D8" w:rsidRDefault="0069074A" w:rsidP="0C35E720">
      <w:pPr>
        <w:spacing w:line="276" w:lineRule="auto"/>
        <w:jc w:val="center"/>
        <w:rPr>
          <w:rFonts w:ascii="Arial" w:eastAsia="Arial" w:hAnsi="Arial" w:cs="Arial"/>
          <w:b/>
          <w:bCs/>
          <w:color w:val="000000" w:themeColor="text1"/>
          <w:sz w:val="36"/>
          <w:szCs w:val="36"/>
        </w:rPr>
      </w:pPr>
      <w:r w:rsidRPr="00A419AF">
        <w:rPr>
          <w:rFonts w:ascii="Arial" w:eastAsia="Arial" w:hAnsi="Arial" w:cs="Arial"/>
          <w:b/>
          <w:bCs/>
          <w:color w:val="000000" w:themeColor="text1"/>
          <w:sz w:val="36"/>
          <w:szCs w:val="36"/>
        </w:rPr>
        <w:t>DE REGLAS DE FIREWALL</w:t>
      </w:r>
    </w:p>
    <w:p w14:paraId="6B5888EA" w14:textId="0C123A90" w:rsidR="0062542F" w:rsidRPr="0062542F" w:rsidRDefault="0062542F" w:rsidP="0C35E720">
      <w:pPr>
        <w:spacing w:line="276" w:lineRule="auto"/>
        <w:jc w:val="center"/>
        <w:rPr>
          <w:rFonts w:ascii="Arial" w:eastAsia="Arial" w:hAnsi="Arial" w:cs="Arial"/>
          <w:b/>
          <w:color w:val="000000" w:themeColor="text1"/>
          <w:sz w:val="36"/>
          <w:szCs w:val="36"/>
        </w:rPr>
      </w:pPr>
      <w:r w:rsidRPr="0062542F">
        <w:rPr>
          <w:rFonts w:ascii="Arial" w:eastAsia="Arial" w:hAnsi="Arial" w:cs="Arial"/>
          <w:b/>
          <w:color w:val="000000" w:themeColor="text1"/>
          <w:sz w:val="36"/>
          <w:szCs w:val="36"/>
        </w:rPr>
        <w:t>SIGCMA-SGSI</w:t>
      </w:r>
    </w:p>
    <w:p w14:paraId="0BC2596E" w14:textId="085CDEF5" w:rsidR="00EA32D8" w:rsidRPr="0062542F" w:rsidRDefault="00EA32D8" w:rsidP="0C35E720">
      <w:pPr>
        <w:spacing w:line="276" w:lineRule="auto"/>
        <w:jc w:val="center"/>
        <w:rPr>
          <w:rFonts w:ascii="Arial" w:eastAsia="Arial" w:hAnsi="Arial" w:cs="Arial"/>
          <w:b/>
          <w:color w:val="000000" w:themeColor="text1"/>
          <w:sz w:val="36"/>
          <w:szCs w:val="36"/>
        </w:rPr>
      </w:pPr>
    </w:p>
    <w:p w14:paraId="09EE8C5C" w14:textId="37B62EC7" w:rsidR="00EA32D8" w:rsidRPr="00A419AF" w:rsidRDefault="00EA32D8" w:rsidP="0C35E720">
      <w:pPr>
        <w:spacing w:line="276" w:lineRule="auto"/>
        <w:jc w:val="center"/>
        <w:rPr>
          <w:rFonts w:ascii="Arial" w:eastAsia="Arial" w:hAnsi="Arial" w:cs="Arial"/>
          <w:color w:val="000000" w:themeColor="text1"/>
          <w:sz w:val="36"/>
          <w:szCs w:val="36"/>
        </w:rPr>
      </w:pPr>
    </w:p>
    <w:p w14:paraId="63D92849" w14:textId="1046EE89" w:rsidR="0062542F" w:rsidRPr="0062542F" w:rsidRDefault="0062542F" w:rsidP="0062542F">
      <w:pPr>
        <w:spacing w:line="276" w:lineRule="auto"/>
        <w:jc w:val="center"/>
        <w:rPr>
          <w:rFonts w:ascii="Arial" w:eastAsia="Arial" w:hAnsi="Arial" w:cs="Arial"/>
          <w:color w:val="000000" w:themeColor="text1"/>
          <w:sz w:val="32"/>
          <w:szCs w:val="32"/>
        </w:rPr>
      </w:pPr>
      <w:r w:rsidRPr="6CF121DA">
        <w:rPr>
          <w:rFonts w:ascii="Arial" w:eastAsia="Arial" w:hAnsi="Arial" w:cs="Arial"/>
          <w:color w:val="000000" w:themeColor="text1"/>
          <w:sz w:val="32"/>
          <w:szCs w:val="32"/>
        </w:rPr>
        <w:t xml:space="preserve">Versión </w:t>
      </w:r>
      <w:r w:rsidR="31A6A5C1" w:rsidRPr="6CF121DA">
        <w:rPr>
          <w:rFonts w:ascii="Arial" w:eastAsia="Arial" w:hAnsi="Arial" w:cs="Arial"/>
          <w:color w:val="000000" w:themeColor="text1"/>
          <w:sz w:val="32"/>
          <w:szCs w:val="32"/>
        </w:rPr>
        <w:t>2</w:t>
      </w:r>
      <w:r w:rsidRPr="6CF121DA">
        <w:rPr>
          <w:rFonts w:ascii="Arial" w:eastAsia="Arial" w:hAnsi="Arial" w:cs="Arial"/>
          <w:color w:val="000000" w:themeColor="text1"/>
          <w:sz w:val="32"/>
          <w:szCs w:val="32"/>
        </w:rPr>
        <w:t>.</w:t>
      </w:r>
    </w:p>
    <w:p w14:paraId="22CA82E8" w14:textId="41A20F0E" w:rsidR="00EA32D8" w:rsidRPr="00A419AF" w:rsidRDefault="00EA32D8" w:rsidP="0C35E720">
      <w:pPr>
        <w:spacing w:line="276" w:lineRule="auto"/>
        <w:jc w:val="center"/>
        <w:rPr>
          <w:rFonts w:ascii="Arial" w:eastAsia="Arial" w:hAnsi="Arial" w:cs="Arial"/>
          <w:color w:val="000000" w:themeColor="text1"/>
          <w:sz w:val="36"/>
          <w:szCs w:val="36"/>
        </w:rPr>
      </w:pPr>
    </w:p>
    <w:p w14:paraId="490162E0" w14:textId="0C60871F" w:rsidR="00EA32D8" w:rsidRPr="00A419AF" w:rsidRDefault="00EA32D8" w:rsidP="0C35E720">
      <w:pPr>
        <w:spacing w:line="276" w:lineRule="auto"/>
        <w:jc w:val="center"/>
        <w:rPr>
          <w:rFonts w:ascii="Arial" w:eastAsia="Arial" w:hAnsi="Arial" w:cs="Arial"/>
          <w:color w:val="000000" w:themeColor="text1"/>
          <w:sz w:val="36"/>
          <w:szCs w:val="36"/>
        </w:rPr>
      </w:pPr>
    </w:p>
    <w:p w14:paraId="06957A95" w14:textId="462D883B" w:rsidR="00EA32D8" w:rsidRPr="00A419AF" w:rsidRDefault="6149C8B0" w:rsidP="0C35E720">
      <w:pPr>
        <w:spacing w:line="276" w:lineRule="auto"/>
        <w:jc w:val="center"/>
        <w:rPr>
          <w:rFonts w:ascii="Arial" w:eastAsia="Arial" w:hAnsi="Arial" w:cs="Arial"/>
          <w:color w:val="000000" w:themeColor="text1"/>
          <w:sz w:val="36"/>
          <w:szCs w:val="36"/>
        </w:rPr>
      </w:pPr>
      <w:r w:rsidRPr="6CF121DA">
        <w:rPr>
          <w:rFonts w:ascii="Arial" w:eastAsia="Arial" w:hAnsi="Arial" w:cs="Arial"/>
          <w:color w:val="000000" w:themeColor="text1"/>
          <w:sz w:val="36"/>
          <w:szCs w:val="36"/>
        </w:rPr>
        <w:t xml:space="preserve">Agosto </w:t>
      </w:r>
      <w:r w:rsidR="0C35E720" w:rsidRPr="6CF121DA">
        <w:rPr>
          <w:rFonts w:ascii="Arial" w:eastAsia="Arial" w:hAnsi="Arial" w:cs="Arial"/>
          <w:color w:val="000000" w:themeColor="text1"/>
          <w:sz w:val="36"/>
          <w:szCs w:val="36"/>
        </w:rPr>
        <w:t>2022</w:t>
      </w:r>
    </w:p>
    <w:p w14:paraId="691A059A" w14:textId="31E4D50C" w:rsidR="00EA32D8" w:rsidRPr="00A419AF" w:rsidRDefault="00EA32D8" w:rsidP="0C35E720">
      <w:pPr>
        <w:spacing w:line="276" w:lineRule="auto"/>
        <w:jc w:val="center"/>
        <w:rPr>
          <w:rFonts w:ascii="Arial" w:eastAsia="Arial" w:hAnsi="Arial" w:cs="Arial"/>
          <w:color w:val="000000" w:themeColor="text1"/>
          <w:sz w:val="36"/>
          <w:szCs w:val="36"/>
        </w:rPr>
      </w:pPr>
    </w:p>
    <w:p w14:paraId="11FB4D6D" w14:textId="6DB79C5E" w:rsidR="00EA32D8" w:rsidRDefault="00EA32D8" w:rsidP="0C35E720">
      <w:pPr>
        <w:spacing w:line="276" w:lineRule="auto"/>
        <w:jc w:val="center"/>
        <w:rPr>
          <w:rFonts w:ascii="Arial" w:eastAsia="Arial" w:hAnsi="Arial" w:cs="Arial"/>
          <w:color w:val="000000" w:themeColor="text1"/>
          <w:sz w:val="36"/>
          <w:szCs w:val="36"/>
        </w:rPr>
      </w:pPr>
    </w:p>
    <w:p w14:paraId="37F6C054" w14:textId="77777777" w:rsidR="0062542F" w:rsidRPr="00A419AF" w:rsidRDefault="0062542F" w:rsidP="0C35E720">
      <w:pPr>
        <w:spacing w:line="276" w:lineRule="auto"/>
        <w:jc w:val="center"/>
        <w:rPr>
          <w:rFonts w:ascii="Arial" w:eastAsia="Arial" w:hAnsi="Arial" w:cs="Arial"/>
          <w:color w:val="000000" w:themeColor="text1"/>
          <w:sz w:val="36"/>
          <w:szCs w:val="36"/>
        </w:rPr>
      </w:pPr>
    </w:p>
    <w:p w14:paraId="21D66A51" w14:textId="5439B634" w:rsidR="00EA32D8" w:rsidRPr="00CA7E80" w:rsidRDefault="0C35E720" w:rsidP="0C35E720">
      <w:pPr>
        <w:spacing w:line="276" w:lineRule="auto"/>
        <w:jc w:val="center"/>
        <w:rPr>
          <w:rFonts w:ascii="Arial" w:eastAsia="Arial" w:hAnsi="Arial" w:cs="Arial"/>
          <w:color w:val="000000" w:themeColor="text1"/>
        </w:rPr>
      </w:pPr>
      <w:r w:rsidRPr="00CA7E80">
        <w:rPr>
          <w:rFonts w:ascii="Arial" w:hAnsi="Arial" w:cs="Arial"/>
        </w:rPr>
        <w:t xml:space="preserve">          </w:t>
      </w:r>
    </w:p>
    <w:p w14:paraId="0638F4C6" w14:textId="315C80B6" w:rsidR="00EA32D8" w:rsidRPr="00CA7E80" w:rsidRDefault="00EA32D8" w:rsidP="0C35E720">
      <w:pPr>
        <w:spacing w:line="276" w:lineRule="auto"/>
        <w:jc w:val="center"/>
        <w:rPr>
          <w:rFonts w:ascii="Arial" w:eastAsia="Arial" w:hAnsi="Arial" w:cs="Arial"/>
          <w:color w:val="000000" w:themeColor="text1"/>
        </w:rPr>
      </w:pPr>
    </w:p>
    <w:p w14:paraId="50A58C0C" w14:textId="5AA0DEB7" w:rsidR="00EA32D8" w:rsidRPr="00CA7E80" w:rsidRDefault="00EA32D8" w:rsidP="0C35E720">
      <w:pPr>
        <w:pStyle w:val="Sinespaciado"/>
        <w:spacing w:line="276" w:lineRule="auto"/>
        <w:jc w:val="center"/>
        <w:rPr>
          <w:rFonts w:ascii="Arial" w:hAnsi="Arial" w:cs="Arial"/>
          <w:lang w:val="es-CO"/>
        </w:rPr>
      </w:pPr>
    </w:p>
    <w:p w14:paraId="2EB5C049" w14:textId="642CF07A" w:rsidR="00EA32D8" w:rsidRPr="00CA7E80" w:rsidRDefault="00EA32D8" w:rsidP="0C35E720">
      <w:pPr>
        <w:pStyle w:val="Sinespaciado"/>
        <w:spacing w:line="276" w:lineRule="auto"/>
        <w:jc w:val="center"/>
        <w:rPr>
          <w:rFonts w:ascii="Arial" w:hAnsi="Arial" w:cs="Arial"/>
          <w:lang w:val="es-CO"/>
        </w:rPr>
      </w:pPr>
    </w:p>
    <w:p w14:paraId="101AE30F" w14:textId="450B7572" w:rsidR="00EA32D8" w:rsidRPr="00CA7E80" w:rsidRDefault="00EA32D8" w:rsidP="0C35E720">
      <w:pPr>
        <w:pStyle w:val="Sinespaciado"/>
        <w:spacing w:line="276" w:lineRule="auto"/>
        <w:jc w:val="center"/>
        <w:rPr>
          <w:rFonts w:ascii="Arial" w:hAnsi="Arial" w:cs="Arial"/>
          <w:lang w:val="es-CO"/>
        </w:rPr>
      </w:pPr>
    </w:p>
    <w:p w14:paraId="7A857869" w14:textId="7970B82B" w:rsidR="00EA32D8" w:rsidRPr="009A6421" w:rsidRDefault="0C35E720" w:rsidP="009A6421">
      <w:pPr>
        <w:spacing w:line="276" w:lineRule="auto"/>
        <w:jc w:val="left"/>
        <w:rPr>
          <w:rFonts w:ascii="Arial" w:eastAsia="Arial" w:hAnsi="Arial" w:cs="Arial"/>
          <w:b/>
          <w:bCs/>
          <w:color w:val="000000" w:themeColor="text1"/>
          <w:lang w:val="es-ES"/>
        </w:rPr>
      </w:pPr>
      <w:r w:rsidRPr="009A6421">
        <w:rPr>
          <w:rFonts w:ascii="Arial" w:eastAsia="Arial" w:hAnsi="Arial" w:cs="Arial"/>
          <w:b/>
          <w:bCs/>
          <w:color w:val="000000" w:themeColor="text1"/>
        </w:rPr>
        <w:t>Historial del Documento</w:t>
      </w:r>
    </w:p>
    <w:p w14:paraId="2C2C8BF7" w14:textId="79658E71" w:rsidR="00EA32D8" w:rsidRDefault="00EA32D8" w:rsidP="0C35E720">
      <w:pPr>
        <w:spacing w:line="276" w:lineRule="auto"/>
        <w:rPr>
          <w:rFonts w:ascii="Arial" w:eastAsia="Montserrat" w:hAnsi="Arial" w:cs="Arial"/>
          <w:color w:val="000000" w:themeColor="text1"/>
          <w:lang w:val="es-ES"/>
        </w:rPr>
      </w:pPr>
    </w:p>
    <w:tbl>
      <w:tblPr>
        <w:tblW w:w="0" w:type="auto"/>
        <w:tblLayout w:type="fixed"/>
        <w:tblLook w:val="0000" w:firstRow="0" w:lastRow="0" w:firstColumn="0" w:lastColumn="0" w:noHBand="0" w:noVBand="0"/>
      </w:tblPr>
      <w:tblGrid>
        <w:gridCol w:w="1125"/>
        <w:gridCol w:w="1980"/>
        <w:gridCol w:w="3825"/>
        <w:gridCol w:w="1875"/>
      </w:tblGrid>
      <w:tr w:rsidR="0C35E720" w:rsidRPr="00CA7E80" w14:paraId="75E7548A" w14:textId="77777777" w:rsidTr="6CF121DA">
        <w:trPr>
          <w:trHeight w:val="300"/>
        </w:trPr>
        <w:tc>
          <w:tcPr>
            <w:tcW w:w="11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AE2263B" w14:textId="76ADCCB8" w:rsidR="0C35E720" w:rsidRPr="00CA7E80" w:rsidRDefault="0C35E720" w:rsidP="0C35E720">
            <w:pPr>
              <w:pStyle w:val="TutiloTablaCentrado"/>
              <w:rPr>
                <w:rFonts w:eastAsia="Arial"/>
                <w:sz w:val="22"/>
                <w:szCs w:val="22"/>
              </w:rPr>
            </w:pPr>
            <w:r w:rsidRPr="00CA7E80">
              <w:rPr>
                <w:rFonts w:eastAsia="Arial"/>
                <w:sz w:val="22"/>
                <w:szCs w:val="22"/>
              </w:rPr>
              <w:t>Versión</w:t>
            </w:r>
          </w:p>
        </w:tc>
        <w:tc>
          <w:tcPr>
            <w:tcW w:w="198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F1B3FF8" w14:textId="5B07EA05" w:rsidR="0C35E720" w:rsidRPr="00CA7E80" w:rsidRDefault="0C35E720" w:rsidP="0C35E720">
            <w:pPr>
              <w:pStyle w:val="TutiloTablaCentrado"/>
              <w:rPr>
                <w:rFonts w:eastAsia="Arial"/>
                <w:sz w:val="22"/>
                <w:szCs w:val="22"/>
              </w:rPr>
            </w:pPr>
            <w:r w:rsidRPr="00CA7E80">
              <w:rPr>
                <w:rFonts w:eastAsia="Arial"/>
                <w:sz w:val="22"/>
                <w:szCs w:val="22"/>
              </w:rPr>
              <w:t>Fecha</w:t>
            </w:r>
          </w:p>
        </w:tc>
        <w:tc>
          <w:tcPr>
            <w:tcW w:w="38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6353A78" w14:textId="1C9D8824" w:rsidR="0C35E720" w:rsidRPr="00CA7E80" w:rsidRDefault="0C35E720" w:rsidP="0C35E720">
            <w:pPr>
              <w:pStyle w:val="TutiloTablaCentrado"/>
              <w:rPr>
                <w:rFonts w:eastAsia="Arial"/>
                <w:sz w:val="22"/>
                <w:szCs w:val="22"/>
              </w:rPr>
            </w:pPr>
            <w:r w:rsidRPr="00CA7E80">
              <w:rPr>
                <w:rFonts w:eastAsia="Arial"/>
                <w:sz w:val="22"/>
                <w:szCs w:val="22"/>
              </w:rPr>
              <w:t>Comentarios</w:t>
            </w:r>
          </w:p>
        </w:tc>
        <w:tc>
          <w:tcPr>
            <w:tcW w:w="187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BBAE686" w14:textId="00B859D6" w:rsidR="0C35E720" w:rsidRPr="00CA7E80" w:rsidRDefault="0C35E720" w:rsidP="0C35E720">
            <w:pPr>
              <w:pStyle w:val="TutiloTablaCentrado"/>
              <w:rPr>
                <w:rFonts w:eastAsia="Arial"/>
                <w:sz w:val="22"/>
                <w:szCs w:val="22"/>
              </w:rPr>
            </w:pPr>
            <w:r w:rsidRPr="00CA7E80">
              <w:rPr>
                <w:rFonts w:eastAsia="Arial"/>
                <w:sz w:val="22"/>
                <w:szCs w:val="22"/>
              </w:rPr>
              <w:t>Por</w:t>
            </w:r>
          </w:p>
        </w:tc>
      </w:tr>
      <w:tr w:rsidR="0C35E720" w:rsidRPr="00CA7E80" w14:paraId="63D139C5" w14:textId="77777777" w:rsidTr="6CF121DA">
        <w:trPr>
          <w:trHeight w:val="225"/>
        </w:trPr>
        <w:tc>
          <w:tcPr>
            <w:tcW w:w="1125" w:type="dxa"/>
            <w:tcBorders>
              <w:top w:val="single" w:sz="6" w:space="0" w:color="auto"/>
              <w:left w:val="single" w:sz="6" w:space="0" w:color="auto"/>
              <w:bottom w:val="single" w:sz="6" w:space="0" w:color="auto"/>
              <w:right w:val="single" w:sz="6" w:space="0" w:color="auto"/>
            </w:tcBorders>
            <w:vAlign w:val="center"/>
          </w:tcPr>
          <w:p w14:paraId="3293E601" w14:textId="6B92868E" w:rsidR="0C35E720" w:rsidRPr="00CA7E80" w:rsidRDefault="009A6421" w:rsidP="0C35E720">
            <w:pPr>
              <w:pStyle w:val="DescripcinTabla"/>
              <w:jc w:val="center"/>
              <w:rPr>
                <w:rFonts w:eastAsia="Arial"/>
                <w:sz w:val="22"/>
                <w:szCs w:val="22"/>
              </w:rPr>
            </w:pPr>
            <w:r>
              <w:rPr>
                <w:rFonts w:eastAsia="Arial"/>
                <w:sz w:val="22"/>
                <w:szCs w:val="22"/>
              </w:rPr>
              <w:t>1</w:t>
            </w:r>
          </w:p>
        </w:tc>
        <w:tc>
          <w:tcPr>
            <w:tcW w:w="1980" w:type="dxa"/>
            <w:tcBorders>
              <w:top w:val="single" w:sz="6" w:space="0" w:color="auto"/>
              <w:left w:val="single" w:sz="6" w:space="0" w:color="auto"/>
              <w:bottom w:val="single" w:sz="6" w:space="0" w:color="auto"/>
              <w:right w:val="single" w:sz="6" w:space="0" w:color="auto"/>
            </w:tcBorders>
            <w:vAlign w:val="center"/>
          </w:tcPr>
          <w:p w14:paraId="13A57F42" w14:textId="4179E24C" w:rsidR="0C35E720" w:rsidRPr="00CA7E80" w:rsidRDefault="007D37D7" w:rsidP="0C35E720">
            <w:pPr>
              <w:pStyle w:val="DescripcinTabla"/>
              <w:jc w:val="center"/>
              <w:rPr>
                <w:rFonts w:eastAsia="Arial"/>
                <w:sz w:val="22"/>
                <w:szCs w:val="22"/>
              </w:rPr>
            </w:pPr>
            <w:r>
              <w:rPr>
                <w:rFonts w:eastAsia="Arial"/>
                <w:sz w:val="22"/>
                <w:szCs w:val="22"/>
              </w:rPr>
              <w:t>28</w:t>
            </w:r>
            <w:r w:rsidR="009A6421">
              <w:rPr>
                <w:rFonts w:eastAsia="Arial"/>
                <w:sz w:val="22"/>
                <w:szCs w:val="22"/>
              </w:rPr>
              <w:t>-07</w:t>
            </w:r>
            <w:r w:rsidR="0C35E720" w:rsidRPr="00CA7E80">
              <w:rPr>
                <w:rFonts w:eastAsia="Arial"/>
                <w:sz w:val="22"/>
                <w:szCs w:val="22"/>
              </w:rPr>
              <w:t>-2022</w:t>
            </w:r>
          </w:p>
        </w:tc>
        <w:tc>
          <w:tcPr>
            <w:tcW w:w="3825" w:type="dxa"/>
            <w:tcBorders>
              <w:top w:val="single" w:sz="6" w:space="0" w:color="auto"/>
              <w:left w:val="single" w:sz="6" w:space="0" w:color="auto"/>
              <w:bottom w:val="single" w:sz="6" w:space="0" w:color="auto"/>
              <w:right w:val="single" w:sz="6" w:space="0" w:color="auto"/>
            </w:tcBorders>
            <w:vAlign w:val="center"/>
          </w:tcPr>
          <w:p w14:paraId="65C4897E" w14:textId="51D02495" w:rsidR="0C35E720" w:rsidRPr="00CA7E80" w:rsidRDefault="009A6421" w:rsidP="0069074A">
            <w:pPr>
              <w:pStyle w:val="DescripcinTabla"/>
              <w:spacing w:line="276" w:lineRule="auto"/>
              <w:rPr>
                <w:sz w:val="22"/>
                <w:szCs w:val="22"/>
              </w:rPr>
            </w:pPr>
            <w:r>
              <w:rPr>
                <w:rFonts w:eastAsia="Arial"/>
                <w:sz w:val="22"/>
                <w:szCs w:val="22"/>
              </w:rPr>
              <w:t>Versión Inicial</w:t>
            </w:r>
          </w:p>
        </w:tc>
        <w:tc>
          <w:tcPr>
            <w:tcW w:w="1875" w:type="dxa"/>
            <w:tcBorders>
              <w:top w:val="single" w:sz="6" w:space="0" w:color="auto"/>
              <w:left w:val="single" w:sz="6" w:space="0" w:color="auto"/>
              <w:bottom w:val="single" w:sz="6" w:space="0" w:color="auto"/>
              <w:right w:val="single" w:sz="6" w:space="0" w:color="auto"/>
            </w:tcBorders>
            <w:vAlign w:val="center"/>
          </w:tcPr>
          <w:p w14:paraId="43D9B6E0" w14:textId="5C785A57" w:rsidR="0C35E720" w:rsidRPr="00CA7E80" w:rsidRDefault="005E7214" w:rsidP="0062542F">
            <w:pPr>
              <w:pStyle w:val="DescripcinTabla"/>
              <w:jc w:val="center"/>
              <w:rPr>
                <w:rFonts w:eastAsia="Arial"/>
                <w:sz w:val="22"/>
                <w:szCs w:val="22"/>
              </w:rPr>
            </w:pPr>
            <w:r>
              <w:rPr>
                <w:rFonts w:eastAsia="Arial"/>
                <w:sz w:val="22"/>
                <w:szCs w:val="22"/>
              </w:rPr>
              <w:t>GPET</w:t>
            </w:r>
          </w:p>
        </w:tc>
      </w:tr>
      <w:tr w:rsidR="0C35E720" w:rsidRPr="00CA7E80" w14:paraId="4B9FADBB" w14:textId="77777777" w:rsidTr="6CF121DA">
        <w:trPr>
          <w:trHeight w:val="225"/>
        </w:trPr>
        <w:tc>
          <w:tcPr>
            <w:tcW w:w="1125" w:type="dxa"/>
            <w:tcBorders>
              <w:top w:val="single" w:sz="6" w:space="0" w:color="auto"/>
              <w:left w:val="single" w:sz="6" w:space="0" w:color="auto"/>
              <w:bottom w:val="single" w:sz="6" w:space="0" w:color="auto"/>
              <w:right w:val="single" w:sz="6" w:space="0" w:color="auto"/>
            </w:tcBorders>
            <w:vAlign w:val="center"/>
          </w:tcPr>
          <w:p w14:paraId="03BE9E4D" w14:textId="6CCBD590" w:rsidR="0C35E720" w:rsidRPr="00CA7E80" w:rsidRDefault="7B57793A" w:rsidP="0C35E720">
            <w:pPr>
              <w:pStyle w:val="DescripcinTabla"/>
              <w:jc w:val="center"/>
              <w:rPr>
                <w:rFonts w:eastAsia="Arial"/>
                <w:sz w:val="22"/>
                <w:szCs w:val="22"/>
              </w:rPr>
            </w:pPr>
            <w:r w:rsidRPr="6CF121DA">
              <w:rPr>
                <w:rFonts w:eastAsia="Arial"/>
                <w:sz w:val="22"/>
                <w:szCs w:val="22"/>
              </w:rPr>
              <w:t>2</w:t>
            </w:r>
          </w:p>
        </w:tc>
        <w:tc>
          <w:tcPr>
            <w:tcW w:w="1980" w:type="dxa"/>
            <w:tcBorders>
              <w:top w:val="single" w:sz="6" w:space="0" w:color="auto"/>
              <w:left w:val="single" w:sz="6" w:space="0" w:color="auto"/>
              <w:bottom w:val="single" w:sz="6" w:space="0" w:color="auto"/>
              <w:right w:val="single" w:sz="6" w:space="0" w:color="auto"/>
            </w:tcBorders>
            <w:vAlign w:val="center"/>
          </w:tcPr>
          <w:p w14:paraId="1EFBDD1C" w14:textId="4008D61D" w:rsidR="0C35E720" w:rsidRPr="00CA7E80" w:rsidRDefault="00EF1B8E" w:rsidP="0C35E720">
            <w:pPr>
              <w:pStyle w:val="DescripcinTabla"/>
              <w:jc w:val="center"/>
              <w:rPr>
                <w:rFonts w:eastAsia="Arial"/>
                <w:sz w:val="22"/>
                <w:szCs w:val="22"/>
              </w:rPr>
            </w:pPr>
            <w:r>
              <w:rPr>
                <w:rFonts w:eastAsia="Arial"/>
                <w:sz w:val="22"/>
                <w:szCs w:val="22"/>
              </w:rPr>
              <w:t>29</w:t>
            </w:r>
            <w:r w:rsidR="7B57793A" w:rsidRPr="6CF121DA">
              <w:rPr>
                <w:rFonts w:eastAsia="Arial"/>
                <w:sz w:val="22"/>
                <w:szCs w:val="22"/>
              </w:rPr>
              <w:t>-0</w:t>
            </w:r>
            <w:r>
              <w:rPr>
                <w:rFonts w:eastAsia="Arial"/>
                <w:sz w:val="22"/>
                <w:szCs w:val="22"/>
              </w:rPr>
              <w:t>9</w:t>
            </w:r>
            <w:r w:rsidR="7B57793A" w:rsidRPr="6CF121DA">
              <w:rPr>
                <w:rFonts w:eastAsia="Arial"/>
                <w:sz w:val="22"/>
                <w:szCs w:val="22"/>
              </w:rPr>
              <w:t>-2022</w:t>
            </w:r>
          </w:p>
        </w:tc>
        <w:tc>
          <w:tcPr>
            <w:tcW w:w="3825" w:type="dxa"/>
            <w:tcBorders>
              <w:top w:val="single" w:sz="6" w:space="0" w:color="auto"/>
              <w:left w:val="single" w:sz="6" w:space="0" w:color="auto"/>
              <w:bottom w:val="single" w:sz="6" w:space="0" w:color="auto"/>
              <w:right w:val="single" w:sz="6" w:space="0" w:color="auto"/>
            </w:tcBorders>
            <w:vAlign w:val="center"/>
          </w:tcPr>
          <w:p w14:paraId="3C3C1535" w14:textId="0290F4DE" w:rsidR="0C35E720" w:rsidRPr="00CA7E80" w:rsidRDefault="7B57793A" w:rsidP="0C35E720">
            <w:pPr>
              <w:pStyle w:val="DescripcinTabla"/>
              <w:rPr>
                <w:rFonts w:eastAsia="Arial"/>
                <w:sz w:val="22"/>
                <w:szCs w:val="22"/>
              </w:rPr>
            </w:pPr>
            <w:r w:rsidRPr="6CF121DA">
              <w:rPr>
                <w:rFonts w:eastAsia="Arial"/>
                <w:sz w:val="22"/>
                <w:szCs w:val="22"/>
              </w:rPr>
              <w:t>Vesión revisada con acciones de mejora</w:t>
            </w:r>
          </w:p>
        </w:tc>
        <w:tc>
          <w:tcPr>
            <w:tcW w:w="1875" w:type="dxa"/>
            <w:tcBorders>
              <w:top w:val="single" w:sz="6" w:space="0" w:color="auto"/>
              <w:left w:val="single" w:sz="6" w:space="0" w:color="auto"/>
              <w:bottom w:val="single" w:sz="6" w:space="0" w:color="auto"/>
              <w:right w:val="single" w:sz="6" w:space="0" w:color="auto"/>
            </w:tcBorders>
            <w:vAlign w:val="center"/>
          </w:tcPr>
          <w:p w14:paraId="27490BA0" w14:textId="10B003CE" w:rsidR="0C35E720" w:rsidRPr="00CA7E80" w:rsidRDefault="7B57793A" w:rsidP="6CF121DA">
            <w:pPr>
              <w:pStyle w:val="DescripcinTabla"/>
              <w:jc w:val="center"/>
              <w:rPr>
                <w:rFonts w:eastAsia="Arial"/>
                <w:sz w:val="22"/>
                <w:szCs w:val="22"/>
              </w:rPr>
            </w:pPr>
            <w:r w:rsidRPr="6CF121DA">
              <w:rPr>
                <w:rFonts w:eastAsia="Arial"/>
                <w:sz w:val="22"/>
                <w:szCs w:val="22"/>
              </w:rPr>
              <w:t>GPET</w:t>
            </w:r>
          </w:p>
        </w:tc>
      </w:tr>
      <w:tr w:rsidR="0C35E720" w:rsidRPr="00CA7E80" w14:paraId="582E3AE1" w14:textId="77777777" w:rsidTr="6CF121DA">
        <w:trPr>
          <w:trHeight w:val="225"/>
        </w:trPr>
        <w:tc>
          <w:tcPr>
            <w:tcW w:w="1125" w:type="dxa"/>
            <w:tcBorders>
              <w:top w:val="single" w:sz="6" w:space="0" w:color="auto"/>
              <w:left w:val="single" w:sz="6" w:space="0" w:color="auto"/>
              <w:bottom w:val="single" w:sz="6" w:space="0" w:color="auto"/>
              <w:right w:val="single" w:sz="6" w:space="0" w:color="auto"/>
            </w:tcBorders>
            <w:vAlign w:val="center"/>
          </w:tcPr>
          <w:p w14:paraId="74F8C34B" w14:textId="1DF4A768" w:rsidR="0C35E720" w:rsidRPr="00CA7E80" w:rsidRDefault="0C35E720" w:rsidP="0C35E720">
            <w:pPr>
              <w:pStyle w:val="DescripcinTabla"/>
              <w:jc w:val="center"/>
              <w:rPr>
                <w:rFonts w:eastAsia="Arial"/>
                <w:sz w:val="22"/>
                <w:szCs w:val="22"/>
              </w:rPr>
            </w:pPr>
          </w:p>
        </w:tc>
        <w:tc>
          <w:tcPr>
            <w:tcW w:w="1980" w:type="dxa"/>
            <w:tcBorders>
              <w:top w:val="single" w:sz="6" w:space="0" w:color="auto"/>
              <w:left w:val="single" w:sz="6" w:space="0" w:color="auto"/>
              <w:bottom w:val="single" w:sz="6" w:space="0" w:color="auto"/>
              <w:right w:val="single" w:sz="6" w:space="0" w:color="auto"/>
            </w:tcBorders>
            <w:vAlign w:val="center"/>
          </w:tcPr>
          <w:p w14:paraId="1A178344" w14:textId="1F7972AF" w:rsidR="0C35E720" w:rsidRPr="00CA7E80" w:rsidRDefault="0C35E720" w:rsidP="0C35E720">
            <w:pPr>
              <w:pStyle w:val="DescripcinTabla"/>
              <w:jc w:val="center"/>
              <w:rPr>
                <w:rFonts w:eastAsia="Arial"/>
                <w:sz w:val="22"/>
                <w:szCs w:val="22"/>
              </w:rPr>
            </w:pPr>
          </w:p>
        </w:tc>
        <w:tc>
          <w:tcPr>
            <w:tcW w:w="3825" w:type="dxa"/>
            <w:tcBorders>
              <w:top w:val="single" w:sz="6" w:space="0" w:color="auto"/>
              <w:left w:val="single" w:sz="6" w:space="0" w:color="auto"/>
              <w:bottom w:val="single" w:sz="6" w:space="0" w:color="auto"/>
              <w:right w:val="single" w:sz="6" w:space="0" w:color="auto"/>
            </w:tcBorders>
            <w:vAlign w:val="center"/>
          </w:tcPr>
          <w:p w14:paraId="344402C1" w14:textId="54B0D414" w:rsidR="0C35E720" w:rsidRPr="00CA7E80" w:rsidRDefault="0C35E720" w:rsidP="0C35E720">
            <w:pPr>
              <w:pStyle w:val="DescripcinTabla"/>
              <w:rPr>
                <w:rFonts w:eastAsia="Arial"/>
                <w:sz w:val="22"/>
                <w:szCs w:val="22"/>
              </w:rPr>
            </w:pPr>
          </w:p>
        </w:tc>
        <w:tc>
          <w:tcPr>
            <w:tcW w:w="1875" w:type="dxa"/>
            <w:tcBorders>
              <w:top w:val="single" w:sz="6" w:space="0" w:color="auto"/>
              <w:left w:val="single" w:sz="6" w:space="0" w:color="auto"/>
              <w:bottom w:val="single" w:sz="6" w:space="0" w:color="auto"/>
              <w:right w:val="single" w:sz="6" w:space="0" w:color="auto"/>
            </w:tcBorders>
            <w:vAlign w:val="center"/>
          </w:tcPr>
          <w:p w14:paraId="61EF52A6" w14:textId="1EBC6AAB" w:rsidR="0C35E720" w:rsidRPr="00CA7E80" w:rsidRDefault="0C35E720" w:rsidP="0C35E720">
            <w:pPr>
              <w:pStyle w:val="DescripcinTabla"/>
              <w:rPr>
                <w:rFonts w:eastAsia="Arial"/>
                <w:sz w:val="22"/>
                <w:szCs w:val="22"/>
              </w:rPr>
            </w:pPr>
          </w:p>
        </w:tc>
      </w:tr>
      <w:tr w:rsidR="0C35E720" w:rsidRPr="00CA7E80" w14:paraId="73DB0DC0" w14:textId="77777777" w:rsidTr="6CF121DA">
        <w:trPr>
          <w:trHeight w:val="225"/>
        </w:trPr>
        <w:tc>
          <w:tcPr>
            <w:tcW w:w="1125" w:type="dxa"/>
            <w:tcBorders>
              <w:top w:val="single" w:sz="6" w:space="0" w:color="auto"/>
              <w:left w:val="single" w:sz="6" w:space="0" w:color="auto"/>
              <w:bottom w:val="single" w:sz="6" w:space="0" w:color="auto"/>
              <w:right w:val="single" w:sz="6" w:space="0" w:color="auto"/>
            </w:tcBorders>
            <w:vAlign w:val="center"/>
          </w:tcPr>
          <w:p w14:paraId="6D515C2A" w14:textId="29AEB6ED" w:rsidR="0C35E720" w:rsidRPr="00CA7E80" w:rsidRDefault="0C35E720" w:rsidP="0C35E720">
            <w:pPr>
              <w:rPr>
                <w:rFonts w:ascii="Arial" w:eastAsia="Arial" w:hAnsi="Arial" w:cs="Arial"/>
                <w:color w:val="000000" w:themeColor="text1"/>
              </w:rPr>
            </w:pPr>
          </w:p>
        </w:tc>
        <w:tc>
          <w:tcPr>
            <w:tcW w:w="1980" w:type="dxa"/>
            <w:tcBorders>
              <w:top w:val="single" w:sz="6" w:space="0" w:color="auto"/>
              <w:left w:val="single" w:sz="6" w:space="0" w:color="auto"/>
              <w:bottom w:val="single" w:sz="6" w:space="0" w:color="auto"/>
              <w:right w:val="single" w:sz="6" w:space="0" w:color="auto"/>
            </w:tcBorders>
            <w:vAlign w:val="center"/>
          </w:tcPr>
          <w:p w14:paraId="215B2F73" w14:textId="1D879338" w:rsidR="0C35E720" w:rsidRPr="00CA7E80" w:rsidRDefault="0C35E720" w:rsidP="0C35E720">
            <w:pPr>
              <w:rPr>
                <w:rFonts w:ascii="Arial" w:eastAsia="Arial" w:hAnsi="Arial" w:cs="Arial"/>
                <w:color w:val="000000" w:themeColor="text1"/>
              </w:rPr>
            </w:pPr>
          </w:p>
        </w:tc>
        <w:tc>
          <w:tcPr>
            <w:tcW w:w="3825" w:type="dxa"/>
            <w:tcBorders>
              <w:top w:val="single" w:sz="6" w:space="0" w:color="auto"/>
              <w:left w:val="single" w:sz="6" w:space="0" w:color="auto"/>
              <w:bottom w:val="single" w:sz="6" w:space="0" w:color="auto"/>
              <w:right w:val="single" w:sz="6" w:space="0" w:color="auto"/>
            </w:tcBorders>
            <w:vAlign w:val="center"/>
          </w:tcPr>
          <w:p w14:paraId="09B18CB3" w14:textId="587D6384" w:rsidR="0C35E720" w:rsidRPr="00CA7E80" w:rsidRDefault="0C35E720" w:rsidP="0C35E720">
            <w:pPr>
              <w:rPr>
                <w:rFonts w:ascii="Arial" w:eastAsia="Arial" w:hAnsi="Arial" w:cs="Arial"/>
                <w:color w:val="000000" w:themeColor="text1"/>
              </w:rPr>
            </w:pPr>
          </w:p>
        </w:tc>
        <w:tc>
          <w:tcPr>
            <w:tcW w:w="1875" w:type="dxa"/>
            <w:tcBorders>
              <w:top w:val="single" w:sz="6" w:space="0" w:color="auto"/>
              <w:left w:val="single" w:sz="6" w:space="0" w:color="auto"/>
              <w:bottom w:val="single" w:sz="6" w:space="0" w:color="auto"/>
              <w:right w:val="single" w:sz="6" w:space="0" w:color="auto"/>
            </w:tcBorders>
            <w:vAlign w:val="center"/>
          </w:tcPr>
          <w:p w14:paraId="1453B3EE" w14:textId="7FE6048F" w:rsidR="0C35E720" w:rsidRPr="00CA7E80" w:rsidRDefault="0C35E720" w:rsidP="0C35E720">
            <w:pPr>
              <w:rPr>
                <w:rFonts w:ascii="Arial" w:eastAsia="Arial" w:hAnsi="Arial" w:cs="Arial"/>
                <w:color w:val="000000" w:themeColor="text1"/>
              </w:rPr>
            </w:pPr>
          </w:p>
        </w:tc>
      </w:tr>
      <w:tr w:rsidR="0C35E720" w:rsidRPr="00CA7E80" w14:paraId="25111B1E" w14:textId="77777777" w:rsidTr="6CF121DA">
        <w:trPr>
          <w:trHeight w:val="225"/>
        </w:trPr>
        <w:tc>
          <w:tcPr>
            <w:tcW w:w="1125" w:type="dxa"/>
            <w:tcBorders>
              <w:top w:val="single" w:sz="6" w:space="0" w:color="auto"/>
              <w:left w:val="single" w:sz="6" w:space="0" w:color="auto"/>
              <w:bottom w:val="single" w:sz="6" w:space="0" w:color="auto"/>
              <w:right w:val="single" w:sz="6" w:space="0" w:color="auto"/>
            </w:tcBorders>
            <w:vAlign w:val="center"/>
          </w:tcPr>
          <w:p w14:paraId="5B262EB8" w14:textId="0A3A76C7" w:rsidR="0C35E720" w:rsidRPr="00CA7E80" w:rsidRDefault="0C35E720" w:rsidP="0C35E720">
            <w:pPr>
              <w:rPr>
                <w:rFonts w:ascii="Arial" w:eastAsia="Arial" w:hAnsi="Arial" w:cs="Arial"/>
                <w:color w:val="000000" w:themeColor="text1"/>
              </w:rPr>
            </w:pPr>
          </w:p>
        </w:tc>
        <w:tc>
          <w:tcPr>
            <w:tcW w:w="1980" w:type="dxa"/>
            <w:tcBorders>
              <w:top w:val="single" w:sz="6" w:space="0" w:color="auto"/>
              <w:left w:val="single" w:sz="6" w:space="0" w:color="auto"/>
              <w:bottom w:val="single" w:sz="6" w:space="0" w:color="auto"/>
              <w:right w:val="single" w:sz="6" w:space="0" w:color="auto"/>
            </w:tcBorders>
            <w:vAlign w:val="center"/>
          </w:tcPr>
          <w:p w14:paraId="22F58426" w14:textId="54E66B4E" w:rsidR="0C35E720" w:rsidRPr="00CA7E80" w:rsidRDefault="0C35E720" w:rsidP="0C35E720">
            <w:pPr>
              <w:rPr>
                <w:rFonts w:ascii="Arial" w:eastAsia="Arial" w:hAnsi="Arial" w:cs="Arial"/>
                <w:color w:val="000000" w:themeColor="text1"/>
              </w:rPr>
            </w:pPr>
          </w:p>
        </w:tc>
        <w:tc>
          <w:tcPr>
            <w:tcW w:w="3825" w:type="dxa"/>
            <w:tcBorders>
              <w:top w:val="single" w:sz="6" w:space="0" w:color="auto"/>
              <w:left w:val="single" w:sz="6" w:space="0" w:color="auto"/>
              <w:bottom w:val="single" w:sz="6" w:space="0" w:color="auto"/>
              <w:right w:val="single" w:sz="6" w:space="0" w:color="auto"/>
            </w:tcBorders>
            <w:vAlign w:val="center"/>
          </w:tcPr>
          <w:p w14:paraId="3265E501" w14:textId="04A3B9A2" w:rsidR="0C35E720" w:rsidRPr="00CA7E80" w:rsidRDefault="0C35E720" w:rsidP="0C35E720">
            <w:pPr>
              <w:rPr>
                <w:rFonts w:ascii="Arial" w:eastAsia="Arial" w:hAnsi="Arial" w:cs="Arial"/>
                <w:color w:val="000000" w:themeColor="text1"/>
              </w:rPr>
            </w:pPr>
          </w:p>
        </w:tc>
        <w:tc>
          <w:tcPr>
            <w:tcW w:w="1875" w:type="dxa"/>
            <w:tcBorders>
              <w:top w:val="single" w:sz="6" w:space="0" w:color="auto"/>
              <w:left w:val="single" w:sz="6" w:space="0" w:color="auto"/>
              <w:bottom w:val="single" w:sz="6" w:space="0" w:color="auto"/>
              <w:right w:val="single" w:sz="6" w:space="0" w:color="auto"/>
            </w:tcBorders>
            <w:vAlign w:val="center"/>
          </w:tcPr>
          <w:p w14:paraId="49D1CF6A" w14:textId="4463E838" w:rsidR="0C35E720" w:rsidRPr="00CA7E80" w:rsidRDefault="0C35E720" w:rsidP="0C35E720">
            <w:pPr>
              <w:rPr>
                <w:rFonts w:ascii="Arial" w:eastAsia="Arial" w:hAnsi="Arial" w:cs="Arial"/>
                <w:color w:val="000000" w:themeColor="text1"/>
              </w:rPr>
            </w:pPr>
          </w:p>
        </w:tc>
      </w:tr>
    </w:tbl>
    <w:p w14:paraId="610A020B" w14:textId="32C37EA7" w:rsidR="00EA32D8" w:rsidRPr="00CA7E80" w:rsidRDefault="00EA32D8" w:rsidP="0C35E720">
      <w:pPr>
        <w:spacing w:line="276" w:lineRule="auto"/>
        <w:rPr>
          <w:rFonts w:ascii="Arial" w:eastAsia="Arial" w:hAnsi="Arial" w:cs="Arial"/>
          <w:color w:val="000000" w:themeColor="text1"/>
          <w:lang w:val="es-ES"/>
        </w:rPr>
      </w:pPr>
    </w:p>
    <w:p w14:paraId="716A85BE" w14:textId="55C6BF06" w:rsidR="00EA32D8" w:rsidRPr="00CA7E80" w:rsidRDefault="00EA32D8" w:rsidP="0C35E720">
      <w:pPr>
        <w:pStyle w:val="ENCABEZADOSCOLCIENCIAS"/>
        <w:spacing w:line="276" w:lineRule="auto"/>
        <w:rPr>
          <w:rFonts w:cs="Arial"/>
          <w:szCs w:val="22"/>
        </w:rPr>
      </w:pPr>
    </w:p>
    <w:p w14:paraId="4F5744A7" w14:textId="2ACECE07" w:rsidR="00A60712" w:rsidRPr="00CA7E80" w:rsidRDefault="00A60712" w:rsidP="00940F17">
      <w:pPr>
        <w:spacing w:line="276" w:lineRule="auto"/>
        <w:rPr>
          <w:rFonts w:ascii="Arial" w:hAnsi="Arial" w:cs="Arial"/>
        </w:rPr>
      </w:pPr>
    </w:p>
    <w:p w14:paraId="5AC29E90" w14:textId="78BC601A" w:rsidR="00A60712" w:rsidRPr="00CA7E80" w:rsidRDefault="00A60712" w:rsidP="00940F17">
      <w:pPr>
        <w:spacing w:line="276" w:lineRule="auto"/>
        <w:rPr>
          <w:rFonts w:ascii="Arial" w:hAnsi="Arial" w:cs="Arial"/>
        </w:rPr>
      </w:pPr>
    </w:p>
    <w:p w14:paraId="6DBFB922" w14:textId="77777777" w:rsidR="00A60712" w:rsidRPr="00CA7E80" w:rsidRDefault="00A60712" w:rsidP="00940F17">
      <w:pPr>
        <w:spacing w:line="276" w:lineRule="auto"/>
        <w:rPr>
          <w:rFonts w:ascii="Arial" w:hAnsi="Arial" w:cs="Arial"/>
        </w:rPr>
      </w:pPr>
    </w:p>
    <w:p w14:paraId="74A977B3" w14:textId="44F64D35" w:rsidR="00A60712" w:rsidRPr="00CA7E80" w:rsidRDefault="00A60712" w:rsidP="00940F17">
      <w:pPr>
        <w:spacing w:line="276" w:lineRule="auto"/>
        <w:rPr>
          <w:rFonts w:ascii="Arial" w:hAnsi="Arial" w:cs="Arial"/>
        </w:rPr>
      </w:pPr>
    </w:p>
    <w:p w14:paraId="37FCBF99" w14:textId="764F2626" w:rsidR="00F26DCD" w:rsidRPr="00CA7E80" w:rsidRDefault="00F26DCD" w:rsidP="00940F17">
      <w:pPr>
        <w:spacing w:line="276" w:lineRule="auto"/>
        <w:rPr>
          <w:rFonts w:ascii="Arial" w:hAnsi="Arial" w:cs="Arial"/>
        </w:rPr>
      </w:pPr>
    </w:p>
    <w:p w14:paraId="55776A47" w14:textId="613503FA" w:rsidR="00F26DCD" w:rsidRPr="00CA7E80" w:rsidRDefault="00F26DCD" w:rsidP="00940F17">
      <w:pPr>
        <w:spacing w:line="276" w:lineRule="auto"/>
        <w:rPr>
          <w:rFonts w:ascii="Arial" w:hAnsi="Arial" w:cs="Arial"/>
        </w:rPr>
      </w:pPr>
    </w:p>
    <w:p w14:paraId="49E67406" w14:textId="2C120F3C" w:rsidR="00F26DCD" w:rsidRPr="00CA7E80" w:rsidRDefault="00F26DCD" w:rsidP="00940F17">
      <w:pPr>
        <w:spacing w:line="276" w:lineRule="auto"/>
        <w:rPr>
          <w:rFonts w:ascii="Arial" w:hAnsi="Arial" w:cs="Arial"/>
        </w:rPr>
      </w:pPr>
    </w:p>
    <w:p w14:paraId="4BDF4910" w14:textId="5002C39A" w:rsidR="00E51DAC" w:rsidRPr="00CA7E80" w:rsidRDefault="00E51DAC" w:rsidP="00940F17">
      <w:pPr>
        <w:spacing w:line="276" w:lineRule="auto"/>
        <w:rPr>
          <w:rFonts w:ascii="Arial" w:hAnsi="Arial" w:cs="Arial"/>
        </w:rPr>
      </w:pPr>
    </w:p>
    <w:p w14:paraId="1516CE27" w14:textId="26EF7487" w:rsidR="00E51DAC" w:rsidRPr="00CA7E80" w:rsidRDefault="00E51DAC" w:rsidP="00940F17">
      <w:pPr>
        <w:spacing w:line="276" w:lineRule="auto"/>
        <w:rPr>
          <w:rFonts w:ascii="Arial" w:hAnsi="Arial" w:cs="Arial"/>
        </w:rPr>
      </w:pPr>
    </w:p>
    <w:p w14:paraId="4B562806" w14:textId="434A44DF" w:rsidR="00E51DAC" w:rsidRPr="00CA7E80" w:rsidRDefault="00E51DAC" w:rsidP="00940F17">
      <w:pPr>
        <w:spacing w:line="276" w:lineRule="auto"/>
        <w:rPr>
          <w:rFonts w:ascii="Arial" w:hAnsi="Arial" w:cs="Arial"/>
        </w:rPr>
      </w:pPr>
    </w:p>
    <w:p w14:paraId="1340FEEC" w14:textId="681B1B67" w:rsidR="009422B4" w:rsidRPr="00CA7E80" w:rsidRDefault="009422B4" w:rsidP="00940F17">
      <w:pPr>
        <w:spacing w:after="200" w:line="276" w:lineRule="auto"/>
        <w:rPr>
          <w:rFonts w:ascii="Arial" w:hAnsi="Arial" w:cs="Arial"/>
        </w:rPr>
      </w:pPr>
      <w:r w:rsidRPr="00CA7E80">
        <w:rPr>
          <w:rFonts w:ascii="Arial" w:hAnsi="Arial" w:cs="Arial"/>
        </w:rPr>
        <w:br w:type="page"/>
      </w:r>
    </w:p>
    <w:p w14:paraId="0EF3967D" w14:textId="77777777" w:rsidR="003843B5" w:rsidRPr="006D76D5" w:rsidRDefault="003843B5" w:rsidP="006D76D5">
      <w:pPr>
        <w:rPr>
          <w:rFonts w:asciiTheme="minorHAnsi" w:hAnsiTheme="minorHAnsi" w:cstheme="minorHAnsi"/>
        </w:rPr>
      </w:pPr>
    </w:p>
    <w:sdt>
      <w:sdtPr>
        <w:rPr>
          <w:rFonts w:eastAsiaTheme="minorHAnsi" w:cs="Open Sans"/>
          <w:b w:val="0"/>
          <w:bCs w:val="0"/>
          <w:i w:val="0"/>
          <w:iCs/>
          <w:sz w:val="22"/>
          <w:szCs w:val="22"/>
          <w:lang w:val="es-ES"/>
        </w:rPr>
        <w:id w:val="-154688973"/>
        <w:docPartObj>
          <w:docPartGallery w:val="Table of Contents"/>
          <w:docPartUnique/>
        </w:docPartObj>
      </w:sdtPr>
      <w:sdtEndPr>
        <w:rPr>
          <w:iCs w:val="0"/>
        </w:rPr>
      </w:sdtEndPr>
      <w:sdtContent>
        <w:p w14:paraId="5C83B9ED" w14:textId="3FAD6E11" w:rsidR="002503F1" w:rsidRPr="0062542F" w:rsidRDefault="002503F1">
          <w:pPr>
            <w:pStyle w:val="TtuloTDC"/>
            <w:rPr>
              <w:rFonts w:asciiTheme="minorHAnsi" w:hAnsiTheme="minorHAnsi" w:cstheme="minorHAnsi"/>
              <w:i w:val="0"/>
              <w:iCs/>
            </w:rPr>
          </w:pPr>
          <w:r w:rsidRPr="0062542F">
            <w:rPr>
              <w:rFonts w:asciiTheme="minorHAnsi" w:hAnsiTheme="minorHAnsi" w:cstheme="minorHAnsi"/>
              <w:i w:val="0"/>
              <w:iCs/>
              <w:lang w:val="es-ES"/>
            </w:rPr>
            <w:t>Contenido</w:t>
          </w:r>
        </w:p>
        <w:p w14:paraId="02815539" w14:textId="467FEBF0" w:rsidR="002503F1" w:rsidRDefault="002503F1">
          <w:pPr>
            <w:pStyle w:val="TDC1"/>
            <w:rPr>
              <w:rFonts w:asciiTheme="minorHAnsi" w:eastAsiaTheme="minorEastAsia" w:hAnsiTheme="minorHAnsi" w:cstheme="minorBidi"/>
              <w:bCs w:val="0"/>
              <w:iCs w:val="0"/>
              <w:noProof/>
              <w:szCs w:val="22"/>
              <w:lang w:eastAsia="es-CO"/>
            </w:rPr>
          </w:pPr>
          <w:r>
            <w:fldChar w:fldCharType="begin"/>
          </w:r>
          <w:r>
            <w:instrText xml:space="preserve"> TOC \o "1-3" \h \z \u </w:instrText>
          </w:r>
          <w:r>
            <w:fldChar w:fldCharType="separate"/>
          </w:r>
          <w:hyperlink w:anchor="_Toc110434071" w:history="1">
            <w:r w:rsidRPr="00647811">
              <w:rPr>
                <w:rStyle w:val="Hipervnculo"/>
                <w:rFonts w:cs="Arial"/>
                <w:noProof/>
              </w:rPr>
              <w:t>OBJETIVO</w:t>
            </w:r>
            <w:r>
              <w:rPr>
                <w:noProof/>
                <w:webHidden/>
              </w:rPr>
              <w:tab/>
            </w:r>
            <w:r>
              <w:rPr>
                <w:noProof/>
                <w:webHidden/>
              </w:rPr>
              <w:fldChar w:fldCharType="begin"/>
            </w:r>
            <w:r>
              <w:rPr>
                <w:noProof/>
                <w:webHidden/>
              </w:rPr>
              <w:instrText xml:space="preserve"> PAGEREF _Toc110434071 \h </w:instrText>
            </w:r>
            <w:r>
              <w:rPr>
                <w:noProof/>
                <w:webHidden/>
              </w:rPr>
            </w:r>
            <w:r>
              <w:rPr>
                <w:noProof/>
                <w:webHidden/>
              </w:rPr>
              <w:fldChar w:fldCharType="separate"/>
            </w:r>
            <w:r>
              <w:rPr>
                <w:noProof/>
                <w:webHidden/>
              </w:rPr>
              <w:t>4</w:t>
            </w:r>
            <w:r>
              <w:rPr>
                <w:noProof/>
                <w:webHidden/>
              </w:rPr>
              <w:fldChar w:fldCharType="end"/>
            </w:r>
          </w:hyperlink>
        </w:p>
        <w:p w14:paraId="36AF240E" w14:textId="0501139E" w:rsidR="002503F1" w:rsidRDefault="00A41A18">
          <w:pPr>
            <w:pStyle w:val="TDC1"/>
            <w:rPr>
              <w:rFonts w:asciiTheme="minorHAnsi" w:eastAsiaTheme="minorEastAsia" w:hAnsiTheme="minorHAnsi" w:cstheme="minorBidi"/>
              <w:bCs w:val="0"/>
              <w:iCs w:val="0"/>
              <w:noProof/>
              <w:szCs w:val="22"/>
              <w:lang w:eastAsia="es-CO"/>
            </w:rPr>
          </w:pPr>
          <w:hyperlink w:anchor="_Toc110434072" w:history="1">
            <w:r w:rsidR="002503F1" w:rsidRPr="00647811">
              <w:rPr>
                <w:rStyle w:val="Hipervnculo"/>
                <w:rFonts w:cs="Arial"/>
                <w:noProof/>
              </w:rPr>
              <w:t>GLOSARIO</w:t>
            </w:r>
            <w:r w:rsidR="002503F1">
              <w:rPr>
                <w:noProof/>
                <w:webHidden/>
              </w:rPr>
              <w:tab/>
            </w:r>
            <w:r w:rsidR="002503F1">
              <w:rPr>
                <w:noProof/>
                <w:webHidden/>
              </w:rPr>
              <w:fldChar w:fldCharType="begin"/>
            </w:r>
            <w:r w:rsidR="002503F1">
              <w:rPr>
                <w:noProof/>
                <w:webHidden/>
              </w:rPr>
              <w:instrText xml:space="preserve"> PAGEREF _Toc110434072 \h </w:instrText>
            </w:r>
            <w:r w:rsidR="002503F1">
              <w:rPr>
                <w:noProof/>
                <w:webHidden/>
              </w:rPr>
            </w:r>
            <w:r w:rsidR="002503F1">
              <w:rPr>
                <w:noProof/>
                <w:webHidden/>
              </w:rPr>
              <w:fldChar w:fldCharType="separate"/>
            </w:r>
            <w:r w:rsidR="002503F1">
              <w:rPr>
                <w:noProof/>
                <w:webHidden/>
              </w:rPr>
              <w:t>4</w:t>
            </w:r>
            <w:r w:rsidR="002503F1">
              <w:rPr>
                <w:noProof/>
                <w:webHidden/>
              </w:rPr>
              <w:fldChar w:fldCharType="end"/>
            </w:r>
          </w:hyperlink>
        </w:p>
        <w:p w14:paraId="7806F757" w14:textId="220F0862" w:rsidR="002503F1" w:rsidRDefault="00A41A18">
          <w:pPr>
            <w:pStyle w:val="TDC1"/>
            <w:rPr>
              <w:rFonts w:asciiTheme="minorHAnsi" w:eastAsiaTheme="minorEastAsia" w:hAnsiTheme="minorHAnsi" w:cstheme="minorBidi"/>
              <w:bCs w:val="0"/>
              <w:iCs w:val="0"/>
              <w:noProof/>
              <w:szCs w:val="22"/>
              <w:lang w:eastAsia="es-CO"/>
            </w:rPr>
          </w:pPr>
          <w:hyperlink w:anchor="_Toc110434073" w:history="1">
            <w:r w:rsidR="002503F1" w:rsidRPr="00647811">
              <w:rPr>
                <w:rStyle w:val="Hipervnculo"/>
                <w:rFonts w:cs="Arial"/>
                <w:noProof/>
              </w:rPr>
              <w:t>1.</w:t>
            </w:r>
            <w:r w:rsidR="002503F1">
              <w:rPr>
                <w:rFonts w:asciiTheme="minorHAnsi" w:eastAsiaTheme="minorEastAsia" w:hAnsiTheme="minorHAnsi" w:cstheme="minorBidi"/>
                <w:bCs w:val="0"/>
                <w:iCs w:val="0"/>
                <w:noProof/>
                <w:szCs w:val="22"/>
                <w:lang w:eastAsia="es-CO"/>
              </w:rPr>
              <w:tab/>
            </w:r>
            <w:r w:rsidR="002503F1" w:rsidRPr="00647811">
              <w:rPr>
                <w:rStyle w:val="Hipervnculo"/>
                <w:rFonts w:cs="Arial"/>
                <w:noProof/>
              </w:rPr>
              <w:t>METODOLOGÍA PARA LA REVISIÓN DE REGLAS DE FIREWALL</w:t>
            </w:r>
            <w:r w:rsidR="002503F1">
              <w:rPr>
                <w:noProof/>
                <w:webHidden/>
              </w:rPr>
              <w:tab/>
            </w:r>
            <w:r w:rsidR="002503F1">
              <w:rPr>
                <w:noProof/>
                <w:webHidden/>
              </w:rPr>
              <w:fldChar w:fldCharType="begin"/>
            </w:r>
            <w:r w:rsidR="002503F1">
              <w:rPr>
                <w:noProof/>
                <w:webHidden/>
              </w:rPr>
              <w:instrText xml:space="preserve"> PAGEREF _Toc110434073 \h </w:instrText>
            </w:r>
            <w:r w:rsidR="002503F1">
              <w:rPr>
                <w:noProof/>
                <w:webHidden/>
              </w:rPr>
            </w:r>
            <w:r w:rsidR="002503F1">
              <w:rPr>
                <w:noProof/>
                <w:webHidden/>
              </w:rPr>
              <w:fldChar w:fldCharType="separate"/>
            </w:r>
            <w:r w:rsidR="002503F1">
              <w:rPr>
                <w:noProof/>
                <w:webHidden/>
              </w:rPr>
              <w:t>5</w:t>
            </w:r>
            <w:r w:rsidR="002503F1">
              <w:rPr>
                <w:noProof/>
                <w:webHidden/>
              </w:rPr>
              <w:fldChar w:fldCharType="end"/>
            </w:r>
          </w:hyperlink>
        </w:p>
        <w:p w14:paraId="3E4BB5AC" w14:textId="169AD3A3" w:rsidR="002503F1" w:rsidRDefault="00A41A18">
          <w:pPr>
            <w:pStyle w:val="TDC2"/>
            <w:tabs>
              <w:tab w:val="left" w:pos="880"/>
              <w:tab w:val="right" w:leader="dot" w:pos="9394"/>
            </w:tabs>
            <w:rPr>
              <w:rFonts w:asciiTheme="minorHAnsi" w:eastAsiaTheme="minorEastAsia" w:hAnsiTheme="minorHAnsi" w:cstheme="minorBidi"/>
              <w:bCs w:val="0"/>
              <w:noProof/>
              <w:lang w:eastAsia="es-CO"/>
            </w:rPr>
          </w:pPr>
          <w:hyperlink w:anchor="_Toc110434074" w:history="1">
            <w:r w:rsidR="002503F1" w:rsidRPr="00647811">
              <w:rPr>
                <w:rStyle w:val="Hipervnculo"/>
                <w:rFonts w:eastAsia="Century Gothic" w:cs="Arial"/>
                <w:noProof/>
              </w:rPr>
              <w:t>1.1.</w:t>
            </w:r>
            <w:r w:rsidR="002503F1">
              <w:rPr>
                <w:rFonts w:asciiTheme="minorHAnsi" w:eastAsiaTheme="minorEastAsia" w:hAnsiTheme="minorHAnsi" w:cstheme="minorBidi"/>
                <w:bCs w:val="0"/>
                <w:noProof/>
                <w:lang w:eastAsia="es-CO"/>
              </w:rPr>
              <w:tab/>
            </w:r>
            <w:r w:rsidR="002503F1" w:rsidRPr="00647811">
              <w:rPr>
                <w:rStyle w:val="Hipervnculo"/>
                <w:rFonts w:eastAsia="Century Gothic" w:cs="Arial"/>
                <w:noProof/>
              </w:rPr>
              <w:t>Paso 1: Revise el diagrama de red</w:t>
            </w:r>
            <w:r w:rsidR="002503F1">
              <w:rPr>
                <w:noProof/>
                <w:webHidden/>
              </w:rPr>
              <w:tab/>
            </w:r>
            <w:r w:rsidR="002503F1">
              <w:rPr>
                <w:noProof/>
                <w:webHidden/>
              </w:rPr>
              <w:fldChar w:fldCharType="begin"/>
            </w:r>
            <w:r w:rsidR="002503F1">
              <w:rPr>
                <w:noProof/>
                <w:webHidden/>
              </w:rPr>
              <w:instrText xml:space="preserve"> PAGEREF _Toc110434074 \h </w:instrText>
            </w:r>
            <w:r w:rsidR="002503F1">
              <w:rPr>
                <w:noProof/>
                <w:webHidden/>
              </w:rPr>
            </w:r>
            <w:r w:rsidR="002503F1">
              <w:rPr>
                <w:noProof/>
                <w:webHidden/>
              </w:rPr>
              <w:fldChar w:fldCharType="separate"/>
            </w:r>
            <w:r w:rsidR="002503F1">
              <w:rPr>
                <w:noProof/>
                <w:webHidden/>
              </w:rPr>
              <w:t>5</w:t>
            </w:r>
            <w:r w:rsidR="002503F1">
              <w:rPr>
                <w:noProof/>
                <w:webHidden/>
              </w:rPr>
              <w:fldChar w:fldCharType="end"/>
            </w:r>
          </w:hyperlink>
        </w:p>
        <w:p w14:paraId="79856511" w14:textId="2E212BBD" w:rsidR="002503F1" w:rsidRDefault="00A41A18">
          <w:pPr>
            <w:pStyle w:val="TDC2"/>
            <w:tabs>
              <w:tab w:val="left" w:pos="880"/>
              <w:tab w:val="right" w:leader="dot" w:pos="9394"/>
            </w:tabs>
            <w:rPr>
              <w:rFonts w:asciiTheme="minorHAnsi" w:eastAsiaTheme="minorEastAsia" w:hAnsiTheme="minorHAnsi" w:cstheme="minorBidi"/>
              <w:bCs w:val="0"/>
              <w:noProof/>
              <w:lang w:eastAsia="es-CO"/>
            </w:rPr>
          </w:pPr>
          <w:hyperlink w:anchor="_Toc110434075" w:history="1">
            <w:r w:rsidR="002503F1" w:rsidRPr="00647811">
              <w:rPr>
                <w:rStyle w:val="Hipervnculo"/>
                <w:rFonts w:eastAsia="Century Gothic" w:cs="Arial"/>
                <w:noProof/>
              </w:rPr>
              <w:t>1.2.</w:t>
            </w:r>
            <w:r w:rsidR="002503F1">
              <w:rPr>
                <w:rFonts w:asciiTheme="minorHAnsi" w:eastAsiaTheme="minorEastAsia" w:hAnsiTheme="minorHAnsi" w:cstheme="minorBidi"/>
                <w:bCs w:val="0"/>
                <w:noProof/>
                <w:lang w:eastAsia="es-CO"/>
              </w:rPr>
              <w:tab/>
            </w:r>
            <w:r w:rsidR="002503F1" w:rsidRPr="00647811">
              <w:rPr>
                <w:rStyle w:val="Hipervnculo"/>
                <w:rFonts w:eastAsia="Century Gothic" w:cs="Arial"/>
                <w:noProof/>
              </w:rPr>
              <w:t>Paso 2: Revise los diagramas de flujo de información</w:t>
            </w:r>
            <w:r w:rsidR="002503F1">
              <w:rPr>
                <w:noProof/>
                <w:webHidden/>
              </w:rPr>
              <w:tab/>
            </w:r>
            <w:r w:rsidR="002503F1">
              <w:rPr>
                <w:noProof/>
                <w:webHidden/>
              </w:rPr>
              <w:fldChar w:fldCharType="begin"/>
            </w:r>
            <w:r w:rsidR="002503F1">
              <w:rPr>
                <w:noProof/>
                <w:webHidden/>
              </w:rPr>
              <w:instrText xml:space="preserve"> PAGEREF _Toc110434075 \h </w:instrText>
            </w:r>
            <w:r w:rsidR="002503F1">
              <w:rPr>
                <w:noProof/>
                <w:webHidden/>
              </w:rPr>
            </w:r>
            <w:r w:rsidR="002503F1">
              <w:rPr>
                <w:noProof/>
                <w:webHidden/>
              </w:rPr>
              <w:fldChar w:fldCharType="separate"/>
            </w:r>
            <w:r w:rsidR="002503F1">
              <w:rPr>
                <w:noProof/>
                <w:webHidden/>
              </w:rPr>
              <w:t>6</w:t>
            </w:r>
            <w:r w:rsidR="002503F1">
              <w:rPr>
                <w:noProof/>
                <w:webHidden/>
              </w:rPr>
              <w:fldChar w:fldCharType="end"/>
            </w:r>
          </w:hyperlink>
        </w:p>
        <w:p w14:paraId="0D83385C" w14:textId="7AEF97F8" w:rsidR="002503F1" w:rsidRDefault="00A41A18">
          <w:pPr>
            <w:pStyle w:val="TDC2"/>
            <w:tabs>
              <w:tab w:val="left" w:pos="880"/>
              <w:tab w:val="right" w:leader="dot" w:pos="9394"/>
            </w:tabs>
            <w:rPr>
              <w:rFonts w:asciiTheme="minorHAnsi" w:eastAsiaTheme="minorEastAsia" w:hAnsiTheme="minorHAnsi" w:cstheme="minorBidi"/>
              <w:bCs w:val="0"/>
              <w:noProof/>
              <w:lang w:eastAsia="es-CO"/>
            </w:rPr>
          </w:pPr>
          <w:hyperlink w:anchor="_Toc110434076" w:history="1">
            <w:r w:rsidR="002503F1" w:rsidRPr="00647811">
              <w:rPr>
                <w:rStyle w:val="Hipervnculo"/>
                <w:rFonts w:eastAsia="Century Gothic" w:cs="Arial"/>
                <w:noProof/>
              </w:rPr>
              <w:t>1.3.</w:t>
            </w:r>
            <w:r w:rsidR="002503F1">
              <w:rPr>
                <w:rFonts w:asciiTheme="minorHAnsi" w:eastAsiaTheme="minorEastAsia" w:hAnsiTheme="minorHAnsi" w:cstheme="minorBidi"/>
                <w:bCs w:val="0"/>
                <w:noProof/>
                <w:lang w:eastAsia="es-CO"/>
              </w:rPr>
              <w:tab/>
            </w:r>
            <w:r w:rsidR="002503F1" w:rsidRPr="00647811">
              <w:rPr>
                <w:rStyle w:val="Hipervnculo"/>
                <w:rFonts w:eastAsia="Century Gothic" w:cs="Arial"/>
                <w:noProof/>
              </w:rPr>
              <w:t>Paso 3: Revisión de la configuración del firewall</w:t>
            </w:r>
            <w:r w:rsidR="002503F1">
              <w:rPr>
                <w:noProof/>
                <w:webHidden/>
              </w:rPr>
              <w:tab/>
            </w:r>
            <w:r w:rsidR="002503F1">
              <w:rPr>
                <w:noProof/>
                <w:webHidden/>
              </w:rPr>
              <w:fldChar w:fldCharType="begin"/>
            </w:r>
            <w:r w:rsidR="002503F1">
              <w:rPr>
                <w:noProof/>
                <w:webHidden/>
              </w:rPr>
              <w:instrText xml:space="preserve"> PAGEREF _Toc110434076 \h </w:instrText>
            </w:r>
            <w:r w:rsidR="002503F1">
              <w:rPr>
                <w:noProof/>
                <w:webHidden/>
              </w:rPr>
            </w:r>
            <w:r w:rsidR="002503F1">
              <w:rPr>
                <w:noProof/>
                <w:webHidden/>
              </w:rPr>
              <w:fldChar w:fldCharType="separate"/>
            </w:r>
            <w:r w:rsidR="002503F1">
              <w:rPr>
                <w:noProof/>
                <w:webHidden/>
              </w:rPr>
              <w:t>6</w:t>
            </w:r>
            <w:r w:rsidR="002503F1">
              <w:rPr>
                <w:noProof/>
                <w:webHidden/>
              </w:rPr>
              <w:fldChar w:fldCharType="end"/>
            </w:r>
          </w:hyperlink>
        </w:p>
        <w:p w14:paraId="7E15EC92" w14:textId="7129BD88" w:rsidR="002503F1" w:rsidRDefault="00A41A18">
          <w:pPr>
            <w:pStyle w:val="TDC3"/>
            <w:rPr>
              <w:rFonts w:asciiTheme="minorHAnsi" w:eastAsiaTheme="minorEastAsia" w:hAnsiTheme="minorHAnsi" w:cstheme="minorBidi"/>
              <w:noProof/>
              <w:szCs w:val="22"/>
              <w:lang w:eastAsia="es-CO"/>
            </w:rPr>
          </w:pPr>
          <w:hyperlink w:anchor="_Toc110434077" w:history="1">
            <w:r w:rsidR="002503F1" w:rsidRPr="00647811">
              <w:rPr>
                <w:rStyle w:val="Hipervnculo"/>
                <w:rFonts w:eastAsia="Century Gothic" w:cs="Arial"/>
                <w:b/>
                <w:noProof/>
              </w:rPr>
              <w:t>1.3.1.</w:t>
            </w:r>
            <w:r w:rsidR="002503F1">
              <w:rPr>
                <w:rFonts w:asciiTheme="minorHAnsi" w:eastAsiaTheme="minorEastAsia" w:hAnsiTheme="minorHAnsi" w:cstheme="minorBidi"/>
                <w:noProof/>
                <w:szCs w:val="22"/>
                <w:lang w:eastAsia="es-CO"/>
              </w:rPr>
              <w:tab/>
            </w:r>
            <w:r w:rsidR="002503F1" w:rsidRPr="00647811">
              <w:rPr>
                <w:rStyle w:val="Hipervnculo"/>
                <w:rFonts w:eastAsia="Century Gothic" w:cs="Arial"/>
                <w:b/>
                <w:noProof/>
              </w:rPr>
              <w:t>Verifique la configuración estándar</w:t>
            </w:r>
            <w:r w:rsidR="002503F1">
              <w:rPr>
                <w:noProof/>
                <w:webHidden/>
              </w:rPr>
              <w:tab/>
            </w:r>
            <w:r w:rsidR="002503F1">
              <w:rPr>
                <w:noProof/>
                <w:webHidden/>
              </w:rPr>
              <w:fldChar w:fldCharType="begin"/>
            </w:r>
            <w:r w:rsidR="002503F1">
              <w:rPr>
                <w:noProof/>
                <w:webHidden/>
              </w:rPr>
              <w:instrText xml:space="preserve"> PAGEREF _Toc110434077 \h </w:instrText>
            </w:r>
            <w:r w:rsidR="002503F1">
              <w:rPr>
                <w:noProof/>
                <w:webHidden/>
              </w:rPr>
            </w:r>
            <w:r w:rsidR="002503F1">
              <w:rPr>
                <w:noProof/>
                <w:webHidden/>
              </w:rPr>
              <w:fldChar w:fldCharType="separate"/>
            </w:r>
            <w:r w:rsidR="002503F1">
              <w:rPr>
                <w:noProof/>
                <w:webHidden/>
              </w:rPr>
              <w:t>6</w:t>
            </w:r>
            <w:r w:rsidR="002503F1">
              <w:rPr>
                <w:noProof/>
                <w:webHidden/>
              </w:rPr>
              <w:fldChar w:fldCharType="end"/>
            </w:r>
          </w:hyperlink>
        </w:p>
        <w:p w14:paraId="2A21A45C" w14:textId="6F8E929C" w:rsidR="002503F1" w:rsidRDefault="00A41A18">
          <w:pPr>
            <w:pStyle w:val="TDC3"/>
            <w:rPr>
              <w:rFonts w:asciiTheme="minorHAnsi" w:eastAsiaTheme="minorEastAsia" w:hAnsiTheme="minorHAnsi" w:cstheme="minorBidi"/>
              <w:noProof/>
              <w:szCs w:val="22"/>
              <w:lang w:eastAsia="es-CO"/>
            </w:rPr>
          </w:pPr>
          <w:hyperlink w:anchor="_Toc110434078" w:history="1">
            <w:r w:rsidR="002503F1" w:rsidRPr="00647811">
              <w:rPr>
                <w:rStyle w:val="Hipervnculo"/>
                <w:rFonts w:eastAsia="Century Gothic" w:cs="Arial"/>
                <w:b/>
                <w:noProof/>
              </w:rPr>
              <w:t>1.3.2.</w:t>
            </w:r>
            <w:r w:rsidR="002503F1">
              <w:rPr>
                <w:rFonts w:asciiTheme="minorHAnsi" w:eastAsiaTheme="minorEastAsia" w:hAnsiTheme="minorHAnsi" w:cstheme="minorBidi"/>
                <w:noProof/>
                <w:szCs w:val="22"/>
                <w:lang w:eastAsia="es-CO"/>
              </w:rPr>
              <w:tab/>
            </w:r>
            <w:r w:rsidR="002503F1" w:rsidRPr="00647811">
              <w:rPr>
                <w:rStyle w:val="Hipervnculo"/>
                <w:rFonts w:eastAsia="Century Gothic" w:cs="Arial"/>
                <w:b/>
                <w:noProof/>
              </w:rPr>
              <w:t>Evaluar la configuración actual del firewall</w:t>
            </w:r>
            <w:r w:rsidR="002503F1">
              <w:rPr>
                <w:noProof/>
                <w:webHidden/>
              </w:rPr>
              <w:tab/>
            </w:r>
            <w:r w:rsidR="002503F1">
              <w:rPr>
                <w:noProof/>
                <w:webHidden/>
              </w:rPr>
              <w:fldChar w:fldCharType="begin"/>
            </w:r>
            <w:r w:rsidR="002503F1">
              <w:rPr>
                <w:noProof/>
                <w:webHidden/>
              </w:rPr>
              <w:instrText xml:space="preserve"> PAGEREF _Toc110434078 \h </w:instrText>
            </w:r>
            <w:r w:rsidR="002503F1">
              <w:rPr>
                <w:noProof/>
                <w:webHidden/>
              </w:rPr>
            </w:r>
            <w:r w:rsidR="002503F1">
              <w:rPr>
                <w:noProof/>
                <w:webHidden/>
              </w:rPr>
              <w:fldChar w:fldCharType="separate"/>
            </w:r>
            <w:r w:rsidR="002503F1">
              <w:rPr>
                <w:noProof/>
                <w:webHidden/>
              </w:rPr>
              <w:t>9</w:t>
            </w:r>
            <w:r w:rsidR="002503F1">
              <w:rPr>
                <w:noProof/>
                <w:webHidden/>
              </w:rPr>
              <w:fldChar w:fldCharType="end"/>
            </w:r>
          </w:hyperlink>
        </w:p>
        <w:p w14:paraId="67AB390F" w14:textId="7CED1039" w:rsidR="002503F1" w:rsidRDefault="00A41A18">
          <w:pPr>
            <w:pStyle w:val="TDC2"/>
            <w:tabs>
              <w:tab w:val="left" w:pos="880"/>
              <w:tab w:val="right" w:leader="dot" w:pos="9394"/>
            </w:tabs>
            <w:rPr>
              <w:rFonts w:asciiTheme="minorHAnsi" w:eastAsiaTheme="minorEastAsia" w:hAnsiTheme="minorHAnsi" w:cstheme="minorBidi"/>
              <w:bCs w:val="0"/>
              <w:noProof/>
              <w:lang w:eastAsia="es-CO"/>
            </w:rPr>
          </w:pPr>
          <w:hyperlink w:anchor="_Toc110434079" w:history="1">
            <w:r w:rsidR="002503F1" w:rsidRPr="00647811">
              <w:rPr>
                <w:rStyle w:val="Hipervnculo"/>
                <w:rFonts w:eastAsia="Century Gothic" w:cs="Arial"/>
                <w:noProof/>
              </w:rPr>
              <w:t>1.4.</w:t>
            </w:r>
            <w:r w:rsidR="002503F1">
              <w:rPr>
                <w:rFonts w:asciiTheme="minorHAnsi" w:eastAsiaTheme="minorEastAsia" w:hAnsiTheme="minorHAnsi" w:cstheme="minorBidi"/>
                <w:bCs w:val="0"/>
                <w:noProof/>
                <w:lang w:eastAsia="es-CO"/>
              </w:rPr>
              <w:tab/>
            </w:r>
            <w:r w:rsidR="002503F1" w:rsidRPr="00647811">
              <w:rPr>
                <w:rStyle w:val="Hipervnculo"/>
                <w:rFonts w:eastAsia="Century Gothic" w:cs="Arial"/>
                <w:noProof/>
              </w:rPr>
              <w:t>Paso 4: Revisión del conjunto de reglas de firewall</w:t>
            </w:r>
            <w:r w:rsidR="002503F1">
              <w:rPr>
                <w:noProof/>
                <w:webHidden/>
              </w:rPr>
              <w:tab/>
            </w:r>
            <w:r w:rsidR="002503F1">
              <w:rPr>
                <w:noProof/>
                <w:webHidden/>
              </w:rPr>
              <w:fldChar w:fldCharType="begin"/>
            </w:r>
            <w:r w:rsidR="002503F1">
              <w:rPr>
                <w:noProof/>
                <w:webHidden/>
              </w:rPr>
              <w:instrText xml:space="preserve"> PAGEREF _Toc110434079 \h </w:instrText>
            </w:r>
            <w:r w:rsidR="002503F1">
              <w:rPr>
                <w:noProof/>
                <w:webHidden/>
              </w:rPr>
            </w:r>
            <w:r w:rsidR="002503F1">
              <w:rPr>
                <w:noProof/>
                <w:webHidden/>
              </w:rPr>
              <w:fldChar w:fldCharType="separate"/>
            </w:r>
            <w:r w:rsidR="002503F1">
              <w:rPr>
                <w:noProof/>
                <w:webHidden/>
              </w:rPr>
              <w:t>9</w:t>
            </w:r>
            <w:r w:rsidR="002503F1">
              <w:rPr>
                <w:noProof/>
                <w:webHidden/>
              </w:rPr>
              <w:fldChar w:fldCharType="end"/>
            </w:r>
          </w:hyperlink>
        </w:p>
        <w:p w14:paraId="2EB8D3E9" w14:textId="1CADA9E6" w:rsidR="002503F1" w:rsidRDefault="00A41A18">
          <w:pPr>
            <w:pStyle w:val="TDC3"/>
            <w:rPr>
              <w:rFonts w:asciiTheme="minorHAnsi" w:eastAsiaTheme="minorEastAsia" w:hAnsiTheme="minorHAnsi" w:cstheme="minorBidi"/>
              <w:noProof/>
              <w:szCs w:val="22"/>
              <w:lang w:eastAsia="es-CO"/>
            </w:rPr>
          </w:pPr>
          <w:hyperlink w:anchor="_Toc110434080" w:history="1">
            <w:r w:rsidR="002503F1" w:rsidRPr="00647811">
              <w:rPr>
                <w:rStyle w:val="Hipervnculo"/>
                <w:rFonts w:eastAsia="Century Gothic" w:cs="Arial"/>
                <w:b/>
                <w:noProof/>
              </w:rPr>
              <w:t>1.4.1.</w:t>
            </w:r>
            <w:r w:rsidR="002503F1">
              <w:rPr>
                <w:rFonts w:asciiTheme="minorHAnsi" w:eastAsiaTheme="minorEastAsia" w:hAnsiTheme="minorHAnsi" w:cstheme="minorBidi"/>
                <w:noProof/>
                <w:szCs w:val="22"/>
                <w:lang w:eastAsia="es-CO"/>
              </w:rPr>
              <w:tab/>
            </w:r>
            <w:r w:rsidR="002503F1" w:rsidRPr="00647811">
              <w:rPr>
                <w:rStyle w:val="Hipervnculo"/>
                <w:rFonts w:eastAsia="Century Gothic" w:cs="Arial"/>
                <w:b/>
                <w:noProof/>
              </w:rPr>
              <w:t>Análisis de tráfico</w:t>
            </w:r>
            <w:r w:rsidR="002503F1">
              <w:rPr>
                <w:noProof/>
                <w:webHidden/>
              </w:rPr>
              <w:tab/>
            </w:r>
            <w:r w:rsidR="002503F1">
              <w:rPr>
                <w:noProof/>
                <w:webHidden/>
              </w:rPr>
              <w:fldChar w:fldCharType="begin"/>
            </w:r>
            <w:r w:rsidR="002503F1">
              <w:rPr>
                <w:noProof/>
                <w:webHidden/>
              </w:rPr>
              <w:instrText xml:space="preserve"> PAGEREF _Toc110434080 \h </w:instrText>
            </w:r>
            <w:r w:rsidR="002503F1">
              <w:rPr>
                <w:noProof/>
                <w:webHidden/>
              </w:rPr>
            </w:r>
            <w:r w:rsidR="002503F1">
              <w:rPr>
                <w:noProof/>
                <w:webHidden/>
              </w:rPr>
              <w:fldChar w:fldCharType="separate"/>
            </w:r>
            <w:r w:rsidR="002503F1">
              <w:rPr>
                <w:noProof/>
                <w:webHidden/>
              </w:rPr>
              <w:t>9</w:t>
            </w:r>
            <w:r w:rsidR="002503F1">
              <w:rPr>
                <w:noProof/>
                <w:webHidden/>
              </w:rPr>
              <w:fldChar w:fldCharType="end"/>
            </w:r>
          </w:hyperlink>
        </w:p>
        <w:p w14:paraId="03A654DC" w14:textId="3C670609" w:rsidR="002503F1" w:rsidRDefault="00A41A18">
          <w:pPr>
            <w:pStyle w:val="TDC3"/>
            <w:rPr>
              <w:rFonts w:asciiTheme="minorHAnsi" w:eastAsiaTheme="minorEastAsia" w:hAnsiTheme="minorHAnsi" w:cstheme="minorBidi"/>
              <w:noProof/>
              <w:szCs w:val="22"/>
              <w:lang w:eastAsia="es-CO"/>
            </w:rPr>
          </w:pPr>
          <w:hyperlink w:anchor="_Toc110434081" w:history="1">
            <w:r w:rsidR="002503F1" w:rsidRPr="00647811">
              <w:rPr>
                <w:rStyle w:val="Hipervnculo"/>
                <w:rFonts w:eastAsia="Century Gothic" w:cs="Arial"/>
                <w:b/>
                <w:noProof/>
              </w:rPr>
              <w:t>1.4.2.</w:t>
            </w:r>
            <w:r w:rsidR="002503F1">
              <w:rPr>
                <w:rFonts w:asciiTheme="minorHAnsi" w:eastAsiaTheme="minorEastAsia" w:hAnsiTheme="minorHAnsi" w:cstheme="minorBidi"/>
                <w:noProof/>
                <w:szCs w:val="22"/>
                <w:lang w:eastAsia="es-CO"/>
              </w:rPr>
              <w:tab/>
            </w:r>
            <w:r w:rsidR="002503F1" w:rsidRPr="00647811">
              <w:rPr>
                <w:rStyle w:val="Hipervnculo"/>
                <w:rFonts w:eastAsia="Century Gothic" w:cs="Arial"/>
                <w:b/>
                <w:noProof/>
              </w:rPr>
              <w:t>Análisis de rendimiento</w:t>
            </w:r>
            <w:r w:rsidR="002503F1">
              <w:rPr>
                <w:noProof/>
                <w:webHidden/>
              </w:rPr>
              <w:tab/>
            </w:r>
            <w:r w:rsidR="002503F1">
              <w:rPr>
                <w:noProof/>
                <w:webHidden/>
              </w:rPr>
              <w:fldChar w:fldCharType="begin"/>
            </w:r>
            <w:r w:rsidR="002503F1">
              <w:rPr>
                <w:noProof/>
                <w:webHidden/>
              </w:rPr>
              <w:instrText xml:space="preserve"> PAGEREF _Toc110434081 \h </w:instrText>
            </w:r>
            <w:r w:rsidR="002503F1">
              <w:rPr>
                <w:noProof/>
                <w:webHidden/>
              </w:rPr>
            </w:r>
            <w:r w:rsidR="002503F1">
              <w:rPr>
                <w:noProof/>
                <w:webHidden/>
              </w:rPr>
              <w:fldChar w:fldCharType="separate"/>
            </w:r>
            <w:r w:rsidR="002503F1">
              <w:rPr>
                <w:noProof/>
                <w:webHidden/>
              </w:rPr>
              <w:t>10</w:t>
            </w:r>
            <w:r w:rsidR="002503F1">
              <w:rPr>
                <w:noProof/>
                <w:webHidden/>
              </w:rPr>
              <w:fldChar w:fldCharType="end"/>
            </w:r>
          </w:hyperlink>
        </w:p>
        <w:p w14:paraId="1F122CC7" w14:textId="40D77822" w:rsidR="002503F1" w:rsidRDefault="00A41A18">
          <w:pPr>
            <w:pStyle w:val="TDC3"/>
            <w:rPr>
              <w:rFonts w:asciiTheme="minorHAnsi" w:eastAsiaTheme="minorEastAsia" w:hAnsiTheme="minorHAnsi" w:cstheme="minorBidi"/>
              <w:noProof/>
              <w:szCs w:val="22"/>
              <w:lang w:eastAsia="es-CO"/>
            </w:rPr>
          </w:pPr>
          <w:hyperlink w:anchor="_Toc110434082" w:history="1">
            <w:r w:rsidR="002503F1" w:rsidRPr="00647811">
              <w:rPr>
                <w:rStyle w:val="Hipervnculo"/>
                <w:rFonts w:eastAsia="Century Gothic" w:cs="Arial"/>
                <w:b/>
                <w:noProof/>
              </w:rPr>
              <w:t>1.4.3.</w:t>
            </w:r>
            <w:r w:rsidR="002503F1">
              <w:rPr>
                <w:rFonts w:asciiTheme="minorHAnsi" w:eastAsiaTheme="minorEastAsia" w:hAnsiTheme="minorHAnsi" w:cstheme="minorBidi"/>
                <w:noProof/>
                <w:szCs w:val="22"/>
                <w:lang w:eastAsia="es-CO"/>
              </w:rPr>
              <w:tab/>
            </w:r>
            <w:r w:rsidR="002503F1" w:rsidRPr="00647811">
              <w:rPr>
                <w:rStyle w:val="Hipervnculo"/>
                <w:rFonts w:eastAsia="Century Gothic" w:cs="Arial"/>
                <w:b/>
                <w:noProof/>
              </w:rPr>
              <w:t>Prepare la actualización del conjunto de reglas de firewall</w:t>
            </w:r>
            <w:r w:rsidR="002503F1">
              <w:rPr>
                <w:noProof/>
                <w:webHidden/>
              </w:rPr>
              <w:tab/>
            </w:r>
            <w:r w:rsidR="002503F1">
              <w:rPr>
                <w:noProof/>
                <w:webHidden/>
              </w:rPr>
              <w:fldChar w:fldCharType="begin"/>
            </w:r>
            <w:r w:rsidR="002503F1">
              <w:rPr>
                <w:noProof/>
                <w:webHidden/>
              </w:rPr>
              <w:instrText xml:space="preserve"> PAGEREF _Toc110434082 \h </w:instrText>
            </w:r>
            <w:r w:rsidR="002503F1">
              <w:rPr>
                <w:noProof/>
                <w:webHidden/>
              </w:rPr>
            </w:r>
            <w:r w:rsidR="002503F1">
              <w:rPr>
                <w:noProof/>
                <w:webHidden/>
              </w:rPr>
              <w:fldChar w:fldCharType="separate"/>
            </w:r>
            <w:r w:rsidR="002503F1">
              <w:rPr>
                <w:noProof/>
                <w:webHidden/>
              </w:rPr>
              <w:t>10</w:t>
            </w:r>
            <w:r w:rsidR="002503F1">
              <w:rPr>
                <w:noProof/>
                <w:webHidden/>
              </w:rPr>
              <w:fldChar w:fldCharType="end"/>
            </w:r>
          </w:hyperlink>
        </w:p>
        <w:p w14:paraId="174C9241" w14:textId="12D1C780" w:rsidR="002503F1" w:rsidRDefault="00A41A18">
          <w:pPr>
            <w:pStyle w:val="TDC2"/>
            <w:tabs>
              <w:tab w:val="left" w:pos="880"/>
              <w:tab w:val="right" w:leader="dot" w:pos="9394"/>
            </w:tabs>
            <w:rPr>
              <w:rFonts w:asciiTheme="minorHAnsi" w:eastAsiaTheme="minorEastAsia" w:hAnsiTheme="minorHAnsi" w:cstheme="minorBidi"/>
              <w:bCs w:val="0"/>
              <w:noProof/>
              <w:lang w:eastAsia="es-CO"/>
            </w:rPr>
          </w:pPr>
          <w:hyperlink w:anchor="_Toc110434083" w:history="1">
            <w:r w:rsidR="002503F1" w:rsidRPr="00647811">
              <w:rPr>
                <w:rStyle w:val="Hipervnculo"/>
                <w:rFonts w:eastAsia="Century Gothic" w:cs="Arial"/>
                <w:noProof/>
              </w:rPr>
              <w:t>1.5.</w:t>
            </w:r>
            <w:r w:rsidR="002503F1">
              <w:rPr>
                <w:rFonts w:asciiTheme="minorHAnsi" w:eastAsiaTheme="minorEastAsia" w:hAnsiTheme="minorHAnsi" w:cstheme="minorBidi"/>
                <w:bCs w:val="0"/>
                <w:noProof/>
                <w:lang w:eastAsia="es-CO"/>
              </w:rPr>
              <w:tab/>
            </w:r>
            <w:r w:rsidR="002503F1" w:rsidRPr="00647811">
              <w:rPr>
                <w:rStyle w:val="Hipervnculo"/>
                <w:rFonts w:eastAsia="Century Gothic" w:cs="Arial"/>
                <w:noProof/>
              </w:rPr>
              <w:t>Paso 5: consolidar los hallazgos</w:t>
            </w:r>
            <w:r w:rsidR="002503F1">
              <w:rPr>
                <w:noProof/>
                <w:webHidden/>
              </w:rPr>
              <w:tab/>
            </w:r>
            <w:r w:rsidR="002503F1">
              <w:rPr>
                <w:noProof/>
                <w:webHidden/>
              </w:rPr>
              <w:fldChar w:fldCharType="begin"/>
            </w:r>
            <w:r w:rsidR="002503F1">
              <w:rPr>
                <w:noProof/>
                <w:webHidden/>
              </w:rPr>
              <w:instrText xml:space="preserve"> PAGEREF _Toc110434083 \h </w:instrText>
            </w:r>
            <w:r w:rsidR="002503F1">
              <w:rPr>
                <w:noProof/>
                <w:webHidden/>
              </w:rPr>
            </w:r>
            <w:r w:rsidR="002503F1">
              <w:rPr>
                <w:noProof/>
                <w:webHidden/>
              </w:rPr>
              <w:fldChar w:fldCharType="separate"/>
            </w:r>
            <w:r w:rsidR="002503F1">
              <w:rPr>
                <w:noProof/>
                <w:webHidden/>
              </w:rPr>
              <w:t>11</w:t>
            </w:r>
            <w:r w:rsidR="002503F1">
              <w:rPr>
                <w:noProof/>
                <w:webHidden/>
              </w:rPr>
              <w:fldChar w:fldCharType="end"/>
            </w:r>
          </w:hyperlink>
        </w:p>
        <w:p w14:paraId="6F9397C9" w14:textId="34FB48C8" w:rsidR="002503F1" w:rsidRDefault="00A41A18">
          <w:pPr>
            <w:pStyle w:val="TDC2"/>
            <w:tabs>
              <w:tab w:val="left" w:pos="880"/>
              <w:tab w:val="right" w:leader="dot" w:pos="9394"/>
            </w:tabs>
            <w:rPr>
              <w:rFonts w:asciiTheme="minorHAnsi" w:eastAsiaTheme="minorEastAsia" w:hAnsiTheme="minorHAnsi" w:cstheme="minorBidi"/>
              <w:bCs w:val="0"/>
              <w:noProof/>
              <w:lang w:eastAsia="es-CO"/>
            </w:rPr>
          </w:pPr>
          <w:hyperlink w:anchor="_Toc110434084" w:history="1">
            <w:r w:rsidR="002503F1" w:rsidRPr="00647811">
              <w:rPr>
                <w:rStyle w:val="Hipervnculo"/>
                <w:rFonts w:eastAsia="Century Gothic" w:cs="Arial"/>
                <w:iCs/>
                <w:noProof/>
              </w:rPr>
              <w:t>1.6.</w:t>
            </w:r>
            <w:r w:rsidR="002503F1">
              <w:rPr>
                <w:rFonts w:asciiTheme="minorHAnsi" w:eastAsiaTheme="minorEastAsia" w:hAnsiTheme="minorHAnsi" w:cstheme="minorBidi"/>
                <w:bCs w:val="0"/>
                <w:noProof/>
                <w:lang w:eastAsia="es-CO"/>
              </w:rPr>
              <w:tab/>
            </w:r>
            <w:r w:rsidR="002503F1" w:rsidRPr="00647811">
              <w:rPr>
                <w:rStyle w:val="Hipervnculo"/>
                <w:rFonts w:eastAsia="Century Gothic" w:cs="Arial"/>
                <w:iCs/>
                <w:noProof/>
              </w:rPr>
              <w:t>Paso 6: Remediación de deficiencias</w:t>
            </w:r>
            <w:r w:rsidR="002503F1">
              <w:rPr>
                <w:noProof/>
                <w:webHidden/>
              </w:rPr>
              <w:tab/>
            </w:r>
            <w:r w:rsidR="002503F1">
              <w:rPr>
                <w:noProof/>
                <w:webHidden/>
              </w:rPr>
              <w:fldChar w:fldCharType="begin"/>
            </w:r>
            <w:r w:rsidR="002503F1">
              <w:rPr>
                <w:noProof/>
                <w:webHidden/>
              </w:rPr>
              <w:instrText xml:space="preserve"> PAGEREF _Toc110434084 \h </w:instrText>
            </w:r>
            <w:r w:rsidR="002503F1">
              <w:rPr>
                <w:noProof/>
                <w:webHidden/>
              </w:rPr>
            </w:r>
            <w:r w:rsidR="002503F1">
              <w:rPr>
                <w:noProof/>
                <w:webHidden/>
              </w:rPr>
              <w:fldChar w:fldCharType="separate"/>
            </w:r>
            <w:r w:rsidR="002503F1">
              <w:rPr>
                <w:noProof/>
                <w:webHidden/>
              </w:rPr>
              <w:t>11</w:t>
            </w:r>
            <w:r w:rsidR="002503F1">
              <w:rPr>
                <w:noProof/>
                <w:webHidden/>
              </w:rPr>
              <w:fldChar w:fldCharType="end"/>
            </w:r>
          </w:hyperlink>
        </w:p>
        <w:p w14:paraId="0C32E180" w14:textId="46861A8F" w:rsidR="002503F1" w:rsidRDefault="00A41A18">
          <w:pPr>
            <w:pStyle w:val="TDC2"/>
            <w:tabs>
              <w:tab w:val="left" w:pos="880"/>
              <w:tab w:val="right" w:leader="dot" w:pos="9394"/>
            </w:tabs>
            <w:rPr>
              <w:rFonts w:asciiTheme="minorHAnsi" w:eastAsiaTheme="minorEastAsia" w:hAnsiTheme="minorHAnsi" w:cstheme="minorBidi"/>
              <w:bCs w:val="0"/>
              <w:noProof/>
              <w:lang w:eastAsia="es-CO"/>
            </w:rPr>
          </w:pPr>
          <w:hyperlink w:anchor="_Toc110434085" w:history="1">
            <w:r w:rsidR="002503F1" w:rsidRPr="00647811">
              <w:rPr>
                <w:rStyle w:val="Hipervnculo"/>
                <w:rFonts w:eastAsia="Century Gothic" w:cs="Arial"/>
                <w:iCs/>
                <w:noProof/>
              </w:rPr>
              <w:t>1.7.</w:t>
            </w:r>
            <w:r w:rsidR="002503F1">
              <w:rPr>
                <w:rFonts w:asciiTheme="minorHAnsi" w:eastAsiaTheme="minorEastAsia" w:hAnsiTheme="minorHAnsi" w:cstheme="minorBidi"/>
                <w:bCs w:val="0"/>
                <w:noProof/>
                <w:lang w:eastAsia="es-CO"/>
              </w:rPr>
              <w:tab/>
            </w:r>
            <w:r w:rsidR="002503F1" w:rsidRPr="00647811">
              <w:rPr>
                <w:rStyle w:val="Hipervnculo"/>
                <w:rFonts w:eastAsia="Century Gothic" w:cs="Arial"/>
                <w:iCs/>
                <w:noProof/>
              </w:rPr>
              <w:t>Paso 7: Presente el informe final a la alta gerencia</w:t>
            </w:r>
            <w:r w:rsidR="002503F1">
              <w:rPr>
                <w:noProof/>
                <w:webHidden/>
              </w:rPr>
              <w:tab/>
            </w:r>
            <w:r w:rsidR="002503F1">
              <w:rPr>
                <w:noProof/>
                <w:webHidden/>
              </w:rPr>
              <w:fldChar w:fldCharType="begin"/>
            </w:r>
            <w:r w:rsidR="002503F1">
              <w:rPr>
                <w:noProof/>
                <w:webHidden/>
              </w:rPr>
              <w:instrText xml:space="preserve"> PAGEREF _Toc110434085 \h </w:instrText>
            </w:r>
            <w:r w:rsidR="002503F1">
              <w:rPr>
                <w:noProof/>
                <w:webHidden/>
              </w:rPr>
            </w:r>
            <w:r w:rsidR="002503F1">
              <w:rPr>
                <w:noProof/>
                <w:webHidden/>
              </w:rPr>
              <w:fldChar w:fldCharType="separate"/>
            </w:r>
            <w:r w:rsidR="002503F1">
              <w:rPr>
                <w:noProof/>
                <w:webHidden/>
              </w:rPr>
              <w:t>12</w:t>
            </w:r>
            <w:r w:rsidR="002503F1">
              <w:rPr>
                <w:noProof/>
                <w:webHidden/>
              </w:rPr>
              <w:fldChar w:fldCharType="end"/>
            </w:r>
          </w:hyperlink>
        </w:p>
        <w:p w14:paraId="17019922" w14:textId="0938CCF5" w:rsidR="002503F1" w:rsidRDefault="00A41A18">
          <w:pPr>
            <w:pStyle w:val="TDC2"/>
            <w:tabs>
              <w:tab w:val="left" w:pos="880"/>
              <w:tab w:val="right" w:leader="dot" w:pos="9394"/>
            </w:tabs>
            <w:rPr>
              <w:rFonts w:asciiTheme="minorHAnsi" w:eastAsiaTheme="minorEastAsia" w:hAnsiTheme="minorHAnsi" w:cstheme="minorBidi"/>
              <w:bCs w:val="0"/>
              <w:noProof/>
              <w:lang w:eastAsia="es-CO"/>
            </w:rPr>
          </w:pPr>
          <w:hyperlink w:anchor="_Toc110434086" w:history="1">
            <w:r w:rsidR="002503F1" w:rsidRPr="00647811">
              <w:rPr>
                <w:rStyle w:val="Hipervnculo"/>
                <w:rFonts w:eastAsia="Century Gothic" w:cs="Arial"/>
                <w:iCs/>
                <w:noProof/>
              </w:rPr>
              <w:t>1.8.</w:t>
            </w:r>
            <w:r w:rsidR="002503F1">
              <w:rPr>
                <w:rFonts w:asciiTheme="minorHAnsi" w:eastAsiaTheme="minorEastAsia" w:hAnsiTheme="minorHAnsi" w:cstheme="minorBidi"/>
                <w:bCs w:val="0"/>
                <w:noProof/>
                <w:lang w:eastAsia="es-CO"/>
              </w:rPr>
              <w:tab/>
            </w:r>
            <w:r w:rsidR="002503F1" w:rsidRPr="00647811">
              <w:rPr>
                <w:rStyle w:val="Hipervnculo"/>
                <w:rFonts w:eastAsia="Century Gothic" w:cs="Arial"/>
                <w:iCs/>
                <w:noProof/>
              </w:rPr>
              <w:t>Paso 8: Actualice los logs de auditoría de revisión del firewall</w:t>
            </w:r>
            <w:r w:rsidR="002503F1">
              <w:rPr>
                <w:noProof/>
                <w:webHidden/>
              </w:rPr>
              <w:tab/>
            </w:r>
            <w:r w:rsidR="002503F1">
              <w:rPr>
                <w:noProof/>
                <w:webHidden/>
              </w:rPr>
              <w:fldChar w:fldCharType="begin"/>
            </w:r>
            <w:r w:rsidR="002503F1">
              <w:rPr>
                <w:noProof/>
                <w:webHidden/>
              </w:rPr>
              <w:instrText xml:space="preserve"> PAGEREF _Toc110434086 \h </w:instrText>
            </w:r>
            <w:r w:rsidR="002503F1">
              <w:rPr>
                <w:noProof/>
                <w:webHidden/>
              </w:rPr>
            </w:r>
            <w:r w:rsidR="002503F1">
              <w:rPr>
                <w:noProof/>
                <w:webHidden/>
              </w:rPr>
              <w:fldChar w:fldCharType="separate"/>
            </w:r>
            <w:r w:rsidR="002503F1">
              <w:rPr>
                <w:noProof/>
                <w:webHidden/>
              </w:rPr>
              <w:t>14</w:t>
            </w:r>
            <w:r w:rsidR="002503F1">
              <w:rPr>
                <w:noProof/>
                <w:webHidden/>
              </w:rPr>
              <w:fldChar w:fldCharType="end"/>
            </w:r>
          </w:hyperlink>
        </w:p>
        <w:p w14:paraId="335C7895" w14:textId="6CB286A7" w:rsidR="002503F1" w:rsidRDefault="00A41A18">
          <w:pPr>
            <w:pStyle w:val="TDC1"/>
            <w:rPr>
              <w:rFonts w:asciiTheme="minorHAnsi" w:eastAsiaTheme="minorEastAsia" w:hAnsiTheme="minorHAnsi" w:cstheme="minorBidi"/>
              <w:bCs w:val="0"/>
              <w:iCs w:val="0"/>
              <w:noProof/>
              <w:szCs w:val="22"/>
              <w:lang w:eastAsia="es-CO"/>
            </w:rPr>
          </w:pPr>
          <w:hyperlink w:anchor="_Toc110434087" w:history="1">
            <w:r w:rsidR="002503F1" w:rsidRPr="00647811">
              <w:rPr>
                <w:rStyle w:val="Hipervnculo"/>
                <w:rFonts w:cs="Arial"/>
                <w:noProof/>
              </w:rPr>
              <w:t>2.</w:t>
            </w:r>
            <w:r w:rsidR="002503F1">
              <w:rPr>
                <w:rFonts w:asciiTheme="minorHAnsi" w:eastAsiaTheme="minorEastAsia" w:hAnsiTheme="minorHAnsi" w:cstheme="minorBidi"/>
                <w:bCs w:val="0"/>
                <w:iCs w:val="0"/>
                <w:noProof/>
                <w:szCs w:val="22"/>
                <w:lang w:eastAsia="es-CO"/>
              </w:rPr>
              <w:tab/>
            </w:r>
            <w:r w:rsidR="002503F1" w:rsidRPr="00647811">
              <w:rPr>
                <w:rStyle w:val="Hipervnculo"/>
                <w:rFonts w:cs="Arial"/>
                <w:noProof/>
              </w:rPr>
              <w:t>MANTENIMIENTO DEL CUMPLIMIENTO DEL CONJUNTO DE REGLAS DEL FIREWALL</w:t>
            </w:r>
            <w:r w:rsidR="002503F1">
              <w:rPr>
                <w:noProof/>
                <w:webHidden/>
              </w:rPr>
              <w:tab/>
            </w:r>
            <w:r w:rsidR="002503F1">
              <w:rPr>
                <w:noProof/>
                <w:webHidden/>
              </w:rPr>
              <w:fldChar w:fldCharType="begin"/>
            </w:r>
            <w:r w:rsidR="002503F1">
              <w:rPr>
                <w:noProof/>
                <w:webHidden/>
              </w:rPr>
              <w:instrText xml:space="preserve"> PAGEREF _Toc110434087 \h </w:instrText>
            </w:r>
            <w:r w:rsidR="002503F1">
              <w:rPr>
                <w:noProof/>
                <w:webHidden/>
              </w:rPr>
            </w:r>
            <w:r w:rsidR="002503F1">
              <w:rPr>
                <w:noProof/>
                <w:webHidden/>
              </w:rPr>
              <w:fldChar w:fldCharType="separate"/>
            </w:r>
            <w:r w:rsidR="002503F1">
              <w:rPr>
                <w:noProof/>
                <w:webHidden/>
              </w:rPr>
              <w:t>14</w:t>
            </w:r>
            <w:r w:rsidR="002503F1">
              <w:rPr>
                <w:noProof/>
                <w:webHidden/>
              </w:rPr>
              <w:fldChar w:fldCharType="end"/>
            </w:r>
          </w:hyperlink>
        </w:p>
        <w:p w14:paraId="7D8AADB0" w14:textId="464D8657" w:rsidR="002503F1" w:rsidRDefault="00A41A18">
          <w:pPr>
            <w:pStyle w:val="TDC2"/>
            <w:tabs>
              <w:tab w:val="left" w:pos="880"/>
              <w:tab w:val="right" w:leader="dot" w:pos="9394"/>
            </w:tabs>
            <w:rPr>
              <w:rFonts w:asciiTheme="minorHAnsi" w:eastAsiaTheme="minorEastAsia" w:hAnsiTheme="minorHAnsi" w:cstheme="minorBidi"/>
              <w:bCs w:val="0"/>
              <w:noProof/>
              <w:lang w:eastAsia="es-CO"/>
            </w:rPr>
          </w:pPr>
          <w:hyperlink w:anchor="_Toc110434088" w:history="1">
            <w:r w:rsidR="002503F1" w:rsidRPr="00647811">
              <w:rPr>
                <w:rStyle w:val="Hipervnculo"/>
                <w:rFonts w:eastAsia="Century Gothic" w:cs="Arial"/>
                <w:noProof/>
              </w:rPr>
              <w:t>2.1.</w:t>
            </w:r>
            <w:r w:rsidR="002503F1">
              <w:rPr>
                <w:rFonts w:asciiTheme="minorHAnsi" w:eastAsiaTheme="minorEastAsia" w:hAnsiTheme="minorHAnsi" w:cstheme="minorBidi"/>
                <w:bCs w:val="0"/>
                <w:noProof/>
                <w:lang w:eastAsia="es-CO"/>
              </w:rPr>
              <w:tab/>
            </w:r>
            <w:r w:rsidR="002503F1" w:rsidRPr="00647811">
              <w:rPr>
                <w:rStyle w:val="Hipervnculo"/>
                <w:rFonts w:eastAsia="Century Gothic" w:cs="Arial"/>
                <w:noProof/>
              </w:rPr>
              <w:t>Revisión periódica del firewall</w:t>
            </w:r>
            <w:r w:rsidR="002503F1">
              <w:rPr>
                <w:noProof/>
                <w:webHidden/>
              </w:rPr>
              <w:tab/>
            </w:r>
            <w:r w:rsidR="002503F1">
              <w:rPr>
                <w:noProof/>
                <w:webHidden/>
              </w:rPr>
              <w:fldChar w:fldCharType="begin"/>
            </w:r>
            <w:r w:rsidR="002503F1">
              <w:rPr>
                <w:noProof/>
                <w:webHidden/>
              </w:rPr>
              <w:instrText xml:space="preserve"> PAGEREF _Toc110434088 \h </w:instrText>
            </w:r>
            <w:r w:rsidR="002503F1">
              <w:rPr>
                <w:noProof/>
                <w:webHidden/>
              </w:rPr>
            </w:r>
            <w:r w:rsidR="002503F1">
              <w:rPr>
                <w:noProof/>
                <w:webHidden/>
              </w:rPr>
              <w:fldChar w:fldCharType="separate"/>
            </w:r>
            <w:r w:rsidR="002503F1">
              <w:rPr>
                <w:noProof/>
                <w:webHidden/>
              </w:rPr>
              <w:t>14</w:t>
            </w:r>
            <w:r w:rsidR="002503F1">
              <w:rPr>
                <w:noProof/>
                <w:webHidden/>
              </w:rPr>
              <w:fldChar w:fldCharType="end"/>
            </w:r>
          </w:hyperlink>
        </w:p>
        <w:p w14:paraId="4C3636AB" w14:textId="76511B21" w:rsidR="002503F1" w:rsidRDefault="00A41A18">
          <w:pPr>
            <w:pStyle w:val="TDC2"/>
            <w:tabs>
              <w:tab w:val="left" w:pos="880"/>
              <w:tab w:val="right" w:leader="dot" w:pos="9394"/>
            </w:tabs>
            <w:rPr>
              <w:rFonts w:asciiTheme="minorHAnsi" w:eastAsiaTheme="minorEastAsia" w:hAnsiTheme="minorHAnsi" w:cstheme="minorBidi"/>
              <w:bCs w:val="0"/>
              <w:noProof/>
              <w:lang w:eastAsia="es-CO"/>
            </w:rPr>
          </w:pPr>
          <w:hyperlink w:anchor="_Toc110434089" w:history="1">
            <w:r w:rsidR="002503F1" w:rsidRPr="00647811">
              <w:rPr>
                <w:rStyle w:val="Hipervnculo"/>
                <w:rFonts w:eastAsia="Century Gothic" w:cs="Arial"/>
                <w:noProof/>
              </w:rPr>
              <w:t>2.2.</w:t>
            </w:r>
            <w:r w:rsidR="002503F1">
              <w:rPr>
                <w:rFonts w:asciiTheme="minorHAnsi" w:eastAsiaTheme="minorEastAsia" w:hAnsiTheme="minorHAnsi" w:cstheme="minorBidi"/>
                <w:bCs w:val="0"/>
                <w:noProof/>
                <w:lang w:eastAsia="es-CO"/>
              </w:rPr>
              <w:tab/>
            </w:r>
            <w:r w:rsidR="002503F1" w:rsidRPr="00647811">
              <w:rPr>
                <w:rStyle w:val="Hipervnculo"/>
                <w:rFonts w:eastAsia="Century Gothic" w:cs="Arial"/>
                <w:noProof/>
              </w:rPr>
              <w:t>Proceso de gestión de cambios</w:t>
            </w:r>
            <w:r w:rsidR="002503F1">
              <w:rPr>
                <w:noProof/>
                <w:webHidden/>
              </w:rPr>
              <w:tab/>
            </w:r>
            <w:r w:rsidR="002503F1">
              <w:rPr>
                <w:noProof/>
                <w:webHidden/>
              </w:rPr>
              <w:fldChar w:fldCharType="begin"/>
            </w:r>
            <w:r w:rsidR="002503F1">
              <w:rPr>
                <w:noProof/>
                <w:webHidden/>
              </w:rPr>
              <w:instrText xml:space="preserve"> PAGEREF _Toc110434089 \h </w:instrText>
            </w:r>
            <w:r w:rsidR="002503F1">
              <w:rPr>
                <w:noProof/>
                <w:webHidden/>
              </w:rPr>
            </w:r>
            <w:r w:rsidR="002503F1">
              <w:rPr>
                <w:noProof/>
                <w:webHidden/>
              </w:rPr>
              <w:fldChar w:fldCharType="separate"/>
            </w:r>
            <w:r w:rsidR="002503F1">
              <w:rPr>
                <w:noProof/>
                <w:webHidden/>
              </w:rPr>
              <w:t>14</w:t>
            </w:r>
            <w:r w:rsidR="002503F1">
              <w:rPr>
                <w:noProof/>
                <w:webHidden/>
              </w:rPr>
              <w:fldChar w:fldCharType="end"/>
            </w:r>
          </w:hyperlink>
        </w:p>
        <w:p w14:paraId="56DC102B" w14:textId="428BCF6C" w:rsidR="002503F1" w:rsidRDefault="00A41A18">
          <w:pPr>
            <w:pStyle w:val="TDC2"/>
            <w:tabs>
              <w:tab w:val="left" w:pos="880"/>
              <w:tab w:val="right" w:leader="dot" w:pos="9394"/>
            </w:tabs>
            <w:rPr>
              <w:rFonts w:asciiTheme="minorHAnsi" w:eastAsiaTheme="minorEastAsia" w:hAnsiTheme="minorHAnsi" w:cstheme="minorBidi"/>
              <w:bCs w:val="0"/>
              <w:noProof/>
              <w:lang w:eastAsia="es-CO"/>
            </w:rPr>
          </w:pPr>
          <w:hyperlink w:anchor="_Toc110434090" w:history="1">
            <w:r w:rsidR="002503F1" w:rsidRPr="00647811">
              <w:rPr>
                <w:rStyle w:val="Hipervnculo"/>
                <w:rFonts w:eastAsia="Century Gothic" w:cs="Arial"/>
                <w:noProof/>
              </w:rPr>
              <w:t>2.3.</w:t>
            </w:r>
            <w:r w:rsidR="002503F1">
              <w:rPr>
                <w:rFonts w:asciiTheme="minorHAnsi" w:eastAsiaTheme="minorEastAsia" w:hAnsiTheme="minorHAnsi" w:cstheme="minorBidi"/>
                <w:bCs w:val="0"/>
                <w:noProof/>
                <w:lang w:eastAsia="es-CO"/>
              </w:rPr>
              <w:tab/>
            </w:r>
            <w:r w:rsidR="002503F1" w:rsidRPr="00647811">
              <w:rPr>
                <w:rStyle w:val="Hipervnculo"/>
                <w:rFonts w:eastAsia="Century Gothic" w:cs="Arial"/>
                <w:noProof/>
              </w:rPr>
              <w:t>Lista de verificación de nuevos dispositivo o aplicaciones</w:t>
            </w:r>
            <w:r w:rsidR="002503F1">
              <w:rPr>
                <w:noProof/>
                <w:webHidden/>
              </w:rPr>
              <w:tab/>
            </w:r>
            <w:r w:rsidR="002503F1">
              <w:rPr>
                <w:noProof/>
                <w:webHidden/>
              </w:rPr>
              <w:fldChar w:fldCharType="begin"/>
            </w:r>
            <w:r w:rsidR="002503F1">
              <w:rPr>
                <w:noProof/>
                <w:webHidden/>
              </w:rPr>
              <w:instrText xml:space="preserve"> PAGEREF _Toc110434090 \h </w:instrText>
            </w:r>
            <w:r w:rsidR="002503F1">
              <w:rPr>
                <w:noProof/>
                <w:webHidden/>
              </w:rPr>
            </w:r>
            <w:r w:rsidR="002503F1">
              <w:rPr>
                <w:noProof/>
                <w:webHidden/>
              </w:rPr>
              <w:fldChar w:fldCharType="separate"/>
            </w:r>
            <w:r w:rsidR="002503F1">
              <w:rPr>
                <w:noProof/>
                <w:webHidden/>
              </w:rPr>
              <w:t>15</w:t>
            </w:r>
            <w:r w:rsidR="002503F1">
              <w:rPr>
                <w:noProof/>
                <w:webHidden/>
              </w:rPr>
              <w:fldChar w:fldCharType="end"/>
            </w:r>
          </w:hyperlink>
        </w:p>
        <w:p w14:paraId="5365177D" w14:textId="4C010FE8" w:rsidR="002503F1" w:rsidRDefault="00A41A18">
          <w:pPr>
            <w:pStyle w:val="TDC2"/>
            <w:tabs>
              <w:tab w:val="left" w:pos="880"/>
              <w:tab w:val="right" w:leader="dot" w:pos="9394"/>
            </w:tabs>
            <w:rPr>
              <w:rFonts w:asciiTheme="minorHAnsi" w:eastAsiaTheme="minorEastAsia" w:hAnsiTheme="minorHAnsi" w:cstheme="minorBidi"/>
              <w:bCs w:val="0"/>
              <w:noProof/>
              <w:lang w:eastAsia="es-CO"/>
            </w:rPr>
          </w:pPr>
          <w:hyperlink w:anchor="_Toc110434091" w:history="1">
            <w:r w:rsidR="002503F1" w:rsidRPr="00647811">
              <w:rPr>
                <w:rStyle w:val="Hipervnculo"/>
                <w:rFonts w:eastAsia="Century Gothic" w:cs="Arial"/>
                <w:iCs/>
                <w:noProof/>
              </w:rPr>
              <w:t>2.4.</w:t>
            </w:r>
            <w:r w:rsidR="002503F1">
              <w:rPr>
                <w:rFonts w:asciiTheme="minorHAnsi" w:eastAsiaTheme="minorEastAsia" w:hAnsiTheme="minorHAnsi" w:cstheme="minorBidi"/>
                <w:bCs w:val="0"/>
                <w:noProof/>
                <w:lang w:eastAsia="es-CO"/>
              </w:rPr>
              <w:tab/>
            </w:r>
            <w:r w:rsidR="002503F1" w:rsidRPr="00647811">
              <w:rPr>
                <w:rStyle w:val="Hipervnculo"/>
                <w:rFonts w:eastAsia="Century Gothic" w:cs="Arial"/>
                <w:iCs/>
                <w:noProof/>
              </w:rPr>
              <w:t>Lista de verificación para dispositivos o aplicaciones fuera de servicio</w:t>
            </w:r>
            <w:r w:rsidR="002503F1">
              <w:rPr>
                <w:noProof/>
                <w:webHidden/>
              </w:rPr>
              <w:tab/>
            </w:r>
            <w:r w:rsidR="002503F1">
              <w:rPr>
                <w:noProof/>
                <w:webHidden/>
              </w:rPr>
              <w:fldChar w:fldCharType="begin"/>
            </w:r>
            <w:r w:rsidR="002503F1">
              <w:rPr>
                <w:noProof/>
                <w:webHidden/>
              </w:rPr>
              <w:instrText xml:space="preserve"> PAGEREF _Toc110434091 \h </w:instrText>
            </w:r>
            <w:r w:rsidR="002503F1">
              <w:rPr>
                <w:noProof/>
                <w:webHidden/>
              </w:rPr>
            </w:r>
            <w:r w:rsidR="002503F1">
              <w:rPr>
                <w:noProof/>
                <w:webHidden/>
              </w:rPr>
              <w:fldChar w:fldCharType="separate"/>
            </w:r>
            <w:r w:rsidR="002503F1">
              <w:rPr>
                <w:noProof/>
                <w:webHidden/>
              </w:rPr>
              <w:t>16</w:t>
            </w:r>
            <w:r w:rsidR="002503F1">
              <w:rPr>
                <w:noProof/>
                <w:webHidden/>
              </w:rPr>
              <w:fldChar w:fldCharType="end"/>
            </w:r>
          </w:hyperlink>
        </w:p>
        <w:p w14:paraId="6842F664" w14:textId="529A33AC" w:rsidR="002503F1" w:rsidRDefault="00A41A18">
          <w:pPr>
            <w:pStyle w:val="TDC2"/>
            <w:tabs>
              <w:tab w:val="left" w:pos="880"/>
              <w:tab w:val="right" w:leader="dot" w:pos="9394"/>
            </w:tabs>
            <w:rPr>
              <w:rFonts w:asciiTheme="minorHAnsi" w:eastAsiaTheme="minorEastAsia" w:hAnsiTheme="minorHAnsi" w:cstheme="minorBidi"/>
              <w:bCs w:val="0"/>
              <w:noProof/>
              <w:lang w:eastAsia="es-CO"/>
            </w:rPr>
          </w:pPr>
          <w:hyperlink w:anchor="_Toc110434092" w:history="1">
            <w:r w:rsidR="002503F1" w:rsidRPr="00647811">
              <w:rPr>
                <w:rStyle w:val="Hipervnculo"/>
                <w:rFonts w:eastAsia="Century Gothic" w:cs="Arial"/>
                <w:iCs/>
                <w:noProof/>
              </w:rPr>
              <w:t>2.5.</w:t>
            </w:r>
            <w:r w:rsidR="002503F1">
              <w:rPr>
                <w:rFonts w:asciiTheme="minorHAnsi" w:eastAsiaTheme="minorEastAsia" w:hAnsiTheme="minorHAnsi" w:cstheme="minorBidi"/>
                <w:bCs w:val="0"/>
                <w:noProof/>
                <w:lang w:eastAsia="es-CO"/>
              </w:rPr>
              <w:tab/>
            </w:r>
            <w:r w:rsidR="002503F1" w:rsidRPr="00647811">
              <w:rPr>
                <w:rStyle w:val="Hipervnculo"/>
                <w:rFonts w:eastAsia="Century Gothic" w:cs="Arial"/>
                <w:iCs/>
                <w:noProof/>
              </w:rPr>
              <w:t>Gestión de vulnerabilidades</w:t>
            </w:r>
            <w:r w:rsidR="002503F1">
              <w:rPr>
                <w:noProof/>
                <w:webHidden/>
              </w:rPr>
              <w:tab/>
            </w:r>
            <w:r w:rsidR="002503F1">
              <w:rPr>
                <w:noProof/>
                <w:webHidden/>
              </w:rPr>
              <w:fldChar w:fldCharType="begin"/>
            </w:r>
            <w:r w:rsidR="002503F1">
              <w:rPr>
                <w:noProof/>
                <w:webHidden/>
              </w:rPr>
              <w:instrText xml:space="preserve"> PAGEREF _Toc110434092 \h </w:instrText>
            </w:r>
            <w:r w:rsidR="002503F1">
              <w:rPr>
                <w:noProof/>
                <w:webHidden/>
              </w:rPr>
            </w:r>
            <w:r w:rsidR="002503F1">
              <w:rPr>
                <w:noProof/>
                <w:webHidden/>
              </w:rPr>
              <w:fldChar w:fldCharType="separate"/>
            </w:r>
            <w:r w:rsidR="002503F1">
              <w:rPr>
                <w:noProof/>
                <w:webHidden/>
              </w:rPr>
              <w:t>16</w:t>
            </w:r>
            <w:r w:rsidR="002503F1">
              <w:rPr>
                <w:noProof/>
                <w:webHidden/>
              </w:rPr>
              <w:fldChar w:fldCharType="end"/>
            </w:r>
          </w:hyperlink>
        </w:p>
        <w:p w14:paraId="6BF34E51" w14:textId="2F3267A9" w:rsidR="002503F1" w:rsidRDefault="00A41A18">
          <w:pPr>
            <w:pStyle w:val="TDC2"/>
            <w:tabs>
              <w:tab w:val="left" w:pos="880"/>
              <w:tab w:val="right" w:leader="dot" w:pos="9394"/>
            </w:tabs>
            <w:rPr>
              <w:rFonts w:asciiTheme="minorHAnsi" w:eastAsiaTheme="minorEastAsia" w:hAnsiTheme="minorHAnsi" w:cstheme="minorBidi"/>
              <w:bCs w:val="0"/>
              <w:noProof/>
              <w:lang w:eastAsia="es-CO"/>
            </w:rPr>
          </w:pPr>
          <w:hyperlink w:anchor="_Toc110434093" w:history="1">
            <w:r w:rsidR="002503F1" w:rsidRPr="00647811">
              <w:rPr>
                <w:rStyle w:val="Hipervnculo"/>
                <w:rFonts w:eastAsia="Century Gothic" w:cs="Arial"/>
                <w:noProof/>
              </w:rPr>
              <w:t>2.6.</w:t>
            </w:r>
            <w:r w:rsidR="002503F1">
              <w:rPr>
                <w:rFonts w:asciiTheme="minorHAnsi" w:eastAsiaTheme="minorEastAsia" w:hAnsiTheme="minorHAnsi" w:cstheme="minorBidi"/>
                <w:bCs w:val="0"/>
                <w:noProof/>
                <w:lang w:eastAsia="es-CO"/>
              </w:rPr>
              <w:tab/>
            </w:r>
            <w:r w:rsidR="002503F1" w:rsidRPr="00647811">
              <w:rPr>
                <w:rStyle w:val="Hipervnculo"/>
                <w:rFonts w:eastAsia="Century Gothic" w:cs="Arial"/>
                <w:noProof/>
              </w:rPr>
              <w:t>Mejora continua</w:t>
            </w:r>
            <w:r w:rsidR="002503F1">
              <w:rPr>
                <w:noProof/>
                <w:webHidden/>
              </w:rPr>
              <w:tab/>
            </w:r>
            <w:r w:rsidR="002503F1">
              <w:rPr>
                <w:noProof/>
                <w:webHidden/>
              </w:rPr>
              <w:fldChar w:fldCharType="begin"/>
            </w:r>
            <w:r w:rsidR="002503F1">
              <w:rPr>
                <w:noProof/>
                <w:webHidden/>
              </w:rPr>
              <w:instrText xml:space="preserve"> PAGEREF _Toc110434093 \h </w:instrText>
            </w:r>
            <w:r w:rsidR="002503F1">
              <w:rPr>
                <w:noProof/>
                <w:webHidden/>
              </w:rPr>
            </w:r>
            <w:r w:rsidR="002503F1">
              <w:rPr>
                <w:noProof/>
                <w:webHidden/>
              </w:rPr>
              <w:fldChar w:fldCharType="separate"/>
            </w:r>
            <w:r w:rsidR="002503F1">
              <w:rPr>
                <w:noProof/>
                <w:webHidden/>
              </w:rPr>
              <w:t>17</w:t>
            </w:r>
            <w:r w:rsidR="002503F1">
              <w:rPr>
                <w:noProof/>
                <w:webHidden/>
              </w:rPr>
              <w:fldChar w:fldCharType="end"/>
            </w:r>
          </w:hyperlink>
        </w:p>
        <w:p w14:paraId="4480A0B9" w14:textId="3BBF946A" w:rsidR="002503F1" w:rsidRDefault="002503F1">
          <w:r>
            <w:rPr>
              <w:b/>
              <w:bCs/>
              <w:lang w:val="es-ES"/>
            </w:rPr>
            <w:fldChar w:fldCharType="end"/>
          </w:r>
        </w:p>
      </w:sdtContent>
    </w:sdt>
    <w:p w14:paraId="34ED5DEF" w14:textId="32BEB730" w:rsidR="00A5550A" w:rsidRPr="00CA7E80" w:rsidRDefault="00A5550A" w:rsidP="00940F17">
      <w:pPr>
        <w:spacing w:line="276" w:lineRule="auto"/>
        <w:rPr>
          <w:rFonts w:ascii="Arial" w:hAnsi="Arial" w:cs="Arial"/>
        </w:rPr>
      </w:pPr>
      <w:r w:rsidRPr="00CA7E80">
        <w:rPr>
          <w:rFonts w:ascii="Arial" w:hAnsi="Arial" w:cs="Arial"/>
        </w:rPr>
        <w:br w:type="page"/>
      </w:r>
    </w:p>
    <w:p w14:paraId="7B536626" w14:textId="6D74563B" w:rsidR="00DE4005" w:rsidRPr="00B46ACD" w:rsidRDefault="003E50C5" w:rsidP="00492243">
      <w:pPr>
        <w:pStyle w:val="Ttulo1"/>
        <w:numPr>
          <w:ilvl w:val="0"/>
          <w:numId w:val="0"/>
        </w:numPr>
        <w:spacing w:line="276" w:lineRule="auto"/>
        <w:rPr>
          <w:rFonts w:ascii="Arial" w:hAnsi="Arial" w:cs="Arial"/>
          <w:i w:val="0"/>
          <w:iCs/>
          <w:sz w:val="22"/>
          <w:szCs w:val="22"/>
        </w:rPr>
      </w:pPr>
      <w:bookmarkStart w:id="0" w:name="_Toc101790413"/>
      <w:bookmarkStart w:id="1" w:name="_Toc101911029"/>
      <w:bookmarkStart w:id="2" w:name="_Toc110434071"/>
      <w:r w:rsidRPr="00B46ACD">
        <w:rPr>
          <w:rFonts w:ascii="Arial" w:hAnsi="Arial" w:cs="Arial"/>
          <w:i w:val="0"/>
          <w:iCs/>
          <w:sz w:val="22"/>
          <w:szCs w:val="22"/>
        </w:rPr>
        <w:lastRenderedPageBreak/>
        <w:t>OBJETIVO</w:t>
      </w:r>
      <w:bookmarkEnd w:id="0"/>
      <w:bookmarkEnd w:id="1"/>
      <w:bookmarkEnd w:id="2"/>
    </w:p>
    <w:p w14:paraId="06404959" w14:textId="5B5CD215" w:rsidR="00DE4005" w:rsidRPr="00B46ACD" w:rsidRDefault="00DE4005" w:rsidP="00AA6702">
      <w:pPr>
        <w:spacing w:line="276" w:lineRule="auto"/>
        <w:rPr>
          <w:rFonts w:ascii="Arial" w:hAnsi="Arial" w:cs="Arial"/>
        </w:rPr>
      </w:pPr>
    </w:p>
    <w:p w14:paraId="45425DC2" w14:textId="2FCF67E0" w:rsidR="00AA6702" w:rsidRPr="00B46ACD" w:rsidRDefault="0061717F" w:rsidP="00AA6702">
      <w:pPr>
        <w:pBdr>
          <w:top w:val="nil"/>
          <w:left w:val="nil"/>
          <w:bottom w:val="nil"/>
          <w:right w:val="nil"/>
          <w:between w:val="nil"/>
        </w:pBdr>
        <w:tabs>
          <w:tab w:val="left" w:pos="284"/>
        </w:tabs>
        <w:spacing w:line="276" w:lineRule="auto"/>
        <w:rPr>
          <w:rFonts w:ascii="Arial" w:eastAsia="Century Gothic" w:hAnsi="Arial" w:cs="Arial"/>
          <w:color w:val="000000"/>
        </w:rPr>
      </w:pPr>
      <w:r w:rsidRPr="00B46ACD">
        <w:rPr>
          <w:rFonts w:ascii="Arial" w:eastAsia="Century Gothic" w:hAnsi="Arial" w:cs="Arial"/>
          <w:color w:val="000000"/>
        </w:rPr>
        <w:t>Definir los pasos a seguir para</w:t>
      </w:r>
      <w:r w:rsidR="003C411F" w:rsidRPr="00B46ACD">
        <w:rPr>
          <w:rFonts w:ascii="Arial" w:eastAsia="Century Gothic" w:hAnsi="Arial" w:cs="Arial"/>
          <w:color w:val="000000"/>
        </w:rPr>
        <w:t xml:space="preserve"> evaluar la eficacia de la configuración de las reglas de los firewalls presentes en la infraestructura de la Rama Judicia</w:t>
      </w:r>
      <w:r w:rsidR="00A419AF" w:rsidRPr="00B46ACD">
        <w:rPr>
          <w:rFonts w:ascii="Arial" w:eastAsia="Century Gothic" w:hAnsi="Arial" w:cs="Arial"/>
          <w:color w:val="000000"/>
        </w:rPr>
        <w:t>l</w:t>
      </w:r>
      <w:r w:rsidR="003C411F" w:rsidRPr="00B46ACD">
        <w:rPr>
          <w:rFonts w:ascii="Arial" w:eastAsia="Century Gothic" w:hAnsi="Arial" w:cs="Arial"/>
          <w:color w:val="000000"/>
        </w:rPr>
        <w:t xml:space="preserve"> e </w:t>
      </w:r>
      <w:r w:rsidRPr="00B46ACD">
        <w:rPr>
          <w:rFonts w:ascii="Arial" w:eastAsia="Century Gothic" w:hAnsi="Arial" w:cs="Arial"/>
          <w:color w:val="000000"/>
        </w:rPr>
        <w:t>i</w:t>
      </w:r>
      <w:r w:rsidR="00AA6702" w:rsidRPr="00B46ACD">
        <w:rPr>
          <w:rFonts w:ascii="Arial" w:eastAsia="Century Gothic" w:hAnsi="Arial" w:cs="Arial"/>
          <w:color w:val="000000"/>
        </w:rPr>
        <w:t xml:space="preserve">dentificar oportunidades de mejora </w:t>
      </w:r>
      <w:r w:rsidR="00364D78" w:rsidRPr="00B46ACD">
        <w:rPr>
          <w:rFonts w:ascii="Arial" w:eastAsia="Century Gothic" w:hAnsi="Arial" w:cs="Arial"/>
          <w:color w:val="000000"/>
        </w:rPr>
        <w:t xml:space="preserve">acorde con lo recomendado en las </w:t>
      </w:r>
      <w:r w:rsidR="00AA6702" w:rsidRPr="00B46ACD">
        <w:rPr>
          <w:rFonts w:ascii="Arial" w:eastAsia="Century Gothic" w:hAnsi="Arial" w:cs="Arial"/>
          <w:color w:val="000000"/>
        </w:rPr>
        <w:t>buenas prácticas internacionales.</w:t>
      </w:r>
    </w:p>
    <w:p w14:paraId="12F467E4" w14:textId="77777777" w:rsidR="00AA6702" w:rsidRPr="00B46ACD" w:rsidRDefault="00AA6702" w:rsidP="00AA6702">
      <w:pPr>
        <w:spacing w:line="276" w:lineRule="auto"/>
        <w:rPr>
          <w:rFonts w:ascii="Arial" w:hAnsi="Arial" w:cs="Arial"/>
        </w:rPr>
      </w:pPr>
    </w:p>
    <w:p w14:paraId="746C0C0C" w14:textId="23B84B11" w:rsidR="002E72E1" w:rsidRPr="00B46ACD" w:rsidRDefault="003E50C5" w:rsidP="00492243">
      <w:pPr>
        <w:pStyle w:val="Ttulo1"/>
        <w:numPr>
          <w:ilvl w:val="0"/>
          <w:numId w:val="0"/>
        </w:numPr>
        <w:spacing w:line="276" w:lineRule="auto"/>
        <w:rPr>
          <w:rFonts w:ascii="Arial" w:hAnsi="Arial" w:cs="Arial"/>
          <w:i w:val="0"/>
          <w:iCs/>
          <w:sz w:val="22"/>
          <w:szCs w:val="22"/>
        </w:rPr>
      </w:pPr>
      <w:bookmarkStart w:id="3" w:name="_Toc101911030"/>
      <w:bookmarkStart w:id="4" w:name="_Toc110434072"/>
      <w:r w:rsidRPr="00B46ACD">
        <w:rPr>
          <w:rFonts w:ascii="Arial" w:hAnsi="Arial" w:cs="Arial"/>
          <w:i w:val="0"/>
          <w:iCs/>
          <w:sz w:val="22"/>
          <w:szCs w:val="22"/>
        </w:rPr>
        <w:t>GLOSARIO</w:t>
      </w:r>
      <w:bookmarkEnd w:id="3"/>
      <w:bookmarkEnd w:id="4"/>
    </w:p>
    <w:p w14:paraId="67F3E8BC" w14:textId="13346870" w:rsidR="00AA6702" w:rsidRPr="00B46ACD" w:rsidRDefault="00AA6702" w:rsidP="00AA6702">
      <w:pPr>
        <w:rPr>
          <w:rFonts w:ascii="Arial" w:hAnsi="Arial" w:cs="Arial"/>
          <w:iCs/>
        </w:rPr>
      </w:pPr>
    </w:p>
    <w:p w14:paraId="328B3DF7" w14:textId="77777777" w:rsidR="00AA6702" w:rsidRPr="00B46ACD" w:rsidRDefault="00AA6702" w:rsidP="00AA6702">
      <w:pPr>
        <w:spacing w:line="276" w:lineRule="auto"/>
        <w:rPr>
          <w:rFonts w:ascii="Arial" w:hAnsi="Arial" w:cs="Arial"/>
          <w:iCs/>
        </w:rPr>
      </w:pPr>
      <w:r w:rsidRPr="00B46ACD">
        <w:rPr>
          <w:rFonts w:ascii="Arial" w:hAnsi="Arial" w:cs="Arial"/>
          <w:iCs/>
        </w:rPr>
        <w:t>Para otros términos y definiciones, consultar el documento “GLOSARIO DEL SISTEMA DE GESTIÓN DE SEGURIDAD DE LA INFORMACIÓN, CIBERSEGURIDAD Y PROTECCIÓN DE DATOS PERSONALES”</w:t>
      </w:r>
    </w:p>
    <w:p w14:paraId="5C9758FE" w14:textId="77777777" w:rsidR="00AA6702" w:rsidRPr="00B46ACD" w:rsidRDefault="00AA6702" w:rsidP="00AA6702">
      <w:pPr>
        <w:rPr>
          <w:rFonts w:ascii="Arial" w:hAnsi="Arial" w:cs="Arial"/>
        </w:rPr>
      </w:pPr>
    </w:p>
    <w:p w14:paraId="66216994" w14:textId="77777777" w:rsidR="0069074A" w:rsidRPr="00B46ACD" w:rsidRDefault="0069074A" w:rsidP="009A4E46">
      <w:pPr>
        <w:pStyle w:val="Prrafodelista"/>
        <w:numPr>
          <w:ilvl w:val="0"/>
          <w:numId w:val="19"/>
        </w:numPr>
        <w:pBdr>
          <w:top w:val="nil"/>
          <w:left w:val="nil"/>
          <w:bottom w:val="nil"/>
          <w:right w:val="nil"/>
          <w:between w:val="nil"/>
        </w:pBdr>
        <w:ind w:left="360"/>
        <w:rPr>
          <w:rFonts w:ascii="Arial" w:eastAsia="Century Gothic" w:hAnsi="Arial" w:cs="Arial"/>
        </w:rPr>
      </w:pPr>
      <w:r w:rsidRPr="00B46ACD">
        <w:rPr>
          <w:rFonts w:ascii="Arial" w:eastAsia="Century Gothic" w:hAnsi="Arial" w:cs="Arial"/>
          <w:b/>
        </w:rPr>
        <w:t>Firewall:</w:t>
      </w:r>
      <w:r w:rsidRPr="00B46ACD">
        <w:rPr>
          <w:rFonts w:ascii="Arial" w:eastAsia="Century Gothic" w:hAnsi="Arial" w:cs="Arial"/>
        </w:rPr>
        <w:t xml:space="preserve"> Un firewall, también conocido como cortafuegos, es un elemento informático que trata de bloquear el acceso, a una red privada conectada a Internet, a usuarios no autorizados.</w:t>
      </w:r>
    </w:p>
    <w:p w14:paraId="2ADC391F" w14:textId="77777777" w:rsidR="0069074A" w:rsidRPr="00B46ACD" w:rsidRDefault="0069074A" w:rsidP="00AA6702">
      <w:pPr>
        <w:pBdr>
          <w:top w:val="nil"/>
          <w:left w:val="nil"/>
          <w:bottom w:val="nil"/>
          <w:right w:val="nil"/>
          <w:between w:val="nil"/>
        </w:pBdr>
        <w:rPr>
          <w:rFonts w:ascii="Arial" w:eastAsia="Century Gothic" w:hAnsi="Arial" w:cs="Arial"/>
        </w:rPr>
      </w:pPr>
    </w:p>
    <w:p w14:paraId="5D881262" w14:textId="77777777" w:rsidR="0069074A" w:rsidRPr="00B46ACD" w:rsidRDefault="0069074A" w:rsidP="009A4E46">
      <w:pPr>
        <w:pStyle w:val="Prrafodelista"/>
        <w:numPr>
          <w:ilvl w:val="0"/>
          <w:numId w:val="19"/>
        </w:numPr>
        <w:pBdr>
          <w:top w:val="nil"/>
          <w:left w:val="nil"/>
          <w:bottom w:val="nil"/>
          <w:right w:val="nil"/>
          <w:between w:val="nil"/>
        </w:pBdr>
        <w:ind w:left="360"/>
        <w:rPr>
          <w:rFonts w:ascii="Arial" w:eastAsia="Century Gothic" w:hAnsi="Arial" w:cs="Arial"/>
        </w:rPr>
      </w:pPr>
      <w:r w:rsidRPr="00B46ACD">
        <w:rPr>
          <w:rFonts w:ascii="Arial" w:eastAsia="Century Gothic" w:hAnsi="Arial" w:cs="Arial"/>
          <w:b/>
        </w:rPr>
        <w:t>Conexión:</w:t>
      </w:r>
      <w:r w:rsidRPr="00B46ACD">
        <w:rPr>
          <w:rFonts w:ascii="Arial" w:eastAsia="Century Gothic" w:hAnsi="Arial" w:cs="Arial"/>
        </w:rPr>
        <w:t xml:space="preserve"> Las conexiones de red son las interconexiones que se realizan para acceder al servicio de internet, que hoy día es una de las herramientas más importantes.</w:t>
      </w:r>
    </w:p>
    <w:p w14:paraId="48361550" w14:textId="77777777" w:rsidR="0069074A" w:rsidRPr="00B46ACD" w:rsidRDefault="0069074A" w:rsidP="00AA6702">
      <w:pPr>
        <w:pBdr>
          <w:top w:val="nil"/>
          <w:left w:val="nil"/>
          <w:bottom w:val="nil"/>
          <w:right w:val="nil"/>
          <w:between w:val="nil"/>
        </w:pBdr>
        <w:rPr>
          <w:rFonts w:ascii="Arial" w:eastAsia="Century Gothic" w:hAnsi="Arial" w:cs="Arial"/>
        </w:rPr>
      </w:pPr>
    </w:p>
    <w:p w14:paraId="5DDC847D" w14:textId="77777777" w:rsidR="0069074A" w:rsidRPr="00B46ACD" w:rsidRDefault="0069074A" w:rsidP="009A4E46">
      <w:pPr>
        <w:pStyle w:val="Prrafodelista"/>
        <w:numPr>
          <w:ilvl w:val="0"/>
          <w:numId w:val="19"/>
        </w:numPr>
        <w:pBdr>
          <w:top w:val="nil"/>
          <w:left w:val="nil"/>
          <w:bottom w:val="nil"/>
          <w:right w:val="nil"/>
          <w:between w:val="nil"/>
        </w:pBdr>
        <w:ind w:left="360"/>
        <w:rPr>
          <w:rFonts w:ascii="Arial" w:eastAsia="Century Gothic" w:hAnsi="Arial" w:cs="Arial"/>
        </w:rPr>
      </w:pPr>
      <w:r w:rsidRPr="00B46ACD">
        <w:rPr>
          <w:rFonts w:ascii="Arial" w:eastAsia="Century Gothic" w:hAnsi="Arial" w:cs="Arial"/>
          <w:b/>
        </w:rPr>
        <w:t>Servicio de red:</w:t>
      </w:r>
      <w:r w:rsidRPr="00B46ACD">
        <w:rPr>
          <w:rFonts w:ascii="Arial" w:eastAsia="Century Gothic" w:hAnsi="Arial" w:cs="Arial"/>
        </w:rPr>
        <w:t xml:space="preserve"> Son configurados en redes locales para mantener la seguridad y la operación amigable de los recursos. También ayudan a la red local a funcionar sin problemas y eficientemente. Los más conocidos son: DNS, DHCP, SNMP, FTP, etc.</w:t>
      </w:r>
    </w:p>
    <w:p w14:paraId="6FD394DC" w14:textId="77777777" w:rsidR="0069074A" w:rsidRPr="00B46ACD" w:rsidRDefault="0069074A" w:rsidP="00AA6702">
      <w:pPr>
        <w:pBdr>
          <w:top w:val="nil"/>
          <w:left w:val="nil"/>
          <w:bottom w:val="nil"/>
          <w:right w:val="nil"/>
          <w:between w:val="nil"/>
        </w:pBdr>
        <w:rPr>
          <w:rFonts w:ascii="Arial" w:eastAsia="Century Gothic" w:hAnsi="Arial" w:cs="Arial"/>
        </w:rPr>
      </w:pPr>
    </w:p>
    <w:p w14:paraId="2302B9E1" w14:textId="77777777" w:rsidR="0069074A" w:rsidRPr="00B46ACD" w:rsidRDefault="0069074A" w:rsidP="009A4E46">
      <w:pPr>
        <w:pStyle w:val="Prrafodelista"/>
        <w:numPr>
          <w:ilvl w:val="0"/>
          <w:numId w:val="19"/>
        </w:numPr>
        <w:pBdr>
          <w:top w:val="nil"/>
          <w:left w:val="nil"/>
          <w:bottom w:val="nil"/>
          <w:right w:val="nil"/>
          <w:between w:val="nil"/>
        </w:pBdr>
        <w:ind w:left="360"/>
        <w:rPr>
          <w:rFonts w:ascii="Arial" w:eastAsia="Century Gothic" w:hAnsi="Arial" w:cs="Arial"/>
        </w:rPr>
      </w:pPr>
      <w:r w:rsidRPr="00B46ACD">
        <w:rPr>
          <w:rFonts w:ascii="Arial" w:eastAsia="Century Gothic" w:hAnsi="Arial" w:cs="Arial"/>
          <w:b/>
        </w:rPr>
        <w:t>Servicio inseguro:</w:t>
      </w:r>
      <w:r w:rsidRPr="00B46ACD">
        <w:rPr>
          <w:rFonts w:ascii="Arial" w:eastAsia="Century Gothic" w:hAnsi="Arial" w:cs="Arial"/>
        </w:rPr>
        <w:t xml:space="preserve"> Los servicios de red inseguros son los servicios que requieren nombres de usuario y contraseñas sin cifrar. Por ejemplo, Telnet y FTP son dos de esos servicios.</w:t>
      </w:r>
    </w:p>
    <w:p w14:paraId="3AA1AD41" w14:textId="77777777" w:rsidR="0069074A" w:rsidRPr="00B46ACD" w:rsidRDefault="0069074A" w:rsidP="00AA6702">
      <w:pPr>
        <w:pBdr>
          <w:top w:val="nil"/>
          <w:left w:val="nil"/>
          <w:bottom w:val="nil"/>
          <w:right w:val="nil"/>
          <w:between w:val="nil"/>
        </w:pBdr>
        <w:rPr>
          <w:rFonts w:ascii="Arial" w:eastAsia="Century Gothic" w:hAnsi="Arial" w:cs="Arial"/>
        </w:rPr>
      </w:pPr>
    </w:p>
    <w:p w14:paraId="78CAD389" w14:textId="77777777" w:rsidR="0069074A" w:rsidRPr="00B46ACD" w:rsidRDefault="0069074A" w:rsidP="009A4E46">
      <w:pPr>
        <w:pStyle w:val="Prrafodelista"/>
        <w:numPr>
          <w:ilvl w:val="0"/>
          <w:numId w:val="19"/>
        </w:numPr>
        <w:pBdr>
          <w:top w:val="nil"/>
          <w:left w:val="nil"/>
          <w:bottom w:val="nil"/>
          <w:right w:val="nil"/>
          <w:between w:val="nil"/>
        </w:pBdr>
        <w:ind w:left="360"/>
        <w:rPr>
          <w:rFonts w:ascii="Arial" w:eastAsia="Century Gothic" w:hAnsi="Arial" w:cs="Arial"/>
        </w:rPr>
      </w:pPr>
      <w:r w:rsidRPr="00B46ACD">
        <w:rPr>
          <w:rFonts w:ascii="Arial" w:eastAsia="Century Gothic" w:hAnsi="Arial" w:cs="Arial"/>
          <w:b/>
        </w:rPr>
        <w:t>VPN:</w:t>
      </w:r>
      <w:r w:rsidRPr="00B46ACD">
        <w:rPr>
          <w:rFonts w:ascii="Arial" w:eastAsia="Century Gothic" w:hAnsi="Arial" w:cs="Arial"/>
        </w:rPr>
        <w:t xml:space="preserve"> Una VPN o Red Privada Virtual es una tecnología que permite la extensión de una red pública como Internet a un espacio de red local.</w:t>
      </w:r>
    </w:p>
    <w:p w14:paraId="18221FFD" w14:textId="77777777" w:rsidR="0069074A" w:rsidRPr="00B46ACD" w:rsidRDefault="0069074A" w:rsidP="00AA6702">
      <w:pPr>
        <w:rPr>
          <w:rFonts w:ascii="Arial" w:eastAsia="Century Gothic" w:hAnsi="Arial" w:cs="Arial"/>
        </w:rPr>
      </w:pPr>
      <w:r w:rsidRPr="00B46ACD">
        <w:rPr>
          <w:rFonts w:ascii="Arial" w:eastAsia="Century Gothic" w:hAnsi="Arial" w:cs="Arial"/>
        </w:rPr>
        <w:br w:type="page"/>
      </w:r>
    </w:p>
    <w:p w14:paraId="7031F211" w14:textId="18B388BA" w:rsidR="0069074A" w:rsidRPr="00B46ACD" w:rsidRDefault="00A419AF" w:rsidP="009A4E46">
      <w:pPr>
        <w:pStyle w:val="Ttulo1"/>
        <w:numPr>
          <w:ilvl w:val="0"/>
          <w:numId w:val="24"/>
        </w:numPr>
        <w:rPr>
          <w:rFonts w:ascii="Arial" w:hAnsi="Arial" w:cs="Arial"/>
          <w:i w:val="0"/>
          <w:iCs/>
          <w:sz w:val="22"/>
          <w:szCs w:val="22"/>
        </w:rPr>
      </w:pPr>
      <w:bookmarkStart w:id="5" w:name="_Toc101911031"/>
      <w:bookmarkStart w:id="6" w:name="_Toc110434073"/>
      <w:r w:rsidRPr="00B46ACD">
        <w:rPr>
          <w:rFonts w:ascii="Arial" w:hAnsi="Arial" w:cs="Arial"/>
          <w:i w:val="0"/>
          <w:iCs/>
          <w:sz w:val="22"/>
          <w:szCs w:val="22"/>
        </w:rPr>
        <w:lastRenderedPageBreak/>
        <w:t>METODOLOGÍA PARA LA REVISIÓN DE REGLAS DE FIREWALL</w:t>
      </w:r>
      <w:bookmarkEnd w:id="5"/>
      <w:bookmarkEnd w:id="6"/>
    </w:p>
    <w:p w14:paraId="62B78C81" w14:textId="77777777" w:rsidR="000851B2" w:rsidRPr="00B46ACD" w:rsidRDefault="000851B2" w:rsidP="007213D9">
      <w:pPr>
        <w:rPr>
          <w:rFonts w:ascii="Arial" w:hAnsi="Arial" w:cs="Arial"/>
        </w:rPr>
      </w:pPr>
    </w:p>
    <w:p w14:paraId="4720691E" w14:textId="13AD0A98" w:rsidR="0069074A" w:rsidRPr="00B46ACD" w:rsidRDefault="0069074A" w:rsidP="007213D9">
      <w:pPr>
        <w:spacing w:line="276" w:lineRule="auto"/>
        <w:rPr>
          <w:rFonts w:ascii="Arial" w:eastAsia="Century Gothic" w:hAnsi="Arial" w:cs="Arial"/>
          <w:bCs/>
          <w:color w:val="000000"/>
        </w:rPr>
      </w:pPr>
      <w:r w:rsidRPr="00B46ACD">
        <w:rPr>
          <w:rFonts w:ascii="Arial" w:eastAsia="Century Gothic" w:hAnsi="Arial" w:cs="Arial"/>
          <w:bCs/>
          <w:color w:val="000000"/>
        </w:rPr>
        <w:t xml:space="preserve">El propósito de la revisión es garantizar que la configuración del firewall y el conjunto de reglas cumplan con los requisitos </w:t>
      </w:r>
      <w:r w:rsidR="006E49ED" w:rsidRPr="00B46ACD">
        <w:rPr>
          <w:rFonts w:ascii="Arial" w:eastAsia="Century Gothic" w:hAnsi="Arial" w:cs="Arial"/>
          <w:bCs/>
          <w:color w:val="000000"/>
        </w:rPr>
        <w:t xml:space="preserve">de la Rama Judicial y </w:t>
      </w:r>
      <w:r w:rsidRPr="00B46ACD">
        <w:rPr>
          <w:rFonts w:ascii="Arial" w:eastAsia="Century Gothic" w:hAnsi="Arial" w:cs="Arial"/>
          <w:bCs/>
          <w:color w:val="000000"/>
        </w:rPr>
        <w:t xml:space="preserve">de </w:t>
      </w:r>
      <w:r w:rsidR="006E49ED" w:rsidRPr="00B46ACD">
        <w:rPr>
          <w:rFonts w:ascii="Arial" w:eastAsia="Century Gothic" w:hAnsi="Arial" w:cs="Arial"/>
          <w:bCs/>
          <w:color w:val="000000"/>
        </w:rPr>
        <w:t>cumplimiento, a las buenas prácticas internacionales</w:t>
      </w:r>
      <w:r w:rsidRPr="00B46ACD">
        <w:rPr>
          <w:rFonts w:ascii="Arial" w:eastAsia="Century Gothic" w:hAnsi="Arial" w:cs="Arial"/>
          <w:bCs/>
          <w:color w:val="000000"/>
        </w:rPr>
        <w:t xml:space="preserve">. A continuación, se presentan los pasos recomendados para </w:t>
      </w:r>
      <w:r w:rsidR="00D00928" w:rsidRPr="00B46ACD">
        <w:rPr>
          <w:rFonts w:ascii="Arial" w:eastAsia="Century Gothic" w:hAnsi="Arial" w:cs="Arial"/>
          <w:bCs/>
          <w:color w:val="000000"/>
        </w:rPr>
        <w:t xml:space="preserve">esta </w:t>
      </w:r>
      <w:r w:rsidRPr="00B46ACD">
        <w:rPr>
          <w:rFonts w:ascii="Arial" w:eastAsia="Century Gothic" w:hAnsi="Arial" w:cs="Arial"/>
          <w:bCs/>
          <w:color w:val="000000"/>
        </w:rPr>
        <w:t>revisión</w:t>
      </w:r>
      <w:r w:rsidRPr="00B46ACD">
        <w:rPr>
          <w:rStyle w:val="Refdenotaalpie"/>
          <w:rFonts w:ascii="Arial" w:eastAsia="Century Gothic" w:hAnsi="Arial" w:cs="Arial"/>
          <w:bCs/>
          <w:color w:val="000000"/>
        </w:rPr>
        <w:footnoteReference w:id="1"/>
      </w:r>
      <w:r w:rsidRPr="00B46ACD">
        <w:rPr>
          <w:rFonts w:ascii="Arial" w:eastAsia="Century Gothic" w:hAnsi="Arial" w:cs="Arial"/>
          <w:bCs/>
          <w:color w:val="000000"/>
        </w:rPr>
        <w:t>:</w:t>
      </w:r>
    </w:p>
    <w:p w14:paraId="416D6FF3" w14:textId="77777777" w:rsidR="0069074A" w:rsidRPr="00B46ACD" w:rsidRDefault="0069074A" w:rsidP="007213D9">
      <w:pPr>
        <w:spacing w:line="276" w:lineRule="auto"/>
        <w:rPr>
          <w:rFonts w:ascii="Arial" w:eastAsia="Century Gothic" w:hAnsi="Arial" w:cs="Arial"/>
          <w:bCs/>
          <w:color w:val="000000"/>
        </w:rPr>
      </w:pPr>
    </w:p>
    <w:p w14:paraId="1E6CA521" w14:textId="77777777" w:rsidR="0069074A" w:rsidRPr="00B46ACD" w:rsidRDefault="0069074A" w:rsidP="009A4E46">
      <w:pPr>
        <w:pStyle w:val="Prrafodelista"/>
        <w:numPr>
          <w:ilvl w:val="0"/>
          <w:numId w:val="3"/>
        </w:numPr>
        <w:spacing w:line="276" w:lineRule="auto"/>
        <w:rPr>
          <w:rFonts w:ascii="Arial" w:eastAsia="Century Gothic" w:hAnsi="Arial" w:cs="Arial"/>
          <w:bCs/>
          <w:color w:val="000000"/>
        </w:rPr>
      </w:pPr>
      <w:r w:rsidRPr="00B46ACD">
        <w:rPr>
          <w:rFonts w:ascii="Arial" w:eastAsia="Century Gothic" w:hAnsi="Arial" w:cs="Arial"/>
          <w:bCs/>
          <w:color w:val="000000"/>
        </w:rPr>
        <w:t>Revisar el diagrama de red.</w:t>
      </w:r>
    </w:p>
    <w:p w14:paraId="4907B363" w14:textId="77777777" w:rsidR="0069074A" w:rsidRPr="00B46ACD" w:rsidRDefault="0069074A" w:rsidP="009A4E46">
      <w:pPr>
        <w:pStyle w:val="Prrafodelista"/>
        <w:numPr>
          <w:ilvl w:val="0"/>
          <w:numId w:val="3"/>
        </w:numPr>
        <w:spacing w:line="276" w:lineRule="auto"/>
        <w:rPr>
          <w:rFonts w:ascii="Arial" w:eastAsia="Century Gothic" w:hAnsi="Arial" w:cs="Arial"/>
          <w:bCs/>
          <w:color w:val="000000"/>
        </w:rPr>
      </w:pPr>
      <w:r w:rsidRPr="00B46ACD">
        <w:rPr>
          <w:rFonts w:ascii="Arial" w:eastAsia="Century Gothic" w:hAnsi="Arial" w:cs="Arial"/>
          <w:bCs/>
          <w:color w:val="000000"/>
        </w:rPr>
        <w:t>Revisar flujos de información.</w:t>
      </w:r>
    </w:p>
    <w:p w14:paraId="4779B2FB" w14:textId="77777777" w:rsidR="0069074A" w:rsidRPr="00B46ACD" w:rsidRDefault="0069074A" w:rsidP="009A4E46">
      <w:pPr>
        <w:pStyle w:val="Prrafodelista"/>
        <w:numPr>
          <w:ilvl w:val="0"/>
          <w:numId w:val="3"/>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Revise la lista de servicios, protocolos y puertos aprobados. </w:t>
      </w:r>
    </w:p>
    <w:p w14:paraId="22D4351B" w14:textId="77777777" w:rsidR="0069074A" w:rsidRPr="00B46ACD" w:rsidRDefault="0069074A" w:rsidP="009A4E46">
      <w:pPr>
        <w:pStyle w:val="Prrafodelista"/>
        <w:numPr>
          <w:ilvl w:val="0"/>
          <w:numId w:val="3"/>
        </w:numPr>
        <w:spacing w:line="276" w:lineRule="auto"/>
        <w:rPr>
          <w:rFonts w:ascii="Arial" w:eastAsia="Century Gothic" w:hAnsi="Arial" w:cs="Arial"/>
          <w:bCs/>
          <w:color w:val="000000"/>
        </w:rPr>
      </w:pPr>
      <w:r w:rsidRPr="00B46ACD">
        <w:rPr>
          <w:rFonts w:ascii="Arial" w:eastAsia="Century Gothic" w:hAnsi="Arial" w:cs="Arial"/>
          <w:bCs/>
          <w:color w:val="000000"/>
        </w:rPr>
        <w:t>Revisar la configuración del firewall.</w:t>
      </w:r>
    </w:p>
    <w:p w14:paraId="42061231" w14:textId="77777777" w:rsidR="0069074A" w:rsidRPr="00B46ACD" w:rsidRDefault="0069074A" w:rsidP="009A4E46">
      <w:pPr>
        <w:pStyle w:val="Prrafodelista"/>
        <w:numPr>
          <w:ilvl w:val="0"/>
          <w:numId w:val="3"/>
        </w:numPr>
        <w:spacing w:line="276" w:lineRule="auto"/>
        <w:rPr>
          <w:rFonts w:ascii="Arial" w:eastAsia="Century Gothic" w:hAnsi="Arial" w:cs="Arial"/>
          <w:bCs/>
          <w:color w:val="000000"/>
        </w:rPr>
      </w:pPr>
      <w:r w:rsidRPr="00B46ACD">
        <w:rPr>
          <w:rFonts w:ascii="Arial" w:eastAsia="Century Gothic" w:hAnsi="Arial" w:cs="Arial"/>
          <w:bCs/>
          <w:color w:val="000000"/>
        </w:rPr>
        <w:t>Revise el conjunto de reglas del firewall.</w:t>
      </w:r>
    </w:p>
    <w:p w14:paraId="7DF4C347" w14:textId="77777777" w:rsidR="0069074A" w:rsidRPr="00B46ACD" w:rsidRDefault="0069074A" w:rsidP="009A4E46">
      <w:pPr>
        <w:pStyle w:val="Prrafodelista"/>
        <w:numPr>
          <w:ilvl w:val="0"/>
          <w:numId w:val="3"/>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Implementar la remediación según sea necesario. </w:t>
      </w:r>
    </w:p>
    <w:p w14:paraId="31F4870F" w14:textId="77777777" w:rsidR="0069074A" w:rsidRPr="00B46ACD" w:rsidRDefault="0069074A" w:rsidP="009A4E46">
      <w:pPr>
        <w:pStyle w:val="Prrafodelista"/>
        <w:numPr>
          <w:ilvl w:val="0"/>
          <w:numId w:val="3"/>
        </w:numPr>
        <w:spacing w:line="276" w:lineRule="auto"/>
        <w:rPr>
          <w:rFonts w:ascii="Arial" w:eastAsia="Century Gothic" w:hAnsi="Arial" w:cs="Arial"/>
          <w:bCs/>
          <w:color w:val="000000"/>
        </w:rPr>
      </w:pPr>
      <w:r w:rsidRPr="00B46ACD">
        <w:rPr>
          <w:rFonts w:ascii="Arial" w:eastAsia="Century Gothic" w:hAnsi="Arial" w:cs="Arial"/>
          <w:bCs/>
          <w:color w:val="000000"/>
        </w:rPr>
        <w:t>Preparar un informe sobre los hallazgos.</w:t>
      </w:r>
    </w:p>
    <w:p w14:paraId="0CEE257E" w14:textId="77777777" w:rsidR="0069074A" w:rsidRPr="00B46ACD" w:rsidRDefault="0069074A" w:rsidP="009A4E46">
      <w:pPr>
        <w:pStyle w:val="Prrafodelista"/>
        <w:numPr>
          <w:ilvl w:val="0"/>
          <w:numId w:val="3"/>
        </w:numPr>
        <w:spacing w:line="276" w:lineRule="auto"/>
        <w:rPr>
          <w:rFonts w:ascii="Arial" w:eastAsia="Century Gothic" w:hAnsi="Arial" w:cs="Arial"/>
          <w:bCs/>
          <w:color w:val="000000"/>
        </w:rPr>
      </w:pPr>
      <w:r w:rsidRPr="00B46ACD">
        <w:rPr>
          <w:rFonts w:ascii="Arial" w:eastAsia="Century Gothic" w:hAnsi="Arial" w:cs="Arial"/>
          <w:bCs/>
          <w:color w:val="000000"/>
        </w:rPr>
        <w:t>Actualizar la pista de auditoría de revisión del firewall.</w:t>
      </w:r>
    </w:p>
    <w:p w14:paraId="2720FA7D" w14:textId="77777777" w:rsidR="0069074A" w:rsidRPr="00B46ACD" w:rsidRDefault="0069074A" w:rsidP="007213D9">
      <w:pPr>
        <w:spacing w:line="276" w:lineRule="auto"/>
        <w:rPr>
          <w:rFonts w:ascii="Arial" w:eastAsia="Century Gothic" w:hAnsi="Arial" w:cs="Arial"/>
          <w:bCs/>
          <w:color w:val="000000"/>
        </w:rPr>
      </w:pPr>
    </w:p>
    <w:p w14:paraId="37364B3A" w14:textId="15AD7E15" w:rsidR="0069074A" w:rsidRPr="00E64E51" w:rsidRDefault="007213D9" w:rsidP="009A4E46">
      <w:pPr>
        <w:pStyle w:val="Ttulo2"/>
        <w:numPr>
          <w:ilvl w:val="1"/>
          <w:numId w:val="22"/>
        </w:numPr>
        <w:rPr>
          <w:rFonts w:ascii="Arial" w:eastAsia="Century Gothic" w:hAnsi="Arial" w:cs="Arial"/>
          <w:i w:val="0"/>
          <w:iCs/>
          <w:sz w:val="22"/>
          <w:szCs w:val="22"/>
        </w:rPr>
      </w:pPr>
      <w:bookmarkStart w:id="7" w:name="_Toc101911032"/>
      <w:bookmarkStart w:id="8" w:name="_Toc110434074"/>
      <w:r w:rsidRPr="00E64E51">
        <w:rPr>
          <w:rFonts w:ascii="Arial" w:eastAsia="Century Gothic" w:hAnsi="Arial" w:cs="Arial"/>
          <w:i w:val="0"/>
          <w:iCs/>
          <w:sz w:val="22"/>
          <w:szCs w:val="22"/>
        </w:rPr>
        <w:t>P</w:t>
      </w:r>
      <w:r w:rsidR="0069074A" w:rsidRPr="00E64E51">
        <w:rPr>
          <w:rFonts w:ascii="Arial" w:eastAsia="Century Gothic" w:hAnsi="Arial" w:cs="Arial"/>
          <w:i w:val="0"/>
          <w:iCs/>
          <w:sz w:val="22"/>
          <w:szCs w:val="22"/>
        </w:rPr>
        <w:t>aso 1: Revise el diagrama de red</w:t>
      </w:r>
      <w:bookmarkEnd w:id="7"/>
      <w:bookmarkEnd w:id="8"/>
    </w:p>
    <w:p w14:paraId="38F0C44A" w14:textId="77777777" w:rsidR="0069074A" w:rsidRPr="00B46ACD" w:rsidRDefault="0069074A" w:rsidP="007213D9">
      <w:pPr>
        <w:spacing w:line="276" w:lineRule="auto"/>
        <w:rPr>
          <w:rFonts w:ascii="Arial" w:eastAsia="Century Gothic" w:hAnsi="Arial" w:cs="Arial"/>
          <w:b/>
          <w:color w:val="000000"/>
        </w:rPr>
      </w:pPr>
    </w:p>
    <w:p w14:paraId="07A72B05" w14:textId="77777777" w:rsidR="0069074A" w:rsidRPr="00B46ACD" w:rsidRDefault="0069074A" w:rsidP="009A4E46">
      <w:pPr>
        <w:pStyle w:val="Prrafodelista"/>
        <w:numPr>
          <w:ilvl w:val="0"/>
          <w:numId w:val="4"/>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Realice un escaneo de dispositivos para descubrir todos los dispositivos en la infraestructura. </w:t>
      </w:r>
    </w:p>
    <w:p w14:paraId="332A1404" w14:textId="77777777" w:rsidR="0069074A" w:rsidRPr="00B46ACD" w:rsidRDefault="0069074A" w:rsidP="009A4E46">
      <w:pPr>
        <w:pStyle w:val="Prrafodelista"/>
        <w:numPr>
          <w:ilvl w:val="0"/>
          <w:numId w:val="4"/>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Use los resultados de escaneo del dispositivo para verificar que el diagrama de red esté actualizado y completo. </w:t>
      </w:r>
    </w:p>
    <w:p w14:paraId="704EB5F1" w14:textId="77777777" w:rsidR="0069074A" w:rsidRPr="00B46ACD" w:rsidRDefault="0069074A" w:rsidP="009A4E46">
      <w:pPr>
        <w:pStyle w:val="Prrafodelista"/>
        <w:numPr>
          <w:ilvl w:val="0"/>
          <w:numId w:val="4"/>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Si se encuentran dispositivos que no están en el diagrama de red o hay dispositivos en el diagrama de red que no fueron encontrados por el escaneo, entonces revise las solicitudes de cambio para determinar si hay una solicitud de cambio aprobada que respalde el cambio. </w:t>
      </w:r>
    </w:p>
    <w:p w14:paraId="16A6CC40" w14:textId="77777777" w:rsidR="0069074A" w:rsidRPr="00B46ACD" w:rsidRDefault="0069074A" w:rsidP="009A4E46">
      <w:pPr>
        <w:pStyle w:val="Prrafodelista"/>
        <w:numPr>
          <w:ilvl w:val="0"/>
          <w:numId w:val="4"/>
        </w:numPr>
        <w:spacing w:line="276" w:lineRule="auto"/>
        <w:rPr>
          <w:rFonts w:ascii="Arial" w:eastAsia="Century Gothic" w:hAnsi="Arial" w:cs="Arial"/>
          <w:bCs/>
          <w:color w:val="000000"/>
        </w:rPr>
      </w:pPr>
      <w:r w:rsidRPr="00B46ACD">
        <w:rPr>
          <w:rFonts w:ascii="Arial" w:eastAsia="Century Gothic" w:hAnsi="Arial" w:cs="Arial"/>
          <w:bCs/>
          <w:color w:val="000000"/>
        </w:rPr>
        <w:t>Asegúrese de que cada componente en el diagrama de red esté correctamente etiquetado con su nombre de host y dirección (es) IP.</w:t>
      </w:r>
    </w:p>
    <w:p w14:paraId="17F663BB" w14:textId="77777777" w:rsidR="0069074A" w:rsidRPr="00B46ACD" w:rsidRDefault="0069074A" w:rsidP="007213D9">
      <w:pPr>
        <w:spacing w:line="276" w:lineRule="auto"/>
        <w:rPr>
          <w:rFonts w:ascii="Arial" w:eastAsia="Century Gothic" w:hAnsi="Arial" w:cs="Arial"/>
          <w:bCs/>
          <w:color w:val="000000"/>
        </w:rPr>
      </w:pPr>
    </w:p>
    <w:p w14:paraId="1BE7FB4A" w14:textId="6041F0DC" w:rsidR="006E49ED" w:rsidRPr="00B46ACD" w:rsidRDefault="0069074A" w:rsidP="007213D9">
      <w:pPr>
        <w:spacing w:line="276" w:lineRule="auto"/>
        <w:rPr>
          <w:rFonts w:ascii="Arial" w:eastAsia="Century Gothic" w:hAnsi="Arial" w:cs="Arial"/>
          <w:bCs/>
          <w:color w:val="000000"/>
        </w:rPr>
      </w:pPr>
      <w:r w:rsidRPr="00B46ACD">
        <w:rPr>
          <w:rFonts w:ascii="Arial" w:eastAsia="Century Gothic" w:hAnsi="Arial" w:cs="Arial"/>
          <w:bCs/>
          <w:color w:val="000000"/>
        </w:rPr>
        <w:t>A continuación, se presentan deficiencias que se pueden presentar y las respectivas tareas de remediación asociadas:</w:t>
      </w:r>
    </w:p>
    <w:p w14:paraId="5CC2147E" w14:textId="77777777" w:rsidR="006E49ED" w:rsidRPr="00B46ACD" w:rsidRDefault="006E49ED" w:rsidP="007213D9">
      <w:pPr>
        <w:spacing w:after="200" w:line="276" w:lineRule="auto"/>
        <w:rPr>
          <w:rFonts w:ascii="Arial" w:eastAsia="Century Gothic" w:hAnsi="Arial" w:cs="Arial"/>
          <w:bCs/>
          <w:color w:val="000000"/>
        </w:rPr>
      </w:pPr>
      <w:r w:rsidRPr="00B46ACD">
        <w:rPr>
          <w:rFonts w:ascii="Arial" w:eastAsia="Century Gothic" w:hAnsi="Arial" w:cs="Arial"/>
          <w:bCs/>
          <w:color w:val="000000"/>
        </w:rPr>
        <w:br w:type="page"/>
      </w:r>
    </w:p>
    <w:tbl>
      <w:tblPr>
        <w:tblW w:w="4937" w:type="pct"/>
        <w:tblCellMar>
          <w:left w:w="70" w:type="dxa"/>
          <w:right w:w="70" w:type="dxa"/>
        </w:tblCellMar>
        <w:tblLook w:val="04A0" w:firstRow="1" w:lastRow="0" w:firstColumn="1" w:lastColumn="0" w:noHBand="0" w:noVBand="1"/>
      </w:tblPr>
      <w:tblGrid>
        <w:gridCol w:w="2712"/>
        <w:gridCol w:w="5278"/>
        <w:gridCol w:w="1286"/>
      </w:tblGrid>
      <w:tr w:rsidR="0069074A" w:rsidRPr="00B46ACD" w14:paraId="11BE2A62" w14:textId="77777777" w:rsidTr="00113951">
        <w:trPr>
          <w:trHeight w:val="525"/>
          <w:tblHeader/>
        </w:trPr>
        <w:tc>
          <w:tcPr>
            <w:tcW w:w="14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A00520" w14:textId="77777777" w:rsidR="0069074A" w:rsidRPr="00B46ACD" w:rsidRDefault="0069074A" w:rsidP="006D76D5">
            <w:pPr>
              <w:spacing w:line="276" w:lineRule="auto"/>
              <w:jc w:val="center"/>
              <w:rPr>
                <w:rFonts w:ascii="Arial" w:eastAsia="Times New Roman" w:hAnsi="Arial" w:cs="Arial"/>
                <w:b/>
                <w:bCs/>
                <w:color w:val="000000"/>
              </w:rPr>
            </w:pPr>
            <w:r w:rsidRPr="00B46ACD">
              <w:rPr>
                <w:rFonts w:ascii="Arial" w:eastAsia="Times New Roman" w:hAnsi="Arial" w:cs="Arial"/>
                <w:b/>
                <w:bCs/>
                <w:color w:val="000000"/>
              </w:rPr>
              <w:lastRenderedPageBreak/>
              <w:t>Deficiencia</w:t>
            </w:r>
          </w:p>
        </w:tc>
        <w:tc>
          <w:tcPr>
            <w:tcW w:w="2845" w:type="pct"/>
            <w:tcBorders>
              <w:top w:val="single" w:sz="4" w:space="0" w:color="auto"/>
              <w:left w:val="nil"/>
              <w:bottom w:val="single" w:sz="4" w:space="0" w:color="auto"/>
              <w:right w:val="single" w:sz="4" w:space="0" w:color="auto"/>
            </w:tcBorders>
            <w:shd w:val="clear" w:color="auto" w:fill="auto"/>
            <w:noWrap/>
            <w:vAlign w:val="center"/>
            <w:hideMark/>
          </w:tcPr>
          <w:p w14:paraId="6EF15BC9" w14:textId="77777777" w:rsidR="0069074A" w:rsidRPr="00B46ACD" w:rsidRDefault="0069074A" w:rsidP="006D76D5">
            <w:pPr>
              <w:spacing w:line="276" w:lineRule="auto"/>
              <w:jc w:val="center"/>
              <w:rPr>
                <w:rFonts w:ascii="Arial" w:eastAsia="Times New Roman" w:hAnsi="Arial" w:cs="Arial"/>
                <w:b/>
                <w:bCs/>
                <w:color w:val="000000"/>
              </w:rPr>
            </w:pPr>
            <w:r w:rsidRPr="00B46ACD">
              <w:rPr>
                <w:rFonts w:ascii="Arial" w:eastAsia="Times New Roman" w:hAnsi="Arial" w:cs="Arial"/>
                <w:b/>
                <w:bCs/>
                <w:color w:val="000000"/>
              </w:rPr>
              <w:t>Remediación</w:t>
            </w:r>
          </w:p>
        </w:tc>
        <w:tc>
          <w:tcPr>
            <w:tcW w:w="693" w:type="pct"/>
            <w:tcBorders>
              <w:top w:val="single" w:sz="4" w:space="0" w:color="auto"/>
              <w:left w:val="nil"/>
              <w:bottom w:val="single" w:sz="4" w:space="0" w:color="auto"/>
              <w:right w:val="single" w:sz="4" w:space="0" w:color="auto"/>
            </w:tcBorders>
            <w:shd w:val="clear" w:color="auto" w:fill="auto"/>
            <w:noWrap/>
            <w:vAlign w:val="center"/>
            <w:hideMark/>
          </w:tcPr>
          <w:p w14:paraId="3C5B32F1" w14:textId="77777777" w:rsidR="0069074A" w:rsidRPr="00B46ACD" w:rsidRDefault="0069074A" w:rsidP="006D76D5">
            <w:pPr>
              <w:spacing w:line="276" w:lineRule="auto"/>
              <w:jc w:val="center"/>
              <w:rPr>
                <w:rFonts w:ascii="Arial" w:eastAsia="Times New Roman" w:hAnsi="Arial" w:cs="Arial"/>
                <w:b/>
                <w:bCs/>
                <w:color w:val="000000"/>
              </w:rPr>
            </w:pPr>
            <w:r w:rsidRPr="00B46ACD">
              <w:rPr>
                <w:rFonts w:ascii="Arial" w:eastAsia="Times New Roman" w:hAnsi="Arial" w:cs="Arial"/>
                <w:b/>
                <w:bCs/>
                <w:color w:val="000000"/>
              </w:rPr>
              <w:t>Estado</w:t>
            </w:r>
          </w:p>
        </w:tc>
      </w:tr>
      <w:tr w:rsidR="0069074A" w:rsidRPr="00B46ACD" w14:paraId="75E1C19D" w14:textId="77777777" w:rsidTr="006D76D5">
        <w:trPr>
          <w:trHeight w:val="436"/>
        </w:trPr>
        <w:tc>
          <w:tcPr>
            <w:tcW w:w="1462" w:type="pct"/>
            <w:vMerge w:val="restart"/>
            <w:tcBorders>
              <w:top w:val="nil"/>
              <w:left w:val="single" w:sz="4" w:space="0" w:color="auto"/>
              <w:bottom w:val="single" w:sz="4" w:space="0" w:color="auto"/>
              <w:right w:val="single" w:sz="4" w:space="0" w:color="auto"/>
            </w:tcBorders>
            <w:shd w:val="clear" w:color="auto" w:fill="auto"/>
            <w:vAlign w:val="center"/>
            <w:hideMark/>
          </w:tcPr>
          <w:p w14:paraId="476CBB7B"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Nuevo dispositivo encontrado en infraestructura sin solicitud de cambio aprobada</w:t>
            </w:r>
          </w:p>
        </w:tc>
        <w:tc>
          <w:tcPr>
            <w:tcW w:w="2845" w:type="pct"/>
            <w:tcBorders>
              <w:top w:val="nil"/>
              <w:left w:val="nil"/>
              <w:bottom w:val="single" w:sz="4" w:space="0" w:color="auto"/>
              <w:right w:val="single" w:sz="4" w:space="0" w:color="auto"/>
            </w:tcBorders>
            <w:shd w:val="clear" w:color="auto" w:fill="auto"/>
            <w:vAlign w:val="center"/>
            <w:hideMark/>
          </w:tcPr>
          <w:p w14:paraId="31613B45"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Eliminar el dispositivo de la infraestructura.</w:t>
            </w:r>
          </w:p>
        </w:tc>
        <w:tc>
          <w:tcPr>
            <w:tcW w:w="693" w:type="pct"/>
            <w:tcBorders>
              <w:top w:val="nil"/>
              <w:left w:val="nil"/>
              <w:bottom w:val="single" w:sz="4" w:space="0" w:color="auto"/>
              <w:right w:val="single" w:sz="4" w:space="0" w:color="auto"/>
            </w:tcBorders>
            <w:shd w:val="clear" w:color="auto" w:fill="auto"/>
            <w:vAlign w:val="center"/>
          </w:tcPr>
          <w:p w14:paraId="7A2B9AE2" w14:textId="77777777" w:rsidR="0069074A" w:rsidRPr="00B46ACD" w:rsidRDefault="0069074A" w:rsidP="007213D9">
            <w:pPr>
              <w:spacing w:line="276" w:lineRule="auto"/>
              <w:rPr>
                <w:rFonts w:ascii="Arial" w:eastAsia="Times New Roman" w:hAnsi="Arial" w:cs="Arial"/>
                <w:color w:val="000000"/>
              </w:rPr>
            </w:pPr>
          </w:p>
        </w:tc>
      </w:tr>
      <w:tr w:rsidR="0069074A" w:rsidRPr="00B46ACD" w14:paraId="17AF7605" w14:textId="77777777" w:rsidTr="006D76D5">
        <w:trPr>
          <w:trHeight w:val="1228"/>
        </w:trPr>
        <w:tc>
          <w:tcPr>
            <w:tcW w:w="1462" w:type="pct"/>
            <w:vMerge/>
            <w:tcBorders>
              <w:top w:val="nil"/>
              <w:left w:val="single" w:sz="4" w:space="0" w:color="auto"/>
              <w:bottom w:val="single" w:sz="4" w:space="0" w:color="auto"/>
              <w:right w:val="single" w:sz="4" w:space="0" w:color="auto"/>
            </w:tcBorders>
            <w:vAlign w:val="center"/>
            <w:hideMark/>
          </w:tcPr>
          <w:p w14:paraId="70CDAB6E" w14:textId="77777777" w:rsidR="0069074A" w:rsidRPr="00B46ACD" w:rsidRDefault="0069074A" w:rsidP="007213D9">
            <w:pPr>
              <w:spacing w:line="276" w:lineRule="auto"/>
              <w:rPr>
                <w:rFonts w:ascii="Arial" w:eastAsia="Times New Roman" w:hAnsi="Arial" w:cs="Arial"/>
                <w:color w:val="000000"/>
              </w:rPr>
            </w:pPr>
          </w:p>
        </w:tc>
        <w:tc>
          <w:tcPr>
            <w:tcW w:w="2845" w:type="pct"/>
            <w:tcBorders>
              <w:top w:val="nil"/>
              <w:left w:val="nil"/>
              <w:bottom w:val="single" w:sz="4" w:space="0" w:color="auto"/>
              <w:right w:val="single" w:sz="4" w:space="0" w:color="auto"/>
            </w:tcBorders>
            <w:shd w:val="clear" w:color="auto" w:fill="auto"/>
            <w:vAlign w:val="center"/>
            <w:hideMark/>
          </w:tcPr>
          <w:p w14:paraId="1D367D7E"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Revisar los procedimientos de gestión de cambios.</w:t>
            </w:r>
            <w:r w:rsidRPr="00B46ACD">
              <w:rPr>
                <w:rFonts w:ascii="Arial" w:eastAsia="Times New Roman" w:hAnsi="Arial" w:cs="Arial"/>
                <w:color w:val="000000"/>
              </w:rPr>
              <w:br/>
            </w:r>
            <w:proofErr w:type="gramStart"/>
            <w:r w:rsidRPr="00B46ACD">
              <w:rPr>
                <w:rFonts w:ascii="Arial" w:eastAsia="Times New Roman" w:hAnsi="Arial" w:cs="Arial"/>
                <w:color w:val="000000"/>
              </w:rPr>
              <w:t>Asegurar</w:t>
            </w:r>
            <w:proofErr w:type="gramEnd"/>
            <w:r w:rsidRPr="00B46ACD">
              <w:rPr>
                <w:rFonts w:ascii="Arial" w:eastAsia="Times New Roman" w:hAnsi="Arial" w:cs="Arial"/>
                <w:color w:val="000000"/>
              </w:rPr>
              <w:t xml:space="preserve"> que existan mecanismos para evitar esto (por ejemplo, todos los puertos de </w:t>
            </w:r>
            <w:proofErr w:type="spellStart"/>
            <w:r w:rsidRPr="00B46ACD">
              <w:rPr>
                <w:rFonts w:ascii="Arial" w:eastAsia="Times New Roman" w:hAnsi="Arial" w:cs="Arial"/>
                <w:color w:val="000000"/>
              </w:rPr>
              <w:t>swicth</w:t>
            </w:r>
            <w:proofErr w:type="spellEnd"/>
            <w:r w:rsidRPr="00B46ACD">
              <w:rPr>
                <w:rFonts w:ascii="Arial" w:eastAsia="Times New Roman" w:hAnsi="Arial" w:cs="Arial"/>
                <w:color w:val="000000"/>
              </w:rPr>
              <w:t xml:space="preserve"> / </w:t>
            </w:r>
            <w:proofErr w:type="spellStart"/>
            <w:r w:rsidRPr="00B46ACD">
              <w:rPr>
                <w:rFonts w:ascii="Arial" w:eastAsia="Times New Roman" w:hAnsi="Arial" w:cs="Arial"/>
                <w:color w:val="000000"/>
              </w:rPr>
              <w:t>router</w:t>
            </w:r>
            <w:proofErr w:type="spellEnd"/>
            <w:r w:rsidRPr="00B46ACD">
              <w:rPr>
                <w:rFonts w:ascii="Arial" w:eastAsia="Times New Roman" w:hAnsi="Arial" w:cs="Arial"/>
                <w:color w:val="000000"/>
              </w:rPr>
              <w:t xml:space="preserve"> deben estar deshabilitados hasta que se apruebe la solicitud de cambio para habilitarlo).</w:t>
            </w:r>
          </w:p>
        </w:tc>
        <w:tc>
          <w:tcPr>
            <w:tcW w:w="693" w:type="pct"/>
            <w:tcBorders>
              <w:top w:val="nil"/>
              <w:left w:val="nil"/>
              <w:bottom w:val="single" w:sz="4" w:space="0" w:color="auto"/>
              <w:right w:val="single" w:sz="4" w:space="0" w:color="auto"/>
            </w:tcBorders>
            <w:shd w:val="clear" w:color="auto" w:fill="auto"/>
            <w:vAlign w:val="center"/>
          </w:tcPr>
          <w:p w14:paraId="4E791F38" w14:textId="77777777" w:rsidR="0069074A" w:rsidRPr="00B46ACD" w:rsidRDefault="0069074A" w:rsidP="007213D9">
            <w:pPr>
              <w:spacing w:line="276" w:lineRule="auto"/>
              <w:rPr>
                <w:rFonts w:ascii="Arial" w:eastAsia="Times New Roman" w:hAnsi="Arial" w:cs="Arial"/>
                <w:color w:val="000000"/>
              </w:rPr>
            </w:pPr>
          </w:p>
        </w:tc>
      </w:tr>
      <w:tr w:rsidR="0069074A" w:rsidRPr="00B46ACD" w14:paraId="5D595516" w14:textId="77777777" w:rsidTr="00113951">
        <w:trPr>
          <w:trHeight w:val="900"/>
        </w:trPr>
        <w:tc>
          <w:tcPr>
            <w:tcW w:w="1462" w:type="pct"/>
            <w:vMerge w:val="restart"/>
            <w:tcBorders>
              <w:top w:val="nil"/>
              <w:left w:val="single" w:sz="4" w:space="0" w:color="auto"/>
              <w:bottom w:val="single" w:sz="4" w:space="0" w:color="auto"/>
              <w:right w:val="single" w:sz="4" w:space="0" w:color="auto"/>
            </w:tcBorders>
            <w:shd w:val="clear" w:color="auto" w:fill="auto"/>
            <w:vAlign w:val="center"/>
            <w:hideMark/>
          </w:tcPr>
          <w:p w14:paraId="414F6D04"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El dispositivo ya no está en la infraestructura sin una solicitud de cambio aprobada</w:t>
            </w:r>
          </w:p>
        </w:tc>
        <w:tc>
          <w:tcPr>
            <w:tcW w:w="2845" w:type="pct"/>
            <w:tcBorders>
              <w:top w:val="nil"/>
              <w:left w:val="nil"/>
              <w:bottom w:val="single" w:sz="4" w:space="0" w:color="auto"/>
              <w:right w:val="single" w:sz="4" w:space="0" w:color="auto"/>
            </w:tcBorders>
            <w:shd w:val="clear" w:color="auto" w:fill="auto"/>
            <w:vAlign w:val="center"/>
            <w:hideMark/>
          </w:tcPr>
          <w:p w14:paraId="1F160C12"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Enviar solicitud de cambio para el desmantelamiento del dispositivo (por ejemplo, deshabilitar la supervisión).</w:t>
            </w:r>
          </w:p>
        </w:tc>
        <w:tc>
          <w:tcPr>
            <w:tcW w:w="693" w:type="pct"/>
            <w:tcBorders>
              <w:top w:val="nil"/>
              <w:left w:val="nil"/>
              <w:bottom w:val="single" w:sz="4" w:space="0" w:color="auto"/>
              <w:right w:val="single" w:sz="4" w:space="0" w:color="auto"/>
            </w:tcBorders>
            <w:shd w:val="clear" w:color="auto" w:fill="auto"/>
            <w:vAlign w:val="center"/>
          </w:tcPr>
          <w:p w14:paraId="2BD9CB4F" w14:textId="77777777" w:rsidR="0069074A" w:rsidRPr="00B46ACD" w:rsidRDefault="0069074A" w:rsidP="007213D9">
            <w:pPr>
              <w:spacing w:line="276" w:lineRule="auto"/>
              <w:rPr>
                <w:rFonts w:ascii="Arial" w:eastAsia="Times New Roman" w:hAnsi="Arial" w:cs="Arial"/>
                <w:color w:val="000000"/>
              </w:rPr>
            </w:pPr>
          </w:p>
        </w:tc>
      </w:tr>
      <w:tr w:rsidR="0069074A" w:rsidRPr="00B46ACD" w14:paraId="54AFEB1C" w14:textId="77777777" w:rsidTr="00113951">
        <w:trPr>
          <w:trHeight w:val="300"/>
        </w:trPr>
        <w:tc>
          <w:tcPr>
            <w:tcW w:w="1462" w:type="pct"/>
            <w:vMerge/>
            <w:tcBorders>
              <w:top w:val="nil"/>
              <w:left w:val="single" w:sz="4" w:space="0" w:color="auto"/>
              <w:bottom w:val="single" w:sz="4" w:space="0" w:color="auto"/>
              <w:right w:val="single" w:sz="4" w:space="0" w:color="auto"/>
            </w:tcBorders>
            <w:vAlign w:val="center"/>
            <w:hideMark/>
          </w:tcPr>
          <w:p w14:paraId="47222075" w14:textId="77777777" w:rsidR="0069074A" w:rsidRPr="00B46ACD" w:rsidRDefault="0069074A" w:rsidP="007213D9">
            <w:pPr>
              <w:spacing w:line="276" w:lineRule="auto"/>
              <w:rPr>
                <w:rFonts w:ascii="Arial" w:eastAsia="Times New Roman" w:hAnsi="Arial" w:cs="Arial"/>
                <w:color w:val="000000"/>
              </w:rPr>
            </w:pPr>
          </w:p>
        </w:tc>
        <w:tc>
          <w:tcPr>
            <w:tcW w:w="2845" w:type="pct"/>
            <w:tcBorders>
              <w:top w:val="nil"/>
              <w:left w:val="nil"/>
              <w:bottom w:val="single" w:sz="4" w:space="0" w:color="auto"/>
              <w:right w:val="single" w:sz="4" w:space="0" w:color="auto"/>
            </w:tcBorders>
            <w:shd w:val="clear" w:color="auto" w:fill="auto"/>
            <w:vAlign w:val="center"/>
            <w:hideMark/>
          </w:tcPr>
          <w:p w14:paraId="0343FED3"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Actualizar el diagrama de red.</w:t>
            </w:r>
          </w:p>
        </w:tc>
        <w:tc>
          <w:tcPr>
            <w:tcW w:w="693" w:type="pct"/>
            <w:tcBorders>
              <w:top w:val="nil"/>
              <w:left w:val="nil"/>
              <w:bottom w:val="single" w:sz="4" w:space="0" w:color="auto"/>
              <w:right w:val="single" w:sz="4" w:space="0" w:color="auto"/>
            </w:tcBorders>
            <w:shd w:val="clear" w:color="auto" w:fill="auto"/>
            <w:vAlign w:val="center"/>
          </w:tcPr>
          <w:p w14:paraId="6293A1B8" w14:textId="77777777" w:rsidR="0069074A" w:rsidRPr="00B46ACD" w:rsidRDefault="0069074A" w:rsidP="007213D9">
            <w:pPr>
              <w:spacing w:line="276" w:lineRule="auto"/>
              <w:rPr>
                <w:rFonts w:ascii="Arial" w:eastAsia="Times New Roman" w:hAnsi="Arial" w:cs="Arial"/>
                <w:color w:val="000000"/>
              </w:rPr>
            </w:pPr>
          </w:p>
        </w:tc>
      </w:tr>
      <w:tr w:rsidR="0069074A" w:rsidRPr="00B46ACD" w14:paraId="72CE89B2" w14:textId="77777777" w:rsidTr="006D76D5">
        <w:trPr>
          <w:trHeight w:val="1132"/>
        </w:trPr>
        <w:tc>
          <w:tcPr>
            <w:tcW w:w="1462" w:type="pct"/>
            <w:vMerge w:val="restart"/>
            <w:tcBorders>
              <w:top w:val="nil"/>
              <w:left w:val="single" w:sz="4" w:space="0" w:color="auto"/>
              <w:bottom w:val="single" w:sz="4" w:space="0" w:color="auto"/>
              <w:right w:val="single" w:sz="4" w:space="0" w:color="auto"/>
            </w:tcBorders>
            <w:shd w:val="clear" w:color="auto" w:fill="auto"/>
            <w:vAlign w:val="center"/>
            <w:hideMark/>
          </w:tcPr>
          <w:p w14:paraId="7BDB64CA"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El nuevo dispositivo tiene una solicitud de cambio, pero el diagrama de red no está actualizado</w:t>
            </w:r>
          </w:p>
        </w:tc>
        <w:tc>
          <w:tcPr>
            <w:tcW w:w="2845" w:type="pct"/>
            <w:tcBorders>
              <w:top w:val="nil"/>
              <w:left w:val="nil"/>
              <w:bottom w:val="single" w:sz="4" w:space="0" w:color="auto"/>
              <w:right w:val="single" w:sz="4" w:space="0" w:color="auto"/>
            </w:tcBorders>
            <w:shd w:val="clear" w:color="auto" w:fill="auto"/>
            <w:vAlign w:val="center"/>
            <w:hideMark/>
          </w:tcPr>
          <w:p w14:paraId="2AB68E7F"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Revise los procesos / procedimientos de gestión de cambios y aborde las brechas. Si no hay brechas en el proceso, aborde el incumplimiento de los procesos / procedimientos de gestión de cambios.</w:t>
            </w:r>
          </w:p>
        </w:tc>
        <w:tc>
          <w:tcPr>
            <w:tcW w:w="693" w:type="pct"/>
            <w:tcBorders>
              <w:top w:val="nil"/>
              <w:left w:val="nil"/>
              <w:bottom w:val="single" w:sz="4" w:space="0" w:color="auto"/>
              <w:right w:val="single" w:sz="4" w:space="0" w:color="auto"/>
            </w:tcBorders>
            <w:shd w:val="clear" w:color="auto" w:fill="auto"/>
            <w:vAlign w:val="center"/>
          </w:tcPr>
          <w:p w14:paraId="38857461" w14:textId="77777777" w:rsidR="0069074A" w:rsidRPr="00B46ACD" w:rsidRDefault="0069074A" w:rsidP="007213D9">
            <w:pPr>
              <w:spacing w:line="276" w:lineRule="auto"/>
              <w:rPr>
                <w:rFonts w:ascii="Arial" w:eastAsia="Times New Roman" w:hAnsi="Arial" w:cs="Arial"/>
                <w:color w:val="000000"/>
              </w:rPr>
            </w:pPr>
          </w:p>
        </w:tc>
      </w:tr>
      <w:tr w:rsidR="0069074A" w:rsidRPr="00B46ACD" w14:paraId="16105DB4" w14:textId="77777777" w:rsidTr="00113951">
        <w:trPr>
          <w:trHeight w:val="300"/>
        </w:trPr>
        <w:tc>
          <w:tcPr>
            <w:tcW w:w="1462" w:type="pct"/>
            <w:vMerge/>
            <w:tcBorders>
              <w:top w:val="nil"/>
              <w:left w:val="single" w:sz="4" w:space="0" w:color="auto"/>
              <w:bottom w:val="single" w:sz="4" w:space="0" w:color="auto"/>
              <w:right w:val="single" w:sz="4" w:space="0" w:color="auto"/>
            </w:tcBorders>
            <w:vAlign w:val="center"/>
            <w:hideMark/>
          </w:tcPr>
          <w:p w14:paraId="78857768" w14:textId="77777777" w:rsidR="0069074A" w:rsidRPr="00B46ACD" w:rsidRDefault="0069074A" w:rsidP="007213D9">
            <w:pPr>
              <w:spacing w:line="276" w:lineRule="auto"/>
              <w:rPr>
                <w:rFonts w:ascii="Arial" w:eastAsia="Times New Roman" w:hAnsi="Arial" w:cs="Arial"/>
                <w:color w:val="000000"/>
              </w:rPr>
            </w:pPr>
          </w:p>
        </w:tc>
        <w:tc>
          <w:tcPr>
            <w:tcW w:w="2845" w:type="pct"/>
            <w:tcBorders>
              <w:top w:val="nil"/>
              <w:left w:val="nil"/>
              <w:bottom w:val="single" w:sz="4" w:space="0" w:color="auto"/>
              <w:right w:val="single" w:sz="4" w:space="0" w:color="auto"/>
            </w:tcBorders>
            <w:shd w:val="clear" w:color="auto" w:fill="auto"/>
            <w:vAlign w:val="center"/>
            <w:hideMark/>
          </w:tcPr>
          <w:p w14:paraId="3342D9D4"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Actualizar diagrama de red.</w:t>
            </w:r>
          </w:p>
        </w:tc>
        <w:tc>
          <w:tcPr>
            <w:tcW w:w="693" w:type="pct"/>
            <w:tcBorders>
              <w:top w:val="nil"/>
              <w:left w:val="nil"/>
              <w:bottom w:val="single" w:sz="4" w:space="0" w:color="auto"/>
              <w:right w:val="single" w:sz="4" w:space="0" w:color="auto"/>
            </w:tcBorders>
            <w:shd w:val="clear" w:color="auto" w:fill="auto"/>
            <w:vAlign w:val="center"/>
          </w:tcPr>
          <w:p w14:paraId="26AB5609" w14:textId="77777777" w:rsidR="0069074A" w:rsidRPr="00B46ACD" w:rsidRDefault="0069074A" w:rsidP="007213D9">
            <w:pPr>
              <w:spacing w:line="276" w:lineRule="auto"/>
              <w:rPr>
                <w:rFonts w:ascii="Arial" w:eastAsia="Times New Roman" w:hAnsi="Arial" w:cs="Arial"/>
                <w:color w:val="000000"/>
              </w:rPr>
            </w:pPr>
          </w:p>
        </w:tc>
      </w:tr>
      <w:tr w:rsidR="0069074A" w:rsidRPr="00B46ACD" w14:paraId="5E0905FC" w14:textId="77777777" w:rsidTr="006D76D5">
        <w:trPr>
          <w:trHeight w:val="1210"/>
        </w:trPr>
        <w:tc>
          <w:tcPr>
            <w:tcW w:w="1462" w:type="pct"/>
            <w:vMerge w:val="restart"/>
            <w:tcBorders>
              <w:top w:val="nil"/>
              <w:left w:val="single" w:sz="4" w:space="0" w:color="auto"/>
              <w:bottom w:val="single" w:sz="4" w:space="0" w:color="auto"/>
              <w:right w:val="single" w:sz="4" w:space="0" w:color="auto"/>
            </w:tcBorders>
            <w:shd w:val="clear" w:color="auto" w:fill="auto"/>
            <w:vAlign w:val="center"/>
            <w:hideMark/>
          </w:tcPr>
          <w:p w14:paraId="0CE79258"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Dispositivo eliminado con solicitud de cambio, pero diagrama de red no actualizado</w:t>
            </w:r>
          </w:p>
        </w:tc>
        <w:tc>
          <w:tcPr>
            <w:tcW w:w="2845" w:type="pct"/>
            <w:tcBorders>
              <w:top w:val="nil"/>
              <w:left w:val="nil"/>
              <w:bottom w:val="single" w:sz="4" w:space="0" w:color="auto"/>
              <w:right w:val="single" w:sz="4" w:space="0" w:color="auto"/>
            </w:tcBorders>
            <w:shd w:val="clear" w:color="auto" w:fill="auto"/>
            <w:vAlign w:val="center"/>
            <w:hideMark/>
          </w:tcPr>
          <w:p w14:paraId="2AE5E62E"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Revise los procesos / procedimientos de gestión de cambios y aborde las brechas. Si no hay brechas en el proceso, aborde el incumplimiento de los procesos / procedimientos de gestión de cambios.</w:t>
            </w:r>
          </w:p>
        </w:tc>
        <w:tc>
          <w:tcPr>
            <w:tcW w:w="693" w:type="pct"/>
            <w:tcBorders>
              <w:top w:val="nil"/>
              <w:left w:val="nil"/>
              <w:bottom w:val="single" w:sz="4" w:space="0" w:color="auto"/>
              <w:right w:val="single" w:sz="4" w:space="0" w:color="auto"/>
            </w:tcBorders>
            <w:shd w:val="clear" w:color="auto" w:fill="auto"/>
            <w:vAlign w:val="center"/>
          </w:tcPr>
          <w:p w14:paraId="50BC2CA1" w14:textId="77777777" w:rsidR="0069074A" w:rsidRPr="00B46ACD" w:rsidRDefault="0069074A" w:rsidP="007213D9">
            <w:pPr>
              <w:spacing w:line="276" w:lineRule="auto"/>
              <w:rPr>
                <w:rFonts w:ascii="Arial" w:eastAsia="Times New Roman" w:hAnsi="Arial" w:cs="Arial"/>
                <w:color w:val="000000"/>
              </w:rPr>
            </w:pPr>
          </w:p>
        </w:tc>
      </w:tr>
      <w:tr w:rsidR="0069074A" w:rsidRPr="00B46ACD" w14:paraId="3E910965" w14:textId="77777777" w:rsidTr="00113951">
        <w:trPr>
          <w:trHeight w:val="300"/>
        </w:trPr>
        <w:tc>
          <w:tcPr>
            <w:tcW w:w="1462" w:type="pct"/>
            <w:vMerge/>
            <w:tcBorders>
              <w:top w:val="nil"/>
              <w:left w:val="single" w:sz="4" w:space="0" w:color="auto"/>
              <w:bottom w:val="single" w:sz="4" w:space="0" w:color="auto"/>
              <w:right w:val="single" w:sz="4" w:space="0" w:color="auto"/>
            </w:tcBorders>
            <w:vAlign w:val="center"/>
            <w:hideMark/>
          </w:tcPr>
          <w:p w14:paraId="1B378B29" w14:textId="77777777" w:rsidR="0069074A" w:rsidRPr="00B46ACD" w:rsidRDefault="0069074A" w:rsidP="007213D9">
            <w:pPr>
              <w:spacing w:line="276" w:lineRule="auto"/>
              <w:rPr>
                <w:rFonts w:ascii="Arial" w:eastAsia="Times New Roman" w:hAnsi="Arial" w:cs="Arial"/>
                <w:color w:val="000000"/>
              </w:rPr>
            </w:pPr>
          </w:p>
        </w:tc>
        <w:tc>
          <w:tcPr>
            <w:tcW w:w="2845" w:type="pct"/>
            <w:tcBorders>
              <w:top w:val="nil"/>
              <w:left w:val="nil"/>
              <w:bottom w:val="single" w:sz="4" w:space="0" w:color="auto"/>
              <w:right w:val="single" w:sz="4" w:space="0" w:color="auto"/>
            </w:tcBorders>
            <w:shd w:val="clear" w:color="auto" w:fill="auto"/>
            <w:vAlign w:val="center"/>
            <w:hideMark/>
          </w:tcPr>
          <w:p w14:paraId="3CE26BFA"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Actualizar diagrama de red.</w:t>
            </w:r>
          </w:p>
        </w:tc>
        <w:tc>
          <w:tcPr>
            <w:tcW w:w="693" w:type="pct"/>
            <w:tcBorders>
              <w:top w:val="nil"/>
              <w:left w:val="nil"/>
              <w:bottom w:val="single" w:sz="4" w:space="0" w:color="auto"/>
              <w:right w:val="single" w:sz="4" w:space="0" w:color="auto"/>
            </w:tcBorders>
            <w:shd w:val="clear" w:color="auto" w:fill="auto"/>
            <w:vAlign w:val="center"/>
          </w:tcPr>
          <w:p w14:paraId="5555259E" w14:textId="77777777" w:rsidR="0069074A" w:rsidRPr="00B46ACD" w:rsidRDefault="0069074A" w:rsidP="007213D9">
            <w:pPr>
              <w:spacing w:line="276" w:lineRule="auto"/>
              <w:rPr>
                <w:rFonts w:ascii="Arial" w:eastAsia="Times New Roman" w:hAnsi="Arial" w:cs="Arial"/>
                <w:color w:val="000000"/>
              </w:rPr>
            </w:pPr>
          </w:p>
        </w:tc>
      </w:tr>
    </w:tbl>
    <w:p w14:paraId="5D225037" w14:textId="1C99072F" w:rsidR="0069074A" w:rsidRDefault="0069074A" w:rsidP="007213D9">
      <w:pPr>
        <w:spacing w:line="276" w:lineRule="auto"/>
        <w:rPr>
          <w:rFonts w:ascii="Arial" w:eastAsia="Century Gothic" w:hAnsi="Arial" w:cs="Arial"/>
          <w:bCs/>
          <w:color w:val="000000"/>
        </w:rPr>
      </w:pPr>
    </w:p>
    <w:p w14:paraId="2CCF69E2" w14:textId="77777777" w:rsidR="00E64E51" w:rsidRPr="00B46ACD" w:rsidRDefault="00E64E51" w:rsidP="007213D9">
      <w:pPr>
        <w:spacing w:line="276" w:lineRule="auto"/>
        <w:rPr>
          <w:rFonts w:ascii="Arial" w:eastAsia="Century Gothic" w:hAnsi="Arial" w:cs="Arial"/>
          <w:bCs/>
          <w:color w:val="000000"/>
        </w:rPr>
      </w:pPr>
    </w:p>
    <w:p w14:paraId="086C36BC" w14:textId="4BE74CD2" w:rsidR="0069074A" w:rsidRPr="00E64E51" w:rsidRDefault="0069074A" w:rsidP="009A4E46">
      <w:pPr>
        <w:pStyle w:val="Ttulo2"/>
        <w:numPr>
          <w:ilvl w:val="1"/>
          <w:numId w:val="22"/>
        </w:numPr>
        <w:rPr>
          <w:rFonts w:ascii="Arial" w:eastAsia="Century Gothic" w:hAnsi="Arial" w:cs="Arial"/>
          <w:i w:val="0"/>
          <w:iCs/>
          <w:sz w:val="22"/>
          <w:szCs w:val="22"/>
        </w:rPr>
      </w:pPr>
      <w:bookmarkStart w:id="9" w:name="_Toc101911033"/>
      <w:bookmarkStart w:id="10" w:name="_Toc110434075"/>
      <w:r w:rsidRPr="00E64E51">
        <w:rPr>
          <w:rFonts w:ascii="Arial" w:eastAsia="Century Gothic" w:hAnsi="Arial" w:cs="Arial"/>
          <w:i w:val="0"/>
          <w:iCs/>
          <w:sz w:val="22"/>
          <w:szCs w:val="22"/>
        </w:rPr>
        <w:t>Paso 2: Revise los diagramas de flujo de información</w:t>
      </w:r>
      <w:bookmarkEnd w:id="9"/>
      <w:bookmarkEnd w:id="10"/>
    </w:p>
    <w:p w14:paraId="3A7C7B3A" w14:textId="77777777" w:rsidR="0069074A" w:rsidRPr="00B46ACD" w:rsidRDefault="0069074A" w:rsidP="007213D9">
      <w:pPr>
        <w:spacing w:line="276" w:lineRule="auto"/>
        <w:rPr>
          <w:rFonts w:ascii="Arial" w:eastAsia="Century Gothic" w:hAnsi="Arial" w:cs="Arial"/>
          <w:bCs/>
          <w:color w:val="000000"/>
        </w:rPr>
      </w:pPr>
    </w:p>
    <w:p w14:paraId="54902AFF" w14:textId="48CF085A" w:rsidR="0069074A" w:rsidRPr="00B46ACD" w:rsidRDefault="0069074A" w:rsidP="007213D9">
      <w:pPr>
        <w:spacing w:line="276" w:lineRule="auto"/>
        <w:rPr>
          <w:rFonts w:ascii="Arial" w:eastAsia="Century Gothic" w:hAnsi="Arial" w:cs="Arial"/>
          <w:bCs/>
          <w:color w:val="000000"/>
        </w:rPr>
      </w:pPr>
      <w:r w:rsidRPr="00B46ACD">
        <w:rPr>
          <w:rFonts w:ascii="Arial" w:eastAsia="Century Gothic" w:hAnsi="Arial" w:cs="Arial"/>
          <w:bCs/>
          <w:color w:val="000000"/>
        </w:rPr>
        <w:t xml:space="preserve">Verifique que los flujos de información se hayan obtenido para todos los componentes identificados en el diagrama de red. Tenga en cuenta </w:t>
      </w:r>
      <w:r w:rsidR="006E49ED" w:rsidRPr="00B46ACD">
        <w:rPr>
          <w:rFonts w:ascii="Arial" w:eastAsia="Century Gothic" w:hAnsi="Arial" w:cs="Arial"/>
          <w:bCs/>
          <w:color w:val="000000"/>
        </w:rPr>
        <w:t>que,</w:t>
      </w:r>
      <w:r w:rsidRPr="00B46ACD">
        <w:rPr>
          <w:rFonts w:ascii="Arial" w:eastAsia="Century Gothic" w:hAnsi="Arial" w:cs="Arial"/>
          <w:bCs/>
          <w:color w:val="000000"/>
        </w:rPr>
        <w:t xml:space="preserve"> si se identifican deficiencias en la revisión del diagrama de red, es muy probable que existan deficiencias similares en los diagramas de flujo de información.</w:t>
      </w:r>
    </w:p>
    <w:p w14:paraId="0E6984ED" w14:textId="77777777" w:rsidR="006E49ED" w:rsidRPr="00B46ACD" w:rsidRDefault="006E49ED" w:rsidP="007213D9">
      <w:pPr>
        <w:spacing w:line="276" w:lineRule="auto"/>
        <w:rPr>
          <w:rFonts w:ascii="Arial" w:eastAsia="Century Gothic" w:hAnsi="Arial" w:cs="Arial"/>
          <w:bCs/>
          <w:color w:val="000000"/>
        </w:rPr>
      </w:pPr>
    </w:p>
    <w:p w14:paraId="3EEDB993" w14:textId="70A74BA5" w:rsidR="0069074A" w:rsidRPr="00E64E51" w:rsidRDefault="0069074A" w:rsidP="009A4E46">
      <w:pPr>
        <w:pStyle w:val="Ttulo2"/>
        <w:numPr>
          <w:ilvl w:val="1"/>
          <w:numId w:val="22"/>
        </w:numPr>
        <w:rPr>
          <w:rFonts w:ascii="Arial" w:eastAsia="Century Gothic" w:hAnsi="Arial" w:cs="Arial"/>
          <w:i w:val="0"/>
          <w:iCs/>
          <w:sz w:val="22"/>
          <w:szCs w:val="22"/>
        </w:rPr>
      </w:pPr>
      <w:bookmarkStart w:id="11" w:name="_Toc101911034"/>
      <w:bookmarkStart w:id="12" w:name="_Toc110434076"/>
      <w:r w:rsidRPr="00E64E51">
        <w:rPr>
          <w:rFonts w:ascii="Arial" w:eastAsia="Century Gothic" w:hAnsi="Arial" w:cs="Arial"/>
          <w:i w:val="0"/>
          <w:iCs/>
          <w:sz w:val="22"/>
          <w:szCs w:val="22"/>
        </w:rPr>
        <w:t>Paso 3: Revisión de la configuración del firewall</w:t>
      </w:r>
      <w:bookmarkEnd w:id="11"/>
      <w:bookmarkEnd w:id="12"/>
    </w:p>
    <w:p w14:paraId="40F50CCD" w14:textId="77777777" w:rsidR="0069074A" w:rsidRPr="00B46ACD" w:rsidRDefault="0069074A" w:rsidP="007213D9">
      <w:pPr>
        <w:spacing w:line="276" w:lineRule="auto"/>
        <w:rPr>
          <w:rFonts w:ascii="Arial" w:eastAsia="Century Gothic" w:hAnsi="Arial" w:cs="Arial"/>
          <w:bCs/>
          <w:color w:val="000000"/>
        </w:rPr>
      </w:pPr>
    </w:p>
    <w:p w14:paraId="13F8EA7E" w14:textId="6E3D2CEA" w:rsidR="0069074A" w:rsidRPr="00B46ACD" w:rsidRDefault="0069074A" w:rsidP="007213D9">
      <w:pPr>
        <w:spacing w:line="276" w:lineRule="auto"/>
        <w:rPr>
          <w:rFonts w:ascii="Arial" w:eastAsia="Century Gothic" w:hAnsi="Arial" w:cs="Arial"/>
          <w:bCs/>
          <w:color w:val="000000"/>
        </w:rPr>
      </w:pPr>
      <w:r w:rsidRPr="00B46ACD">
        <w:rPr>
          <w:rFonts w:ascii="Arial" w:eastAsia="Century Gothic" w:hAnsi="Arial" w:cs="Arial"/>
          <w:bCs/>
          <w:color w:val="000000"/>
        </w:rPr>
        <w:t>Para cualquier deficiencia identificada durante la revisión de la configuración, registre la eficiencia y el estado de remediación (por ejemplo, remediación implementada o pendiente).</w:t>
      </w:r>
    </w:p>
    <w:p w14:paraId="7221A473" w14:textId="77777777" w:rsidR="00974619" w:rsidRPr="00B46ACD" w:rsidRDefault="00974619" w:rsidP="00974619">
      <w:pPr>
        <w:spacing w:line="276" w:lineRule="auto"/>
        <w:rPr>
          <w:rFonts w:ascii="Arial" w:eastAsia="Century Gothic" w:hAnsi="Arial" w:cs="Arial"/>
          <w:b/>
          <w:color w:val="000000"/>
        </w:rPr>
      </w:pPr>
    </w:p>
    <w:p w14:paraId="31E1A144" w14:textId="4C7DC772" w:rsidR="0069074A" w:rsidRPr="00B46ACD" w:rsidRDefault="0069074A" w:rsidP="009A4E46">
      <w:pPr>
        <w:pStyle w:val="Ttulo3"/>
        <w:numPr>
          <w:ilvl w:val="2"/>
          <w:numId w:val="22"/>
        </w:numPr>
        <w:rPr>
          <w:rFonts w:ascii="Arial" w:eastAsia="Century Gothic" w:hAnsi="Arial" w:cs="Arial"/>
          <w:b/>
          <w:bCs w:val="0"/>
          <w:sz w:val="22"/>
          <w:szCs w:val="22"/>
          <w:u w:val="none"/>
        </w:rPr>
      </w:pPr>
      <w:bookmarkStart w:id="13" w:name="_Toc101911035"/>
      <w:bookmarkStart w:id="14" w:name="_Toc110434077"/>
      <w:r w:rsidRPr="00B46ACD">
        <w:rPr>
          <w:rFonts w:ascii="Arial" w:eastAsia="Century Gothic" w:hAnsi="Arial" w:cs="Arial"/>
          <w:b/>
          <w:bCs w:val="0"/>
          <w:sz w:val="22"/>
          <w:szCs w:val="22"/>
          <w:u w:val="none"/>
        </w:rPr>
        <w:t>Verifique la configuración estándar</w:t>
      </w:r>
      <w:bookmarkEnd w:id="13"/>
      <w:bookmarkEnd w:id="14"/>
    </w:p>
    <w:p w14:paraId="37F468D3" w14:textId="77777777" w:rsidR="0069074A" w:rsidRPr="00B46ACD" w:rsidRDefault="0069074A" w:rsidP="007213D9">
      <w:pPr>
        <w:spacing w:line="276" w:lineRule="auto"/>
        <w:rPr>
          <w:rFonts w:ascii="Arial" w:eastAsia="Century Gothic" w:hAnsi="Arial" w:cs="Arial"/>
          <w:bCs/>
          <w:color w:val="000000"/>
        </w:rPr>
      </w:pPr>
    </w:p>
    <w:p w14:paraId="633D95C1" w14:textId="3AE0516F" w:rsidR="00F136B8" w:rsidRPr="00B46ACD" w:rsidRDefault="00F136B8" w:rsidP="007213D9">
      <w:pPr>
        <w:spacing w:line="276" w:lineRule="auto"/>
        <w:rPr>
          <w:rFonts w:ascii="Arial" w:eastAsia="Century Gothic" w:hAnsi="Arial" w:cs="Arial"/>
          <w:bCs/>
          <w:color w:val="000000"/>
        </w:rPr>
      </w:pPr>
      <w:r w:rsidRPr="00B46ACD">
        <w:rPr>
          <w:rFonts w:ascii="Arial" w:eastAsia="Century Gothic" w:hAnsi="Arial" w:cs="Arial"/>
          <w:bCs/>
          <w:color w:val="000000"/>
        </w:rPr>
        <w:lastRenderedPageBreak/>
        <w:t xml:space="preserve">Las buenas prácticas internacionales recomiendan que </w:t>
      </w:r>
      <w:r w:rsidR="00D90154" w:rsidRPr="00B46ACD">
        <w:rPr>
          <w:rFonts w:ascii="Arial" w:eastAsia="Century Gothic" w:hAnsi="Arial" w:cs="Arial"/>
          <w:bCs/>
          <w:color w:val="000000"/>
        </w:rPr>
        <w:t xml:space="preserve">se documente </w:t>
      </w:r>
      <w:r w:rsidR="004D666D" w:rsidRPr="00B46ACD">
        <w:rPr>
          <w:rFonts w:ascii="Arial" w:eastAsia="Century Gothic" w:hAnsi="Arial" w:cs="Arial"/>
          <w:bCs/>
          <w:color w:val="000000"/>
        </w:rPr>
        <w:t xml:space="preserve">la </w:t>
      </w:r>
      <w:r w:rsidR="0069074A" w:rsidRPr="00B46ACD">
        <w:rPr>
          <w:rFonts w:ascii="Arial" w:eastAsia="Century Gothic" w:hAnsi="Arial" w:cs="Arial"/>
          <w:bCs/>
          <w:color w:val="000000"/>
        </w:rPr>
        <w:t>configuración para todos los componentes de la infraestructura, incluidos los firewalls, y que estén alineados con los estándares de protección aceptados por la industria. También</w:t>
      </w:r>
      <w:r w:rsidRPr="00B46ACD">
        <w:rPr>
          <w:rFonts w:ascii="Arial" w:eastAsia="Century Gothic" w:hAnsi="Arial" w:cs="Arial"/>
          <w:bCs/>
          <w:color w:val="000000"/>
        </w:rPr>
        <w:t>,</w:t>
      </w:r>
      <w:r w:rsidR="0069074A" w:rsidRPr="00B46ACD">
        <w:rPr>
          <w:rFonts w:ascii="Arial" w:eastAsia="Century Gothic" w:hAnsi="Arial" w:cs="Arial"/>
          <w:bCs/>
          <w:color w:val="000000"/>
        </w:rPr>
        <w:t xml:space="preserve"> establece que </w:t>
      </w:r>
      <w:r w:rsidR="00833E1F" w:rsidRPr="00B46ACD">
        <w:rPr>
          <w:rFonts w:ascii="Arial" w:eastAsia="Century Gothic" w:hAnsi="Arial" w:cs="Arial"/>
          <w:bCs/>
          <w:color w:val="000000"/>
        </w:rPr>
        <w:t xml:space="preserve">dichos </w:t>
      </w:r>
      <w:r w:rsidR="0069074A" w:rsidRPr="00B46ACD">
        <w:rPr>
          <w:rFonts w:ascii="Arial" w:eastAsia="Century Gothic" w:hAnsi="Arial" w:cs="Arial"/>
          <w:bCs/>
          <w:color w:val="000000"/>
        </w:rPr>
        <w:t xml:space="preserve">estándares deben abordar los requisitos de protección de </w:t>
      </w:r>
      <w:r w:rsidR="00833E1F" w:rsidRPr="00B46ACD">
        <w:rPr>
          <w:rFonts w:ascii="Arial" w:eastAsia="Century Gothic" w:hAnsi="Arial" w:cs="Arial"/>
          <w:bCs/>
          <w:color w:val="000000"/>
        </w:rPr>
        <w:t>seguridad teniendo en cuenta las</w:t>
      </w:r>
      <w:r w:rsidR="0069074A" w:rsidRPr="00B46ACD">
        <w:rPr>
          <w:rFonts w:ascii="Arial" w:eastAsia="Century Gothic" w:hAnsi="Arial" w:cs="Arial"/>
          <w:bCs/>
          <w:color w:val="000000"/>
        </w:rPr>
        <w:t xml:space="preserve"> vulnerabilidades de seguridad conocidas</w:t>
      </w:r>
      <w:r w:rsidR="00833E1F" w:rsidRPr="00B46ACD">
        <w:rPr>
          <w:rFonts w:ascii="Arial" w:eastAsia="Century Gothic" w:hAnsi="Arial" w:cs="Arial"/>
          <w:bCs/>
          <w:color w:val="000000"/>
        </w:rPr>
        <w:t xml:space="preserve"> y evitando (de ser posible) las no conocidas.</w:t>
      </w:r>
    </w:p>
    <w:p w14:paraId="709BCBE9" w14:textId="23EAAB6C" w:rsidR="00833E1F" w:rsidRPr="00B46ACD" w:rsidRDefault="00833E1F" w:rsidP="007213D9">
      <w:pPr>
        <w:spacing w:line="276" w:lineRule="auto"/>
        <w:rPr>
          <w:rFonts w:ascii="Arial" w:eastAsia="Century Gothic" w:hAnsi="Arial" w:cs="Arial"/>
          <w:bCs/>
          <w:color w:val="000000"/>
        </w:rPr>
      </w:pPr>
    </w:p>
    <w:p w14:paraId="4F6F8EDD" w14:textId="4AA0EA70" w:rsidR="00AE03D8" w:rsidRPr="00B46ACD" w:rsidRDefault="00C22CB7" w:rsidP="007213D9">
      <w:pPr>
        <w:spacing w:line="276" w:lineRule="auto"/>
        <w:rPr>
          <w:rFonts w:ascii="Arial" w:eastAsia="Century Gothic" w:hAnsi="Arial" w:cs="Arial"/>
          <w:bCs/>
          <w:color w:val="000000"/>
        </w:rPr>
      </w:pPr>
      <w:r w:rsidRPr="00B46ACD">
        <w:rPr>
          <w:rFonts w:ascii="Arial" w:eastAsia="Century Gothic" w:hAnsi="Arial" w:cs="Arial"/>
          <w:bCs/>
          <w:color w:val="000000"/>
        </w:rPr>
        <w:t xml:space="preserve">Este </w:t>
      </w:r>
      <w:r w:rsidR="00833E1F" w:rsidRPr="00B46ACD">
        <w:rPr>
          <w:rFonts w:ascii="Arial" w:eastAsia="Century Gothic" w:hAnsi="Arial" w:cs="Arial"/>
          <w:bCs/>
          <w:color w:val="000000"/>
        </w:rPr>
        <w:t>documento</w:t>
      </w:r>
      <w:r w:rsidRPr="00B46ACD">
        <w:rPr>
          <w:rFonts w:ascii="Arial" w:eastAsia="Century Gothic" w:hAnsi="Arial" w:cs="Arial"/>
          <w:bCs/>
          <w:color w:val="000000"/>
        </w:rPr>
        <w:t xml:space="preserve"> hace uso </w:t>
      </w:r>
      <w:r w:rsidR="00432F41" w:rsidRPr="00B46ACD">
        <w:rPr>
          <w:rFonts w:ascii="Arial" w:eastAsia="Century Gothic" w:hAnsi="Arial" w:cs="Arial"/>
          <w:bCs/>
          <w:color w:val="000000"/>
        </w:rPr>
        <w:t xml:space="preserve">de los siguientes </w:t>
      </w:r>
      <w:proofErr w:type="spellStart"/>
      <w:r w:rsidR="00432F41" w:rsidRPr="00B46ACD">
        <w:rPr>
          <w:rFonts w:ascii="Arial" w:eastAsia="Century Gothic" w:hAnsi="Arial" w:cs="Arial"/>
          <w:bCs/>
          <w:color w:val="000000"/>
        </w:rPr>
        <w:t>estandares</w:t>
      </w:r>
      <w:proofErr w:type="spellEnd"/>
      <w:r w:rsidR="00432F41" w:rsidRPr="00B46ACD">
        <w:rPr>
          <w:rFonts w:ascii="Arial" w:eastAsia="Century Gothic" w:hAnsi="Arial" w:cs="Arial"/>
          <w:bCs/>
          <w:color w:val="000000"/>
        </w:rPr>
        <w:t xml:space="preserve"> </w:t>
      </w:r>
      <w:r w:rsidR="00AE03D8" w:rsidRPr="00B46ACD">
        <w:rPr>
          <w:rFonts w:ascii="Arial" w:eastAsia="Century Gothic" w:hAnsi="Arial" w:cs="Arial"/>
          <w:bCs/>
          <w:color w:val="000000"/>
        </w:rPr>
        <w:t>aceptados por la industria:</w:t>
      </w:r>
    </w:p>
    <w:p w14:paraId="75A05F4F" w14:textId="77777777" w:rsidR="00AE03D8" w:rsidRPr="00B46ACD" w:rsidRDefault="00AE03D8" w:rsidP="007213D9">
      <w:pPr>
        <w:spacing w:line="276" w:lineRule="auto"/>
        <w:rPr>
          <w:rFonts w:ascii="Arial" w:eastAsia="Century Gothic" w:hAnsi="Arial" w:cs="Arial"/>
          <w:bCs/>
          <w:color w:val="000000"/>
        </w:rPr>
      </w:pPr>
    </w:p>
    <w:p w14:paraId="6B4A5A1A" w14:textId="5F29ECDE" w:rsidR="00AE03D8" w:rsidRPr="00B46ACD" w:rsidRDefault="00AE03D8" w:rsidP="009A6421">
      <w:pPr>
        <w:pStyle w:val="Prrafodelista"/>
        <w:numPr>
          <w:ilvl w:val="0"/>
          <w:numId w:val="25"/>
        </w:numPr>
        <w:spacing w:line="276" w:lineRule="auto"/>
        <w:rPr>
          <w:rFonts w:ascii="Arial" w:eastAsia="Century Gothic" w:hAnsi="Arial" w:cs="Arial"/>
          <w:bCs/>
          <w:color w:val="000000"/>
        </w:rPr>
      </w:pPr>
      <w:r w:rsidRPr="00B46ACD">
        <w:rPr>
          <w:rFonts w:ascii="Arial" w:eastAsia="Century Gothic" w:hAnsi="Arial" w:cs="Arial"/>
          <w:bCs/>
          <w:color w:val="000000"/>
        </w:rPr>
        <w:t>E</w:t>
      </w:r>
      <w:r w:rsidR="0069074A" w:rsidRPr="00B46ACD">
        <w:rPr>
          <w:rFonts w:ascii="Arial" w:eastAsia="Century Gothic" w:hAnsi="Arial" w:cs="Arial"/>
          <w:bCs/>
          <w:color w:val="000000"/>
        </w:rPr>
        <w:t>l Centro para la Seguridad de Internet (CIS) (</w:t>
      </w:r>
      <w:hyperlink r:id="rId13" w:history="1">
        <w:r w:rsidRPr="00B46ACD">
          <w:rPr>
            <w:rStyle w:val="Hipervnculo"/>
            <w:rFonts w:ascii="Arial" w:eastAsia="Century Gothic" w:hAnsi="Arial" w:cs="Arial"/>
            <w:bCs/>
          </w:rPr>
          <w:t>www.cisecurity.org</w:t>
        </w:r>
      </w:hyperlink>
      <w:r w:rsidR="0069074A" w:rsidRPr="00B46ACD">
        <w:rPr>
          <w:rFonts w:ascii="Arial" w:eastAsia="Century Gothic" w:hAnsi="Arial" w:cs="Arial"/>
          <w:bCs/>
          <w:color w:val="000000"/>
        </w:rPr>
        <w:t>)</w:t>
      </w:r>
    </w:p>
    <w:p w14:paraId="350EDE86" w14:textId="6670DD42" w:rsidR="00AE03D8" w:rsidRPr="00B46ACD" w:rsidRDefault="00AE03D8" w:rsidP="009A6421">
      <w:pPr>
        <w:pStyle w:val="Prrafodelista"/>
        <w:numPr>
          <w:ilvl w:val="0"/>
          <w:numId w:val="25"/>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La </w:t>
      </w:r>
      <w:r w:rsidR="0069074A" w:rsidRPr="00B46ACD">
        <w:rPr>
          <w:rFonts w:ascii="Arial" w:eastAsia="Century Gothic" w:hAnsi="Arial" w:cs="Arial"/>
          <w:bCs/>
          <w:color w:val="000000"/>
        </w:rPr>
        <w:t>Organización Internacional de Normalización (ISO) (</w:t>
      </w:r>
      <w:hyperlink r:id="rId14" w:history="1">
        <w:r w:rsidRPr="00B46ACD">
          <w:rPr>
            <w:rStyle w:val="Hipervnculo"/>
            <w:rFonts w:ascii="Arial" w:eastAsia="Century Gothic" w:hAnsi="Arial" w:cs="Arial"/>
            <w:bCs/>
          </w:rPr>
          <w:t>www.iso.org</w:t>
        </w:r>
      </w:hyperlink>
      <w:r w:rsidR="0069074A" w:rsidRPr="00B46ACD">
        <w:rPr>
          <w:rFonts w:ascii="Arial" w:eastAsia="Century Gothic" w:hAnsi="Arial" w:cs="Arial"/>
          <w:bCs/>
          <w:color w:val="000000"/>
        </w:rPr>
        <w:t>)</w:t>
      </w:r>
    </w:p>
    <w:p w14:paraId="77D46EE3" w14:textId="6C21BF8B" w:rsidR="00C20EA6" w:rsidRPr="00B46ACD" w:rsidRDefault="00C20EA6" w:rsidP="009A6421">
      <w:pPr>
        <w:pStyle w:val="Prrafodelista"/>
        <w:numPr>
          <w:ilvl w:val="0"/>
          <w:numId w:val="25"/>
        </w:numPr>
        <w:spacing w:line="276" w:lineRule="auto"/>
        <w:rPr>
          <w:rFonts w:ascii="Arial" w:eastAsia="Century Gothic" w:hAnsi="Arial" w:cs="Arial"/>
          <w:bCs/>
          <w:color w:val="000000"/>
          <w:lang w:val="en-US"/>
        </w:rPr>
      </w:pPr>
      <w:r w:rsidRPr="00B46ACD">
        <w:rPr>
          <w:rFonts w:ascii="Arial" w:eastAsia="Century Gothic" w:hAnsi="Arial" w:cs="Arial"/>
          <w:bCs/>
          <w:color w:val="000000"/>
          <w:lang w:val="en-US"/>
        </w:rPr>
        <w:t xml:space="preserve">SANS Institute - </w:t>
      </w:r>
      <w:proofErr w:type="spellStart"/>
      <w:r w:rsidR="00F7792E" w:rsidRPr="00B46ACD">
        <w:rPr>
          <w:rFonts w:ascii="Arial" w:eastAsia="Century Gothic" w:hAnsi="Arial" w:cs="Arial"/>
          <w:bCs/>
          <w:color w:val="000000"/>
          <w:lang w:val="en-US"/>
        </w:rPr>
        <w:t>SysAdmin</w:t>
      </w:r>
      <w:proofErr w:type="spellEnd"/>
      <w:r w:rsidRPr="00B46ACD">
        <w:rPr>
          <w:rFonts w:ascii="Arial" w:eastAsia="Century Gothic" w:hAnsi="Arial" w:cs="Arial"/>
          <w:bCs/>
          <w:color w:val="000000"/>
          <w:lang w:val="en-US"/>
        </w:rPr>
        <w:t xml:space="preserve">, Networking and Security Institute </w:t>
      </w:r>
      <w:r w:rsidR="0069074A" w:rsidRPr="00B46ACD">
        <w:rPr>
          <w:rFonts w:ascii="Arial" w:eastAsia="Century Gothic" w:hAnsi="Arial" w:cs="Arial"/>
          <w:bCs/>
          <w:color w:val="000000"/>
          <w:lang w:val="en-US"/>
        </w:rPr>
        <w:t>(</w:t>
      </w:r>
      <w:hyperlink r:id="rId15" w:history="1">
        <w:r w:rsidRPr="00B46ACD">
          <w:rPr>
            <w:rStyle w:val="Hipervnculo"/>
            <w:rFonts w:ascii="Arial" w:eastAsia="Century Gothic" w:hAnsi="Arial" w:cs="Arial"/>
            <w:bCs/>
            <w:lang w:val="en-US"/>
          </w:rPr>
          <w:t>www.sans.org</w:t>
        </w:r>
      </w:hyperlink>
      <w:r w:rsidR="0069074A" w:rsidRPr="00B46ACD">
        <w:rPr>
          <w:rFonts w:ascii="Arial" w:eastAsia="Century Gothic" w:hAnsi="Arial" w:cs="Arial"/>
          <w:bCs/>
          <w:color w:val="000000"/>
          <w:lang w:val="en-US"/>
        </w:rPr>
        <w:t>)</w:t>
      </w:r>
    </w:p>
    <w:p w14:paraId="36662631" w14:textId="22F564E9" w:rsidR="0069074A" w:rsidRPr="00B46ACD" w:rsidRDefault="00C20EA6" w:rsidP="009A6421">
      <w:pPr>
        <w:pStyle w:val="Prrafodelista"/>
        <w:numPr>
          <w:ilvl w:val="0"/>
          <w:numId w:val="25"/>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NIST - </w:t>
      </w:r>
      <w:r w:rsidR="0069074A" w:rsidRPr="00B46ACD">
        <w:rPr>
          <w:rFonts w:ascii="Arial" w:eastAsia="Century Gothic" w:hAnsi="Arial" w:cs="Arial"/>
          <w:bCs/>
          <w:color w:val="000000"/>
        </w:rPr>
        <w:t xml:space="preserve">Instituto Nacional de </w:t>
      </w:r>
      <w:proofErr w:type="spellStart"/>
      <w:r w:rsidRPr="00B46ACD">
        <w:rPr>
          <w:rFonts w:ascii="Arial" w:eastAsia="Century Gothic" w:hAnsi="Arial" w:cs="Arial"/>
          <w:bCs/>
          <w:color w:val="000000"/>
        </w:rPr>
        <w:t>Estandares</w:t>
      </w:r>
      <w:proofErr w:type="spellEnd"/>
      <w:r w:rsidRPr="00B46ACD">
        <w:rPr>
          <w:rFonts w:ascii="Arial" w:eastAsia="Century Gothic" w:hAnsi="Arial" w:cs="Arial"/>
          <w:bCs/>
          <w:color w:val="000000"/>
        </w:rPr>
        <w:t xml:space="preserve"> de Tecnología </w:t>
      </w:r>
      <w:r w:rsidR="0069074A" w:rsidRPr="00B46ACD">
        <w:rPr>
          <w:rFonts w:ascii="Arial" w:eastAsia="Century Gothic" w:hAnsi="Arial" w:cs="Arial"/>
          <w:bCs/>
          <w:color w:val="000000"/>
        </w:rPr>
        <w:t>(</w:t>
      </w:r>
      <w:hyperlink r:id="rId16" w:history="1">
        <w:r w:rsidR="00833E1F" w:rsidRPr="00B46ACD">
          <w:rPr>
            <w:rStyle w:val="Hipervnculo"/>
            <w:rFonts w:ascii="Arial" w:eastAsia="Century Gothic" w:hAnsi="Arial" w:cs="Arial"/>
            <w:bCs/>
          </w:rPr>
          <w:t>www.nist.gov</w:t>
        </w:r>
      </w:hyperlink>
      <w:r w:rsidR="0069074A" w:rsidRPr="00B46ACD">
        <w:rPr>
          <w:rFonts w:ascii="Arial" w:eastAsia="Century Gothic" w:hAnsi="Arial" w:cs="Arial"/>
          <w:bCs/>
          <w:color w:val="000000"/>
        </w:rPr>
        <w:t>).</w:t>
      </w:r>
    </w:p>
    <w:p w14:paraId="4633FF99" w14:textId="77777777" w:rsidR="00833E1F" w:rsidRPr="00B46ACD" w:rsidRDefault="00833E1F" w:rsidP="007213D9">
      <w:pPr>
        <w:spacing w:line="276" w:lineRule="auto"/>
        <w:rPr>
          <w:rFonts w:ascii="Arial" w:eastAsia="Century Gothic" w:hAnsi="Arial" w:cs="Arial"/>
          <w:bCs/>
          <w:color w:val="000000"/>
        </w:rPr>
      </w:pPr>
    </w:p>
    <w:p w14:paraId="07D400D8" w14:textId="216F6BC5" w:rsidR="0069074A" w:rsidRPr="00B46ACD" w:rsidRDefault="0069074A" w:rsidP="007213D9">
      <w:pPr>
        <w:spacing w:line="276" w:lineRule="auto"/>
        <w:rPr>
          <w:rFonts w:ascii="Arial" w:eastAsia="Century Gothic" w:hAnsi="Arial" w:cs="Arial"/>
          <w:bCs/>
          <w:color w:val="000000"/>
        </w:rPr>
      </w:pPr>
      <w:r w:rsidRPr="00B46ACD">
        <w:rPr>
          <w:rFonts w:ascii="Arial" w:eastAsia="Century Gothic" w:hAnsi="Arial" w:cs="Arial"/>
          <w:bCs/>
          <w:color w:val="000000"/>
        </w:rPr>
        <w:t xml:space="preserve">Los estándares especifican la configuración mínima que se </w:t>
      </w:r>
      <w:r w:rsidR="00681949" w:rsidRPr="00B46ACD">
        <w:rPr>
          <w:rFonts w:ascii="Arial" w:eastAsia="Century Gothic" w:hAnsi="Arial" w:cs="Arial"/>
          <w:bCs/>
          <w:color w:val="000000"/>
        </w:rPr>
        <w:t xml:space="preserve">debe </w:t>
      </w:r>
      <w:r w:rsidRPr="00B46ACD">
        <w:rPr>
          <w:rFonts w:ascii="Arial" w:eastAsia="Century Gothic" w:hAnsi="Arial" w:cs="Arial"/>
          <w:bCs/>
          <w:color w:val="000000"/>
        </w:rPr>
        <w:t>aplica</w:t>
      </w:r>
      <w:r w:rsidR="000C27C7" w:rsidRPr="00B46ACD">
        <w:rPr>
          <w:rFonts w:ascii="Arial" w:eastAsia="Century Gothic" w:hAnsi="Arial" w:cs="Arial"/>
          <w:bCs/>
          <w:color w:val="000000"/>
        </w:rPr>
        <w:t>r</w:t>
      </w:r>
      <w:r w:rsidRPr="00B46ACD">
        <w:rPr>
          <w:rFonts w:ascii="Arial" w:eastAsia="Century Gothic" w:hAnsi="Arial" w:cs="Arial"/>
          <w:bCs/>
          <w:color w:val="000000"/>
        </w:rPr>
        <w:t xml:space="preserve"> a todos los sistemas nuevos en la infraestructura. Además, </w:t>
      </w:r>
      <w:r w:rsidR="00681949" w:rsidRPr="00B46ACD">
        <w:rPr>
          <w:rFonts w:ascii="Arial" w:eastAsia="Century Gothic" w:hAnsi="Arial" w:cs="Arial"/>
          <w:bCs/>
          <w:color w:val="000000"/>
        </w:rPr>
        <w:t xml:space="preserve">todos los sistemas deben revisarse y actualizarse </w:t>
      </w:r>
      <w:r w:rsidR="000C27C7" w:rsidRPr="00B46ACD">
        <w:rPr>
          <w:rFonts w:ascii="Arial" w:eastAsia="Century Gothic" w:hAnsi="Arial" w:cs="Arial"/>
          <w:bCs/>
          <w:color w:val="000000"/>
        </w:rPr>
        <w:t xml:space="preserve">en la medida que los </w:t>
      </w:r>
      <w:r w:rsidRPr="00B46ACD">
        <w:rPr>
          <w:rFonts w:ascii="Arial" w:eastAsia="Century Gothic" w:hAnsi="Arial" w:cs="Arial"/>
          <w:bCs/>
          <w:color w:val="000000"/>
        </w:rPr>
        <w:t>estándares de configuración</w:t>
      </w:r>
      <w:r w:rsidR="000C27C7" w:rsidRPr="00B46ACD">
        <w:rPr>
          <w:rFonts w:ascii="Arial" w:eastAsia="Century Gothic" w:hAnsi="Arial" w:cs="Arial"/>
          <w:bCs/>
          <w:color w:val="000000"/>
        </w:rPr>
        <w:t xml:space="preserve"> se renueven.</w:t>
      </w:r>
    </w:p>
    <w:p w14:paraId="6B31062E" w14:textId="77777777" w:rsidR="0069074A" w:rsidRPr="00B46ACD" w:rsidRDefault="0069074A" w:rsidP="007213D9">
      <w:pPr>
        <w:spacing w:line="276" w:lineRule="auto"/>
        <w:rPr>
          <w:rFonts w:ascii="Arial" w:eastAsia="Century Gothic" w:hAnsi="Arial" w:cs="Arial"/>
          <w:bCs/>
          <w:color w:val="000000"/>
        </w:rPr>
      </w:pPr>
    </w:p>
    <w:p w14:paraId="52C6F6E4" w14:textId="0BA85B8F" w:rsidR="0069074A" w:rsidRPr="00B46ACD" w:rsidRDefault="0069074A" w:rsidP="007213D9">
      <w:pPr>
        <w:spacing w:line="276" w:lineRule="auto"/>
        <w:rPr>
          <w:rFonts w:ascii="Arial" w:eastAsia="Century Gothic" w:hAnsi="Arial" w:cs="Arial"/>
          <w:bCs/>
          <w:color w:val="000000"/>
        </w:rPr>
      </w:pPr>
      <w:r w:rsidRPr="00B46ACD">
        <w:rPr>
          <w:rFonts w:ascii="Arial" w:eastAsia="Century Gothic" w:hAnsi="Arial" w:cs="Arial"/>
          <w:bCs/>
          <w:color w:val="000000"/>
        </w:rPr>
        <w:t>La siguiente tabla enumera los elementos de configuración mínimos</w:t>
      </w:r>
      <w:r w:rsidR="00833E1F" w:rsidRPr="00B46ACD">
        <w:rPr>
          <w:rFonts w:ascii="Arial" w:eastAsia="Century Gothic" w:hAnsi="Arial" w:cs="Arial"/>
          <w:bCs/>
          <w:color w:val="000000"/>
        </w:rPr>
        <w:t>,</w:t>
      </w:r>
      <w:r w:rsidRPr="00B46ACD">
        <w:rPr>
          <w:rFonts w:ascii="Arial" w:eastAsia="Century Gothic" w:hAnsi="Arial" w:cs="Arial"/>
          <w:bCs/>
          <w:color w:val="000000"/>
        </w:rPr>
        <w:t xml:space="preserve"> que se incluirán en la configuración de firewall estándar.</w:t>
      </w:r>
    </w:p>
    <w:p w14:paraId="35FA5D20" w14:textId="77777777" w:rsidR="0069074A" w:rsidRPr="00B46ACD" w:rsidRDefault="0069074A" w:rsidP="007213D9">
      <w:pPr>
        <w:spacing w:line="276" w:lineRule="auto"/>
        <w:rPr>
          <w:rFonts w:ascii="Arial" w:eastAsia="Century Gothic" w:hAnsi="Arial" w:cs="Arial"/>
          <w:bCs/>
          <w:color w:val="000000"/>
        </w:rPr>
      </w:pPr>
    </w:p>
    <w:tbl>
      <w:tblPr>
        <w:tblW w:w="5000" w:type="pct"/>
        <w:tblCellMar>
          <w:left w:w="70" w:type="dxa"/>
          <w:right w:w="70" w:type="dxa"/>
        </w:tblCellMar>
        <w:tblLook w:val="04A0" w:firstRow="1" w:lastRow="0" w:firstColumn="1" w:lastColumn="0" w:noHBand="0" w:noVBand="1"/>
      </w:tblPr>
      <w:tblGrid>
        <w:gridCol w:w="2029"/>
        <w:gridCol w:w="3053"/>
        <w:gridCol w:w="4312"/>
      </w:tblGrid>
      <w:tr w:rsidR="0069074A" w:rsidRPr="00B46ACD" w14:paraId="37D36800" w14:textId="77777777" w:rsidTr="00113951">
        <w:trPr>
          <w:trHeight w:val="300"/>
          <w:tblHeader/>
        </w:trPr>
        <w:tc>
          <w:tcPr>
            <w:tcW w:w="10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3555D" w14:textId="77777777" w:rsidR="0069074A" w:rsidRPr="00B46ACD" w:rsidRDefault="0069074A" w:rsidP="006D76D5">
            <w:pPr>
              <w:spacing w:line="276" w:lineRule="auto"/>
              <w:jc w:val="center"/>
              <w:rPr>
                <w:rFonts w:ascii="Arial" w:eastAsia="Times New Roman" w:hAnsi="Arial" w:cs="Arial"/>
                <w:b/>
                <w:bCs/>
                <w:color w:val="000000"/>
              </w:rPr>
            </w:pPr>
            <w:r w:rsidRPr="00B46ACD">
              <w:rPr>
                <w:rFonts w:ascii="Arial" w:eastAsia="Times New Roman" w:hAnsi="Arial" w:cs="Arial"/>
                <w:b/>
                <w:bCs/>
                <w:color w:val="000000"/>
              </w:rPr>
              <w:t>Categoría</w:t>
            </w:r>
          </w:p>
        </w:tc>
        <w:tc>
          <w:tcPr>
            <w:tcW w:w="1625" w:type="pct"/>
            <w:tcBorders>
              <w:top w:val="single" w:sz="4" w:space="0" w:color="auto"/>
              <w:left w:val="nil"/>
              <w:bottom w:val="single" w:sz="4" w:space="0" w:color="auto"/>
              <w:right w:val="single" w:sz="4" w:space="0" w:color="auto"/>
            </w:tcBorders>
            <w:shd w:val="clear" w:color="auto" w:fill="auto"/>
            <w:vAlign w:val="center"/>
            <w:hideMark/>
          </w:tcPr>
          <w:p w14:paraId="267EA83A" w14:textId="77777777" w:rsidR="0069074A" w:rsidRPr="00B46ACD" w:rsidRDefault="0069074A" w:rsidP="006D76D5">
            <w:pPr>
              <w:spacing w:line="276" w:lineRule="auto"/>
              <w:jc w:val="center"/>
              <w:rPr>
                <w:rFonts w:ascii="Arial" w:eastAsia="Times New Roman" w:hAnsi="Arial" w:cs="Arial"/>
                <w:b/>
                <w:bCs/>
                <w:color w:val="000000"/>
              </w:rPr>
            </w:pPr>
            <w:r w:rsidRPr="00B46ACD">
              <w:rPr>
                <w:rFonts w:ascii="Arial" w:eastAsia="Times New Roman" w:hAnsi="Arial" w:cs="Arial"/>
                <w:b/>
                <w:bCs/>
                <w:color w:val="000000"/>
              </w:rPr>
              <w:t>Configuración de firewall estándar</w:t>
            </w:r>
          </w:p>
        </w:tc>
        <w:tc>
          <w:tcPr>
            <w:tcW w:w="2295" w:type="pct"/>
            <w:tcBorders>
              <w:top w:val="single" w:sz="4" w:space="0" w:color="auto"/>
              <w:left w:val="nil"/>
              <w:bottom w:val="single" w:sz="4" w:space="0" w:color="auto"/>
              <w:right w:val="single" w:sz="4" w:space="0" w:color="auto"/>
            </w:tcBorders>
            <w:shd w:val="clear" w:color="auto" w:fill="auto"/>
            <w:vAlign w:val="center"/>
            <w:hideMark/>
          </w:tcPr>
          <w:p w14:paraId="640891EF" w14:textId="77777777" w:rsidR="0069074A" w:rsidRPr="00B46ACD" w:rsidRDefault="0069074A" w:rsidP="006D76D5">
            <w:pPr>
              <w:spacing w:line="276" w:lineRule="auto"/>
              <w:jc w:val="center"/>
              <w:rPr>
                <w:rFonts w:ascii="Arial" w:eastAsia="Times New Roman" w:hAnsi="Arial" w:cs="Arial"/>
                <w:b/>
                <w:bCs/>
                <w:color w:val="000000"/>
              </w:rPr>
            </w:pPr>
            <w:r w:rsidRPr="00B46ACD">
              <w:rPr>
                <w:rFonts w:ascii="Arial" w:eastAsia="Times New Roman" w:hAnsi="Arial" w:cs="Arial"/>
                <w:b/>
                <w:bCs/>
                <w:color w:val="000000"/>
              </w:rPr>
              <w:t>Comentarios</w:t>
            </w:r>
          </w:p>
        </w:tc>
      </w:tr>
      <w:tr w:rsidR="0069074A" w:rsidRPr="00B46ACD" w14:paraId="1B5BACEE" w14:textId="77777777" w:rsidTr="006D76D5">
        <w:trPr>
          <w:trHeight w:val="2094"/>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44498A3D"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Versión y nivel de parche</w:t>
            </w:r>
          </w:p>
        </w:tc>
        <w:tc>
          <w:tcPr>
            <w:tcW w:w="1625" w:type="pct"/>
            <w:tcBorders>
              <w:top w:val="nil"/>
              <w:left w:val="nil"/>
              <w:bottom w:val="single" w:sz="4" w:space="0" w:color="auto"/>
              <w:right w:val="single" w:sz="4" w:space="0" w:color="auto"/>
            </w:tcBorders>
            <w:shd w:val="clear" w:color="auto" w:fill="auto"/>
            <w:vAlign w:val="center"/>
            <w:hideMark/>
          </w:tcPr>
          <w:p w14:paraId="54490F84"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Identifique la versión actual y el nivel de parche.</w:t>
            </w:r>
          </w:p>
        </w:tc>
        <w:tc>
          <w:tcPr>
            <w:tcW w:w="2295" w:type="pct"/>
            <w:tcBorders>
              <w:top w:val="nil"/>
              <w:left w:val="nil"/>
              <w:bottom w:val="single" w:sz="4" w:space="0" w:color="auto"/>
              <w:right w:val="single" w:sz="4" w:space="0" w:color="auto"/>
            </w:tcBorders>
            <w:shd w:val="clear" w:color="auto" w:fill="auto"/>
            <w:vAlign w:val="center"/>
            <w:hideMark/>
          </w:tcPr>
          <w:p w14:paraId="11E50E20" w14:textId="443F60AE"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xml:space="preserve">Cuando se identifica un nuevo parche o versión, se debe actualizar el estándar de configuración. Asegúrese de que todos los parches críticos se hayan aplicado al firewall. </w:t>
            </w:r>
            <w:r w:rsidR="00833E1F" w:rsidRPr="00B46ACD">
              <w:rPr>
                <w:rFonts w:ascii="Arial" w:eastAsia="Times New Roman" w:hAnsi="Arial" w:cs="Arial"/>
                <w:color w:val="000000"/>
              </w:rPr>
              <w:t xml:space="preserve">Se recomienda </w:t>
            </w:r>
            <w:r w:rsidRPr="00B46ACD">
              <w:rPr>
                <w:rFonts w:ascii="Arial" w:eastAsia="Times New Roman" w:hAnsi="Arial" w:cs="Arial"/>
                <w:color w:val="000000"/>
              </w:rPr>
              <w:t>que los parches críticos</w:t>
            </w:r>
            <w:r w:rsidR="00833E1F" w:rsidRPr="00B46ACD">
              <w:rPr>
                <w:rFonts w:ascii="Arial" w:eastAsia="Times New Roman" w:hAnsi="Arial" w:cs="Arial"/>
                <w:color w:val="000000"/>
              </w:rPr>
              <w:t xml:space="preserve"> deb</w:t>
            </w:r>
            <w:r w:rsidRPr="00B46ACD">
              <w:rPr>
                <w:rFonts w:ascii="Arial" w:eastAsia="Times New Roman" w:hAnsi="Arial" w:cs="Arial"/>
                <w:color w:val="000000"/>
              </w:rPr>
              <w:t>en aplicarse dentro de un mes después del lanzamiento por parte del proveedor.</w:t>
            </w:r>
          </w:p>
        </w:tc>
      </w:tr>
      <w:tr w:rsidR="0069074A" w:rsidRPr="00B46ACD" w14:paraId="2B220644" w14:textId="77777777" w:rsidTr="00113951">
        <w:trPr>
          <w:trHeight w:val="2100"/>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2705EEFE"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Servicios activos</w:t>
            </w:r>
          </w:p>
        </w:tc>
        <w:tc>
          <w:tcPr>
            <w:tcW w:w="1625" w:type="pct"/>
            <w:tcBorders>
              <w:top w:val="nil"/>
              <w:left w:val="nil"/>
              <w:bottom w:val="single" w:sz="4" w:space="0" w:color="auto"/>
              <w:right w:val="single" w:sz="4" w:space="0" w:color="auto"/>
            </w:tcBorders>
            <w:shd w:val="clear" w:color="auto" w:fill="auto"/>
            <w:vAlign w:val="center"/>
            <w:hideMark/>
          </w:tcPr>
          <w:p w14:paraId="29AE5985"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Enumere todos los servicios, protocolos y puertos que se deshabilitarán.</w:t>
            </w:r>
          </w:p>
        </w:tc>
        <w:tc>
          <w:tcPr>
            <w:tcW w:w="2295" w:type="pct"/>
            <w:tcBorders>
              <w:top w:val="nil"/>
              <w:left w:val="nil"/>
              <w:bottom w:val="single" w:sz="4" w:space="0" w:color="auto"/>
              <w:right w:val="single" w:sz="4" w:space="0" w:color="auto"/>
            </w:tcBorders>
            <w:shd w:val="clear" w:color="auto" w:fill="auto"/>
            <w:vAlign w:val="center"/>
            <w:hideMark/>
          </w:tcPr>
          <w:p w14:paraId="20AD1597" w14:textId="7AA0E7A5"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A menudo, la configuración predeterminada en los firewalls tiene servicios como TELNET, servicios web</w:t>
            </w:r>
            <w:r w:rsidR="003E50C5" w:rsidRPr="00B46ACD">
              <w:rPr>
                <w:rFonts w:ascii="Arial" w:eastAsia="Times New Roman" w:hAnsi="Arial" w:cs="Arial"/>
                <w:color w:val="000000"/>
              </w:rPr>
              <w:t xml:space="preserve"> </w:t>
            </w:r>
            <w:r w:rsidRPr="00B46ACD">
              <w:rPr>
                <w:rFonts w:ascii="Arial" w:eastAsia="Times New Roman" w:hAnsi="Arial" w:cs="Arial"/>
                <w:color w:val="000000"/>
              </w:rPr>
              <w:t>habilitado de forma predeterminada. Los servicios, protocolos y puertos permitidos en el firewall pueden ser más restrictivos que los permitidos en otros sistemas</w:t>
            </w:r>
            <w:r w:rsidR="00FD2AA2" w:rsidRPr="00B46ACD">
              <w:rPr>
                <w:rFonts w:ascii="Arial" w:eastAsia="Times New Roman" w:hAnsi="Arial" w:cs="Arial"/>
                <w:color w:val="000000"/>
              </w:rPr>
              <w:t xml:space="preserve"> acorde con las necesidades de la Rama Judicial.</w:t>
            </w:r>
          </w:p>
        </w:tc>
      </w:tr>
      <w:tr w:rsidR="0069074A" w:rsidRPr="00B46ACD" w14:paraId="27E0ED7D" w14:textId="77777777" w:rsidTr="00113951">
        <w:trPr>
          <w:trHeight w:val="1800"/>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53573252"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lastRenderedPageBreak/>
              <w:t>Divulgación de privados. Direcciones IP</w:t>
            </w:r>
          </w:p>
        </w:tc>
        <w:tc>
          <w:tcPr>
            <w:tcW w:w="1625" w:type="pct"/>
            <w:tcBorders>
              <w:top w:val="nil"/>
              <w:left w:val="nil"/>
              <w:bottom w:val="single" w:sz="4" w:space="0" w:color="auto"/>
              <w:right w:val="single" w:sz="4" w:space="0" w:color="auto"/>
            </w:tcBorders>
            <w:shd w:val="clear" w:color="auto" w:fill="auto"/>
            <w:vAlign w:val="center"/>
            <w:hideMark/>
          </w:tcPr>
          <w:p w14:paraId="533268E7"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Identifique la configuración de los mecanismos para evitar la divulgación de direcciones IP privadas y la información de enrutamiento.</w:t>
            </w:r>
          </w:p>
        </w:tc>
        <w:tc>
          <w:tcPr>
            <w:tcW w:w="2295" w:type="pct"/>
            <w:tcBorders>
              <w:top w:val="nil"/>
              <w:left w:val="nil"/>
              <w:bottom w:val="single" w:sz="4" w:space="0" w:color="auto"/>
              <w:right w:val="single" w:sz="4" w:space="0" w:color="auto"/>
            </w:tcBorders>
            <w:shd w:val="clear" w:color="auto" w:fill="auto"/>
            <w:vAlign w:val="center"/>
            <w:hideMark/>
          </w:tcPr>
          <w:p w14:paraId="4FEF3C16" w14:textId="0DD768CA"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Los mecanismos apropiados incluyen uno o más de los siguientes: traducción de direcciones de red (NAT), servidores proxy, publicidad de rutas de redes privadas y / o uso del espacio de direcciones RFC 1918 para direccionamiento interno.</w:t>
            </w:r>
          </w:p>
        </w:tc>
      </w:tr>
      <w:tr w:rsidR="0069074A" w:rsidRPr="00B46ACD" w14:paraId="4CF88510" w14:textId="77777777" w:rsidTr="00113951">
        <w:trPr>
          <w:trHeight w:val="600"/>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7B03918C"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Inspección de estado</w:t>
            </w:r>
          </w:p>
        </w:tc>
        <w:tc>
          <w:tcPr>
            <w:tcW w:w="1625" w:type="pct"/>
            <w:tcBorders>
              <w:top w:val="nil"/>
              <w:left w:val="nil"/>
              <w:bottom w:val="single" w:sz="4" w:space="0" w:color="auto"/>
              <w:right w:val="single" w:sz="4" w:space="0" w:color="auto"/>
            </w:tcBorders>
            <w:shd w:val="clear" w:color="auto" w:fill="auto"/>
            <w:vAlign w:val="center"/>
            <w:hideMark/>
          </w:tcPr>
          <w:p w14:paraId="52F3B074" w14:textId="5A1AB73A"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Especificar el requisito para el uso de inspección con estado</w:t>
            </w:r>
          </w:p>
        </w:tc>
        <w:tc>
          <w:tcPr>
            <w:tcW w:w="2295" w:type="pct"/>
            <w:tcBorders>
              <w:top w:val="nil"/>
              <w:left w:val="nil"/>
              <w:bottom w:val="single" w:sz="4" w:space="0" w:color="auto"/>
              <w:right w:val="single" w:sz="4" w:space="0" w:color="auto"/>
            </w:tcBorders>
            <w:shd w:val="clear" w:color="auto" w:fill="auto"/>
            <w:vAlign w:val="center"/>
            <w:hideMark/>
          </w:tcPr>
          <w:p w14:paraId="69C53113" w14:textId="1BDBCB80" w:rsidR="0069074A" w:rsidRPr="00B46ACD" w:rsidRDefault="0069074A" w:rsidP="007213D9">
            <w:pPr>
              <w:spacing w:line="276" w:lineRule="auto"/>
              <w:rPr>
                <w:rFonts w:ascii="Arial" w:eastAsia="Times New Roman" w:hAnsi="Arial" w:cs="Arial"/>
                <w:color w:val="000000"/>
              </w:rPr>
            </w:pPr>
          </w:p>
        </w:tc>
      </w:tr>
      <w:tr w:rsidR="0069074A" w:rsidRPr="00B46ACD" w14:paraId="6FF5C603" w14:textId="77777777" w:rsidTr="00985C3D">
        <w:trPr>
          <w:trHeight w:val="1200"/>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75158483"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Red de arquitectura</w:t>
            </w:r>
          </w:p>
        </w:tc>
        <w:tc>
          <w:tcPr>
            <w:tcW w:w="1625" w:type="pct"/>
            <w:tcBorders>
              <w:top w:val="nil"/>
              <w:left w:val="nil"/>
              <w:bottom w:val="single" w:sz="4" w:space="0" w:color="auto"/>
              <w:right w:val="single" w:sz="4" w:space="0" w:color="auto"/>
            </w:tcBorders>
            <w:shd w:val="clear" w:color="auto" w:fill="auto"/>
            <w:vAlign w:val="center"/>
            <w:hideMark/>
          </w:tcPr>
          <w:p w14:paraId="55897D4A"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Especifique el requisito de un firewall en cada conexión a Internet entre cualquier zona desmilitarizada y la zona de red interna</w:t>
            </w:r>
          </w:p>
        </w:tc>
        <w:tc>
          <w:tcPr>
            <w:tcW w:w="2295" w:type="pct"/>
            <w:tcBorders>
              <w:top w:val="nil"/>
              <w:left w:val="nil"/>
              <w:bottom w:val="single" w:sz="4" w:space="0" w:color="auto"/>
              <w:right w:val="single" w:sz="4" w:space="0" w:color="auto"/>
            </w:tcBorders>
            <w:shd w:val="clear" w:color="auto" w:fill="auto"/>
            <w:vAlign w:val="center"/>
          </w:tcPr>
          <w:p w14:paraId="169868B6" w14:textId="4DF42215" w:rsidR="0069074A" w:rsidRPr="00B46ACD" w:rsidRDefault="0069074A" w:rsidP="007213D9">
            <w:pPr>
              <w:spacing w:line="276" w:lineRule="auto"/>
              <w:rPr>
                <w:rFonts w:ascii="Arial" w:eastAsia="Times New Roman" w:hAnsi="Arial" w:cs="Arial"/>
                <w:color w:val="000000"/>
              </w:rPr>
            </w:pPr>
          </w:p>
        </w:tc>
      </w:tr>
      <w:tr w:rsidR="0069074A" w:rsidRPr="00B46ACD" w14:paraId="1D339075" w14:textId="77777777" w:rsidTr="00113951">
        <w:trPr>
          <w:trHeight w:val="4500"/>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42BA4E43"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Controles de acceso</w:t>
            </w:r>
          </w:p>
        </w:tc>
        <w:tc>
          <w:tcPr>
            <w:tcW w:w="1625" w:type="pct"/>
            <w:tcBorders>
              <w:top w:val="nil"/>
              <w:left w:val="nil"/>
              <w:bottom w:val="single" w:sz="4" w:space="0" w:color="auto"/>
              <w:right w:val="single" w:sz="4" w:space="0" w:color="auto"/>
            </w:tcBorders>
            <w:shd w:val="clear" w:color="auto" w:fill="auto"/>
            <w:vAlign w:val="center"/>
            <w:hideMark/>
          </w:tcPr>
          <w:p w14:paraId="00592CD9" w14:textId="09E3A8BE"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Identifique todas las cuentas de usuario proporcionadas por el proveedor (por ejemplo, cambiar nombre de usuario, contraseña). Especifique las cadenas de comunidad SNMP que se utilizarán, los servidores SNMP pueden conectarse, deshabilite SNMP SET (es decir, SNMP configurado en solo lectura). Identifique todas las cuentas necesarias para eliminar o deshabilitar.</w:t>
            </w:r>
          </w:p>
        </w:tc>
        <w:tc>
          <w:tcPr>
            <w:tcW w:w="2295" w:type="pct"/>
            <w:tcBorders>
              <w:top w:val="nil"/>
              <w:left w:val="nil"/>
              <w:bottom w:val="single" w:sz="4" w:space="0" w:color="auto"/>
              <w:right w:val="single" w:sz="4" w:space="0" w:color="auto"/>
            </w:tcBorders>
            <w:shd w:val="clear" w:color="auto" w:fill="auto"/>
            <w:vAlign w:val="center"/>
            <w:hideMark/>
          </w:tcPr>
          <w:p w14:paraId="781A1F66" w14:textId="200CBCB5"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Las cuentas con "</w:t>
            </w:r>
            <w:proofErr w:type="spellStart"/>
            <w:r w:rsidRPr="00B46ACD">
              <w:rPr>
                <w:rFonts w:ascii="Arial" w:eastAsia="Times New Roman" w:hAnsi="Arial" w:cs="Arial"/>
                <w:color w:val="000000"/>
              </w:rPr>
              <w:t>admin</w:t>
            </w:r>
            <w:proofErr w:type="spellEnd"/>
            <w:r w:rsidRPr="00B46ACD">
              <w:rPr>
                <w:rFonts w:ascii="Arial" w:eastAsia="Times New Roman" w:hAnsi="Arial" w:cs="Arial"/>
                <w:color w:val="000000"/>
              </w:rPr>
              <w:t>" en el nombre deben cambiarse siempre que sea posible. Identifique la configuración para la integración con el control de acceso centralizado (por ejemplo, TACACS, RADIUS).</w:t>
            </w:r>
          </w:p>
        </w:tc>
      </w:tr>
      <w:tr w:rsidR="0069074A" w:rsidRPr="00B46ACD" w14:paraId="7DCFF260" w14:textId="77777777" w:rsidTr="00113951">
        <w:trPr>
          <w:trHeight w:val="900"/>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5E3998DE"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Sincronización de tiempo</w:t>
            </w:r>
          </w:p>
        </w:tc>
        <w:tc>
          <w:tcPr>
            <w:tcW w:w="1625" w:type="pct"/>
            <w:tcBorders>
              <w:top w:val="nil"/>
              <w:left w:val="nil"/>
              <w:bottom w:val="single" w:sz="4" w:space="0" w:color="auto"/>
              <w:right w:val="single" w:sz="4" w:space="0" w:color="auto"/>
            </w:tcBorders>
            <w:shd w:val="clear" w:color="auto" w:fill="auto"/>
            <w:vAlign w:val="center"/>
            <w:hideMark/>
          </w:tcPr>
          <w:p w14:paraId="62AA579C"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Identificar servidores de sincronización de hora central.</w:t>
            </w:r>
          </w:p>
        </w:tc>
        <w:tc>
          <w:tcPr>
            <w:tcW w:w="2295" w:type="pct"/>
            <w:tcBorders>
              <w:top w:val="nil"/>
              <w:left w:val="nil"/>
              <w:bottom w:val="single" w:sz="4" w:space="0" w:color="auto"/>
              <w:right w:val="single" w:sz="4" w:space="0" w:color="auto"/>
            </w:tcBorders>
            <w:shd w:val="clear" w:color="auto" w:fill="auto"/>
            <w:vAlign w:val="center"/>
            <w:hideMark/>
          </w:tcPr>
          <w:p w14:paraId="3BEFE925" w14:textId="1BD51061"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Todos los componentes de la infraestructura deben sincronizarse con la misma fuente de hora central.</w:t>
            </w:r>
          </w:p>
        </w:tc>
      </w:tr>
      <w:tr w:rsidR="0069074A" w:rsidRPr="00B46ACD" w14:paraId="6429B6A9" w14:textId="77777777" w:rsidTr="00113951">
        <w:trPr>
          <w:trHeight w:val="1800"/>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2D924716"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Pistas de auditoría</w:t>
            </w:r>
          </w:p>
        </w:tc>
        <w:tc>
          <w:tcPr>
            <w:tcW w:w="1625" w:type="pct"/>
            <w:tcBorders>
              <w:top w:val="nil"/>
              <w:left w:val="nil"/>
              <w:bottom w:val="single" w:sz="4" w:space="0" w:color="auto"/>
              <w:right w:val="single" w:sz="4" w:space="0" w:color="auto"/>
            </w:tcBorders>
            <w:shd w:val="clear" w:color="auto" w:fill="auto"/>
            <w:vAlign w:val="center"/>
            <w:hideMark/>
          </w:tcPr>
          <w:p w14:paraId="5FBDD45B"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xml:space="preserve">Identifique la configuración de registro: registre todos los intentos de acceso. Especifique la configuración para el reenvío de datos de </w:t>
            </w:r>
            <w:r w:rsidRPr="00B46ACD">
              <w:rPr>
                <w:rFonts w:ascii="Arial" w:eastAsia="Times New Roman" w:hAnsi="Arial" w:cs="Arial"/>
                <w:color w:val="000000"/>
              </w:rPr>
              <w:lastRenderedPageBreak/>
              <w:t>registro a un servidor de registro centralizado.</w:t>
            </w:r>
          </w:p>
        </w:tc>
        <w:tc>
          <w:tcPr>
            <w:tcW w:w="2295" w:type="pct"/>
            <w:tcBorders>
              <w:top w:val="nil"/>
              <w:left w:val="nil"/>
              <w:bottom w:val="single" w:sz="4" w:space="0" w:color="auto"/>
              <w:right w:val="single" w:sz="4" w:space="0" w:color="auto"/>
            </w:tcBorders>
            <w:shd w:val="clear" w:color="auto" w:fill="auto"/>
            <w:vAlign w:val="center"/>
            <w:hideMark/>
          </w:tcPr>
          <w:p w14:paraId="10889E33" w14:textId="59E6AA66"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lastRenderedPageBreak/>
              <w:t>Es posible que también desee registrar todas las conexiones a través del firewall; de ser así, la configuración debe documentarse en la configuración estándar.</w:t>
            </w:r>
          </w:p>
        </w:tc>
      </w:tr>
      <w:tr w:rsidR="0069074A" w:rsidRPr="00B46ACD" w14:paraId="00E8625B" w14:textId="77777777" w:rsidTr="00113951">
        <w:trPr>
          <w:trHeight w:val="1800"/>
        </w:trPr>
        <w:tc>
          <w:tcPr>
            <w:tcW w:w="1080" w:type="pct"/>
            <w:tcBorders>
              <w:top w:val="nil"/>
              <w:left w:val="single" w:sz="4" w:space="0" w:color="auto"/>
              <w:bottom w:val="single" w:sz="4" w:space="0" w:color="auto"/>
              <w:right w:val="single" w:sz="4" w:space="0" w:color="auto"/>
            </w:tcBorders>
            <w:shd w:val="clear" w:color="auto" w:fill="auto"/>
            <w:vAlign w:val="center"/>
            <w:hideMark/>
          </w:tcPr>
          <w:p w14:paraId="2F514AB6"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Otro</w:t>
            </w:r>
          </w:p>
        </w:tc>
        <w:tc>
          <w:tcPr>
            <w:tcW w:w="1625" w:type="pct"/>
            <w:tcBorders>
              <w:top w:val="nil"/>
              <w:left w:val="nil"/>
              <w:bottom w:val="single" w:sz="4" w:space="0" w:color="auto"/>
              <w:right w:val="single" w:sz="4" w:space="0" w:color="auto"/>
            </w:tcBorders>
            <w:shd w:val="clear" w:color="auto" w:fill="auto"/>
            <w:vAlign w:val="center"/>
            <w:hideMark/>
          </w:tcPr>
          <w:p w14:paraId="5CABEF5F"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Identifique cualquier otra configuración de seguridad disponible, como prevención de falsificación de IP, detección de DoS, bloqueo de paquetes DNS maliciosos / mal formados</w:t>
            </w:r>
          </w:p>
        </w:tc>
        <w:tc>
          <w:tcPr>
            <w:tcW w:w="2295" w:type="pct"/>
            <w:tcBorders>
              <w:top w:val="nil"/>
              <w:left w:val="nil"/>
              <w:bottom w:val="single" w:sz="4" w:space="0" w:color="auto"/>
              <w:right w:val="single" w:sz="4" w:space="0" w:color="auto"/>
            </w:tcBorders>
            <w:shd w:val="clear" w:color="auto" w:fill="auto"/>
            <w:vAlign w:val="center"/>
            <w:hideMark/>
          </w:tcPr>
          <w:p w14:paraId="4B0B05C0"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Práctica recomendada de seguridad: las funciones y los mecanismos disponibles dependen de la marca, el modelo y el IOS del firewall</w:t>
            </w:r>
          </w:p>
        </w:tc>
      </w:tr>
    </w:tbl>
    <w:p w14:paraId="6E11FB19" w14:textId="7DCD47FA" w:rsidR="0069074A" w:rsidRPr="00B46ACD" w:rsidRDefault="0069074A" w:rsidP="007213D9">
      <w:pPr>
        <w:spacing w:line="276" w:lineRule="auto"/>
        <w:rPr>
          <w:rFonts w:ascii="Arial" w:eastAsia="Century Gothic" w:hAnsi="Arial" w:cs="Arial"/>
          <w:bCs/>
          <w:color w:val="000000"/>
        </w:rPr>
      </w:pPr>
    </w:p>
    <w:p w14:paraId="474F428C" w14:textId="46B8D119" w:rsidR="003E50C5" w:rsidRPr="00B46ACD" w:rsidRDefault="003E50C5" w:rsidP="007213D9">
      <w:pPr>
        <w:spacing w:line="276" w:lineRule="auto"/>
        <w:rPr>
          <w:rFonts w:ascii="Arial" w:eastAsia="Century Gothic" w:hAnsi="Arial" w:cs="Arial"/>
          <w:bCs/>
          <w:color w:val="000000"/>
        </w:rPr>
      </w:pPr>
    </w:p>
    <w:p w14:paraId="3B3A7690" w14:textId="77777777" w:rsidR="003E50C5" w:rsidRPr="00B46ACD" w:rsidRDefault="003E50C5" w:rsidP="007213D9">
      <w:pPr>
        <w:spacing w:line="276" w:lineRule="auto"/>
        <w:rPr>
          <w:rFonts w:ascii="Arial" w:eastAsia="Century Gothic" w:hAnsi="Arial" w:cs="Arial"/>
          <w:bCs/>
          <w:color w:val="000000"/>
        </w:rPr>
      </w:pPr>
    </w:p>
    <w:p w14:paraId="19D1AD68" w14:textId="20B15DB0" w:rsidR="0069074A" w:rsidRPr="00B46ACD" w:rsidRDefault="0069074A" w:rsidP="009A4E46">
      <w:pPr>
        <w:pStyle w:val="Ttulo3"/>
        <w:numPr>
          <w:ilvl w:val="2"/>
          <w:numId w:val="22"/>
        </w:numPr>
        <w:rPr>
          <w:rFonts w:ascii="Arial" w:eastAsia="Century Gothic" w:hAnsi="Arial" w:cs="Arial"/>
          <w:b/>
          <w:bCs w:val="0"/>
          <w:sz w:val="22"/>
          <w:szCs w:val="22"/>
          <w:u w:val="none"/>
        </w:rPr>
      </w:pPr>
      <w:bookmarkStart w:id="15" w:name="_Toc101911036"/>
      <w:bookmarkStart w:id="16" w:name="_Toc110434078"/>
      <w:r w:rsidRPr="00B46ACD">
        <w:rPr>
          <w:rFonts w:ascii="Arial" w:eastAsia="Century Gothic" w:hAnsi="Arial" w:cs="Arial"/>
          <w:b/>
          <w:bCs w:val="0"/>
          <w:sz w:val="22"/>
          <w:szCs w:val="22"/>
          <w:u w:val="none"/>
        </w:rPr>
        <w:t>Evaluar la configuración actual del firewall</w:t>
      </w:r>
      <w:bookmarkEnd w:id="15"/>
      <w:bookmarkEnd w:id="16"/>
    </w:p>
    <w:p w14:paraId="1BF637B0" w14:textId="77777777" w:rsidR="0069074A" w:rsidRPr="00B46ACD" w:rsidRDefault="0069074A" w:rsidP="007213D9">
      <w:pPr>
        <w:spacing w:line="276" w:lineRule="auto"/>
        <w:rPr>
          <w:rFonts w:ascii="Arial" w:eastAsia="Century Gothic" w:hAnsi="Arial" w:cs="Arial"/>
          <w:bCs/>
          <w:color w:val="000000"/>
        </w:rPr>
      </w:pPr>
    </w:p>
    <w:p w14:paraId="4FC32AA9" w14:textId="2C1DC8DD" w:rsidR="0069074A" w:rsidRPr="00B46ACD" w:rsidRDefault="0069074A" w:rsidP="009A4E46">
      <w:pPr>
        <w:pStyle w:val="Prrafodelista"/>
        <w:numPr>
          <w:ilvl w:val="0"/>
          <w:numId w:val="5"/>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Compare la configuración actual del firewall con la configuración estándar documentada y registre </w:t>
      </w:r>
      <w:r w:rsidR="009A4BBC" w:rsidRPr="00B46ACD">
        <w:rPr>
          <w:rFonts w:ascii="Arial" w:eastAsia="Century Gothic" w:hAnsi="Arial" w:cs="Arial"/>
          <w:bCs/>
          <w:color w:val="000000"/>
        </w:rPr>
        <w:t xml:space="preserve">los </w:t>
      </w:r>
      <w:r w:rsidR="00AC244E" w:rsidRPr="00B46ACD">
        <w:rPr>
          <w:rFonts w:ascii="Arial" w:eastAsia="Century Gothic" w:hAnsi="Arial" w:cs="Arial"/>
          <w:bCs/>
          <w:color w:val="000000"/>
        </w:rPr>
        <w:t>ajustes requeridos</w:t>
      </w:r>
      <w:r w:rsidRPr="00B46ACD">
        <w:rPr>
          <w:rFonts w:ascii="Arial" w:eastAsia="Century Gothic" w:hAnsi="Arial" w:cs="Arial"/>
          <w:bCs/>
          <w:color w:val="000000"/>
        </w:rPr>
        <w:t>.</w:t>
      </w:r>
    </w:p>
    <w:p w14:paraId="0D48796D" w14:textId="28BDF07F" w:rsidR="0069074A" w:rsidRPr="00B46ACD" w:rsidRDefault="00A709BF" w:rsidP="009A4E46">
      <w:pPr>
        <w:pStyle w:val="Prrafodelista"/>
        <w:numPr>
          <w:ilvl w:val="0"/>
          <w:numId w:val="5"/>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Realice </w:t>
      </w:r>
      <w:r w:rsidR="0069074A" w:rsidRPr="00B46ACD">
        <w:rPr>
          <w:rFonts w:ascii="Arial" w:eastAsia="Century Gothic" w:hAnsi="Arial" w:cs="Arial"/>
          <w:bCs/>
          <w:color w:val="000000"/>
        </w:rPr>
        <w:t>escaneos de puertos en cada interfaz del firewall para identificar cualquier servicio innecesario o inseguro que se ejecute en el firewall. Preste especial atención a los servicios, protocolos y puertos que se ejecutan en las interfaces de Internet. Algunos protocolos, como el ping ICMP, pueden ser aceptables en las interfaces de firewall internas, pero no en las interfaces con conexión a Internet.</w:t>
      </w:r>
    </w:p>
    <w:p w14:paraId="306710E2" w14:textId="54C16CA9" w:rsidR="0069074A" w:rsidRPr="00B46ACD" w:rsidRDefault="0069074A" w:rsidP="009A4E46">
      <w:pPr>
        <w:pStyle w:val="Prrafodelista"/>
        <w:numPr>
          <w:ilvl w:val="0"/>
          <w:numId w:val="5"/>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Aunque </w:t>
      </w:r>
      <w:r w:rsidR="00C01FAF" w:rsidRPr="00B46ACD">
        <w:rPr>
          <w:rFonts w:ascii="Arial" w:eastAsia="Century Gothic" w:hAnsi="Arial" w:cs="Arial"/>
          <w:bCs/>
          <w:color w:val="000000"/>
        </w:rPr>
        <w:t xml:space="preserve">se </w:t>
      </w:r>
      <w:r w:rsidRPr="00B46ACD">
        <w:rPr>
          <w:rFonts w:ascii="Arial" w:eastAsia="Century Gothic" w:hAnsi="Arial" w:cs="Arial"/>
          <w:bCs/>
          <w:color w:val="000000"/>
        </w:rPr>
        <w:t>requiere que las pruebas de penetración se realicen anualmente, como parte de la revisión de la configuración del firewall, es beneficioso ejecutar pruebas de penetración específicas para investigar el comportamiento del firewall cuando recibe paquetes mal formados y paquetes inesperados.</w:t>
      </w:r>
    </w:p>
    <w:p w14:paraId="7CFF701C" w14:textId="77777777" w:rsidR="0069074A" w:rsidRPr="00B46ACD" w:rsidRDefault="0069074A" w:rsidP="009A4E46">
      <w:pPr>
        <w:pStyle w:val="Prrafodelista"/>
        <w:numPr>
          <w:ilvl w:val="0"/>
          <w:numId w:val="5"/>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Inspeccione los logs del firewall en el </w:t>
      </w:r>
      <w:proofErr w:type="spellStart"/>
      <w:r w:rsidRPr="00B46ACD">
        <w:rPr>
          <w:rFonts w:ascii="Arial" w:eastAsia="Century Gothic" w:hAnsi="Arial" w:cs="Arial"/>
          <w:bCs/>
          <w:color w:val="000000"/>
        </w:rPr>
        <w:t>correlacionador</w:t>
      </w:r>
      <w:proofErr w:type="spellEnd"/>
      <w:r w:rsidRPr="00B46ACD">
        <w:rPr>
          <w:rFonts w:ascii="Arial" w:eastAsia="Century Gothic" w:hAnsi="Arial" w:cs="Arial"/>
          <w:bCs/>
          <w:color w:val="000000"/>
        </w:rPr>
        <w:t xml:space="preserve"> de eventos y verifique la presencia de datos de registro de auditoría. Verifique que el firewall registra todos los cambios de la configuración del tiempo. </w:t>
      </w:r>
    </w:p>
    <w:p w14:paraId="6E7CE359" w14:textId="77777777" w:rsidR="0069074A" w:rsidRPr="00B46ACD" w:rsidRDefault="0069074A" w:rsidP="009A4E46">
      <w:pPr>
        <w:pStyle w:val="Prrafodelista"/>
        <w:numPr>
          <w:ilvl w:val="0"/>
          <w:numId w:val="5"/>
        </w:numPr>
        <w:spacing w:line="276" w:lineRule="auto"/>
        <w:rPr>
          <w:rFonts w:ascii="Arial" w:eastAsia="Century Gothic" w:hAnsi="Arial" w:cs="Arial"/>
          <w:bCs/>
          <w:color w:val="000000"/>
        </w:rPr>
      </w:pPr>
      <w:r w:rsidRPr="00B46ACD">
        <w:rPr>
          <w:rFonts w:ascii="Arial" w:eastAsia="Century Gothic" w:hAnsi="Arial" w:cs="Arial"/>
          <w:bCs/>
          <w:color w:val="000000"/>
        </w:rPr>
        <w:t>Intente iniciar sesión en el firewall utilizando las cuentas / contraseñas proporcionadas por el proveedor (las cuentas proporcionadas por el proveedor deben figurar en la configuración estándar) con el fin de verificar que las contraseñas predeterminadas se hayan cambiado. Se recomienda el uso de soluciones de escaneo de vulnerabilidades, ya que pueden informar sobre cuentas suministradas por el proveedor con contraseñas predeterminadas.</w:t>
      </w:r>
    </w:p>
    <w:p w14:paraId="482AACDE" w14:textId="661C5A16" w:rsidR="0069074A" w:rsidRPr="00B46ACD" w:rsidRDefault="0069074A" w:rsidP="009A4E46">
      <w:pPr>
        <w:pStyle w:val="Prrafodelista"/>
        <w:numPr>
          <w:ilvl w:val="0"/>
          <w:numId w:val="5"/>
        </w:numPr>
        <w:spacing w:line="276" w:lineRule="auto"/>
        <w:rPr>
          <w:rFonts w:ascii="Arial" w:eastAsia="Century Gothic" w:hAnsi="Arial" w:cs="Arial"/>
          <w:bCs/>
          <w:color w:val="000000"/>
        </w:rPr>
      </w:pPr>
      <w:r w:rsidRPr="00B46ACD">
        <w:rPr>
          <w:rFonts w:ascii="Arial" w:eastAsia="Century Gothic" w:hAnsi="Arial" w:cs="Arial"/>
          <w:bCs/>
          <w:color w:val="000000"/>
        </w:rPr>
        <w:lastRenderedPageBreak/>
        <w:t xml:space="preserve">Revise los controles de acceso establecidos para </w:t>
      </w:r>
      <w:r w:rsidR="004025A6" w:rsidRPr="00B46ACD">
        <w:rPr>
          <w:rFonts w:ascii="Arial" w:eastAsia="Century Gothic" w:hAnsi="Arial" w:cs="Arial"/>
          <w:bCs/>
          <w:color w:val="000000"/>
        </w:rPr>
        <w:t xml:space="preserve">ingresar </w:t>
      </w:r>
      <w:r w:rsidRPr="00B46ACD">
        <w:rPr>
          <w:rFonts w:ascii="Arial" w:eastAsia="Century Gothic" w:hAnsi="Arial" w:cs="Arial"/>
          <w:bCs/>
          <w:color w:val="000000"/>
        </w:rPr>
        <w:t xml:space="preserve">a los servidores de seguridad y las cuentas de usuario </w:t>
      </w:r>
      <w:r w:rsidR="00430C92" w:rsidRPr="00B46ACD">
        <w:rPr>
          <w:rFonts w:ascii="Arial" w:eastAsia="Century Gothic" w:hAnsi="Arial" w:cs="Arial"/>
          <w:bCs/>
          <w:color w:val="000000"/>
        </w:rPr>
        <w:t xml:space="preserve">habilitadas y que la </w:t>
      </w:r>
      <w:r w:rsidR="00926E38" w:rsidRPr="00B46ACD">
        <w:rPr>
          <w:rFonts w:ascii="Arial" w:eastAsia="Century Gothic" w:hAnsi="Arial" w:cs="Arial"/>
          <w:bCs/>
          <w:color w:val="000000"/>
        </w:rPr>
        <w:t xml:space="preserve">autorización de inicio de sesión se base </w:t>
      </w:r>
      <w:r w:rsidR="00741AF2" w:rsidRPr="00B46ACD">
        <w:rPr>
          <w:rFonts w:ascii="Arial" w:eastAsia="Century Gothic" w:hAnsi="Arial" w:cs="Arial"/>
          <w:bCs/>
          <w:color w:val="000000"/>
        </w:rPr>
        <w:t xml:space="preserve">tanto </w:t>
      </w:r>
      <w:r w:rsidRPr="00B46ACD">
        <w:rPr>
          <w:rFonts w:ascii="Arial" w:eastAsia="Century Gothic" w:hAnsi="Arial" w:cs="Arial"/>
          <w:bCs/>
          <w:color w:val="000000"/>
        </w:rPr>
        <w:t xml:space="preserve">en el principio del </w:t>
      </w:r>
      <w:r w:rsidR="00367CEB" w:rsidRPr="00B46ACD">
        <w:rPr>
          <w:rFonts w:ascii="Arial" w:eastAsia="Century Gothic" w:hAnsi="Arial" w:cs="Arial"/>
          <w:bCs/>
          <w:color w:val="000000"/>
        </w:rPr>
        <w:t>mínimo p</w:t>
      </w:r>
      <w:r w:rsidRPr="00B46ACD">
        <w:rPr>
          <w:rFonts w:ascii="Arial" w:eastAsia="Century Gothic" w:hAnsi="Arial" w:cs="Arial"/>
          <w:bCs/>
          <w:color w:val="000000"/>
        </w:rPr>
        <w:t>rivilegio</w:t>
      </w:r>
      <w:r w:rsidR="00741AF2" w:rsidRPr="00B46ACD">
        <w:rPr>
          <w:rFonts w:ascii="Arial" w:eastAsia="Century Gothic" w:hAnsi="Arial" w:cs="Arial"/>
          <w:bCs/>
          <w:color w:val="000000"/>
        </w:rPr>
        <w:t xml:space="preserve"> (</w:t>
      </w:r>
      <w:r w:rsidR="00A7652F" w:rsidRPr="00B46ACD">
        <w:rPr>
          <w:rFonts w:ascii="Arial" w:eastAsia="Century Gothic" w:hAnsi="Arial" w:cs="Arial"/>
          <w:bCs/>
          <w:color w:val="000000"/>
        </w:rPr>
        <w:t>negar todo)</w:t>
      </w:r>
      <w:r w:rsidRPr="00B46ACD">
        <w:rPr>
          <w:rFonts w:ascii="Arial" w:eastAsia="Century Gothic" w:hAnsi="Arial" w:cs="Arial"/>
          <w:bCs/>
          <w:color w:val="000000"/>
        </w:rPr>
        <w:t xml:space="preserve"> y</w:t>
      </w:r>
      <w:r w:rsidR="00741AF2" w:rsidRPr="00B46ACD">
        <w:rPr>
          <w:rFonts w:ascii="Arial" w:eastAsia="Century Gothic" w:hAnsi="Arial" w:cs="Arial"/>
          <w:bCs/>
          <w:color w:val="000000"/>
        </w:rPr>
        <w:t xml:space="preserve"> en lo que el usuario necesite conocer de acuerdo con </w:t>
      </w:r>
      <w:r w:rsidR="00A7652F" w:rsidRPr="00B46ACD">
        <w:rPr>
          <w:rFonts w:ascii="Arial" w:eastAsia="Century Gothic" w:hAnsi="Arial" w:cs="Arial"/>
          <w:bCs/>
          <w:color w:val="000000"/>
        </w:rPr>
        <w:t xml:space="preserve">las </w:t>
      </w:r>
      <w:r w:rsidR="00741AF2" w:rsidRPr="00B46ACD">
        <w:rPr>
          <w:rFonts w:ascii="Arial" w:eastAsia="Century Gothic" w:hAnsi="Arial" w:cs="Arial"/>
          <w:bCs/>
          <w:color w:val="000000"/>
        </w:rPr>
        <w:t>funciones</w:t>
      </w:r>
      <w:r w:rsidR="00A7652F" w:rsidRPr="00B46ACD">
        <w:rPr>
          <w:rFonts w:ascii="Arial" w:eastAsia="Century Gothic" w:hAnsi="Arial" w:cs="Arial"/>
          <w:bCs/>
          <w:color w:val="000000"/>
        </w:rPr>
        <w:t xml:space="preserve"> que realice.</w:t>
      </w:r>
      <w:r w:rsidRPr="00B46ACD">
        <w:rPr>
          <w:rFonts w:ascii="Arial" w:eastAsia="Century Gothic" w:hAnsi="Arial" w:cs="Arial"/>
          <w:bCs/>
          <w:color w:val="000000"/>
        </w:rPr>
        <w:t xml:space="preserve"> </w:t>
      </w:r>
    </w:p>
    <w:p w14:paraId="28368AE7" w14:textId="253C9D23" w:rsidR="0069074A" w:rsidRPr="00B46ACD" w:rsidRDefault="0069074A" w:rsidP="009A4E46">
      <w:pPr>
        <w:pStyle w:val="Prrafodelista"/>
        <w:numPr>
          <w:ilvl w:val="0"/>
          <w:numId w:val="5"/>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Verifique la existencia y el uso de cuentas de usuario genéricas. </w:t>
      </w:r>
      <w:r w:rsidR="00C01FAF" w:rsidRPr="00B46ACD">
        <w:rPr>
          <w:rFonts w:ascii="Arial" w:eastAsia="Century Gothic" w:hAnsi="Arial" w:cs="Arial"/>
          <w:bCs/>
          <w:color w:val="000000"/>
        </w:rPr>
        <w:t xml:space="preserve">Por estandarización, se </w:t>
      </w:r>
      <w:r w:rsidRPr="00B46ACD">
        <w:rPr>
          <w:rFonts w:ascii="Arial" w:eastAsia="Century Gothic" w:hAnsi="Arial" w:cs="Arial"/>
          <w:bCs/>
          <w:color w:val="000000"/>
        </w:rPr>
        <w:t>requiere que se usen nombres de usuario únicos, y que se asign</w:t>
      </w:r>
      <w:r w:rsidR="00C01FAF" w:rsidRPr="00B46ACD">
        <w:rPr>
          <w:rFonts w:ascii="Arial" w:eastAsia="Century Gothic" w:hAnsi="Arial" w:cs="Arial"/>
          <w:bCs/>
          <w:color w:val="000000"/>
        </w:rPr>
        <w:t>e</w:t>
      </w:r>
      <w:r w:rsidRPr="00B46ACD">
        <w:rPr>
          <w:rFonts w:ascii="Arial" w:eastAsia="Century Gothic" w:hAnsi="Arial" w:cs="Arial"/>
          <w:bCs/>
          <w:color w:val="000000"/>
        </w:rPr>
        <w:t>n específicamente a un individuo, para acceder a todos los componentes de la infraestructura.</w:t>
      </w:r>
    </w:p>
    <w:p w14:paraId="4F7B99FB" w14:textId="77777777" w:rsidR="0069074A" w:rsidRPr="00B46ACD" w:rsidRDefault="0069074A" w:rsidP="007213D9">
      <w:pPr>
        <w:spacing w:line="276" w:lineRule="auto"/>
        <w:rPr>
          <w:rFonts w:ascii="Arial" w:eastAsia="Century Gothic" w:hAnsi="Arial" w:cs="Arial"/>
          <w:bCs/>
          <w:color w:val="000000"/>
        </w:rPr>
      </w:pPr>
    </w:p>
    <w:p w14:paraId="53CF18C2" w14:textId="77777777" w:rsidR="0069074A" w:rsidRPr="00B46ACD" w:rsidRDefault="0069074A" w:rsidP="007213D9">
      <w:pPr>
        <w:spacing w:line="276" w:lineRule="auto"/>
        <w:rPr>
          <w:rFonts w:ascii="Arial" w:eastAsia="Century Gothic" w:hAnsi="Arial" w:cs="Arial"/>
          <w:bCs/>
          <w:color w:val="000000"/>
        </w:rPr>
      </w:pPr>
    </w:p>
    <w:p w14:paraId="5081BCFF" w14:textId="5155EC4B" w:rsidR="0069074A" w:rsidRPr="005017CA" w:rsidRDefault="0069074A" w:rsidP="009A4E46">
      <w:pPr>
        <w:pStyle w:val="Ttulo2"/>
        <w:numPr>
          <w:ilvl w:val="1"/>
          <w:numId w:val="22"/>
        </w:numPr>
        <w:rPr>
          <w:rFonts w:ascii="Arial" w:eastAsia="Century Gothic" w:hAnsi="Arial" w:cs="Arial"/>
          <w:i w:val="0"/>
          <w:iCs/>
          <w:sz w:val="22"/>
          <w:szCs w:val="22"/>
        </w:rPr>
      </w:pPr>
      <w:bookmarkStart w:id="17" w:name="_Toc101911037"/>
      <w:bookmarkStart w:id="18" w:name="_Toc110434079"/>
      <w:r w:rsidRPr="005017CA">
        <w:rPr>
          <w:rFonts w:ascii="Arial" w:eastAsia="Century Gothic" w:hAnsi="Arial" w:cs="Arial"/>
          <w:i w:val="0"/>
          <w:iCs/>
          <w:sz w:val="22"/>
          <w:szCs w:val="22"/>
        </w:rPr>
        <w:t>Paso 4: Revisión del conjunto de reglas de firewall</w:t>
      </w:r>
      <w:bookmarkEnd w:id="17"/>
      <w:bookmarkEnd w:id="18"/>
    </w:p>
    <w:p w14:paraId="1C3C6A31" w14:textId="77777777" w:rsidR="0069074A" w:rsidRPr="00B46ACD" w:rsidRDefault="0069074A" w:rsidP="007213D9">
      <w:pPr>
        <w:spacing w:line="276" w:lineRule="auto"/>
        <w:rPr>
          <w:rFonts w:ascii="Arial" w:eastAsia="Century Gothic" w:hAnsi="Arial" w:cs="Arial"/>
          <w:b/>
          <w:color w:val="000000"/>
        </w:rPr>
      </w:pPr>
    </w:p>
    <w:p w14:paraId="54C28E53" w14:textId="69D9170A" w:rsidR="0069074A" w:rsidRPr="00B46ACD" w:rsidRDefault="0069074A" w:rsidP="009A4E46">
      <w:pPr>
        <w:pStyle w:val="Ttulo3"/>
        <w:numPr>
          <w:ilvl w:val="2"/>
          <w:numId w:val="22"/>
        </w:numPr>
        <w:rPr>
          <w:rFonts w:ascii="Arial" w:eastAsia="Century Gothic" w:hAnsi="Arial" w:cs="Arial"/>
          <w:b/>
          <w:bCs w:val="0"/>
          <w:sz w:val="22"/>
          <w:szCs w:val="22"/>
          <w:u w:val="none"/>
        </w:rPr>
      </w:pPr>
      <w:bookmarkStart w:id="19" w:name="_Toc101911038"/>
      <w:bookmarkStart w:id="20" w:name="_Toc110434080"/>
      <w:r w:rsidRPr="00B46ACD">
        <w:rPr>
          <w:rFonts w:ascii="Arial" w:eastAsia="Century Gothic" w:hAnsi="Arial" w:cs="Arial"/>
          <w:b/>
          <w:bCs w:val="0"/>
          <w:sz w:val="22"/>
          <w:szCs w:val="22"/>
          <w:u w:val="none"/>
        </w:rPr>
        <w:t>Análisis de tráfico</w:t>
      </w:r>
      <w:bookmarkEnd w:id="19"/>
      <w:bookmarkEnd w:id="20"/>
    </w:p>
    <w:p w14:paraId="46DAECA7" w14:textId="77777777" w:rsidR="0069074A" w:rsidRPr="00B46ACD" w:rsidRDefault="0069074A" w:rsidP="007213D9">
      <w:pPr>
        <w:spacing w:line="276" w:lineRule="auto"/>
        <w:rPr>
          <w:rFonts w:ascii="Arial" w:eastAsia="Century Gothic" w:hAnsi="Arial" w:cs="Arial"/>
          <w:bCs/>
          <w:color w:val="000000"/>
        </w:rPr>
      </w:pPr>
    </w:p>
    <w:p w14:paraId="57B5AF17" w14:textId="68B8E89D" w:rsidR="0069074A" w:rsidRPr="00B46ACD" w:rsidRDefault="0069074A" w:rsidP="009A4E46">
      <w:pPr>
        <w:pStyle w:val="Prrafodelista"/>
        <w:numPr>
          <w:ilvl w:val="0"/>
          <w:numId w:val="7"/>
        </w:numPr>
        <w:spacing w:line="276" w:lineRule="auto"/>
        <w:ind w:left="360"/>
        <w:rPr>
          <w:rFonts w:ascii="Arial" w:eastAsia="Century Gothic" w:hAnsi="Arial" w:cs="Arial"/>
          <w:bCs/>
          <w:color w:val="000000"/>
        </w:rPr>
      </w:pPr>
      <w:r w:rsidRPr="00B46ACD">
        <w:rPr>
          <w:rFonts w:ascii="Arial" w:eastAsia="Century Gothic" w:hAnsi="Arial" w:cs="Arial"/>
          <w:bCs/>
          <w:color w:val="000000"/>
        </w:rPr>
        <w:t xml:space="preserve">Para llevar a cabo </w:t>
      </w:r>
      <w:r w:rsidR="00AC4AC8" w:rsidRPr="00B46ACD">
        <w:rPr>
          <w:rFonts w:ascii="Arial" w:eastAsia="Century Gothic" w:hAnsi="Arial" w:cs="Arial"/>
          <w:bCs/>
          <w:color w:val="000000"/>
        </w:rPr>
        <w:t xml:space="preserve">las </w:t>
      </w:r>
      <w:r w:rsidRPr="00B46ACD">
        <w:rPr>
          <w:rFonts w:ascii="Arial" w:eastAsia="Century Gothic" w:hAnsi="Arial" w:cs="Arial"/>
          <w:bCs/>
          <w:color w:val="000000"/>
        </w:rPr>
        <w:t xml:space="preserve">revisiones se requiere una lista del conjunto de reglas del firewall, estadísticas de uso de cada regla y datos sobre el tráfico permitido y denegado por el firewall. </w:t>
      </w:r>
    </w:p>
    <w:p w14:paraId="700AD8D3" w14:textId="77777777" w:rsidR="0069074A" w:rsidRPr="00B46ACD" w:rsidRDefault="0069074A" w:rsidP="009A4E46">
      <w:pPr>
        <w:pStyle w:val="Prrafodelista"/>
        <w:numPr>
          <w:ilvl w:val="0"/>
          <w:numId w:val="7"/>
        </w:numPr>
        <w:spacing w:line="276" w:lineRule="auto"/>
        <w:ind w:left="360"/>
        <w:rPr>
          <w:rFonts w:ascii="Arial" w:eastAsia="Century Gothic" w:hAnsi="Arial" w:cs="Arial"/>
          <w:bCs/>
          <w:color w:val="000000"/>
        </w:rPr>
      </w:pPr>
      <w:r w:rsidRPr="00B46ACD">
        <w:rPr>
          <w:rFonts w:ascii="Arial" w:eastAsia="Century Gothic" w:hAnsi="Arial" w:cs="Arial"/>
          <w:bCs/>
          <w:color w:val="000000"/>
        </w:rPr>
        <w:t>Revise el uso de "</w:t>
      </w:r>
      <w:proofErr w:type="spellStart"/>
      <w:r w:rsidRPr="00B46ACD">
        <w:rPr>
          <w:rFonts w:ascii="Arial" w:eastAsia="Century Gothic" w:hAnsi="Arial" w:cs="Arial"/>
          <w:bCs/>
          <w:color w:val="000000"/>
        </w:rPr>
        <w:t>any</w:t>
      </w:r>
      <w:proofErr w:type="spellEnd"/>
      <w:r w:rsidRPr="00B46ACD">
        <w:rPr>
          <w:rFonts w:ascii="Arial" w:eastAsia="Century Gothic" w:hAnsi="Arial" w:cs="Arial"/>
          <w:bCs/>
          <w:color w:val="000000"/>
        </w:rPr>
        <w:t>" en el origen, destino o puerto en la sección de "permitir reglas".</w:t>
      </w:r>
    </w:p>
    <w:p w14:paraId="6B2CFDD4" w14:textId="77777777" w:rsidR="0069074A" w:rsidRPr="00B46ACD" w:rsidRDefault="0069074A" w:rsidP="009A4E46">
      <w:pPr>
        <w:pStyle w:val="Prrafodelista"/>
        <w:numPr>
          <w:ilvl w:val="0"/>
          <w:numId w:val="7"/>
        </w:numPr>
        <w:spacing w:line="276" w:lineRule="auto"/>
        <w:ind w:left="360"/>
        <w:rPr>
          <w:rFonts w:ascii="Arial" w:eastAsia="Century Gothic" w:hAnsi="Arial" w:cs="Arial"/>
          <w:bCs/>
          <w:color w:val="000000"/>
        </w:rPr>
      </w:pPr>
      <w:r w:rsidRPr="00B46ACD">
        <w:rPr>
          <w:rFonts w:ascii="Arial" w:eastAsia="Century Gothic" w:hAnsi="Arial" w:cs="Arial"/>
          <w:bCs/>
          <w:color w:val="000000"/>
        </w:rPr>
        <w:t xml:space="preserve">Para cada regla de "permitir", revise el tráfico y determine qué conexiones se están estableciendo con qué y por cual puerto. </w:t>
      </w:r>
    </w:p>
    <w:p w14:paraId="38128C80" w14:textId="7B59BE38" w:rsidR="0069074A" w:rsidRPr="00B46ACD" w:rsidRDefault="0069074A" w:rsidP="009A4E46">
      <w:pPr>
        <w:pStyle w:val="Prrafodelista"/>
        <w:numPr>
          <w:ilvl w:val="0"/>
          <w:numId w:val="7"/>
        </w:numPr>
        <w:spacing w:line="276" w:lineRule="auto"/>
        <w:ind w:left="360"/>
        <w:rPr>
          <w:rFonts w:ascii="Arial" w:eastAsia="Century Gothic" w:hAnsi="Arial" w:cs="Arial"/>
          <w:bCs/>
          <w:color w:val="000000"/>
        </w:rPr>
      </w:pPr>
      <w:r w:rsidRPr="00B46ACD">
        <w:rPr>
          <w:rFonts w:ascii="Arial" w:eastAsia="Century Gothic" w:hAnsi="Arial" w:cs="Arial"/>
          <w:bCs/>
          <w:color w:val="000000"/>
        </w:rPr>
        <w:t>Solo el tráfico identificado en la lista de tráfico autorizado puede pasar a través del firewall. Esto se aplica no solo al tráfico entrante sino también al tráfico saliente. El filtrado de salida a menudo se pasa por alto, pero es obligatorio</w:t>
      </w:r>
      <w:r w:rsidR="005665A8" w:rsidRPr="00B46ACD">
        <w:rPr>
          <w:rFonts w:ascii="Arial" w:eastAsia="Century Gothic" w:hAnsi="Arial" w:cs="Arial"/>
          <w:bCs/>
          <w:color w:val="000000"/>
        </w:rPr>
        <w:t>.</w:t>
      </w:r>
    </w:p>
    <w:p w14:paraId="3AA4E64A" w14:textId="77777777" w:rsidR="0069074A" w:rsidRPr="00B46ACD" w:rsidRDefault="0069074A" w:rsidP="009A4E46">
      <w:pPr>
        <w:pStyle w:val="Prrafodelista"/>
        <w:numPr>
          <w:ilvl w:val="0"/>
          <w:numId w:val="7"/>
        </w:numPr>
        <w:spacing w:line="276" w:lineRule="auto"/>
        <w:ind w:left="360"/>
        <w:rPr>
          <w:rFonts w:ascii="Arial" w:eastAsia="Century Gothic" w:hAnsi="Arial" w:cs="Arial"/>
          <w:bCs/>
          <w:color w:val="000000"/>
        </w:rPr>
      </w:pPr>
      <w:r w:rsidRPr="00B46ACD">
        <w:rPr>
          <w:rFonts w:ascii="Arial" w:eastAsia="Century Gothic" w:hAnsi="Arial" w:cs="Arial"/>
          <w:bCs/>
          <w:color w:val="000000"/>
        </w:rPr>
        <w:t xml:space="preserve">Identifique cualquier tráfico que utilice puertos no autorizados a través del firewall. </w:t>
      </w:r>
    </w:p>
    <w:p w14:paraId="63236BEA" w14:textId="77777777" w:rsidR="0069074A" w:rsidRPr="00B46ACD" w:rsidRDefault="0069074A" w:rsidP="009A4E46">
      <w:pPr>
        <w:pStyle w:val="Prrafodelista"/>
        <w:numPr>
          <w:ilvl w:val="0"/>
          <w:numId w:val="7"/>
        </w:numPr>
        <w:spacing w:line="276" w:lineRule="auto"/>
        <w:ind w:left="360"/>
        <w:rPr>
          <w:rFonts w:ascii="Arial" w:eastAsia="Century Gothic" w:hAnsi="Arial" w:cs="Arial"/>
          <w:bCs/>
          <w:color w:val="000000"/>
        </w:rPr>
      </w:pPr>
      <w:r w:rsidRPr="00B46ACD">
        <w:rPr>
          <w:rFonts w:ascii="Arial" w:eastAsia="Century Gothic" w:hAnsi="Arial" w:cs="Arial"/>
          <w:bCs/>
          <w:color w:val="000000"/>
        </w:rPr>
        <w:t xml:space="preserve">Para cada instancia detectada, registre las direcciones IP de origen y destino. </w:t>
      </w:r>
    </w:p>
    <w:p w14:paraId="60EFD157" w14:textId="77777777" w:rsidR="0069074A" w:rsidRPr="00B46ACD" w:rsidRDefault="0069074A" w:rsidP="009A4E46">
      <w:pPr>
        <w:pStyle w:val="Prrafodelista"/>
        <w:numPr>
          <w:ilvl w:val="0"/>
          <w:numId w:val="7"/>
        </w:numPr>
        <w:spacing w:line="276" w:lineRule="auto"/>
        <w:ind w:left="360"/>
        <w:rPr>
          <w:rFonts w:ascii="Arial" w:eastAsia="Century Gothic" w:hAnsi="Arial" w:cs="Arial"/>
          <w:bCs/>
          <w:color w:val="000000"/>
        </w:rPr>
      </w:pPr>
      <w:r w:rsidRPr="00B46ACD">
        <w:rPr>
          <w:rFonts w:ascii="Arial" w:eastAsia="Century Gothic" w:hAnsi="Arial" w:cs="Arial"/>
          <w:bCs/>
          <w:color w:val="000000"/>
        </w:rPr>
        <w:t xml:space="preserve">Inspeccione todo el tráfico que llegue a las reglas de "denegación". El tráfico denegado puede ser una indicación de servicios, protocolos y puertos no autorizados en la infraestructura. Preste especial atención al tráfico denegado entre la DMZ y la red interna, así como al tráfico saliente y entrante de Internet. </w:t>
      </w:r>
    </w:p>
    <w:p w14:paraId="6B3ECE92" w14:textId="77777777" w:rsidR="0069074A" w:rsidRPr="00B46ACD" w:rsidRDefault="0069074A" w:rsidP="009A4E46">
      <w:pPr>
        <w:pStyle w:val="Prrafodelista"/>
        <w:numPr>
          <w:ilvl w:val="0"/>
          <w:numId w:val="7"/>
        </w:numPr>
        <w:spacing w:line="276" w:lineRule="auto"/>
        <w:ind w:left="360"/>
        <w:rPr>
          <w:rFonts w:ascii="Arial" w:eastAsia="Century Gothic" w:hAnsi="Arial" w:cs="Arial"/>
          <w:bCs/>
          <w:color w:val="000000"/>
        </w:rPr>
      </w:pPr>
      <w:r w:rsidRPr="00B46ACD">
        <w:rPr>
          <w:rFonts w:ascii="Arial" w:eastAsia="Century Gothic" w:hAnsi="Arial" w:cs="Arial"/>
          <w:bCs/>
          <w:color w:val="000000"/>
        </w:rPr>
        <w:t>Registre la IP de origen y los puertos utilizados de todo el tráfico denegado que se origina en la infraestructura.</w:t>
      </w:r>
    </w:p>
    <w:p w14:paraId="63879A51" w14:textId="47AEE414" w:rsidR="0069074A" w:rsidRPr="00B46ACD" w:rsidRDefault="0069074A" w:rsidP="009A4E46">
      <w:pPr>
        <w:pStyle w:val="Prrafodelista"/>
        <w:numPr>
          <w:ilvl w:val="0"/>
          <w:numId w:val="7"/>
        </w:numPr>
        <w:spacing w:line="276" w:lineRule="auto"/>
        <w:ind w:left="360"/>
        <w:rPr>
          <w:rFonts w:ascii="Arial" w:eastAsia="Century Gothic" w:hAnsi="Arial" w:cs="Arial"/>
          <w:bCs/>
          <w:color w:val="000000"/>
        </w:rPr>
      </w:pPr>
      <w:r w:rsidRPr="00B46ACD">
        <w:rPr>
          <w:rFonts w:ascii="Arial" w:eastAsia="Century Gothic" w:hAnsi="Arial" w:cs="Arial"/>
          <w:bCs/>
          <w:color w:val="000000"/>
        </w:rPr>
        <w:t>Identifique cualquier regla de "permitir" que no tenga comentarios. Cada regla debe tener un comentario que indique el requisito</w:t>
      </w:r>
      <w:r w:rsidR="005665A8" w:rsidRPr="00B46ACD">
        <w:rPr>
          <w:rFonts w:ascii="Arial" w:eastAsia="Century Gothic" w:hAnsi="Arial" w:cs="Arial"/>
          <w:bCs/>
          <w:color w:val="000000"/>
        </w:rPr>
        <w:t xml:space="preserve"> o justifique su uso</w:t>
      </w:r>
      <w:r w:rsidRPr="00B46ACD">
        <w:rPr>
          <w:rFonts w:ascii="Arial" w:eastAsia="Century Gothic" w:hAnsi="Arial" w:cs="Arial"/>
          <w:bCs/>
          <w:color w:val="000000"/>
        </w:rPr>
        <w:t>. Siempre que sea posible, debe incluirse en los comentarios el número solicitud de cambio asociado a la regla.</w:t>
      </w:r>
    </w:p>
    <w:p w14:paraId="64380930" w14:textId="77777777" w:rsidR="0069074A" w:rsidRPr="00B46ACD" w:rsidRDefault="0069074A" w:rsidP="009A4E46">
      <w:pPr>
        <w:pStyle w:val="Prrafodelista"/>
        <w:numPr>
          <w:ilvl w:val="0"/>
          <w:numId w:val="7"/>
        </w:numPr>
        <w:spacing w:line="276" w:lineRule="auto"/>
        <w:ind w:left="360"/>
        <w:rPr>
          <w:rFonts w:ascii="Arial" w:eastAsia="Century Gothic" w:hAnsi="Arial" w:cs="Arial"/>
          <w:bCs/>
          <w:color w:val="000000"/>
        </w:rPr>
      </w:pPr>
      <w:r w:rsidRPr="00B46ACD">
        <w:rPr>
          <w:rFonts w:ascii="Arial" w:eastAsia="Century Gothic" w:hAnsi="Arial" w:cs="Arial"/>
          <w:bCs/>
          <w:color w:val="000000"/>
        </w:rPr>
        <w:t>Deben evaluarse las reglas que nunca tienen tráfico y las reglas que "traslapan" otras reglas. Las reglas que traslapan son reglas que otorgan el mismo o similar acceso a otras reglas existentes. Las reglas que nunca tienen tráfico indican la presencia de reglas más permisivas antes o que las reglas no son necesarias y pueden eliminarse.</w:t>
      </w:r>
    </w:p>
    <w:p w14:paraId="54C568A1" w14:textId="77777777" w:rsidR="0069074A" w:rsidRPr="00B46ACD" w:rsidRDefault="0069074A" w:rsidP="009A4E46">
      <w:pPr>
        <w:pStyle w:val="Prrafodelista"/>
        <w:numPr>
          <w:ilvl w:val="0"/>
          <w:numId w:val="7"/>
        </w:numPr>
        <w:spacing w:line="276" w:lineRule="auto"/>
        <w:ind w:left="360"/>
        <w:rPr>
          <w:rFonts w:ascii="Arial" w:eastAsia="Century Gothic" w:hAnsi="Arial" w:cs="Arial"/>
          <w:bCs/>
          <w:color w:val="000000"/>
        </w:rPr>
      </w:pPr>
      <w:r w:rsidRPr="00B46ACD">
        <w:rPr>
          <w:rFonts w:ascii="Arial" w:eastAsia="Century Gothic" w:hAnsi="Arial" w:cs="Arial"/>
          <w:bCs/>
          <w:color w:val="000000"/>
        </w:rPr>
        <w:t>Preste especial atención a todas las instancias donde se aplican reglas más permisivas antes que reglas más restrictivas.</w:t>
      </w:r>
    </w:p>
    <w:p w14:paraId="344BBB6F" w14:textId="77777777" w:rsidR="0069074A" w:rsidRPr="00B46ACD" w:rsidRDefault="0069074A" w:rsidP="009A4E46">
      <w:pPr>
        <w:pStyle w:val="Prrafodelista"/>
        <w:numPr>
          <w:ilvl w:val="0"/>
          <w:numId w:val="7"/>
        </w:numPr>
        <w:spacing w:line="276" w:lineRule="auto"/>
        <w:ind w:left="360"/>
        <w:rPr>
          <w:rFonts w:ascii="Arial" w:eastAsia="Century Gothic" w:hAnsi="Arial" w:cs="Arial"/>
          <w:bCs/>
          <w:color w:val="000000"/>
        </w:rPr>
      </w:pPr>
      <w:r w:rsidRPr="00B46ACD">
        <w:rPr>
          <w:rFonts w:ascii="Arial" w:eastAsia="Century Gothic" w:hAnsi="Arial" w:cs="Arial"/>
          <w:bCs/>
          <w:color w:val="000000"/>
        </w:rPr>
        <w:t>Finalmente, verifique que haya una regla de "negar todo" al final del conjunto de reglas.</w:t>
      </w:r>
    </w:p>
    <w:p w14:paraId="58626E16" w14:textId="77777777" w:rsidR="0069074A" w:rsidRPr="00B46ACD" w:rsidRDefault="0069074A" w:rsidP="007213D9">
      <w:pPr>
        <w:spacing w:line="276" w:lineRule="auto"/>
        <w:rPr>
          <w:rFonts w:ascii="Arial" w:eastAsia="Century Gothic" w:hAnsi="Arial" w:cs="Arial"/>
          <w:bCs/>
          <w:color w:val="000000"/>
        </w:rPr>
      </w:pPr>
    </w:p>
    <w:p w14:paraId="532616E3" w14:textId="77777777" w:rsidR="0069074A" w:rsidRPr="00B46ACD" w:rsidRDefault="0069074A" w:rsidP="007213D9">
      <w:pPr>
        <w:spacing w:line="276" w:lineRule="auto"/>
        <w:rPr>
          <w:rFonts w:ascii="Arial" w:eastAsia="Century Gothic" w:hAnsi="Arial" w:cs="Arial"/>
          <w:bCs/>
          <w:color w:val="000000"/>
        </w:rPr>
      </w:pPr>
    </w:p>
    <w:p w14:paraId="7748D495" w14:textId="18B541E2" w:rsidR="0069074A" w:rsidRPr="00B46ACD" w:rsidRDefault="0069074A" w:rsidP="009A4E46">
      <w:pPr>
        <w:pStyle w:val="Ttulo3"/>
        <w:numPr>
          <w:ilvl w:val="2"/>
          <w:numId w:val="22"/>
        </w:numPr>
        <w:rPr>
          <w:rFonts w:ascii="Arial" w:eastAsia="Century Gothic" w:hAnsi="Arial" w:cs="Arial"/>
          <w:b/>
          <w:bCs w:val="0"/>
          <w:sz w:val="22"/>
          <w:szCs w:val="22"/>
          <w:u w:val="none"/>
        </w:rPr>
      </w:pPr>
      <w:bookmarkStart w:id="21" w:name="_Toc101911039"/>
      <w:bookmarkStart w:id="22" w:name="_Toc110434081"/>
      <w:r w:rsidRPr="00B46ACD">
        <w:rPr>
          <w:rFonts w:ascii="Arial" w:eastAsia="Century Gothic" w:hAnsi="Arial" w:cs="Arial"/>
          <w:b/>
          <w:bCs w:val="0"/>
          <w:sz w:val="22"/>
          <w:szCs w:val="22"/>
          <w:u w:val="none"/>
        </w:rPr>
        <w:t>Análisis de rendimiento</w:t>
      </w:r>
      <w:bookmarkEnd w:id="21"/>
      <w:bookmarkEnd w:id="22"/>
    </w:p>
    <w:p w14:paraId="7CAD4D25" w14:textId="77777777" w:rsidR="005665A8" w:rsidRPr="00B46ACD" w:rsidRDefault="005665A8" w:rsidP="007213D9">
      <w:pPr>
        <w:pStyle w:val="Prrafodelista"/>
        <w:spacing w:line="276" w:lineRule="auto"/>
        <w:rPr>
          <w:rFonts w:ascii="Arial" w:eastAsia="Century Gothic" w:hAnsi="Arial" w:cs="Arial"/>
          <w:b/>
          <w:color w:val="000000"/>
        </w:rPr>
      </w:pPr>
    </w:p>
    <w:p w14:paraId="40105B54" w14:textId="18C0BB16" w:rsidR="0069074A" w:rsidRPr="00B46ACD" w:rsidRDefault="005665A8" w:rsidP="009A4E46">
      <w:pPr>
        <w:pStyle w:val="Prrafodelista"/>
        <w:numPr>
          <w:ilvl w:val="0"/>
          <w:numId w:val="8"/>
        </w:numPr>
        <w:spacing w:line="276" w:lineRule="auto"/>
        <w:rPr>
          <w:rFonts w:ascii="Arial" w:eastAsia="Century Gothic" w:hAnsi="Arial" w:cs="Arial"/>
          <w:bCs/>
          <w:color w:val="000000"/>
        </w:rPr>
      </w:pPr>
      <w:r w:rsidRPr="00B46ACD">
        <w:rPr>
          <w:rFonts w:ascii="Arial" w:eastAsia="Century Gothic" w:hAnsi="Arial" w:cs="Arial"/>
          <w:bCs/>
          <w:color w:val="000000"/>
        </w:rPr>
        <w:t>L</w:t>
      </w:r>
      <w:r w:rsidR="0069074A" w:rsidRPr="00B46ACD">
        <w:rPr>
          <w:rFonts w:ascii="Arial" w:eastAsia="Century Gothic" w:hAnsi="Arial" w:cs="Arial"/>
          <w:bCs/>
          <w:color w:val="000000"/>
        </w:rPr>
        <w:t>a revisión del conjunto de reglas del firewall requiere examinar los patrones de tráfico en detalle</w:t>
      </w:r>
      <w:r w:rsidR="00956690" w:rsidRPr="00B46ACD">
        <w:rPr>
          <w:rFonts w:ascii="Arial" w:eastAsia="Century Gothic" w:hAnsi="Arial" w:cs="Arial"/>
          <w:bCs/>
          <w:color w:val="000000"/>
        </w:rPr>
        <w:t>.</w:t>
      </w:r>
    </w:p>
    <w:p w14:paraId="54890AA4" w14:textId="34D5EB9F" w:rsidR="005665A8" w:rsidRPr="00B46ACD" w:rsidRDefault="0069074A" w:rsidP="009A4E46">
      <w:pPr>
        <w:pStyle w:val="Prrafodelista"/>
        <w:numPr>
          <w:ilvl w:val="0"/>
          <w:numId w:val="8"/>
        </w:numPr>
        <w:spacing w:line="276" w:lineRule="auto"/>
        <w:rPr>
          <w:rFonts w:ascii="Arial" w:eastAsia="Century Gothic" w:hAnsi="Arial" w:cs="Arial"/>
          <w:bCs/>
          <w:color w:val="000000"/>
        </w:rPr>
      </w:pPr>
      <w:r w:rsidRPr="00B46ACD">
        <w:rPr>
          <w:rFonts w:ascii="Arial" w:eastAsia="Century Gothic" w:hAnsi="Arial" w:cs="Arial"/>
          <w:bCs/>
          <w:color w:val="000000"/>
        </w:rPr>
        <w:t>Revise los recuentos de aciertos en cada regla de firewall e identifique las reglas con mayor cantidad de aciertos.</w:t>
      </w:r>
    </w:p>
    <w:p w14:paraId="7F4F141B" w14:textId="1B432EE1" w:rsidR="0069074A" w:rsidRPr="00B46ACD" w:rsidRDefault="0069074A" w:rsidP="009A4E46">
      <w:pPr>
        <w:pStyle w:val="Prrafodelista"/>
        <w:numPr>
          <w:ilvl w:val="0"/>
          <w:numId w:val="8"/>
        </w:numPr>
        <w:spacing w:line="276" w:lineRule="auto"/>
        <w:rPr>
          <w:rFonts w:ascii="Arial" w:eastAsia="Century Gothic" w:hAnsi="Arial" w:cs="Arial"/>
          <w:bCs/>
          <w:color w:val="000000"/>
        </w:rPr>
      </w:pPr>
      <w:r w:rsidRPr="00B46ACD">
        <w:rPr>
          <w:rFonts w:ascii="Arial" w:eastAsia="Century Gothic" w:hAnsi="Arial" w:cs="Arial"/>
          <w:bCs/>
          <w:color w:val="000000"/>
        </w:rPr>
        <w:t>A medida que el firewall aplica las reglas al tráfico en orden secuencial, para un rendimiento óptimo se recomienda que el conjunto de reglas se organi</w:t>
      </w:r>
      <w:r w:rsidR="005665A8" w:rsidRPr="00B46ACD">
        <w:rPr>
          <w:rFonts w:ascii="Arial" w:eastAsia="Century Gothic" w:hAnsi="Arial" w:cs="Arial"/>
          <w:bCs/>
          <w:color w:val="000000"/>
        </w:rPr>
        <w:t>c</w:t>
      </w:r>
      <w:r w:rsidRPr="00B46ACD">
        <w:rPr>
          <w:rFonts w:ascii="Arial" w:eastAsia="Century Gothic" w:hAnsi="Arial" w:cs="Arial"/>
          <w:bCs/>
          <w:color w:val="000000"/>
        </w:rPr>
        <w:t>e de modo que las reglas más utilizadas estén más arriba en la política.</w:t>
      </w:r>
    </w:p>
    <w:p w14:paraId="17C34F44" w14:textId="77777777" w:rsidR="0069074A" w:rsidRPr="00B46ACD" w:rsidRDefault="0069074A" w:rsidP="007213D9">
      <w:pPr>
        <w:spacing w:line="276" w:lineRule="auto"/>
        <w:rPr>
          <w:rFonts w:ascii="Arial" w:eastAsia="Century Gothic" w:hAnsi="Arial" w:cs="Arial"/>
          <w:bCs/>
          <w:color w:val="000000"/>
        </w:rPr>
      </w:pPr>
    </w:p>
    <w:p w14:paraId="3AC49621" w14:textId="08257BF7" w:rsidR="0069074A" w:rsidRPr="00B46ACD" w:rsidRDefault="0069074A" w:rsidP="009A4E46">
      <w:pPr>
        <w:pStyle w:val="Ttulo3"/>
        <w:numPr>
          <w:ilvl w:val="2"/>
          <w:numId w:val="22"/>
        </w:numPr>
        <w:rPr>
          <w:rFonts w:ascii="Arial" w:eastAsia="Century Gothic" w:hAnsi="Arial" w:cs="Arial"/>
          <w:b/>
          <w:bCs w:val="0"/>
          <w:sz w:val="22"/>
          <w:szCs w:val="22"/>
          <w:u w:val="none"/>
        </w:rPr>
      </w:pPr>
      <w:bookmarkStart w:id="23" w:name="_Toc101911040"/>
      <w:bookmarkStart w:id="24" w:name="_Toc110434082"/>
      <w:r w:rsidRPr="00B46ACD">
        <w:rPr>
          <w:rFonts w:ascii="Arial" w:eastAsia="Century Gothic" w:hAnsi="Arial" w:cs="Arial"/>
          <w:b/>
          <w:bCs w:val="0"/>
          <w:sz w:val="22"/>
          <w:szCs w:val="22"/>
          <w:u w:val="none"/>
        </w:rPr>
        <w:t>Prepare la actualización del conjunto de reglas de firewall</w:t>
      </w:r>
      <w:bookmarkEnd w:id="23"/>
      <w:bookmarkEnd w:id="24"/>
    </w:p>
    <w:p w14:paraId="211167A2" w14:textId="77777777" w:rsidR="005665A8" w:rsidRPr="00B46ACD" w:rsidRDefault="005665A8" w:rsidP="007213D9">
      <w:pPr>
        <w:pStyle w:val="Prrafodelista"/>
        <w:spacing w:line="276" w:lineRule="auto"/>
        <w:rPr>
          <w:rFonts w:ascii="Arial" w:eastAsia="Century Gothic" w:hAnsi="Arial" w:cs="Arial"/>
          <w:b/>
          <w:color w:val="000000"/>
        </w:rPr>
      </w:pPr>
    </w:p>
    <w:p w14:paraId="22C05332" w14:textId="27EFA940" w:rsidR="0069074A" w:rsidRPr="00B46ACD" w:rsidRDefault="0069074A" w:rsidP="009A4E46">
      <w:pPr>
        <w:pStyle w:val="Prrafodelista"/>
        <w:numPr>
          <w:ilvl w:val="0"/>
          <w:numId w:val="9"/>
        </w:numPr>
        <w:spacing w:line="276" w:lineRule="auto"/>
        <w:rPr>
          <w:rFonts w:ascii="Arial" w:eastAsia="Century Gothic" w:hAnsi="Arial" w:cs="Arial"/>
          <w:bCs/>
          <w:color w:val="000000"/>
        </w:rPr>
      </w:pPr>
      <w:r w:rsidRPr="00B46ACD">
        <w:rPr>
          <w:rFonts w:ascii="Arial" w:eastAsia="Century Gothic" w:hAnsi="Arial" w:cs="Arial"/>
          <w:bCs/>
          <w:color w:val="000000"/>
        </w:rPr>
        <w:t>Según los resultados de la revisión del conjunto de reglas y el análisis de rendimiento, prepare un conjunto de reglas actualizad</w:t>
      </w:r>
      <w:r w:rsidR="005665A8" w:rsidRPr="00B46ACD">
        <w:rPr>
          <w:rFonts w:ascii="Arial" w:eastAsia="Century Gothic" w:hAnsi="Arial" w:cs="Arial"/>
          <w:bCs/>
          <w:color w:val="000000"/>
        </w:rPr>
        <w:t>as</w:t>
      </w:r>
      <w:r w:rsidRPr="00B46ACD">
        <w:rPr>
          <w:rFonts w:ascii="Arial" w:eastAsia="Century Gothic" w:hAnsi="Arial" w:cs="Arial"/>
          <w:bCs/>
          <w:color w:val="000000"/>
        </w:rPr>
        <w:t xml:space="preserve"> para aplicar al firewall. El conjunto de reglas actualizad</w:t>
      </w:r>
      <w:r w:rsidR="005665A8" w:rsidRPr="00B46ACD">
        <w:rPr>
          <w:rFonts w:ascii="Arial" w:eastAsia="Century Gothic" w:hAnsi="Arial" w:cs="Arial"/>
          <w:bCs/>
          <w:color w:val="000000"/>
        </w:rPr>
        <w:t>as</w:t>
      </w:r>
      <w:r w:rsidRPr="00B46ACD">
        <w:rPr>
          <w:rFonts w:ascii="Arial" w:eastAsia="Century Gothic" w:hAnsi="Arial" w:cs="Arial"/>
          <w:bCs/>
          <w:color w:val="000000"/>
        </w:rPr>
        <w:t xml:space="preserve"> debe abordar todas las deficiencias identificadas en la </w:t>
      </w:r>
      <w:proofErr w:type="gramStart"/>
      <w:r w:rsidRPr="00B46ACD">
        <w:rPr>
          <w:rFonts w:ascii="Arial" w:eastAsia="Century Gothic" w:hAnsi="Arial" w:cs="Arial"/>
          <w:bCs/>
          <w:color w:val="000000"/>
        </w:rPr>
        <w:t>revisión ,</w:t>
      </w:r>
      <w:proofErr w:type="gramEnd"/>
      <w:r w:rsidRPr="00B46ACD">
        <w:rPr>
          <w:rFonts w:ascii="Arial" w:eastAsia="Century Gothic" w:hAnsi="Arial" w:cs="Arial"/>
          <w:bCs/>
          <w:color w:val="000000"/>
        </w:rPr>
        <w:t xml:space="preserve"> así como</w:t>
      </w:r>
      <w:r w:rsidR="005665A8" w:rsidRPr="00B46ACD">
        <w:rPr>
          <w:rFonts w:ascii="Arial" w:eastAsia="Century Gothic" w:hAnsi="Arial" w:cs="Arial"/>
          <w:bCs/>
          <w:color w:val="000000"/>
        </w:rPr>
        <w:t>,</w:t>
      </w:r>
      <w:r w:rsidRPr="00B46ACD">
        <w:rPr>
          <w:rFonts w:ascii="Arial" w:eastAsia="Century Gothic" w:hAnsi="Arial" w:cs="Arial"/>
          <w:bCs/>
          <w:color w:val="000000"/>
        </w:rPr>
        <w:t xml:space="preserve"> cualquier mejora de rendimiento</w:t>
      </w:r>
      <w:r w:rsidR="0028471A" w:rsidRPr="00B46ACD">
        <w:rPr>
          <w:rFonts w:ascii="Arial" w:eastAsia="Century Gothic" w:hAnsi="Arial" w:cs="Arial"/>
          <w:bCs/>
          <w:color w:val="000000"/>
        </w:rPr>
        <w:t>.</w:t>
      </w:r>
    </w:p>
    <w:p w14:paraId="47446B86" w14:textId="77777777" w:rsidR="0069074A" w:rsidRPr="00B46ACD" w:rsidRDefault="0069074A" w:rsidP="009A4E46">
      <w:pPr>
        <w:pStyle w:val="Prrafodelista"/>
        <w:numPr>
          <w:ilvl w:val="0"/>
          <w:numId w:val="9"/>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Si no se ha realizado una revisión del firewall antes, lo más probable es que la lista de tráfico autorizado de reglas ajustadas tenga deficiencias. </w:t>
      </w:r>
    </w:p>
    <w:p w14:paraId="26DDBCA9" w14:textId="6C7B8491" w:rsidR="0069074A" w:rsidRPr="00B46ACD" w:rsidRDefault="0069074A" w:rsidP="009A4E46">
      <w:pPr>
        <w:pStyle w:val="Prrafodelista"/>
        <w:numPr>
          <w:ilvl w:val="0"/>
          <w:numId w:val="9"/>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El mayor desafío cuando se realiza la revisión del conjunto de reglas de firewall por primera </w:t>
      </w:r>
      <w:r w:rsidR="00B73F7B" w:rsidRPr="00B46ACD">
        <w:rPr>
          <w:rFonts w:ascii="Arial" w:eastAsia="Century Gothic" w:hAnsi="Arial" w:cs="Arial"/>
          <w:bCs/>
          <w:color w:val="000000"/>
        </w:rPr>
        <w:t>vez</w:t>
      </w:r>
      <w:r w:rsidR="00645EA2" w:rsidRPr="00B46ACD">
        <w:rPr>
          <w:rFonts w:ascii="Arial" w:eastAsia="Century Gothic" w:hAnsi="Arial" w:cs="Arial"/>
          <w:bCs/>
          <w:color w:val="000000"/>
        </w:rPr>
        <w:t xml:space="preserve"> </w:t>
      </w:r>
      <w:r w:rsidRPr="00B46ACD">
        <w:rPr>
          <w:rFonts w:ascii="Arial" w:eastAsia="Century Gothic" w:hAnsi="Arial" w:cs="Arial"/>
          <w:bCs/>
          <w:color w:val="000000"/>
        </w:rPr>
        <w:t xml:space="preserve">es que el tráfico requerido por </w:t>
      </w:r>
      <w:r w:rsidR="005665A8" w:rsidRPr="00B46ACD">
        <w:rPr>
          <w:rFonts w:ascii="Arial" w:eastAsia="Century Gothic" w:hAnsi="Arial" w:cs="Arial"/>
          <w:bCs/>
          <w:color w:val="000000"/>
        </w:rPr>
        <w:t>la Rama Judicial</w:t>
      </w:r>
      <w:r w:rsidRPr="00B46ACD">
        <w:rPr>
          <w:rFonts w:ascii="Arial" w:eastAsia="Century Gothic" w:hAnsi="Arial" w:cs="Arial"/>
          <w:bCs/>
          <w:color w:val="000000"/>
        </w:rPr>
        <w:t xml:space="preserve"> no se comprende completamente. </w:t>
      </w:r>
    </w:p>
    <w:p w14:paraId="239B7617" w14:textId="77777777" w:rsidR="0069074A" w:rsidRPr="00B46ACD" w:rsidRDefault="0069074A" w:rsidP="009A4E46">
      <w:pPr>
        <w:pStyle w:val="Prrafodelista"/>
        <w:numPr>
          <w:ilvl w:val="0"/>
          <w:numId w:val="9"/>
        </w:numPr>
        <w:spacing w:line="276" w:lineRule="auto"/>
        <w:rPr>
          <w:rFonts w:ascii="Arial" w:eastAsia="Century Gothic" w:hAnsi="Arial" w:cs="Arial"/>
          <w:bCs/>
          <w:color w:val="000000"/>
        </w:rPr>
      </w:pPr>
      <w:r w:rsidRPr="00B46ACD">
        <w:rPr>
          <w:rFonts w:ascii="Arial" w:eastAsia="Century Gothic" w:hAnsi="Arial" w:cs="Arial"/>
          <w:bCs/>
          <w:color w:val="000000"/>
        </w:rPr>
        <w:t>Se recomienda llevar a cabo varias iteraciones de la revisión del conjunto de reglas del firewall para alinear con la lista de tráfico autorizado.</w:t>
      </w:r>
    </w:p>
    <w:p w14:paraId="764AD48A" w14:textId="77777777" w:rsidR="00CD416D" w:rsidRPr="00B46ACD" w:rsidRDefault="00CD416D" w:rsidP="007213D9">
      <w:pPr>
        <w:spacing w:line="276" w:lineRule="auto"/>
        <w:rPr>
          <w:rFonts w:ascii="Arial" w:eastAsia="Century Gothic" w:hAnsi="Arial" w:cs="Arial"/>
          <w:bCs/>
          <w:color w:val="000000"/>
        </w:rPr>
      </w:pPr>
    </w:p>
    <w:p w14:paraId="30DC5142" w14:textId="5FF28B18" w:rsidR="0069074A" w:rsidRPr="005017CA" w:rsidRDefault="0069074A" w:rsidP="009A4E46">
      <w:pPr>
        <w:pStyle w:val="Ttulo2"/>
        <w:numPr>
          <w:ilvl w:val="1"/>
          <w:numId w:val="22"/>
        </w:numPr>
        <w:rPr>
          <w:rFonts w:ascii="Arial" w:eastAsia="Century Gothic" w:hAnsi="Arial" w:cs="Arial"/>
          <w:i w:val="0"/>
          <w:iCs/>
          <w:sz w:val="22"/>
          <w:szCs w:val="22"/>
        </w:rPr>
      </w:pPr>
      <w:bookmarkStart w:id="25" w:name="_Toc101911041"/>
      <w:bookmarkStart w:id="26" w:name="_Toc110434083"/>
      <w:r w:rsidRPr="005017CA">
        <w:rPr>
          <w:rFonts w:ascii="Arial" w:eastAsia="Century Gothic" w:hAnsi="Arial" w:cs="Arial"/>
          <w:i w:val="0"/>
          <w:iCs/>
          <w:sz w:val="22"/>
          <w:szCs w:val="22"/>
        </w:rPr>
        <w:t>Paso 5: consolidar los hallazgos</w:t>
      </w:r>
      <w:bookmarkEnd w:id="25"/>
      <w:bookmarkEnd w:id="26"/>
    </w:p>
    <w:p w14:paraId="4D8C01E5" w14:textId="77777777" w:rsidR="00CD416D" w:rsidRPr="00B46ACD" w:rsidRDefault="00CD416D" w:rsidP="007213D9">
      <w:pPr>
        <w:pStyle w:val="Prrafodelista"/>
        <w:spacing w:line="276" w:lineRule="auto"/>
        <w:ind w:left="360"/>
        <w:rPr>
          <w:rFonts w:ascii="Arial" w:eastAsia="Century Gothic" w:hAnsi="Arial" w:cs="Arial"/>
          <w:bCs/>
          <w:color w:val="000000"/>
        </w:rPr>
      </w:pPr>
    </w:p>
    <w:p w14:paraId="0F261730" w14:textId="30EBEBA8" w:rsidR="0069074A" w:rsidRPr="00B46ACD" w:rsidRDefault="0069074A" w:rsidP="009A4E46">
      <w:pPr>
        <w:pStyle w:val="Prrafodelista"/>
        <w:numPr>
          <w:ilvl w:val="0"/>
          <w:numId w:val="21"/>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Todos los </w:t>
      </w:r>
      <w:r w:rsidR="00CD416D" w:rsidRPr="00B46ACD">
        <w:rPr>
          <w:rFonts w:ascii="Arial" w:eastAsia="Century Gothic" w:hAnsi="Arial" w:cs="Arial"/>
          <w:bCs/>
          <w:color w:val="000000"/>
        </w:rPr>
        <w:t xml:space="preserve">profesionales o ejecutores de las revisiones </w:t>
      </w:r>
      <w:r w:rsidRPr="00B46ACD">
        <w:rPr>
          <w:rFonts w:ascii="Arial" w:eastAsia="Century Gothic" w:hAnsi="Arial" w:cs="Arial"/>
          <w:bCs/>
          <w:color w:val="000000"/>
        </w:rPr>
        <w:t>deben enviar sus formatos de resultados de revisión de firewall completos a</w:t>
      </w:r>
      <w:r w:rsidR="00CD416D" w:rsidRPr="00B46ACD">
        <w:rPr>
          <w:rFonts w:ascii="Arial" w:eastAsia="Century Gothic" w:hAnsi="Arial" w:cs="Arial"/>
          <w:bCs/>
          <w:color w:val="000000"/>
        </w:rPr>
        <w:t xml:space="preserve"> la unidad informática e informar a la </w:t>
      </w:r>
      <w:r w:rsidR="00BC2D5B" w:rsidRPr="00B46ACD">
        <w:rPr>
          <w:rFonts w:ascii="Arial" w:eastAsia="Century Gothic" w:hAnsi="Arial" w:cs="Arial"/>
          <w:bCs/>
          <w:color w:val="000000"/>
        </w:rPr>
        <w:t>O</w:t>
      </w:r>
      <w:r w:rsidR="00CD416D" w:rsidRPr="00B46ACD">
        <w:rPr>
          <w:rFonts w:ascii="Arial" w:eastAsia="Century Gothic" w:hAnsi="Arial" w:cs="Arial"/>
          <w:bCs/>
          <w:color w:val="000000"/>
        </w:rPr>
        <w:t xml:space="preserve">ficina de </w:t>
      </w:r>
      <w:r w:rsidR="00BC2D5B" w:rsidRPr="00B46ACD">
        <w:rPr>
          <w:rFonts w:ascii="Arial" w:eastAsia="Century Gothic" w:hAnsi="Arial" w:cs="Arial"/>
          <w:bCs/>
          <w:color w:val="000000"/>
        </w:rPr>
        <w:t>S</w:t>
      </w:r>
      <w:r w:rsidR="00CD416D" w:rsidRPr="00B46ACD">
        <w:rPr>
          <w:rFonts w:ascii="Arial" w:eastAsia="Century Gothic" w:hAnsi="Arial" w:cs="Arial"/>
          <w:bCs/>
          <w:color w:val="000000"/>
        </w:rPr>
        <w:t>eguridad</w:t>
      </w:r>
      <w:r w:rsidR="00BC2D5B" w:rsidRPr="00B46ACD">
        <w:rPr>
          <w:rFonts w:ascii="Arial" w:eastAsia="Century Gothic" w:hAnsi="Arial" w:cs="Arial"/>
          <w:bCs/>
          <w:color w:val="000000"/>
        </w:rPr>
        <w:t xml:space="preserve"> de la Información</w:t>
      </w:r>
      <w:r w:rsidR="00CD416D" w:rsidRPr="00B46ACD">
        <w:rPr>
          <w:rFonts w:ascii="Arial" w:eastAsia="Century Gothic" w:hAnsi="Arial" w:cs="Arial"/>
          <w:bCs/>
          <w:color w:val="000000"/>
        </w:rPr>
        <w:t xml:space="preserve">, los resultados de </w:t>
      </w:r>
      <w:proofErr w:type="gramStart"/>
      <w:r w:rsidR="00CD416D" w:rsidRPr="00B46ACD">
        <w:rPr>
          <w:rFonts w:ascii="Arial" w:eastAsia="Century Gothic" w:hAnsi="Arial" w:cs="Arial"/>
          <w:bCs/>
          <w:color w:val="000000"/>
        </w:rPr>
        <w:t>los mismos</w:t>
      </w:r>
      <w:proofErr w:type="gramEnd"/>
      <w:r w:rsidR="00CD416D" w:rsidRPr="00B46ACD">
        <w:rPr>
          <w:rFonts w:ascii="Arial" w:eastAsia="Century Gothic" w:hAnsi="Arial" w:cs="Arial"/>
          <w:bCs/>
          <w:color w:val="000000"/>
        </w:rPr>
        <w:t>.</w:t>
      </w:r>
    </w:p>
    <w:p w14:paraId="27B1DE4D" w14:textId="77777777" w:rsidR="00CD416D" w:rsidRPr="00B46ACD" w:rsidRDefault="00CD416D" w:rsidP="007213D9">
      <w:pPr>
        <w:spacing w:line="276" w:lineRule="auto"/>
        <w:rPr>
          <w:rFonts w:ascii="Arial" w:eastAsia="Century Gothic" w:hAnsi="Arial" w:cs="Arial"/>
          <w:bCs/>
          <w:color w:val="000000"/>
        </w:rPr>
      </w:pPr>
    </w:p>
    <w:p w14:paraId="4354477B" w14:textId="77777777" w:rsidR="0069074A" w:rsidRPr="00B46ACD" w:rsidRDefault="0069074A" w:rsidP="009A4E46">
      <w:pPr>
        <w:pStyle w:val="Prrafodelista"/>
        <w:numPr>
          <w:ilvl w:val="0"/>
          <w:numId w:val="20"/>
        </w:numPr>
        <w:spacing w:line="276" w:lineRule="auto"/>
        <w:ind w:left="360"/>
        <w:rPr>
          <w:rFonts w:ascii="Arial" w:eastAsia="Century Gothic" w:hAnsi="Arial" w:cs="Arial"/>
          <w:bCs/>
          <w:color w:val="000000"/>
        </w:rPr>
      </w:pPr>
      <w:r w:rsidRPr="00B46ACD">
        <w:rPr>
          <w:rFonts w:ascii="Arial" w:eastAsia="Century Gothic" w:hAnsi="Arial" w:cs="Arial"/>
          <w:bCs/>
          <w:color w:val="000000"/>
        </w:rPr>
        <w:t>El líder de revisión del firewall es responsable de consolidar todas las deficiencias identificadas, así como las acciones correctivas y el estado de cada acción correctiva en una lista consolidada.</w:t>
      </w:r>
    </w:p>
    <w:p w14:paraId="1347189F" w14:textId="77777777" w:rsidR="0069074A" w:rsidRPr="00B46ACD" w:rsidRDefault="0069074A" w:rsidP="007213D9">
      <w:pPr>
        <w:spacing w:line="276" w:lineRule="auto"/>
        <w:rPr>
          <w:rFonts w:ascii="Arial" w:eastAsia="Century Gothic" w:hAnsi="Arial" w:cs="Arial"/>
          <w:bCs/>
          <w:color w:val="000000"/>
        </w:rPr>
      </w:pPr>
    </w:p>
    <w:tbl>
      <w:tblPr>
        <w:tblW w:w="5189" w:type="pct"/>
        <w:tblInd w:w="-5" w:type="dxa"/>
        <w:tblCellMar>
          <w:left w:w="70" w:type="dxa"/>
          <w:right w:w="70" w:type="dxa"/>
        </w:tblCellMar>
        <w:tblLook w:val="04A0" w:firstRow="1" w:lastRow="0" w:firstColumn="1" w:lastColumn="0" w:noHBand="0" w:noVBand="1"/>
      </w:tblPr>
      <w:tblGrid>
        <w:gridCol w:w="2114"/>
        <w:gridCol w:w="2201"/>
        <w:gridCol w:w="4284"/>
        <w:gridCol w:w="1150"/>
      </w:tblGrid>
      <w:tr w:rsidR="0069074A" w:rsidRPr="00B46ACD" w14:paraId="6EBD35C5" w14:textId="77777777" w:rsidTr="00B73F7B">
        <w:trPr>
          <w:trHeight w:val="300"/>
          <w:tblHeader/>
        </w:trPr>
        <w:tc>
          <w:tcPr>
            <w:tcW w:w="10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88448F" w14:textId="77777777" w:rsidR="0069074A" w:rsidRPr="00B46ACD" w:rsidRDefault="0069074A" w:rsidP="007213D9">
            <w:pPr>
              <w:spacing w:line="276" w:lineRule="auto"/>
              <w:rPr>
                <w:rFonts w:ascii="Arial" w:eastAsia="Times New Roman" w:hAnsi="Arial" w:cs="Arial"/>
                <w:b/>
                <w:bCs/>
                <w:color w:val="000000"/>
              </w:rPr>
            </w:pPr>
            <w:r w:rsidRPr="00B46ACD">
              <w:rPr>
                <w:rFonts w:ascii="Arial" w:eastAsia="Times New Roman" w:hAnsi="Arial" w:cs="Arial"/>
                <w:b/>
                <w:bCs/>
                <w:color w:val="000000"/>
              </w:rPr>
              <w:t>Categoría</w:t>
            </w:r>
          </w:p>
        </w:tc>
        <w:tc>
          <w:tcPr>
            <w:tcW w:w="1129" w:type="pct"/>
            <w:tcBorders>
              <w:top w:val="single" w:sz="4" w:space="0" w:color="auto"/>
              <w:left w:val="nil"/>
              <w:bottom w:val="single" w:sz="4" w:space="0" w:color="auto"/>
              <w:right w:val="single" w:sz="4" w:space="0" w:color="auto"/>
            </w:tcBorders>
            <w:shd w:val="clear" w:color="auto" w:fill="auto"/>
            <w:vAlign w:val="center"/>
            <w:hideMark/>
          </w:tcPr>
          <w:p w14:paraId="6BBAEFA6" w14:textId="77777777" w:rsidR="0069074A" w:rsidRPr="00B46ACD" w:rsidRDefault="0069074A" w:rsidP="007213D9">
            <w:pPr>
              <w:spacing w:line="276" w:lineRule="auto"/>
              <w:rPr>
                <w:rFonts w:ascii="Arial" w:eastAsia="Times New Roman" w:hAnsi="Arial" w:cs="Arial"/>
                <w:b/>
                <w:bCs/>
                <w:color w:val="000000"/>
              </w:rPr>
            </w:pPr>
            <w:r w:rsidRPr="00B46ACD">
              <w:rPr>
                <w:rFonts w:ascii="Arial" w:eastAsia="Times New Roman" w:hAnsi="Arial" w:cs="Arial"/>
                <w:b/>
                <w:bCs/>
                <w:color w:val="000000"/>
              </w:rPr>
              <w:t>Deficiencias</w:t>
            </w:r>
          </w:p>
        </w:tc>
        <w:tc>
          <w:tcPr>
            <w:tcW w:w="2197" w:type="pct"/>
            <w:tcBorders>
              <w:top w:val="single" w:sz="4" w:space="0" w:color="auto"/>
              <w:left w:val="nil"/>
              <w:bottom w:val="single" w:sz="4" w:space="0" w:color="auto"/>
              <w:right w:val="single" w:sz="4" w:space="0" w:color="auto"/>
            </w:tcBorders>
            <w:shd w:val="clear" w:color="auto" w:fill="auto"/>
            <w:vAlign w:val="center"/>
            <w:hideMark/>
          </w:tcPr>
          <w:p w14:paraId="7D889B01" w14:textId="77777777" w:rsidR="0069074A" w:rsidRPr="00B46ACD" w:rsidRDefault="0069074A" w:rsidP="007213D9">
            <w:pPr>
              <w:spacing w:line="276" w:lineRule="auto"/>
              <w:rPr>
                <w:rFonts w:ascii="Arial" w:eastAsia="Times New Roman" w:hAnsi="Arial" w:cs="Arial"/>
                <w:b/>
                <w:bCs/>
                <w:color w:val="000000"/>
              </w:rPr>
            </w:pPr>
            <w:r w:rsidRPr="00B46ACD">
              <w:rPr>
                <w:rFonts w:ascii="Arial" w:eastAsia="Times New Roman" w:hAnsi="Arial" w:cs="Arial"/>
                <w:b/>
                <w:bCs/>
                <w:color w:val="000000"/>
              </w:rPr>
              <w:t>Acciones de remediación</w:t>
            </w:r>
          </w:p>
        </w:tc>
        <w:tc>
          <w:tcPr>
            <w:tcW w:w="590" w:type="pct"/>
            <w:tcBorders>
              <w:top w:val="single" w:sz="4" w:space="0" w:color="auto"/>
              <w:left w:val="nil"/>
              <w:bottom w:val="single" w:sz="4" w:space="0" w:color="auto"/>
              <w:right w:val="single" w:sz="4" w:space="0" w:color="auto"/>
            </w:tcBorders>
            <w:shd w:val="clear" w:color="auto" w:fill="auto"/>
            <w:noWrap/>
            <w:vAlign w:val="center"/>
            <w:hideMark/>
          </w:tcPr>
          <w:p w14:paraId="7CAF5E2F" w14:textId="77777777" w:rsidR="0069074A" w:rsidRPr="00B46ACD" w:rsidRDefault="0069074A" w:rsidP="007213D9">
            <w:pPr>
              <w:spacing w:line="276" w:lineRule="auto"/>
              <w:rPr>
                <w:rFonts w:ascii="Arial" w:eastAsia="Times New Roman" w:hAnsi="Arial" w:cs="Arial"/>
                <w:b/>
                <w:bCs/>
                <w:color w:val="000000"/>
              </w:rPr>
            </w:pPr>
            <w:r w:rsidRPr="00B46ACD">
              <w:rPr>
                <w:rFonts w:ascii="Arial" w:eastAsia="Times New Roman" w:hAnsi="Arial" w:cs="Arial"/>
                <w:b/>
                <w:bCs/>
                <w:color w:val="000000"/>
              </w:rPr>
              <w:t>Estado</w:t>
            </w:r>
          </w:p>
        </w:tc>
      </w:tr>
      <w:tr w:rsidR="0069074A" w:rsidRPr="00B46ACD" w14:paraId="4822D788" w14:textId="77777777" w:rsidTr="00113951">
        <w:trPr>
          <w:trHeight w:val="340"/>
        </w:trPr>
        <w:tc>
          <w:tcPr>
            <w:tcW w:w="1084" w:type="pct"/>
            <w:tcBorders>
              <w:top w:val="nil"/>
              <w:left w:val="single" w:sz="4" w:space="0" w:color="auto"/>
              <w:bottom w:val="single" w:sz="4" w:space="0" w:color="auto"/>
              <w:right w:val="single" w:sz="4" w:space="0" w:color="auto"/>
            </w:tcBorders>
            <w:shd w:val="clear" w:color="auto" w:fill="auto"/>
            <w:vAlign w:val="center"/>
            <w:hideMark/>
          </w:tcPr>
          <w:p w14:paraId="6BC4BAC7"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Lista de tráfico autorizado</w:t>
            </w:r>
          </w:p>
        </w:tc>
        <w:tc>
          <w:tcPr>
            <w:tcW w:w="1129" w:type="pct"/>
            <w:tcBorders>
              <w:top w:val="nil"/>
              <w:left w:val="nil"/>
              <w:bottom w:val="single" w:sz="4" w:space="0" w:color="auto"/>
              <w:right w:val="single" w:sz="4" w:space="0" w:color="auto"/>
            </w:tcBorders>
            <w:shd w:val="clear" w:color="auto" w:fill="auto"/>
            <w:vAlign w:val="center"/>
          </w:tcPr>
          <w:p w14:paraId="753E5A01" w14:textId="77777777" w:rsidR="0069074A" w:rsidRPr="00B46ACD" w:rsidRDefault="0069074A" w:rsidP="007213D9">
            <w:pPr>
              <w:spacing w:line="276" w:lineRule="auto"/>
              <w:rPr>
                <w:rFonts w:ascii="Arial" w:eastAsia="Times New Roman" w:hAnsi="Arial" w:cs="Arial"/>
                <w:color w:val="000000"/>
              </w:rPr>
            </w:pPr>
          </w:p>
        </w:tc>
        <w:tc>
          <w:tcPr>
            <w:tcW w:w="2197" w:type="pct"/>
            <w:tcBorders>
              <w:top w:val="nil"/>
              <w:left w:val="nil"/>
              <w:bottom w:val="single" w:sz="4" w:space="0" w:color="auto"/>
              <w:right w:val="single" w:sz="4" w:space="0" w:color="auto"/>
            </w:tcBorders>
            <w:shd w:val="clear" w:color="auto" w:fill="auto"/>
            <w:vAlign w:val="center"/>
          </w:tcPr>
          <w:p w14:paraId="740FBFFC" w14:textId="77777777" w:rsidR="0069074A" w:rsidRPr="00B46ACD" w:rsidRDefault="0069074A" w:rsidP="007213D9">
            <w:pPr>
              <w:spacing w:line="276" w:lineRule="auto"/>
              <w:rPr>
                <w:rFonts w:ascii="Arial" w:eastAsia="Times New Roman" w:hAnsi="Arial" w:cs="Arial"/>
                <w:color w:val="000000"/>
              </w:rPr>
            </w:pPr>
          </w:p>
        </w:tc>
        <w:tc>
          <w:tcPr>
            <w:tcW w:w="590" w:type="pct"/>
            <w:tcBorders>
              <w:top w:val="nil"/>
              <w:left w:val="nil"/>
              <w:bottom w:val="single" w:sz="4" w:space="0" w:color="auto"/>
              <w:right w:val="single" w:sz="4" w:space="0" w:color="auto"/>
            </w:tcBorders>
            <w:shd w:val="clear" w:color="auto" w:fill="auto"/>
            <w:noWrap/>
            <w:vAlign w:val="center"/>
            <w:hideMark/>
          </w:tcPr>
          <w:p w14:paraId="1B452ED8"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r>
      <w:tr w:rsidR="0069074A" w:rsidRPr="00B46ACD" w14:paraId="4A3D8E79" w14:textId="77777777" w:rsidTr="00113951">
        <w:trPr>
          <w:trHeight w:val="340"/>
        </w:trPr>
        <w:tc>
          <w:tcPr>
            <w:tcW w:w="1084" w:type="pct"/>
            <w:tcBorders>
              <w:top w:val="nil"/>
              <w:left w:val="single" w:sz="4" w:space="0" w:color="auto"/>
              <w:bottom w:val="single" w:sz="4" w:space="0" w:color="auto"/>
              <w:right w:val="single" w:sz="4" w:space="0" w:color="auto"/>
            </w:tcBorders>
            <w:shd w:val="clear" w:color="auto" w:fill="auto"/>
            <w:vAlign w:val="center"/>
            <w:hideMark/>
          </w:tcPr>
          <w:p w14:paraId="7BB345AF"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Configuración actual del firewall</w:t>
            </w:r>
          </w:p>
        </w:tc>
        <w:tc>
          <w:tcPr>
            <w:tcW w:w="1129" w:type="pct"/>
            <w:tcBorders>
              <w:top w:val="nil"/>
              <w:left w:val="nil"/>
              <w:bottom w:val="single" w:sz="4" w:space="0" w:color="auto"/>
              <w:right w:val="single" w:sz="4" w:space="0" w:color="auto"/>
            </w:tcBorders>
            <w:shd w:val="clear" w:color="auto" w:fill="auto"/>
            <w:vAlign w:val="center"/>
          </w:tcPr>
          <w:p w14:paraId="27853D24" w14:textId="77777777" w:rsidR="0069074A" w:rsidRPr="00B46ACD" w:rsidRDefault="0069074A" w:rsidP="007213D9">
            <w:pPr>
              <w:spacing w:line="276" w:lineRule="auto"/>
              <w:rPr>
                <w:rFonts w:ascii="Arial" w:eastAsia="Times New Roman" w:hAnsi="Arial" w:cs="Arial"/>
                <w:color w:val="000000"/>
              </w:rPr>
            </w:pPr>
          </w:p>
        </w:tc>
        <w:tc>
          <w:tcPr>
            <w:tcW w:w="2197" w:type="pct"/>
            <w:tcBorders>
              <w:top w:val="nil"/>
              <w:left w:val="nil"/>
              <w:bottom w:val="single" w:sz="4" w:space="0" w:color="auto"/>
              <w:right w:val="single" w:sz="4" w:space="0" w:color="auto"/>
            </w:tcBorders>
            <w:shd w:val="clear" w:color="auto" w:fill="auto"/>
            <w:vAlign w:val="center"/>
          </w:tcPr>
          <w:p w14:paraId="3D875D94" w14:textId="77777777" w:rsidR="0069074A" w:rsidRPr="00B46ACD" w:rsidRDefault="0069074A" w:rsidP="007213D9">
            <w:pPr>
              <w:spacing w:line="276" w:lineRule="auto"/>
              <w:rPr>
                <w:rFonts w:ascii="Arial" w:eastAsia="Times New Roman" w:hAnsi="Arial" w:cs="Arial"/>
                <w:color w:val="000000"/>
              </w:rPr>
            </w:pPr>
          </w:p>
        </w:tc>
        <w:tc>
          <w:tcPr>
            <w:tcW w:w="590" w:type="pct"/>
            <w:tcBorders>
              <w:top w:val="nil"/>
              <w:left w:val="nil"/>
              <w:bottom w:val="single" w:sz="4" w:space="0" w:color="auto"/>
              <w:right w:val="single" w:sz="4" w:space="0" w:color="auto"/>
            </w:tcBorders>
            <w:shd w:val="clear" w:color="auto" w:fill="auto"/>
            <w:noWrap/>
            <w:vAlign w:val="center"/>
            <w:hideMark/>
          </w:tcPr>
          <w:p w14:paraId="0D1DC5E5"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r>
      <w:tr w:rsidR="0069074A" w:rsidRPr="00B46ACD" w14:paraId="512A014B" w14:textId="77777777" w:rsidTr="00113951">
        <w:trPr>
          <w:trHeight w:val="340"/>
        </w:trPr>
        <w:tc>
          <w:tcPr>
            <w:tcW w:w="1084" w:type="pct"/>
            <w:tcBorders>
              <w:top w:val="nil"/>
              <w:left w:val="single" w:sz="4" w:space="0" w:color="auto"/>
              <w:bottom w:val="single" w:sz="4" w:space="0" w:color="auto"/>
              <w:right w:val="single" w:sz="4" w:space="0" w:color="auto"/>
            </w:tcBorders>
            <w:shd w:val="clear" w:color="auto" w:fill="auto"/>
            <w:vAlign w:val="center"/>
            <w:hideMark/>
          </w:tcPr>
          <w:p w14:paraId="368F9F36"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lastRenderedPageBreak/>
              <w:t>Conjunto de reglas de firewall</w:t>
            </w:r>
          </w:p>
        </w:tc>
        <w:tc>
          <w:tcPr>
            <w:tcW w:w="1129" w:type="pct"/>
            <w:tcBorders>
              <w:top w:val="nil"/>
              <w:left w:val="nil"/>
              <w:bottom w:val="single" w:sz="4" w:space="0" w:color="auto"/>
              <w:right w:val="single" w:sz="4" w:space="0" w:color="auto"/>
            </w:tcBorders>
            <w:shd w:val="clear" w:color="auto" w:fill="auto"/>
            <w:vAlign w:val="center"/>
          </w:tcPr>
          <w:p w14:paraId="3EDB99A2" w14:textId="77777777" w:rsidR="0069074A" w:rsidRPr="00B46ACD" w:rsidRDefault="0069074A" w:rsidP="007213D9">
            <w:pPr>
              <w:spacing w:line="276" w:lineRule="auto"/>
              <w:rPr>
                <w:rFonts w:ascii="Arial" w:eastAsia="Times New Roman" w:hAnsi="Arial" w:cs="Arial"/>
                <w:color w:val="000000"/>
              </w:rPr>
            </w:pPr>
          </w:p>
        </w:tc>
        <w:tc>
          <w:tcPr>
            <w:tcW w:w="2197" w:type="pct"/>
            <w:tcBorders>
              <w:top w:val="nil"/>
              <w:left w:val="nil"/>
              <w:bottom w:val="single" w:sz="4" w:space="0" w:color="auto"/>
              <w:right w:val="single" w:sz="4" w:space="0" w:color="auto"/>
            </w:tcBorders>
            <w:shd w:val="clear" w:color="auto" w:fill="auto"/>
            <w:vAlign w:val="center"/>
          </w:tcPr>
          <w:p w14:paraId="09A1AC7A" w14:textId="77777777" w:rsidR="0069074A" w:rsidRPr="00B46ACD" w:rsidRDefault="0069074A" w:rsidP="007213D9">
            <w:pPr>
              <w:spacing w:line="276" w:lineRule="auto"/>
              <w:rPr>
                <w:rFonts w:ascii="Arial" w:eastAsia="Times New Roman" w:hAnsi="Arial" w:cs="Arial"/>
                <w:color w:val="000000"/>
              </w:rPr>
            </w:pPr>
          </w:p>
        </w:tc>
        <w:tc>
          <w:tcPr>
            <w:tcW w:w="590" w:type="pct"/>
            <w:tcBorders>
              <w:top w:val="nil"/>
              <w:left w:val="nil"/>
              <w:bottom w:val="single" w:sz="4" w:space="0" w:color="auto"/>
              <w:right w:val="single" w:sz="4" w:space="0" w:color="auto"/>
            </w:tcBorders>
            <w:shd w:val="clear" w:color="auto" w:fill="auto"/>
            <w:noWrap/>
            <w:vAlign w:val="center"/>
            <w:hideMark/>
          </w:tcPr>
          <w:p w14:paraId="1A6288E2"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r>
      <w:tr w:rsidR="0069074A" w:rsidRPr="00B46ACD" w14:paraId="2C3D9E63" w14:textId="77777777" w:rsidTr="00113951">
        <w:trPr>
          <w:trHeight w:val="340"/>
        </w:trPr>
        <w:tc>
          <w:tcPr>
            <w:tcW w:w="1084" w:type="pct"/>
            <w:tcBorders>
              <w:top w:val="nil"/>
              <w:left w:val="single" w:sz="4" w:space="0" w:color="auto"/>
              <w:bottom w:val="single" w:sz="4" w:space="0" w:color="auto"/>
              <w:right w:val="single" w:sz="4" w:space="0" w:color="auto"/>
            </w:tcBorders>
            <w:shd w:val="clear" w:color="auto" w:fill="auto"/>
            <w:vAlign w:val="center"/>
            <w:hideMark/>
          </w:tcPr>
          <w:p w14:paraId="5380871E"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Diagrama de Red</w:t>
            </w:r>
          </w:p>
        </w:tc>
        <w:tc>
          <w:tcPr>
            <w:tcW w:w="1129" w:type="pct"/>
            <w:tcBorders>
              <w:top w:val="nil"/>
              <w:left w:val="single" w:sz="4" w:space="0" w:color="auto"/>
              <w:bottom w:val="single" w:sz="4" w:space="0" w:color="auto"/>
              <w:right w:val="single" w:sz="4" w:space="0" w:color="auto"/>
            </w:tcBorders>
            <w:shd w:val="clear" w:color="auto" w:fill="auto"/>
            <w:vAlign w:val="center"/>
          </w:tcPr>
          <w:p w14:paraId="04CC60D2" w14:textId="77777777" w:rsidR="0069074A" w:rsidRPr="00B46ACD" w:rsidRDefault="0069074A" w:rsidP="007213D9">
            <w:pPr>
              <w:spacing w:line="276" w:lineRule="auto"/>
              <w:rPr>
                <w:rFonts w:ascii="Arial" w:eastAsia="Times New Roman" w:hAnsi="Arial" w:cs="Arial"/>
                <w:color w:val="000000"/>
              </w:rPr>
            </w:pPr>
          </w:p>
        </w:tc>
        <w:tc>
          <w:tcPr>
            <w:tcW w:w="2197" w:type="pct"/>
            <w:tcBorders>
              <w:top w:val="nil"/>
              <w:left w:val="nil"/>
              <w:bottom w:val="single" w:sz="4" w:space="0" w:color="auto"/>
              <w:right w:val="single" w:sz="4" w:space="0" w:color="auto"/>
            </w:tcBorders>
            <w:shd w:val="clear" w:color="auto" w:fill="auto"/>
            <w:vAlign w:val="center"/>
          </w:tcPr>
          <w:p w14:paraId="2FAB0061" w14:textId="77777777" w:rsidR="0069074A" w:rsidRPr="00B46ACD" w:rsidRDefault="0069074A" w:rsidP="007213D9">
            <w:pPr>
              <w:spacing w:line="276" w:lineRule="auto"/>
              <w:rPr>
                <w:rFonts w:ascii="Arial" w:eastAsia="Times New Roman" w:hAnsi="Arial" w:cs="Arial"/>
                <w:color w:val="000000"/>
              </w:rPr>
            </w:pPr>
          </w:p>
        </w:tc>
        <w:tc>
          <w:tcPr>
            <w:tcW w:w="590" w:type="pct"/>
            <w:tcBorders>
              <w:top w:val="nil"/>
              <w:left w:val="nil"/>
              <w:bottom w:val="single" w:sz="4" w:space="0" w:color="auto"/>
              <w:right w:val="single" w:sz="4" w:space="0" w:color="auto"/>
            </w:tcBorders>
            <w:shd w:val="clear" w:color="auto" w:fill="auto"/>
            <w:noWrap/>
            <w:vAlign w:val="center"/>
            <w:hideMark/>
          </w:tcPr>
          <w:p w14:paraId="4E3A4388"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r>
      <w:tr w:rsidR="0069074A" w:rsidRPr="00B46ACD" w14:paraId="404AF42C" w14:textId="77777777" w:rsidTr="00113951">
        <w:trPr>
          <w:trHeight w:val="340"/>
        </w:trPr>
        <w:tc>
          <w:tcPr>
            <w:tcW w:w="1084" w:type="pct"/>
            <w:tcBorders>
              <w:top w:val="nil"/>
              <w:left w:val="single" w:sz="4" w:space="0" w:color="auto"/>
              <w:bottom w:val="single" w:sz="4" w:space="0" w:color="auto"/>
              <w:right w:val="single" w:sz="4" w:space="0" w:color="auto"/>
            </w:tcBorders>
            <w:shd w:val="clear" w:color="auto" w:fill="auto"/>
            <w:vAlign w:val="center"/>
            <w:hideMark/>
          </w:tcPr>
          <w:p w14:paraId="52F1F79B"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Configuraciones de línea de base seguras - otros sistemas</w:t>
            </w:r>
          </w:p>
        </w:tc>
        <w:tc>
          <w:tcPr>
            <w:tcW w:w="1129" w:type="pct"/>
            <w:tcBorders>
              <w:top w:val="nil"/>
              <w:left w:val="single" w:sz="4" w:space="0" w:color="auto"/>
              <w:bottom w:val="single" w:sz="4" w:space="0" w:color="auto"/>
              <w:right w:val="single" w:sz="4" w:space="0" w:color="auto"/>
            </w:tcBorders>
            <w:shd w:val="clear" w:color="auto" w:fill="auto"/>
            <w:vAlign w:val="center"/>
          </w:tcPr>
          <w:p w14:paraId="27B4E5A1" w14:textId="77777777" w:rsidR="0069074A" w:rsidRPr="00B46ACD" w:rsidRDefault="0069074A" w:rsidP="007213D9">
            <w:pPr>
              <w:spacing w:line="276" w:lineRule="auto"/>
              <w:rPr>
                <w:rFonts w:ascii="Arial" w:eastAsia="Times New Roman" w:hAnsi="Arial" w:cs="Arial"/>
                <w:color w:val="000000"/>
              </w:rPr>
            </w:pPr>
          </w:p>
        </w:tc>
        <w:tc>
          <w:tcPr>
            <w:tcW w:w="2197" w:type="pct"/>
            <w:tcBorders>
              <w:top w:val="nil"/>
              <w:left w:val="nil"/>
              <w:bottom w:val="single" w:sz="4" w:space="0" w:color="auto"/>
              <w:right w:val="single" w:sz="4" w:space="0" w:color="auto"/>
            </w:tcBorders>
            <w:shd w:val="clear" w:color="auto" w:fill="auto"/>
            <w:vAlign w:val="center"/>
          </w:tcPr>
          <w:p w14:paraId="61DA0FAD" w14:textId="77777777" w:rsidR="0069074A" w:rsidRPr="00B46ACD" w:rsidRDefault="0069074A" w:rsidP="007213D9">
            <w:pPr>
              <w:spacing w:line="276" w:lineRule="auto"/>
              <w:rPr>
                <w:rFonts w:ascii="Arial" w:eastAsia="Times New Roman" w:hAnsi="Arial" w:cs="Arial"/>
                <w:color w:val="000000"/>
              </w:rPr>
            </w:pPr>
          </w:p>
        </w:tc>
        <w:tc>
          <w:tcPr>
            <w:tcW w:w="590" w:type="pct"/>
            <w:tcBorders>
              <w:top w:val="nil"/>
              <w:left w:val="nil"/>
              <w:bottom w:val="single" w:sz="4" w:space="0" w:color="auto"/>
              <w:right w:val="single" w:sz="4" w:space="0" w:color="auto"/>
            </w:tcBorders>
            <w:shd w:val="clear" w:color="auto" w:fill="auto"/>
            <w:noWrap/>
            <w:vAlign w:val="center"/>
            <w:hideMark/>
          </w:tcPr>
          <w:p w14:paraId="059856EA"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r>
    </w:tbl>
    <w:p w14:paraId="4AE6001A" w14:textId="77777777" w:rsidR="00CD416D" w:rsidRPr="00B46ACD" w:rsidRDefault="00CD416D" w:rsidP="007213D9">
      <w:pPr>
        <w:spacing w:line="276" w:lineRule="auto"/>
        <w:rPr>
          <w:rFonts w:ascii="Arial" w:eastAsia="Century Gothic" w:hAnsi="Arial" w:cs="Arial"/>
          <w:b/>
          <w:color w:val="000000"/>
        </w:rPr>
      </w:pPr>
    </w:p>
    <w:p w14:paraId="17D9514C" w14:textId="2805A6EC" w:rsidR="0069074A" w:rsidRPr="00B46ACD" w:rsidRDefault="0069074A" w:rsidP="009A4E46">
      <w:pPr>
        <w:pStyle w:val="Ttulo2"/>
        <w:numPr>
          <w:ilvl w:val="1"/>
          <w:numId w:val="22"/>
        </w:numPr>
        <w:rPr>
          <w:rFonts w:ascii="Arial" w:eastAsia="Century Gothic" w:hAnsi="Arial" w:cs="Arial"/>
          <w:i w:val="0"/>
          <w:iCs/>
          <w:sz w:val="22"/>
          <w:szCs w:val="22"/>
        </w:rPr>
      </w:pPr>
      <w:bookmarkStart w:id="27" w:name="_Toc101911042"/>
      <w:bookmarkStart w:id="28" w:name="_Toc110434084"/>
      <w:r w:rsidRPr="00B46ACD">
        <w:rPr>
          <w:rFonts w:ascii="Arial" w:eastAsia="Century Gothic" w:hAnsi="Arial" w:cs="Arial"/>
          <w:i w:val="0"/>
          <w:iCs/>
          <w:sz w:val="22"/>
          <w:szCs w:val="22"/>
        </w:rPr>
        <w:t>Paso 6: Remediación de deficiencias</w:t>
      </w:r>
      <w:bookmarkEnd w:id="27"/>
      <w:bookmarkEnd w:id="28"/>
    </w:p>
    <w:p w14:paraId="07108A75" w14:textId="77777777" w:rsidR="0069074A" w:rsidRPr="00B46ACD" w:rsidRDefault="0069074A" w:rsidP="007213D9">
      <w:pPr>
        <w:spacing w:line="276" w:lineRule="auto"/>
        <w:rPr>
          <w:rFonts w:ascii="Arial" w:eastAsia="Century Gothic" w:hAnsi="Arial" w:cs="Arial"/>
          <w:bCs/>
          <w:color w:val="000000"/>
        </w:rPr>
      </w:pPr>
    </w:p>
    <w:p w14:paraId="209C66AC" w14:textId="36CC6402" w:rsidR="0069074A" w:rsidRPr="00B46ACD" w:rsidRDefault="0069074A" w:rsidP="009A4E46">
      <w:pPr>
        <w:pStyle w:val="Prrafodelista"/>
        <w:numPr>
          <w:ilvl w:val="2"/>
          <w:numId w:val="22"/>
        </w:numPr>
        <w:spacing w:line="276" w:lineRule="auto"/>
        <w:rPr>
          <w:rFonts w:ascii="Arial" w:eastAsia="Century Gothic" w:hAnsi="Arial" w:cs="Arial"/>
          <w:b/>
          <w:color w:val="000000"/>
        </w:rPr>
      </w:pPr>
      <w:r w:rsidRPr="00B46ACD">
        <w:rPr>
          <w:rFonts w:ascii="Arial" w:eastAsia="Century Gothic" w:hAnsi="Arial" w:cs="Arial"/>
          <w:b/>
          <w:color w:val="000000"/>
        </w:rPr>
        <w:t>No se requiere remediación</w:t>
      </w:r>
    </w:p>
    <w:p w14:paraId="25F823F9" w14:textId="77777777" w:rsidR="00CD416D" w:rsidRPr="00B46ACD" w:rsidRDefault="00CD416D" w:rsidP="007213D9">
      <w:pPr>
        <w:spacing w:line="276" w:lineRule="auto"/>
        <w:rPr>
          <w:rFonts w:ascii="Arial" w:eastAsia="Century Gothic" w:hAnsi="Arial" w:cs="Arial"/>
          <w:bCs/>
          <w:color w:val="000000"/>
        </w:rPr>
      </w:pPr>
    </w:p>
    <w:p w14:paraId="2B1BA8DB" w14:textId="744F6C3C" w:rsidR="0069074A" w:rsidRPr="00B46ACD" w:rsidRDefault="0069074A" w:rsidP="009A4E46">
      <w:pPr>
        <w:pStyle w:val="Prrafodelista"/>
        <w:numPr>
          <w:ilvl w:val="0"/>
          <w:numId w:val="23"/>
        </w:numPr>
        <w:spacing w:line="276" w:lineRule="auto"/>
        <w:rPr>
          <w:rFonts w:ascii="Arial" w:eastAsia="Century Gothic" w:hAnsi="Arial" w:cs="Arial"/>
          <w:bCs/>
          <w:color w:val="000000"/>
        </w:rPr>
      </w:pPr>
      <w:r w:rsidRPr="00B46ACD">
        <w:rPr>
          <w:rFonts w:ascii="Arial" w:eastAsia="Century Gothic" w:hAnsi="Arial" w:cs="Arial"/>
          <w:bCs/>
          <w:color w:val="000000"/>
        </w:rPr>
        <w:t>Si no se requiere remediación, vaya al paso 7.</w:t>
      </w:r>
    </w:p>
    <w:p w14:paraId="5F29A143" w14:textId="77777777" w:rsidR="0069074A" w:rsidRPr="00B46ACD" w:rsidRDefault="0069074A" w:rsidP="007213D9">
      <w:pPr>
        <w:spacing w:line="276" w:lineRule="auto"/>
        <w:rPr>
          <w:rFonts w:ascii="Arial" w:eastAsia="Century Gothic" w:hAnsi="Arial" w:cs="Arial"/>
          <w:bCs/>
          <w:color w:val="000000"/>
        </w:rPr>
      </w:pPr>
    </w:p>
    <w:p w14:paraId="5B1C8106" w14:textId="03A83072" w:rsidR="0069074A" w:rsidRPr="00B46ACD" w:rsidRDefault="0069074A" w:rsidP="009A4E46">
      <w:pPr>
        <w:pStyle w:val="Prrafodelista"/>
        <w:numPr>
          <w:ilvl w:val="2"/>
          <w:numId w:val="22"/>
        </w:numPr>
        <w:spacing w:line="276" w:lineRule="auto"/>
        <w:rPr>
          <w:rFonts w:ascii="Arial" w:eastAsia="Century Gothic" w:hAnsi="Arial" w:cs="Arial"/>
          <w:b/>
          <w:color w:val="000000"/>
        </w:rPr>
      </w:pPr>
      <w:r w:rsidRPr="00B46ACD">
        <w:rPr>
          <w:rFonts w:ascii="Arial" w:eastAsia="Century Gothic" w:hAnsi="Arial" w:cs="Arial"/>
          <w:b/>
          <w:color w:val="000000"/>
        </w:rPr>
        <w:t>Preparar el plan de remediación</w:t>
      </w:r>
    </w:p>
    <w:p w14:paraId="6F8E9C6B" w14:textId="77777777" w:rsidR="0069074A" w:rsidRPr="00B46ACD" w:rsidRDefault="0069074A" w:rsidP="007213D9">
      <w:pPr>
        <w:spacing w:line="276" w:lineRule="auto"/>
        <w:rPr>
          <w:rFonts w:ascii="Arial" w:eastAsia="Century Gothic" w:hAnsi="Arial" w:cs="Arial"/>
          <w:bCs/>
          <w:color w:val="000000"/>
        </w:rPr>
      </w:pPr>
    </w:p>
    <w:p w14:paraId="4D139B86" w14:textId="6AA1C605" w:rsidR="0069074A" w:rsidRPr="00B46ACD" w:rsidRDefault="0069074A" w:rsidP="009A4E46">
      <w:pPr>
        <w:pStyle w:val="Prrafodelista"/>
        <w:numPr>
          <w:ilvl w:val="0"/>
          <w:numId w:val="10"/>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El líder de revisión del firewall es responsable de preparar el plan de remediación y supervisar las tareas </w:t>
      </w:r>
      <w:r w:rsidR="00B73F7B" w:rsidRPr="00B46ACD">
        <w:rPr>
          <w:rFonts w:ascii="Arial" w:eastAsia="Century Gothic" w:hAnsi="Arial" w:cs="Arial"/>
          <w:bCs/>
          <w:color w:val="000000"/>
        </w:rPr>
        <w:t>de este</w:t>
      </w:r>
      <w:r w:rsidR="005D02D8" w:rsidRPr="00B46ACD">
        <w:rPr>
          <w:rFonts w:ascii="Arial" w:eastAsia="Century Gothic" w:hAnsi="Arial" w:cs="Arial"/>
          <w:bCs/>
          <w:color w:val="000000"/>
        </w:rPr>
        <w:t xml:space="preserve">, desde la </w:t>
      </w:r>
      <w:r w:rsidR="004A7D9C" w:rsidRPr="00B46ACD">
        <w:rPr>
          <w:rFonts w:ascii="Arial" w:eastAsia="Century Gothic" w:hAnsi="Arial" w:cs="Arial"/>
          <w:bCs/>
          <w:color w:val="000000"/>
        </w:rPr>
        <w:t>O</w:t>
      </w:r>
      <w:r w:rsidR="005D02D8" w:rsidRPr="00B46ACD">
        <w:rPr>
          <w:rFonts w:ascii="Arial" w:eastAsia="Century Gothic" w:hAnsi="Arial" w:cs="Arial"/>
          <w:bCs/>
          <w:color w:val="000000"/>
        </w:rPr>
        <w:t xml:space="preserve">ficina de </w:t>
      </w:r>
      <w:r w:rsidR="004A7D9C" w:rsidRPr="00B46ACD">
        <w:rPr>
          <w:rFonts w:ascii="Arial" w:eastAsia="Century Gothic" w:hAnsi="Arial" w:cs="Arial"/>
          <w:bCs/>
          <w:color w:val="000000"/>
        </w:rPr>
        <w:t>S</w:t>
      </w:r>
      <w:r w:rsidR="005D02D8" w:rsidRPr="00B46ACD">
        <w:rPr>
          <w:rFonts w:ascii="Arial" w:eastAsia="Century Gothic" w:hAnsi="Arial" w:cs="Arial"/>
          <w:bCs/>
          <w:color w:val="000000"/>
        </w:rPr>
        <w:t xml:space="preserve">eguridad </w:t>
      </w:r>
      <w:r w:rsidR="004A7D9C" w:rsidRPr="00B46ACD">
        <w:rPr>
          <w:rFonts w:ascii="Arial" w:eastAsia="Century Gothic" w:hAnsi="Arial" w:cs="Arial"/>
          <w:bCs/>
          <w:color w:val="000000"/>
        </w:rPr>
        <w:t xml:space="preserve">de la Información junto </w:t>
      </w:r>
      <w:r w:rsidR="005D02D8" w:rsidRPr="00B46ACD">
        <w:rPr>
          <w:rFonts w:ascii="Arial" w:eastAsia="Century Gothic" w:hAnsi="Arial" w:cs="Arial"/>
          <w:bCs/>
          <w:color w:val="000000"/>
        </w:rPr>
        <w:t xml:space="preserve">con la </w:t>
      </w:r>
      <w:r w:rsidR="004A7D9C" w:rsidRPr="00B46ACD">
        <w:rPr>
          <w:rFonts w:ascii="Arial" w:eastAsia="Century Gothic" w:hAnsi="Arial" w:cs="Arial"/>
          <w:bCs/>
          <w:color w:val="000000"/>
        </w:rPr>
        <w:t>U</w:t>
      </w:r>
      <w:r w:rsidR="005D02D8" w:rsidRPr="00B46ACD">
        <w:rPr>
          <w:rFonts w:ascii="Arial" w:eastAsia="Century Gothic" w:hAnsi="Arial" w:cs="Arial"/>
          <w:bCs/>
          <w:color w:val="000000"/>
        </w:rPr>
        <w:t xml:space="preserve">nidad </w:t>
      </w:r>
      <w:r w:rsidR="004A7D9C" w:rsidRPr="00B46ACD">
        <w:rPr>
          <w:rFonts w:ascii="Arial" w:eastAsia="Century Gothic" w:hAnsi="Arial" w:cs="Arial"/>
          <w:bCs/>
          <w:color w:val="000000"/>
        </w:rPr>
        <w:t>I</w:t>
      </w:r>
      <w:r w:rsidR="005D02D8" w:rsidRPr="00B46ACD">
        <w:rPr>
          <w:rFonts w:ascii="Arial" w:eastAsia="Century Gothic" w:hAnsi="Arial" w:cs="Arial"/>
          <w:bCs/>
          <w:color w:val="000000"/>
        </w:rPr>
        <w:t>nformática.</w:t>
      </w:r>
    </w:p>
    <w:p w14:paraId="044237D4" w14:textId="77777777" w:rsidR="0069074A" w:rsidRPr="00B46ACD" w:rsidRDefault="0069074A" w:rsidP="009A4E46">
      <w:pPr>
        <w:pStyle w:val="Prrafodelista"/>
        <w:numPr>
          <w:ilvl w:val="0"/>
          <w:numId w:val="10"/>
        </w:numPr>
        <w:spacing w:line="276" w:lineRule="auto"/>
        <w:rPr>
          <w:rFonts w:ascii="Arial" w:eastAsia="Century Gothic" w:hAnsi="Arial" w:cs="Arial"/>
          <w:bCs/>
          <w:color w:val="000000"/>
        </w:rPr>
      </w:pPr>
      <w:r w:rsidRPr="00B46ACD">
        <w:rPr>
          <w:rFonts w:ascii="Arial" w:eastAsia="Century Gothic" w:hAnsi="Arial" w:cs="Arial"/>
          <w:bCs/>
          <w:color w:val="000000"/>
        </w:rPr>
        <w:t>Use la lista de tráfico autorizado para crear el plan de remediación.</w:t>
      </w:r>
    </w:p>
    <w:p w14:paraId="7B6472D0" w14:textId="77777777" w:rsidR="0069074A" w:rsidRPr="00B46ACD" w:rsidRDefault="0069074A" w:rsidP="009A4E46">
      <w:pPr>
        <w:pStyle w:val="Prrafodelista"/>
        <w:numPr>
          <w:ilvl w:val="0"/>
          <w:numId w:val="10"/>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Asigne un "propietario" y determine las fechas de finalización objetivo para cada tarea. </w:t>
      </w:r>
    </w:p>
    <w:p w14:paraId="57959B9C" w14:textId="77777777" w:rsidR="0069074A" w:rsidRPr="00B46ACD" w:rsidRDefault="0069074A" w:rsidP="009A4E46">
      <w:pPr>
        <w:pStyle w:val="Prrafodelista"/>
        <w:numPr>
          <w:ilvl w:val="0"/>
          <w:numId w:val="10"/>
        </w:numPr>
        <w:spacing w:line="276" w:lineRule="auto"/>
        <w:rPr>
          <w:rFonts w:ascii="Arial" w:eastAsia="Century Gothic" w:hAnsi="Arial" w:cs="Arial"/>
          <w:bCs/>
          <w:color w:val="000000"/>
        </w:rPr>
      </w:pPr>
      <w:r w:rsidRPr="00B46ACD">
        <w:rPr>
          <w:rFonts w:ascii="Arial" w:eastAsia="Century Gothic" w:hAnsi="Arial" w:cs="Arial"/>
          <w:bCs/>
          <w:color w:val="000000"/>
        </w:rPr>
        <w:t>Un ejemplo de plan de remediación se ilustra a continuación.</w:t>
      </w:r>
    </w:p>
    <w:p w14:paraId="217F87DD" w14:textId="77777777" w:rsidR="0069074A" w:rsidRPr="00B46ACD" w:rsidRDefault="0069074A" w:rsidP="007213D9">
      <w:pPr>
        <w:spacing w:line="276" w:lineRule="auto"/>
        <w:rPr>
          <w:rFonts w:ascii="Arial" w:eastAsia="Century Gothic" w:hAnsi="Arial" w:cs="Arial"/>
          <w:bCs/>
          <w:color w:val="000000"/>
        </w:rPr>
      </w:pPr>
    </w:p>
    <w:tbl>
      <w:tblPr>
        <w:tblW w:w="9100" w:type="dxa"/>
        <w:tblCellMar>
          <w:left w:w="70" w:type="dxa"/>
          <w:right w:w="70" w:type="dxa"/>
        </w:tblCellMar>
        <w:tblLook w:val="04A0" w:firstRow="1" w:lastRow="0" w:firstColumn="1" w:lastColumn="0" w:noHBand="0" w:noVBand="1"/>
      </w:tblPr>
      <w:tblGrid>
        <w:gridCol w:w="2700"/>
        <w:gridCol w:w="1600"/>
        <w:gridCol w:w="1600"/>
        <w:gridCol w:w="1600"/>
        <w:gridCol w:w="1600"/>
      </w:tblGrid>
      <w:tr w:rsidR="0069074A" w:rsidRPr="00B46ACD" w14:paraId="449B65FE" w14:textId="77777777" w:rsidTr="00113951">
        <w:trPr>
          <w:trHeight w:val="600"/>
          <w:tblHeader/>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D2222" w14:textId="77777777" w:rsidR="0069074A" w:rsidRPr="00B46ACD" w:rsidRDefault="0069074A" w:rsidP="008E4996">
            <w:pPr>
              <w:spacing w:line="276" w:lineRule="auto"/>
              <w:jc w:val="center"/>
              <w:rPr>
                <w:rFonts w:ascii="Arial" w:eastAsia="Times New Roman" w:hAnsi="Arial" w:cs="Arial"/>
                <w:b/>
                <w:bCs/>
                <w:color w:val="000000"/>
              </w:rPr>
            </w:pPr>
            <w:r w:rsidRPr="00B46ACD">
              <w:rPr>
                <w:rFonts w:ascii="Arial" w:eastAsia="Times New Roman" w:hAnsi="Arial" w:cs="Arial"/>
                <w:b/>
                <w:bCs/>
                <w:color w:val="000000"/>
              </w:rPr>
              <w:t>Tarea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3835EB2" w14:textId="77777777" w:rsidR="0069074A" w:rsidRPr="00B46ACD" w:rsidRDefault="0069074A" w:rsidP="008E4996">
            <w:pPr>
              <w:spacing w:line="276" w:lineRule="auto"/>
              <w:jc w:val="center"/>
              <w:rPr>
                <w:rFonts w:ascii="Arial" w:eastAsia="Times New Roman" w:hAnsi="Arial" w:cs="Arial"/>
                <w:b/>
                <w:bCs/>
                <w:color w:val="000000"/>
              </w:rPr>
            </w:pPr>
            <w:r w:rsidRPr="00B46ACD">
              <w:rPr>
                <w:rFonts w:ascii="Arial" w:eastAsia="Times New Roman" w:hAnsi="Arial" w:cs="Arial"/>
                <w:b/>
                <w:bCs/>
                <w:color w:val="000000"/>
              </w:rPr>
              <w:t>Propietario</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1D4C5AD" w14:textId="77777777" w:rsidR="0069074A" w:rsidRPr="00B46ACD" w:rsidRDefault="0069074A" w:rsidP="008E4996">
            <w:pPr>
              <w:spacing w:line="276" w:lineRule="auto"/>
              <w:jc w:val="center"/>
              <w:rPr>
                <w:rFonts w:ascii="Arial" w:eastAsia="Times New Roman" w:hAnsi="Arial" w:cs="Arial"/>
                <w:b/>
                <w:bCs/>
                <w:color w:val="000000"/>
              </w:rPr>
            </w:pPr>
            <w:r w:rsidRPr="00B46ACD">
              <w:rPr>
                <w:rFonts w:ascii="Arial" w:eastAsia="Times New Roman" w:hAnsi="Arial" w:cs="Arial"/>
                <w:b/>
                <w:bCs/>
                <w:color w:val="000000"/>
              </w:rPr>
              <w:t>Fecha límite de finalización</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0AB07716" w14:textId="77777777" w:rsidR="0069074A" w:rsidRPr="00B46ACD" w:rsidRDefault="0069074A" w:rsidP="008E4996">
            <w:pPr>
              <w:spacing w:line="276" w:lineRule="auto"/>
              <w:jc w:val="center"/>
              <w:rPr>
                <w:rFonts w:ascii="Arial" w:eastAsia="Times New Roman" w:hAnsi="Arial" w:cs="Arial"/>
                <w:b/>
                <w:bCs/>
                <w:color w:val="000000"/>
              </w:rPr>
            </w:pPr>
            <w:r w:rsidRPr="00B46ACD">
              <w:rPr>
                <w:rFonts w:ascii="Arial" w:eastAsia="Times New Roman" w:hAnsi="Arial" w:cs="Arial"/>
                <w:b/>
                <w:bCs/>
                <w:color w:val="000000"/>
              </w:rPr>
              <w:t>Fecha de finalización</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2ED53693" w14:textId="77777777" w:rsidR="0069074A" w:rsidRPr="00B46ACD" w:rsidRDefault="0069074A" w:rsidP="008E4996">
            <w:pPr>
              <w:spacing w:line="276" w:lineRule="auto"/>
              <w:jc w:val="center"/>
              <w:rPr>
                <w:rFonts w:ascii="Arial" w:eastAsia="Times New Roman" w:hAnsi="Arial" w:cs="Arial"/>
                <w:b/>
                <w:bCs/>
                <w:color w:val="000000"/>
              </w:rPr>
            </w:pPr>
            <w:r w:rsidRPr="00B46ACD">
              <w:rPr>
                <w:rFonts w:ascii="Arial" w:eastAsia="Times New Roman" w:hAnsi="Arial" w:cs="Arial"/>
                <w:b/>
                <w:bCs/>
                <w:color w:val="000000"/>
              </w:rPr>
              <w:t>Estado</w:t>
            </w:r>
          </w:p>
        </w:tc>
      </w:tr>
      <w:tr w:rsidR="0069074A" w:rsidRPr="00B46ACD" w14:paraId="21904B24" w14:textId="77777777" w:rsidTr="00113951">
        <w:trPr>
          <w:trHeight w:val="60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8A48AC8" w14:textId="48FB2842"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Aplicar el conjunto de reglas de firewall actualizad</w:t>
            </w:r>
            <w:r w:rsidR="005D02D8" w:rsidRPr="00B46ACD">
              <w:rPr>
                <w:rFonts w:ascii="Arial" w:eastAsia="Times New Roman" w:hAnsi="Arial" w:cs="Arial"/>
                <w:color w:val="000000"/>
              </w:rPr>
              <w:t>o</w:t>
            </w:r>
            <w:r w:rsidRPr="00B46ACD">
              <w:rPr>
                <w:rFonts w:ascii="Arial" w:eastAsia="Times New Roman" w:hAnsi="Arial" w:cs="Arial"/>
                <w:color w:val="000000"/>
              </w:rPr>
              <w:t>.</w:t>
            </w:r>
          </w:p>
        </w:tc>
        <w:tc>
          <w:tcPr>
            <w:tcW w:w="1600" w:type="dxa"/>
            <w:tcBorders>
              <w:top w:val="nil"/>
              <w:left w:val="nil"/>
              <w:bottom w:val="single" w:sz="4" w:space="0" w:color="auto"/>
              <w:right w:val="single" w:sz="4" w:space="0" w:color="auto"/>
            </w:tcBorders>
            <w:shd w:val="clear" w:color="auto" w:fill="auto"/>
            <w:vAlign w:val="center"/>
            <w:hideMark/>
          </w:tcPr>
          <w:p w14:paraId="7B6CD566"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1943937B"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507D9F0A"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noWrap/>
            <w:vAlign w:val="center"/>
            <w:hideMark/>
          </w:tcPr>
          <w:p w14:paraId="7E4B15CD"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r>
      <w:tr w:rsidR="0069074A" w:rsidRPr="00B46ACD" w14:paraId="1F9C68FA" w14:textId="77777777" w:rsidTr="00113951">
        <w:trPr>
          <w:trHeight w:val="30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379F6CAF"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Actualizar la lista de tráfico autorizado.</w:t>
            </w:r>
          </w:p>
        </w:tc>
        <w:tc>
          <w:tcPr>
            <w:tcW w:w="1600" w:type="dxa"/>
            <w:tcBorders>
              <w:top w:val="nil"/>
              <w:left w:val="nil"/>
              <w:bottom w:val="single" w:sz="4" w:space="0" w:color="auto"/>
              <w:right w:val="single" w:sz="4" w:space="0" w:color="auto"/>
            </w:tcBorders>
            <w:shd w:val="clear" w:color="auto" w:fill="auto"/>
            <w:vAlign w:val="center"/>
            <w:hideMark/>
          </w:tcPr>
          <w:p w14:paraId="7A194FC9"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3816C689"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5CCB3AA1"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noWrap/>
            <w:vAlign w:val="center"/>
            <w:hideMark/>
          </w:tcPr>
          <w:p w14:paraId="7B95098D"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r>
      <w:tr w:rsidR="0069074A" w:rsidRPr="00B46ACD" w14:paraId="091A6120" w14:textId="77777777" w:rsidTr="00113951">
        <w:trPr>
          <w:trHeight w:val="90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4E73F0F2"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Actualice la configuración de línea de base segura – Otros sistemas</w:t>
            </w:r>
          </w:p>
        </w:tc>
        <w:tc>
          <w:tcPr>
            <w:tcW w:w="1600" w:type="dxa"/>
            <w:tcBorders>
              <w:top w:val="nil"/>
              <w:left w:val="nil"/>
              <w:bottom w:val="single" w:sz="4" w:space="0" w:color="auto"/>
              <w:right w:val="single" w:sz="4" w:space="0" w:color="auto"/>
            </w:tcBorders>
            <w:shd w:val="clear" w:color="auto" w:fill="auto"/>
            <w:vAlign w:val="center"/>
            <w:hideMark/>
          </w:tcPr>
          <w:p w14:paraId="50EF619C"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0A807484"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7D02B36E"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noWrap/>
            <w:vAlign w:val="center"/>
            <w:hideMark/>
          </w:tcPr>
          <w:p w14:paraId="6BAA8E1A"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r>
      <w:tr w:rsidR="0069074A" w:rsidRPr="00B46ACD" w14:paraId="2ED287B0" w14:textId="77777777" w:rsidTr="005D02D8">
        <w:trPr>
          <w:trHeight w:val="920"/>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40CCED5"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Aplicar la configuración de línea de base segura actualizada</w:t>
            </w:r>
          </w:p>
        </w:tc>
        <w:tc>
          <w:tcPr>
            <w:tcW w:w="1600" w:type="dxa"/>
            <w:tcBorders>
              <w:top w:val="nil"/>
              <w:left w:val="nil"/>
              <w:bottom w:val="single" w:sz="4" w:space="0" w:color="auto"/>
              <w:right w:val="single" w:sz="4" w:space="0" w:color="auto"/>
            </w:tcBorders>
            <w:shd w:val="clear" w:color="auto" w:fill="auto"/>
            <w:vAlign w:val="center"/>
            <w:hideMark/>
          </w:tcPr>
          <w:p w14:paraId="0A67A2CA"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44DCD7F4"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67558ACC"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noWrap/>
            <w:vAlign w:val="center"/>
            <w:hideMark/>
          </w:tcPr>
          <w:p w14:paraId="57BAA82C"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r>
      <w:tr w:rsidR="0069074A" w:rsidRPr="00B46ACD" w14:paraId="21FA3A6E" w14:textId="77777777" w:rsidTr="005D02D8">
        <w:trPr>
          <w:trHeight w:val="693"/>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5DAC2D66"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lastRenderedPageBreak/>
              <w:t>Actualizar la información de diagramas de flujo.</w:t>
            </w:r>
          </w:p>
        </w:tc>
        <w:tc>
          <w:tcPr>
            <w:tcW w:w="1600" w:type="dxa"/>
            <w:tcBorders>
              <w:top w:val="nil"/>
              <w:left w:val="nil"/>
              <w:bottom w:val="single" w:sz="4" w:space="0" w:color="auto"/>
              <w:right w:val="single" w:sz="4" w:space="0" w:color="auto"/>
            </w:tcBorders>
            <w:shd w:val="clear" w:color="auto" w:fill="auto"/>
            <w:vAlign w:val="center"/>
            <w:hideMark/>
          </w:tcPr>
          <w:p w14:paraId="31568051"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5E856A3B"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3F494C39"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noWrap/>
            <w:vAlign w:val="center"/>
            <w:hideMark/>
          </w:tcPr>
          <w:p w14:paraId="79FE0B08"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r>
      <w:tr w:rsidR="0069074A" w:rsidRPr="00B46ACD" w14:paraId="7B96EDD3" w14:textId="77777777" w:rsidTr="005D02D8">
        <w:trPr>
          <w:trHeight w:val="561"/>
        </w:trPr>
        <w:tc>
          <w:tcPr>
            <w:tcW w:w="2700" w:type="dxa"/>
            <w:tcBorders>
              <w:top w:val="nil"/>
              <w:left w:val="single" w:sz="4" w:space="0" w:color="auto"/>
              <w:bottom w:val="single" w:sz="4" w:space="0" w:color="auto"/>
              <w:right w:val="single" w:sz="4" w:space="0" w:color="auto"/>
            </w:tcBorders>
            <w:shd w:val="clear" w:color="auto" w:fill="auto"/>
            <w:vAlign w:val="center"/>
            <w:hideMark/>
          </w:tcPr>
          <w:p w14:paraId="17A03FA4" w14:textId="6D01891A"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Aplicar el conjunto de reglas de firewall actualizado</w:t>
            </w:r>
            <w:r w:rsidR="005D02D8" w:rsidRPr="00B46ACD">
              <w:rPr>
                <w:rFonts w:ascii="Arial" w:eastAsia="Times New Roman" w:hAnsi="Arial" w:cs="Arial"/>
                <w:color w:val="000000"/>
              </w:rPr>
              <w:t xml:space="preserve"> (en caso de ser necesario)</w:t>
            </w:r>
            <w:r w:rsidRPr="00B46ACD">
              <w:rPr>
                <w:rFonts w:ascii="Arial" w:eastAsia="Times New Roman" w:hAnsi="Arial" w:cs="Arial"/>
                <w:color w:val="000000"/>
              </w:rPr>
              <w:t>.</w:t>
            </w:r>
          </w:p>
        </w:tc>
        <w:tc>
          <w:tcPr>
            <w:tcW w:w="1600" w:type="dxa"/>
            <w:tcBorders>
              <w:top w:val="nil"/>
              <w:left w:val="nil"/>
              <w:bottom w:val="single" w:sz="4" w:space="0" w:color="auto"/>
              <w:right w:val="single" w:sz="4" w:space="0" w:color="auto"/>
            </w:tcBorders>
            <w:shd w:val="clear" w:color="auto" w:fill="auto"/>
            <w:vAlign w:val="center"/>
            <w:hideMark/>
          </w:tcPr>
          <w:p w14:paraId="79B63A76"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5EEDB06F"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vAlign w:val="center"/>
            <w:hideMark/>
          </w:tcPr>
          <w:p w14:paraId="5F967DFF"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c>
          <w:tcPr>
            <w:tcW w:w="1600" w:type="dxa"/>
            <w:tcBorders>
              <w:top w:val="nil"/>
              <w:left w:val="nil"/>
              <w:bottom w:val="single" w:sz="4" w:space="0" w:color="auto"/>
              <w:right w:val="single" w:sz="4" w:space="0" w:color="auto"/>
            </w:tcBorders>
            <w:shd w:val="clear" w:color="auto" w:fill="auto"/>
            <w:noWrap/>
            <w:vAlign w:val="center"/>
            <w:hideMark/>
          </w:tcPr>
          <w:p w14:paraId="2B6C7A27" w14:textId="77777777" w:rsidR="0069074A" w:rsidRPr="00B46ACD" w:rsidRDefault="0069074A" w:rsidP="007213D9">
            <w:pPr>
              <w:spacing w:line="276" w:lineRule="auto"/>
              <w:rPr>
                <w:rFonts w:ascii="Arial" w:eastAsia="Times New Roman" w:hAnsi="Arial" w:cs="Arial"/>
                <w:color w:val="000000"/>
              </w:rPr>
            </w:pPr>
            <w:r w:rsidRPr="00B46ACD">
              <w:rPr>
                <w:rFonts w:ascii="Arial" w:eastAsia="Times New Roman" w:hAnsi="Arial" w:cs="Arial"/>
                <w:color w:val="000000"/>
              </w:rPr>
              <w:t> </w:t>
            </w:r>
          </w:p>
        </w:tc>
      </w:tr>
    </w:tbl>
    <w:p w14:paraId="682EB8AD" w14:textId="77777777" w:rsidR="0069074A" w:rsidRPr="00B46ACD" w:rsidRDefault="0069074A" w:rsidP="007213D9">
      <w:pPr>
        <w:spacing w:line="276" w:lineRule="auto"/>
        <w:rPr>
          <w:rFonts w:ascii="Arial" w:eastAsia="Century Gothic" w:hAnsi="Arial" w:cs="Arial"/>
          <w:bCs/>
          <w:color w:val="000000"/>
        </w:rPr>
      </w:pPr>
    </w:p>
    <w:p w14:paraId="636FBCF5" w14:textId="77777777" w:rsidR="0069074A" w:rsidRPr="00B46ACD" w:rsidRDefault="0069074A" w:rsidP="007213D9">
      <w:pPr>
        <w:spacing w:line="276" w:lineRule="auto"/>
        <w:rPr>
          <w:rFonts w:ascii="Arial" w:eastAsia="Century Gothic" w:hAnsi="Arial" w:cs="Arial"/>
          <w:bCs/>
          <w:color w:val="000000"/>
        </w:rPr>
      </w:pPr>
    </w:p>
    <w:p w14:paraId="50B0E35C" w14:textId="531288D5" w:rsidR="0069074A" w:rsidRPr="00B46ACD" w:rsidRDefault="0069074A" w:rsidP="009A4E46">
      <w:pPr>
        <w:pStyle w:val="Prrafodelista"/>
        <w:numPr>
          <w:ilvl w:val="2"/>
          <w:numId w:val="22"/>
        </w:numPr>
        <w:spacing w:line="276" w:lineRule="auto"/>
        <w:rPr>
          <w:rFonts w:ascii="Arial" w:eastAsia="Century Gothic" w:hAnsi="Arial" w:cs="Arial"/>
          <w:b/>
          <w:color w:val="000000"/>
        </w:rPr>
      </w:pPr>
      <w:r w:rsidRPr="00B46ACD">
        <w:rPr>
          <w:rFonts w:ascii="Arial" w:eastAsia="Century Gothic" w:hAnsi="Arial" w:cs="Arial"/>
          <w:b/>
          <w:color w:val="000000"/>
        </w:rPr>
        <w:t>Implementar la remediación</w:t>
      </w:r>
    </w:p>
    <w:p w14:paraId="2D0F30E4" w14:textId="77777777" w:rsidR="0069074A" w:rsidRPr="00B46ACD" w:rsidRDefault="0069074A" w:rsidP="007213D9">
      <w:pPr>
        <w:spacing w:line="276" w:lineRule="auto"/>
        <w:rPr>
          <w:rFonts w:ascii="Arial" w:eastAsia="Century Gothic" w:hAnsi="Arial" w:cs="Arial"/>
          <w:b/>
          <w:color w:val="000000"/>
        </w:rPr>
      </w:pPr>
    </w:p>
    <w:p w14:paraId="3AD366F5" w14:textId="77777777" w:rsidR="0069074A" w:rsidRPr="00B46ACD" w:rsidRDefault="0069074A" w:rsidP="009A4E46">
      <w:pPr>
        <w:pStyle w:val="Prrafodelista"/>
        <w:numPr>
          <w:ilvl w:val="0"/>
          <w:numId w:val="11"/>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Implemente todas las soluciones identificadas en el informe de hallazgos. </w:t>
      </w:r>
    </w:p>
    <w:p w14:paraId="5B218D75" w14:textId="75C5B99B" w:rsidR="0069074A" w:rsidRPr="00B46ACD" w:rsidRDefault="0069074A" w:rsidP="009A4E46">
      <w:pPr>
        <w:pStyle w:val="Prrafodelista"/>
        <w:numPr>
          <w:ilvl w:val="0"/>
          <w:numId w:val="11"/>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Los propietarios de </w:t>
      </w:r>
      <w:r w:rsidR="005D02D8" w:rsidRPr="00B46ACD">
        <w:rPr>
          <w:rFonts w:ascii="Arial" w:eastAsia="Century Gothic" w:hAnsi="Arial" w:cs="Arial"/>
          <w:bCs/>
          <w:color w:val="000000"/>
        </w:rPr>
        <w:t xml:space="preserve">las </w:t>
      </w:r>
      <w:r w:rsidRPr="00B46ACD">
        <w:rPr>
          <w:rFonts w:ascii="Arial" w:eastAsia="Century Gothic" w:hAnsi="Arial" w:cs="Arial"/>
          <w:bCs/>
          <w:color w:val="000000"/>
        </w:rPr>
        <w:t>tareas son responsables de la preparación de los planes de implementación del cambio, la presentación de solicitudes de cambio, la implementación del cambio, la verificación, la actualización de la documentación y la obtención de la aprobación de la documentación, cuando corresponda.</w:t>
      </w:r>
    </w:p>
    <w:p w14:paraId="70CD66C6" w14:textId="61092D25" w:rsidR="0069074A" w:rsidRPr="00B46ACD" w:rsidRDefault="0069074A" w:rsidP="009A4E46">
      <w:pPr>
        <w:pStyle w:val="Prrafodelista"/>
        <w:numPr>
          <w:ilvl w:val="0"/>
          <w:numId w:val="11"/>
        </w:numPr>
        <w:spacing w:line="276" w:lineRule="auto"/>
        <w:rPr>
          <w:rFonts w:ascii="Arial" w:eastAsia="Century Gothic" w:hAnsi="Arial" w:cs="Arial"/>
          <w:bCs/>
          <w:color w:val="000000"/>
        </w:rPr>
      </w:pPr>
      <w:r w:rsidRPr="00B46ACD">
        <w:rPr>
          <w:rFonts w:ascii="Arial" w:eastAsia="Century Gothic" w:hAnsi="Arial" w:cs="Arial"/>
          <w:bCs/>
          <w:color w:val="000000"/>
        </w:rPr>
        <w:t>Los propietarios de tareas también son responsables de notificar al líder de revisión del firewall cuando la tarea se haya completado. El líder de revisión del firewall es responsable de actualizar el estado de cada tarea en el plan de remediación</w:t>
      </w:r>
      <w:r w:rsidR="005D02D8" w:rsidRPr="00B46ACD">
        <w:rPr>
          <w:rFonts w:ascii="Arial" w:eastAsia="Century Gothic" w:hAnsi="Arial" w:cs="Arial"/>
          <w:bCs/>
          <w:color w:val="000000"/>
        </w:rPr>
        <w:t>.</w:t>
      </w:r>
    </w:p>
    <w:p w14:paraId="3815C95F" w14:textId="36DB0EB0" w:rsidR="005D02D8" w:rsidRPr="00B46ACD" w:rsidRDefault="005D02D8" w:rsidP="007213D9">
      <w:pPr>
        <w:pStyle w:val="Prrafodelista"/>
        <w:spacing w:line="276" w:lineRule="auto"/>
        <w:rPr>
          <w:rFonts w:ascii="Arial" w:eastAsia="Century Gothic" w:hAnsi="Arial" w:cs="Arial"/>
          <w:bCs/>
          <w:color w:val="000000"/>
        </w:rPr>
      </w:pPr>
    </w:p>
    <w:p w14:paraId="0CCF533A" w14:textId="77777777" w:rsidR="005D02D8" w:rsidRPr="00B46ACD" w:rsidRDefault="005D02D8" w:rsidP="007213D9">
      <w:pPr>
        <w:pStyle w:val="Prrafodelista"/>
        <w:spacing w:line="276" w:lineRule="auto"/>
        <w:rPr>
          <w:rFonts w:ascii="Arial" w:eastAsia="Century Gothic" w:hAnsi="Arial" w:cs="Arial"/>
          <w:bCs/>
          <w:color w:val="000000"/>
        </w:rPr>
      </w:pPr>
    </w:p>
    <w:p w14:paraId="4894FD9E" w14:textId="77777777" w:rsidR="00783F39" w:rsidRPr="00B46ACD" w:rsidRDefault="0069074A" w:rsidP="009A4E46">
      <w:pPr>
        <w:pStyle w:val="Ttulo2"/>
        <w:numPr>
          <w:ilvl w:val="1"/>
          <w:numId w:val="22"/>
        </w:numPr>
        <w:rPr>
          <w:rFonts w:ascii="Arial" w:eastAsia="Century Gothic" w:hAnsi="Arial" w:cs="Arial"/>
          <w:i w:val="0"/>
          <w:iCs/>
          <w:sz w:val="22"/>
          <w:szCs w:val="22"/>
        </w:rPr>
      </w:pPr>
      <w:bookmarkStart w:id="29" w:name="_Toc101911043"/>
      <w:bookmarkStart w:id="30" w:name="_Toc110434085"/>
      <w:r w:rsidRPr="00B46ACD">
        <w:rPr>
          <w:rFonts w:ascii="Arial" w:eastAsia="Century Gothic" w:hAnsi="Arial" w:cs="Arial"/>
          <w:i w:val="0"/>
          <w:iCs/>
          <w:sz w:val="22"/>
          <w:szCs w:val="22"/>
        </w:rPr>
        <w:t>Paso 7: Presente el informe final a la alta gerencia</w:t>
      </w:r>
      <w:bookmarkEnd w:id="29"/>
      <w:bookmarkEnd w:id="30"/>
    </w:p>
    <w:p w14:paraId="22A72025" w14:textId="77777777" w:rsidR="00783F39" w:rsidRPr="00B46ACD" w:rsidRDefault="00783F39" w:rsidP="007213D9">
      <w:pPr>
        <w:pStyle w:val="Prrafodelista"/>
        <w:spacing w:line="276" w:lineRule="auto"/>
        <w:ind w:left="360"/>
        <w:rPr>
          <w:rFonts w:ascii="Arial" w:eastAsia="Century Gothic" w:hAnsi="Arial" w:cs="Arial"/>
          <w:b/>
          <w:color w:val="000000"/>
        </w:rPr>
      </w:pPr>
    </w:p>
    <w:p w14:paraId="00527377" w14:textId="5D38F0D2" w:rsidR="0069074A" w:rsidRPr="00B46ACD" w:rsidRDefault="0069074A" w:rsidP="009A4E46">
      <w:pPr>
        <w:pStyle w:val="Prrafodelista"/>
        <w:numPr>
          <w:ilvl w:val="2"/>
          <w:numId w:val="22"/>
        </w:numPr>
        <w:spacing w:line="276" w:lineRule="auto"/>
        <w:rPr>
          <w:rFonts w:ascii="Arial" w:eastAsia="Century Gothic" w:hAnsi="Arial" w:cs="Arial"/>
          <w:b/>
          <w:color w:val="000000"/>
        </w:rPr>
      </w:pPr>
      <w:r w:rsidRPr="00B46ACD">
        <w:rPr>
          <w:rFonts w:ascii="Arial" w:eastAsia="Century Gothic" w:hAnsi="Arial" w:cs="Arial"/>
          <w:b/>
          <w:color w:val="000000"/>
        </w:rPr>
        <w:t>Preparar informe final</w:t>
      </w:r>
    </w:p>
    <w:p w14:paraId="76244404" w14:textId="77777777" w:rsidR="0069074A" w:rsidRPr="00B46ACD" w:rsidRDefault="0069074A" w:rsidP="007213D9">
      <w:pPr>
        <w:spacing w:line="276" w:lineRule="auto"/>
        <w:rPr>
          <w:rFonts w:ascii="Arial" w:eastAsia="Century Gothic" w:hAnsi="Arial" w:cs="Arial"/>
          <w:bCs/>
          <w:color w:val="000000"/>
        </w:rPr>
      </w:pPr>
    </w:p>
    <w:p w14:paraId="61D24676" w14:textId="77777777" w:rsidR="00783F39" w:rsidRPr="00B46ACD" w:rsidRDefault="0069074A" w:rsidP="009A4E46">
      <w:pPr>
        <w:pStyle w:val="Prrafodelista"/>
        <w:numPr>
          <w:ilvl w:val="0"/>
          <w:numId w:val="12"/>
        </w:numPr>
        <w:spacing w:line="276" w:lineRule="auto"/>
        <w:ind w:left="360"/>
        <w:rPr>
          <w:rFonts w:ascii="Arial" w:eastAsia="Century Gothic" w:hAnsi="Arial" w:cs="Arial"/>
          <w:bCs/>
          <w:color w:val="000000"/>
        </w:rPr>
      </w:pPr>
      <w:r w:rsidRPr="00B46ACD">
        <w:rPr>
          <w:rFonts w:ascii="Arial" w:eastAsia="Century Gothic" w:hAnsi="Arial" w:cs="Arial"/>
          <w:bCs/>
          <w:color w:val="000000"/>
        </w:rPr>
        <w:t>El informe final debe incluir</w:t>
      </w:r>
      <w:r w:rsidR="00783F39" w:rsidRPr="00B46ACD">
        <w:rPr>
          <w:rFonts w:ascii="Arial" w:eastAsia="Century Gothic" w:hAnsi="Arial" w:cs="Arial"/>
          <w:bCs/>
          <w:color w:val="000000"/>
        </w:rPr>
        <w:t>:</w:t>
      </w:r>
    </w:p>
    <w:p w14:paraId="5A842E9D" w14:textId="77777777" w:rsidR="00783F39" w:rsidRPr="00B46ACD" w:rsidRDefault="0069074A" w:rsidP="009A4E46">
      <w:pPr>
        <w:pStyle w:val="Prrafodelista"/>
        <w:numPr>
          <w:ilvl w:val="1"/>
          <w:numId w:val="12"/>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la fecha en que se preparó el informe final, </w:t>
      </w:r>
    </w:p>
    <w:p w14:paraId="5AC1BA3F" w14:textId="77777777" w:rsidR="00783F39" w:rsidRPr="00B46ACD" w:rsidRDefault="0069074A" w:rsidP="009A4E46">
      <w:pPr>
        <w:pStyle w:val="Prrafodelista"/>
        <w:numPr>
          <w:ilvl w:val="1"/>
          <w:numId w:val="12"/>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el autor del informe, </w:t>
      </w:r>
    </w:p>
    <w:p w14:paraId="540BAACE" w14:textId="77777777" w:rsidR="00783F39" w:rsidRPr="00B46ACD" w:rsidRDefault="0069074A" w:rsidP="009A4E46">
      <w:pPr>
        <w:pStyle w:val="Prrafodelista"/>
        <w:numPr>
          <w:ilvl w:val="1"/>
          <w:numId w:val="12"/>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a quién se debe enviar el informe, </w:t>
      </w:r>
    </w:p>
    <w:p w14:paraId="678D0A4F" w14:textId="77777777" w:rsidR="00783F39" w:rsidRPr="00B46ACD" w:rsidRDefault="0069074A" w:rsidP="009A4E46">
      <w:pPr>
        <w:pStyle w:val="Prrafodelista"/>
        <w:numPr>
          <w:ilvl w:val="1"/>
          <w:numId w:val="12"/>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el resultado final de la revisión del firewall, </w:t>
      </w:r>
    </w:p>
    <w:p w14:paraId="0620D2B7" w14:textId="77777777" w:rsidR="00783F39" w:rsidRPr="00B46ACD" w:rsidRDefault="0069074A" w:rsidP="009A4E46">
      <w:pPr>
        <w:pStyle w:val="Prrafodelista"/>
        <w:numPr>
          <w:ilvl w:val="1"/>
          <w:numId w:val="12"/>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un resumen ejecutivo, </w:t>
      </w:r>
    </w:p>
    <w:p w14:paraId="277B1EAD" w14:textId="77777777" w:rsidR="00783F39" w:rsidRPr="00B46ACD" w:rsidRDefault="0069074A" w:rsidP="009A4E46">
      <w:pPr>
        <w:pStyle w:val="Prrafodelista"/>
        <w:numPr>
          <w:ilvl w:val="1"/>
          <w:numId w:val="12"/>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los formatos de la revisión completa del firewall, </w:t>
      </w:r>
    </w:p>
    <w:p w14:paraId="7DBA0CE7" w14:textId="77777777" w:rsidR="00783F39" w:rsidRPr="00B46ACD" w:rsidRDefault="0069074A" w:rsidP="009A4E46">
      <w:pPr>
        <w:pStyle w:val="Prrafodelista"/>
        <w:numPr>
          <w:ilvl w:val="1"/>
          <w:numId w:val="12"/>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la lista consolidada de resultados y </w:t>
      </w:r>
    </w:p>
    <w:p w14:paraId="6852389A" w14:textId="48075FCF" w:rsidR="0069074A" w:rsidRPr="00B46ACD" w:rsidRDefault="0069074A" w:rsidP="009A4E46">
      <w:pPr>
        <w:pStyle w:val="Prrafodelista"/>
        <w:numPr>
          <w:ilvl w:val="1"/>
          <w:numId w:val="12"/>
        </w:numPr>
        <w:spacing w:line="276" w:lineRule="auto"/>
        <w:rPr>
          <w:rFonts w:ascii="Arial" w:eastAsia="Century Gothic" w:hAnsi="Arial" w:cs="Arial"/>
          <w:bCs/>
          <w:color w:val="000000"/>
        </w:rPr>
      </w:pPr>
      <w:r w:rsidRPr="00B46ACD">
        <w:rPr>
          <w:rFonts w:ascii="Arial" w:eastAsia="Century Gothic" w:hAnsi="Arial" w:cs="Arial"/>
          <w:bCs/>
          <w:color w:val="000000"/>
        </w:rPr>
        <w:t>el plan de remediación (incluido el estado de todas las actividades de remediación)</w:t>
      </w:r>
      <w:r w:rsidR="00783F39" w:rsidRPr="00B46ACD">
        <w:rPr>
          <w:rFonts w:ascii="Arial" w:eastAsia="Century Gothic" w:hAnsi="Arial" w:cs="Arial"/>
          <w:bCs/>
          <w:color w:val="000000"/>
        </w:rPr>
        <w:t>,</w:t>
      </w:r>
    </w:p>
    <w:p w14:paraId="35524A6E" w14:textId="7ABE20B6" w:rsidR="0069074A" w:rsidRPr="00B46ACD" w:rsidRDefault="0069074A" w:rsidP="009A4E46">
      <w:pPr>
        <w:pStyle w:val="Prrafodelista"/>
        <w:numPr>
          <w:ilvl w:val="1"/>
          <w:numId w:val="12"/>
        </w:numPr>
        <w:spacing w:line="276" w:lineRule="auto"/>
        <w:rPr>
          <w:rFonts w:ascii="Arial" w:eastAsia="Century Gothic" w:hAnsi="Arial" w:cs="Arial"/>
          <w:bCs/>
          <w:color w:val="000000"/>
        </w:rPr>
      </w:pPr>
      <w:r w:rsidRPr="00B46ACD">
        <w:rPr>
          <w:rFonts w:ascii="Arial" w:eastAsia="Century Gothic" w:hAnsi="Arial" w:cs="Arial"/>
          <w:bCs/>
          <w:color w:val="000000"/>
        </w:rPr>
        <w:lastRenderedPageBreak/>
        <w:t xml:space="preserve">datos de tendencias </w:t>
      </w:r>
      <w:r w:rsidR="00905180" w:rsidRPr="00B46ACD">
        <w:rPr>
          <w:rFonts w:ascii="Arial" w:eastAsia="Century Gothic" w:hAnsi="Arial" w:cs="Arial"/>
          <w:bCs/>
          <w:color w:val="000000"/>
        </w:rPr>
        <w:t xml:space="preserve">que demuestren </w:t>
      </w:r>
      <w:r w:rsidRPr="00B46ACD">
        <w:rPr>
          <w:rFonts w:ascii="Arial" w:eastAsia="Century Gothic" w:hAnsi="Arial" w:cs="Arial"/>
          <w:bCs/>
          <w:color w:val="000000"/>
        </w:rPr>
        <w:t>mejora continua. Las métricas útiles incluyen el esfuerzo requerido para completar la revisión del firewall y la cantidad de deficiencias encontradas.</w:t>
      </w:r>
    </w:p>
    <w:p w14:paraId="30FE39AD" w14:textId="6AF9D5C2" w:rsidR="0069074A" w:rsidRPr="00B46ACD" w:rsidRDefault="0069074A" w:rsidP="009A4E46">
      <w:pPr>
        <w:pStyle w:val="Prrafodelista"/>
        <w:numPr>
          <w:ilvl w:val="0"/>
          <w:numId w:val="12"/>
        </w:numPr>
        <w:spacing w:line="276" w:lineRule="auto"/>
        <w:ind w:left="360"/>
        <w:rPr>
          <w:rFonts w:ascii="Arial" w:eastAsia="Century Gothic" w:hAnsi="Arial" w:cs="Arial"/>
          <w:bCs/>
          <w:color w:val="000000"/>
        </w:rPr>
      </w:pPr>
      <w:r w:rsidRPr="00B46ACD">
        <w:rPr>
          <w:rFonts w:ascii="Arial" w:eastAsia="Century Gothic" w:hAnsi="Arial" w:cs="Arial"/>
          <w:bCs/>
          <w:color w:val="000000"/>
        </w:rPr>
        <w:t xml:space="preserve">Al presentar las métricas de revisiones anteriores junto con la última revisión, la </w:t>
      </w:r>
      <w:r w:rsidR="00783F39" w:rsidRPr="00B46ACD">
        <w:rPr>
          <w:rFonts w:ascii="Arial" w:eastAsia="Century Gothic" w:hAnsi="Arial" w:cs="Arial"/>
          <w:bCs/>
          <w:color w:val="000000"/>
        </w:rPr>
        <w:t xml:space="preserve">Rama Judicial </w:t>
      </w:r>
      <w:r w:rsidRPr="00B46ACD">
        <w:rPr>
          <w:rFonts w:ascii="Arial" w:eastAsia="Century Gothic" w:hAnsi="Arial" w:cs="Arial"/>
          <w:bCs/>
          <w:color w:val="000000"/>
        </w:rPr>
        <w:t xml:space="preserve">puede determinar si el proceso de revisión de reglas del firewall se vuelve más eficiente con el tiempo. </w:t>
      </w:r>
    </w:p>
    <w:p w14:paraId="23F761EA" w14:textId="77777777" w:rsidR="0069074A" w:rsidRPr="00B46ACD" w:rsidRDefault="0069074A" w:rsidP="009A4E46">
      <w:pPr>
        <w:pStyle w:val="Prrafodelista"/>
        <w:numPr>
          <w:ilvl w:val="0"/>
          <w:numId w:val="12"/>
        </w:numPr>
        <w:spacing w:line="276" w:lineRule="auto"/>
        <w:ind w:left="360"/>
        <w:rPr>
          <w:rFonts w:ascii="Arial" w:eastAsia="Century Gothic" w:hAnsi="Arial" w:cs="Arial"/>
          <w:bCs/>
          <w:color w:val="000000"/>
        </w:rPr>
      </w:pPr>
      <w:r w:rsidRPr="00B46ACD">
        <w:rPr>
          <w:rFonts w:ascii="Arial" w:eastAsia="Century Gothic" w:hAnsi="Arial" w:cs="Arial"/>
          <w:bCs/>
          <w:color w:val="000000"/>
        </w:rPr>
        <w:t xml:space="preserve">El esfuerzo requerido para completar las revisiones de firewall debería disminuir con el tiempo a medida que los procedimientos se perfeccionen y el personal gane competencia. </w:t>
      </w:r>
    </w:p>
    <w:p w14:paraId="64740D18" w14:textId="77777777" w:rsidR="0069074A" w:rsidRPr="00B46ACD" w:rsidRDefault="0069074A" w:rsidP="009A4E46">
      <w:pPr>
        <w:pStyle w:val="Prrafodelista"/>
        <w:numPr>
          <w:ilvl w:val="0"/>
          <w:numId w:val="12"/>
        </w:numPr>
        <w:spacing w:line="276" w:lineRule="auto"/>
        <w:ind w:left="360"/>
        <w:rPr>
          <w:rFonts w:ascii="Arial" w:eastAsia="Century Gothic" w:hAnsi="Arial" w:cs="Arial"/>
          <w:bCs/>
          <w:color w:val="000000"/>
        </w:rPr>
      </w:pPr>
      <w:r w:rsidRPr="00B46ACD">
        <w:rPr>
          <w:rFonts w:ascii="Arial" w:eastAsia="Century Gothic" w:hAnsi="Arial" w:cs="Arial"/>
          <w:bCs/>
          <w:color w:val="000000"/>
        </w:rPr>
        <w:t>El número de deficiencias que no se reducen con el tiempo es una indicación de incumplimiento continuo.</w:t>
      </w:r>
    </w:p>
    <w:p w14:paraId="53274FAC" w14:textId="77777777" w:rsidR="0069074A" w:rsidRPr="00B46ACD" w:rsidRDefault="0069074A" w:rsidP="009A4E46">
      <w:pPr>
        <w:pStyle w:val="Prrafodelista"/>
        <w:numPr>
          <w:ilvl w:val="0"/>
          <w:numId w:val="12"/>
        </w:numPr>
        <w:spacing w:line="276" w:lineRule="auto"/>
        <w:ind w:left="360"/>
        <w:rPr>
          <w:rFonts w:ascii="Arial" w:eastAsia="Century Gothic" w:hAnsi="Arial" w:cs="Arial"/>
          <w:bCs/>
          <w:color w:val="000000"/>
        </w:rPr>
      </w:pPr>
      <w:r w:rsidRPr="00B46ACD">
        <w:rPr>
          <w:rFonts w:ascii="Arial" w:eastAsia="Century Gothic" w:hAnsi="Arial" w:cs="Arial"/>
          <w:bCs/>
          <w:color w:val="000000"/>
        </w:rPr>
        <w:t>A continuación, se presenta una plantilla para el informe final:</w:t>
      </w:r>
    </w:p>
    <w:p w14:paraId="2628604A" w14:textId="77777777" w:rsidR="0069074A" w:rsidRPr="00B46ACD" w:rsidRDefault="0069074A" w:rsidP="007213D9">
      <w:pPr>
        <w:pStyle w:val="Prrafodelista"/>
        <w:spacing w:line="276" w:lineRule="auto"/>
        <w:ind w:left="360"/>
        <w:rPr>
          <w:rFonts w:ascii="Arial" w:eastAsia="Century Gothic" w:hAnsi="Arial" w:cs="Arial"/>
          <w:bCs/>
          <w:color w:val="000000"/>
        </w:rPr>
      </w:pPr>
      <w:r w:rsidRPr="00B46ACD">
        <w:rPr>
          <w:rFonts w:ascii="Arial" w:eastAsia="Century Gothic" w:hAnsi="Arial" w:cs="Arial"/>
          <w:bCs/>
          <w:color w:val="000000"/>
        </w:rPr>
        <w:t> </w:t>
      </w:r>
    </w:p>
    <w:p w14:paraId="7602B273" w14:textId="77777777" w:rsidR="0069074A" w:rsidRPr="00B46ACD" w:rsidRDefault="0069074A" w:rsidP="009A4E46">
      <w:pPr>
        <w:pStyle w:val="Prrafodelista"/>
        <w:numPr>
          <w:ilvl w:val="0"/>
          <w:numId w:val="6"/>
        </w:numPr>
        <w:spacing w:line="276" w:lineRule="auto"/>
        <w:ind w:left="1080"/>
        <w:rPr>
          <w:rFonts w:ascii="Arial" w:eastAsia="Century Gothic" w:hAnsi="Arial" w:cs="Arial"/>
          <w:bCs/>
          <w:color w:val="000000"/>
        </w:rPr>
      </w:pPr>
      <w:r w:rsidRPr="00B46ACD">
        <w:rPr>
          <w:rFonts w:ascii="Arial" w:eastAsia="Century Gothic" w:hAnsi="Arial" w:cs="Arial"/>
          <w:bCs/>
          <w:color w:val="000000"/>
        </w:rPr>
        <w:t>Revisión de firewall &lt;nombre (s) de host&gt; Informe final</w:t>
      </w:r>
    </w:p>
    <w:p w14:paraId="6084CF20" w14:textId="77777777" w:rsidR="0069074A" w:rsidRPr="00B46ACD" w:rsidRDefault="0069074A" w:rsidP="009A4E46">
      <w:pPr>
        <w:pStyle w:val="Prrafodelista"/>
        <w:numPr>
          <w:ilvl w:val="0"/>
          <w:numId w:val="6"/>
        </w:numPr>
        <w:spacing w:line="276" w:lineRule="auto"/>
        <w:ind w:left="1080"/>
        <w:rPr>
          <w:rFonts w:ascii="Arial" w:eastAsia="Century Gothic" w:hAnsi="Arial" w:cs="Arial"/>
          <w:bCs/>
          <w:color w:val="000000"/>
        </w:rPr>
      </w:pPr>
      <w:r w:rsidRPr="00B46ACD">
        <w:rPr>
          <w:rFonts w:ascii="Arial" w:eastAsia="Century Gothic" w:hAnsi="Arial" w:cs="Arial"/>
          <w:bCs/>
          <w:color w:val="000000"/>
        </w:rPr>
        <w:t>Fecha del informe final</w:t>
      </w:r>
    </w:p>
    <w:p w14:paraId="620AE773" w14:textId="77777777" w:rsidR="0069074A" w:rsidRPr="00B46ACD" w:rsidRDefault="0069074A" w:rsidP="009A4E46">
      <w:pPr>
        <w:pStyle w:val="Prrafodelista"/>
        <w:numPr>
          <w:ilvl w:val="0"/>
          <w:numId w:val="6"/>
        </w:numPr>
        <w:spacing w:line="276" w:lineRule="auto"/>
        <w:ind w:left="1080"/>
        <w:rPr>
          <w:rFonts w:ascii="Arial" w:eastAsia="Century Gothic" w:hAnsi="Arial" w:cs="Arial"/>
          <w:bCs/>
          <w:color w:val="000000"/>
        </w:rPr>
      </w:pPr>
      <w:r w:rsidRPr="00B46ACD">
        <w:rPr>
          <w:rFonts w:ascii="Arial" w:eastAsia="Century Gothic" w:hAnsi="Arial" w:cs="Arial"/>
          <w:bCs/>
          <w:color w:val="000000"/>
        </w:rPr>
        <w:t>Preparado por:</w:t>
      </w:r>
    </w:p>
    <w:p w14:paraId="575E0509" w14:textId="77777777" w:rsidR="0069074A" w:rsidRPr="00B46ACD" w:rsidRDefault="0069074A" w:rsidP="009A4E46">
      <w:pPr>
        <w:pStyle w:val="Prrafodelista"/>
        <w:numPr>
          <w:ilvl w:val="0"/>
          <w:numId w:val="6"/>
        </w:numPr>
        <w:spacing w:line="276" w:lineRule="auto"/>
        <w:ind w:left="1080"/>
        <w:rPr>
          <w:rFonts w:ascii="Arial" w:eastAsia="Century Gothic" w:hAnsi="Arial" w:cs="Arial"/>
          <w:bCs/>
          <w:color w:val="000000"/>
        </w:rPr>
      </w:pPr>
      <w:r w:rsidRPr="00B46ACD">
        <w:rPr>
          <w:rFonts w:ascii="Arial" w:eastAsia="Century Gothic" w:hAnsi="Arial" w:cs="Arial"/>
          <w:bCs/>
          <w:color w:val="000000"/>
        </w:rPr>
        <w:t>Presentado a:</w:t>
      </w:r>
    </w:p>
    <w:p w14:paraId="4CF41771" w14:textId="77777777" w:rsidR="0069074A" w:rsidRPr="00B46ACD" w:rsidRDefault="0069074A" w:rsidP="009A4E46">
      <w:pPr>
        <w:pStyle w:val="Prrafodelista"/>
        <w:numPr>
          <w:ilvl w:val="0"/>
          <w:numId w:val="6"/>
        </w:numPr>
        <w:spacing w:line="276" w:lineRule="auto"/>
        <w:ind w:left="1080"/>
        <w:rPr>
          <w:rFonts w:ascii="Arial" w:eastAsia="Century Gothic" w:hAnsi="Arial" w:cs="Arial"/>
          <w:bCs/>
          <w:color w:val="000000"/>
        </w:rPr>
      </w:pPr>
      <w:r w:rsidRPr="00B46ACD">
        <w:rPr>
          <w:rFonts w:ascii="Arial" w:eastAsia="Century Gothic" w:hAnsi="Arial" w:cs="Arial"/>
          <w:bCs/>
          <w:color w:val="000000"/>
        </w:rPr>
        <w:t>Estado: Cumple / no cumple</w:t>
      </w:r>
    </w:p>
    <w:p w14:paraId="4B34167A" w14:textId="77777777" w:rsidR="0069074A" w:rsidRPr="00B46ACD" w:rsidRDefault="0069074A" w:rsidP="009A4E46">
      <w:pPr>
        <w:pStyle w:val="Prrafodelista"/>
        <w:numPr>
          <w:ilvl w:val="0"/>
          <w:numId w:val="6"/>
        </w:numPr>
        <w:spacing w:line="276" w:lineRule="auto"/>
        <w:ind w:left="1080"/>
        <w:rPr>
          <w:rFonts w:ascii="Arial" w:eastAsia="Century Gothic" w:hAnsi="Arial" w:cs="Arial"/>
          <w:bCs/>
          <w:color w:val="000000"/>
        </w:rPr>
      </w:pPr>
      <w:r w:rsidRPr="00B46ACD">
        <w:rPr>
          <w:rFonts w:ascii="Arial" w:eastAsia="Century Gothic" w:hAnsi="Arial" w:cs="Arial"/>
          <w:bCs/>
          <w:color w:val="000000"/>
        </w:rPr>
        <w:t>Resumen Ejecutivo</w:t>
      </w:r>
    </w:p>
    <w:p w14:paraId="284F2AA7" w14:textId="77777777" w:rsidR="0069074A" w:rsidRPr="00B46ACD" w:rsidRDefault="0069074A" w:rsidP="009A4E46">
      <w:pPr>
        <w:pStyle w:val="Prrafodelista"/>
        <w:numPr>
          <w:ilvl w:val="0"/>
          <w:numId w:val="6"/>
        </w:numPr>
        <w:spacing w:line="276" w:lineRule="auto"/>
        <w:ind w:left="1080"/>
        <w:rPr>
          <w:rFonts w:ascii="Arial" w:eastAsia="Century Gothic" w:hAnsi="Arial" w:cs="Arial"/>
          <w:bCs/>
          <w:color w:val="000000"/>
        </w:rPr>
      </w:pPr>
      <w:r w:rsidRPr="00B46ACD">
        <w:rPr>
          <w:rFonts w:ascii="Arial" w:eastAsia="Century Gothic" w:hAnsi="Arial" w:cs="Arial"/>
          <w:bCs/>
          <w:color w:val="000000"/>
        </w:rPr>
        <w:t>Los objetivos son:</w:t>
      </w:r>
    </w:p>
    <w:p w14:paraId="00240477" w14:textId="77777777" w:rsidR="0069074A" w:rsidRPr="00B46ACD" w:rsidRDefault="0069074A" w:rsidP="009A4E46">
      <w:pPr>
        <w:pStyle w:val="Prrafodelista"/>
        <w:numPr>
          <w:ilvl w:val="1"/>
          <w:numId w:val="6"/>
        </w:numPr>
        <w:spacing w:line="276" w:lineRule="auto"/>
        <w:ind w:left="1512"/>
        <w:rPr>
          <w:rFonts w:ascii="Arial" w:eastAsia="Century Gothic" w:hAnsi="Arial" w:cs="Arial"/>
          <w:bCs/>
          <w:color w:val="000000"/>
        </w:rPr>
      </w:pPr>
      <w:r w:rsidRPr="00B46ACD">
        <w:rPr>
          <w:rFonts w:ascii="Arial" w:eastAsia="Century Gothic" w:hAnsi="Arial" w:cs="Arial"/>
          <w:bCs/>
          <w:color w:val="000000"/>
        </w:rPr>
        <w:t>Demostrar que real = aprobado</w:t>
      </w:r>
    </w:p>
    <w:p w14:paraId="00CBFAC3" w14:textId="77777777" w:rsidR="0069074A" w:rsidRPr="00B46ACD" w:rsidRDefault="0069074A" w:rsidP="009A4E46">
      <w:pPr>
        <w:pStyle w:val="Prrafodelista"/>
        <w:numPr>
          <w:ilvl w:val="1"/>
          <w:numId w:val="6"/>
        </w:numPr>
        <w:spacing w:line="276" w:lineRule="auto"/>
        <w:ind w:left="1512"/>
        <w:rPr>
          <w:rFonts w:ascii="Arial" w:eastAsia="Century Gothic" w:hAnsi="Arial" w:cs="Arial"/>
          <w:bCs/>
          <w:color w:val="000000"/>
        </w:rPr>
      </w:pPr>
      <w:r w:rsidRPr="00B46ACD">
        <w:rPr>
          <w:rFonts w:ascii="Arial" w:eastAsia="Century Gothic" w:hAnsi="Arial" w:cs="Arial"/>
          <w:bCs/>
          <w:color w:val="000000"/>
        </w:rPr>
        <w:t>Conocimiento de la alta gerencia de áreas problemáticas (por ejemplo, tráfico denegado que indica deficiencias en configuraciones de línea de base seguras en otros sistemas en la infraestructura, brechas en los procesos / procedimientos de gestión de cambios)</w:t>
      </w:r>
    </w:p>
    <w:p w14:paraId="2C5FC0CB" w14:textId="77777777" w:rsidR="0069074A" w:rsidRPr="00B46ACD" w:rsidRDefault="0069074A" w:rsidP="009A4E46">
      <w:pPr>
        <w:pStyle w:val="Prrafodelista"/>
        <w:numPr>
          <w:ilvl w:val="0"/>
          <w:numId w:val="6"/>
        </w:numPr>
        <w:spacing w:line="276" w:lineRule="auto"/>
        <w:ind w:left="1080"/>
        <w:rPr>
          <w:rFonts w:ascii="Arial" w:eastAsia="Century Gothic" w:hAnsi="Arial" w:cs="Arial"/>
          <w:bCs/>
          <w:color w:val="000000"/>
        </w:rPr>
      </w:pPr>
      <w:r w:rsidRPr="00B46ACD">
        <w:rPr>
          <w:rFonts w:ascii="Arial" w:eastAsia="Century Gothic" w:hAnsi="Arial" w:cs="Arial"/>
          <w:bCs/>
          <w:color w:val="000000"/>
        </w:rPr>
        <w:t>Datos de tendencias</w:t>
      </w:r>
    </w:p>
    <w:p w14:paraId="344EEAD5" w14:textId="274E4AB0" w:rsidR="0069074A" w:rsidRPr="00B46ACD" w:rsidRDefault="0069074A" w:rsidP="007213D9">
      <w:pPr>
        <w:spacing w:line="276" w:lineRule="auto"/>
        <w:rPr>
          <w:rFonts w:ascii="Arial" w:eastAsia="Century Gothic" w:hAnsi="Arial" w:cs="Arial"/>
          <w:bCs/>
          <w:color w:val="000000"/>
        </w:rPr>
      </w:pPr>
    </w:p>
    <w:p w14:paraId="01941590" w14:textId="77777777" w:rsidR="00105507" w:rsidRPr="00B46ACD" w:rsidRDefault="00105507" w:rsidP="007213D9">
      <w:pPr>
        <w:spacing w:line="276" w:lineRule="auto"/>
        <w:rPr>
          <w:rFonts w:ascii="Arial" w:eastAsia="Century Gothic" w:hAnsi="Arial" w:cs="Arial"/>
          <w:bCs/>
          <w:color w:val="000000"/>
        </w:rPr>
      </w:pPr>
    </w:p>
    <w:p w14:paraId="5293B5D5" w14:textId="4B0E031E" w:rsidR="0069074A" w:rsidRPr="00B46ACD" w:rsidRDefault="0069074A" w:rsidP="009A4E46">
      <w:pPr>
        <w:pStyle w:val="Prrafodelista"/>
        <w:numPr>
          <w:ilvl w:val="2"/>
          <w:numId w:val="22"/>
        </w:numPr>
        <w:spacing w:line="276" w:lineRule="auto"/>
        <w:rPr>
          <w:rFonts w:ascii="Arial" w:eastAsia="Century Gothic" w:hAnsi="Arial" w:cs="Arial"/>
          <w:b/>
          <w:color w:val="000000"/>
        </w:rPr>
      </w:pPr>
      <w:r w:rsidRPr="00B46ACD">
        <w:rPr>
          <w:rFonts w:ascii="Arial" w:eastAsia="Century Gothic" w:hAnsi="Arial" w:cs="Arial"/>
          <w:b/>
          <w:color w:val="000000"/>
        </w:rPr>
        <w:t>Presente el informe final a la alta gerencia</w:t>
      </w:r>
    </w:p>
    <w:p w14:paraId="739A6DC9" w14:textId="77777777" w:rsidR="00105507" w:rsidRPr="00B46ACD" w:rsidRDefault="00105507" w:rsidP="007213D9">
      <w:pPr>
        <w:pStyle w:val="Prrafodelista"/>
        <w:spacing w:line="276" w:lineRule="auto"/>
        <w:rPr>
          <w:rFonts w:ascii="Arial" w:eastAsia="Century Gothic" w:hAnsi="Arial" w:cs="Arial"/>
          <w:b/>
          <w:color w:val="000000"/>
        </w:rPr>
      </w:pPr>
    </w:p>
    <w:p w14:paraId="07B39F06" w14:textId="77777777" w:rsidR="0069074A" w:rsidRPr="00B46ACD" w:rsidRDefault="0069074A" w:rsidP="009A4E46">
      <w:pPr>
        <w:pStyle w:val="Prrafodelista"/>
        <w:numPr>
          <w:ilvl w:val="0"/>
          <w:numId w:val="13"/>
        </w:numPr>
        <w:spacing w:line="276" w:lineRule="auto"/>
        <w:rPr>
          <w:rFonts w:ascii="Arial" w:eastAsia="Century Gothic" w:hAnsi="Arial" w:cs="Arial"/>
          <w:bCs/>
          <w:color w:val="000000"/>
        </w:rPr>
      </w:pPr>
      <w:r w:rsidRPr="00B46ACD">
        <w:rPr>
          <w:rFonts w:ascii="Arial" w:eastAsia="Century Gothic" w:hAnsi="Arial" w:cs="Arial"/>
          <w:bCs/>
          <w:color w:val="000000"/>
        </w:rPr>
        <w:t>El líder de revisión del firewall envía el informe final a la alta gerencia y solicita una reunión para presentar los resultados.</w:t>
      </w:r>
    </w:p>
    <w:p w14:paraId="10E85936" w14:textId="77777777" w:rsidR="0069074A" w:rsidRPr="00B46ACD" w:rsidRDefault="0069074A" w:rsidP="009A4E46">
      <w:pPr>
        <w:pStyle w:val="Prrafodelista"/>
        <w:numPr>
          <w:ilvl w:val="0"/>
          <w:numId w:val="13"/>
        </w:numPr>
        <w:spacing w:line="276" w:lineRule="auto"/>
        <w:rPr>
          <w:rFonts w:ascii="Arial" w:eastAsia="Century Gothic" w:hAnsi="Arial" w:cs="Arial"/>
          <w:bCs/>
          <w:color w:val="000000"/>
        </w:rPr>
      </w:pPr>
      <w:r w:rsidRPr="00B46ACD">
        <w:rPr>
          <w:rFonts w:ascii="Arial" w:eastAsia="Century Gothic" w:hAnsi="Arial" w:cs="Arial"/>
          <w:bCs/>
          <w:color w:val="000000"/>
        </w:rPr>
        <w:t>La presentación puede incluir estadísticas para demostrar ganancias de eficiencia en el proceso de revisión del firewall.</w:t>
      </w:r>
    </w:p>
    <w:p w14:paraId="3CB330A7" w14:textId="77777777" w:rsidR="0069074A" w:rsidRPr="00B46ACD" w:rsidRDefault="0069074A" w:rsidP="009A4E46">
      <w:pPr>
        <w:pStyle w:val="Prrafodelista"/>
        <w:numPr>
          <w:ilvl w:val="0"/>
          <w:numId w:val="13"/>
        </w:numPr>
        <w:spacing w:line="276" w:lineRule="auto"/>
        <w:rPr>
          <w:rFonts w:ascii="Arial" w:eastAsia="Century Gothic" w:hAnsi="Arial" w:cs="Arial"/>
          <w:bCs/>
          <w:color w:val="000000"/>
        </w:rPr>
      </w:pPr>
      <w:r w:rsidRPr="00B46ACD">
        <w:rPr>
          <w:rFonts w:ascii="Arial" w:eastAsia="Century Gothic" w:hAnsi="Arial" w:cs="Arial"/>
          <w:bCs/>
          <w:color w:val="000000"/>
        </w:rPr>
        <w:t>Un bajo esfuerzo para ejecutar la revisión del firewall y un bajo número de deficiencias detectadas indican tanto el cumplimiento continuo como la eficiencia del proceso de revisión del firewall.</w:t>
      </w:r>
    </w:p>
    <w:p w14:paraId="415E4DCF" w14:textId="60EAB8CC" w:rsidR="0069074A" w:rsidRPr="00B46ACD" w:rsidRDefault="0069074A" w:rsidP="007213D9">
      <w:pPr>
        <w:spacing w:line="276" w:lineRule="auto"/>
        <w:rPr>
          <w:rFonts w:ascii="Arial" w:eastAsia="Century Gothic" w:hAnsi="Arial" w:cs="Arial"/>
          <w:bCs/>
          <w:color w:val="000000"/>
        </w:rPr>
      </w:pPr>
    </w:p>
    <w:p w14:paraId="27C057A8" w14:textId="77777777" w:rsidR="00105507" w:rsidRPr="00B46ACD" w:rsidRDefault="00105507" w:rsidP="007213D9">
      <w:pPr>
        <w:spacing w:line="276" w:lineRule="auto"/>
        <w:rPr>
          <w:rFonts w:ascii="Arial" w:eastAsia="Century Gothic" w:hAnsi="Arial" w:cs="Arial"/>
          <w:bCs/>
          <w:color w:val="000000"/>
        </w:rPr>
      </w:pPr>
    </w:p>
    <w:p w14:paraId="59DBE18E" w14:textId="16242BA4" w:rsidR="0069074A" w:rsidRPr="00B46ACD" w:rsidRDefault="0069074A" w:rsidP="009A4E46">
      <w:pPr>
        <w:pStyle w:val="Ttulo2"/>
        <w:numPr>
          <w:ilvl w:val="1"/>
          <w:numId w:val="22"/>
        </w:numPr>
        <w:rPr>
          <w:rFonts w:ascii="Arial" w:eastAsia="Century Gothic" w:hAnsi="Arial" w:cs="Arial"/>
          <w:i w:val="0"/>
          <w:iCs/>
          <w:sz w:val="22"/>
          <w:szCs w:val="22"/>
        </w:rPr>
      </w:pPr>
      <w:bookmarkStart w:id="31" w:name="_Toc101911044"/>
      <w:bookmarkStart w:id="32" w:name="_Toc110434086"/>
      <w:r w:rsidRPr="00B46ACD">
        <w:rPr>
          <w:rFonts w:ascii="Arial" w:eastAsia="Century Gothic" w:hAnsi="Arial" w:cs="Arial"/>
          <w:i w:val="0"/>
          <w:iCs/>
          <w:sz w:val="22"/>
          <w:szCs w:val="22"/>
        </w:rPr>
        <w:t>Paso 8: Actualice los logs de auditoría de revisión del firewall</w:t>
      </w:r>
      <w:bookmarkEnd w:id="31"/>
      <w:bookmarkEnd w:id="32"/>
    </w:p>
    <w:p w14:paraId="6416FCBD" w14:textId="77777777" w:rsidR="00105507" w:rsidRPr="00B46ACD" w:rsidRDefault="00105507" w:rsidP="007213D9">
      <w:pPr>
        <w:spacing w:line="276" w:lineRule="auto"/>
        <w:rPr>
          <w:rFonts w:ascii="Arial" w:eastAsia="Century Gothic" w:hAnsi="Arial" w:cs="Arial"/>
          <w:b/>
          <w:color w:val="000000"/>
        </w:rPr>
      </w:pPr>
    </w:p>
    <w:p w14:paraId="6368D8E1" w14:textId="0106E137" w:rsidR="0069074A" w:rsidRPr="00B46ACD" w:rsidRDefault="0069074A" w:rsidP="009A4E46">
      <w:pPr>
        <w:pStyle w:val="Prrafodelista"/>
        <w:numPr>
          <w:ilvl w:val="0"/>
          <w:numId w:val="13"/>
        </w:numPr>
        <w:spacing w:line="276" w:lineRule="auto"/>
        <w:rPr>
          <w:rFonts w:ascii="Arial" w:eastAsia="Century Gothic" w:hAnsi="Arial" w:cs="Arial"/>
          <w:bCs/>
          <w:color w:val="000000"/>
        </w:rPr>
      </w:pPr>
      <w:r w:rsidRPr="00B46ACD">
        <w:rPr>
          <w:rFonts w:ascii="Arial" w:eastAsia="Century Gothic" w:hAnsi="Arial" w:cs="Arial"/>
          <w:bCs/>
          <w:color w:val="000000"/>
        </w:rPr>
        <w:lastRenderedPageBreak/>
        <w:t xml:space="preserve">La </w:t>
      </w:r>
      <w:r w:rsidR="00F2070C" w:rsidRPr="00B46ACD">
        <w:rPr>
          <w:rFonts w:ascii="Arial" w:eastAsia="Century Gothic" w:hAnsi="Arial" w:cs="Arial"/>
          <w:bCs/>
          <w:color w:val="000000"/>
        </w:rPr>
        <w:t>Rama Judicial</w:t>
      </w:r>
      <w:r w:rsidRPr="00B46ACD">
        <w:rPr>
          <w:rFonts w:ascii="Arial" w:eastAsia="Century Gothic" w:hAnsi="Arial" w:cs="Arial"/>
          <w:bCs/>
          <w:color w:val="000000"/>
        </w:rPr>
        <w:t xml:space="preserve"> debe proporcionar pruebas al </w:t>
      </w:r>
      <w:r w:rsidR="00F2070C" w:rsidRPr="00B46ACD">
        <w:rPr>
          <w:rFonts w:ascii="Arial" w:eastAsia="Century Gothic" w:hAnsi="Arial" w:cs="Arial"/>
          <w:bCs/>
          <w:color w:val="000000"/>
        </w:rPr>
        <w:t xml:space="preserve">auditor del sistema de gestión de seguridad de la información </w:t>
      </w:r>
      <w:r w:rsidRPr="00B46ACD">
        <w:rPr>
          <w:rFonts w:ascii="Arial" w:eastAsia="Century Gothic" w:hAnsi="Arial" w:cs="Arial"/>
          <w:bCs/>
          <w:color w:val="000000"/>
        </w:rPr>
        <w:t>que las revisiones del firewall se realizan como mínimo cada seis meses, así mismo</w:t>
      </w:r>
      <w:r w:rsidR="00F2070C" w:rsidRPr="00B46ACD">
        <w:rPr>
          <w:rFonts w:ascii="Arial" w:eastAsia="Century Gothic" w:hAnsi="Arial" w:cs="Arial"/>
          <w:bCs/>
          <w:color w:val="000000"/>
        </w:rPr>
        <w:t>,</w:t>
      </w:r>
      <w:r w:rsidRPr="00B46ACD">
        <w:rPr>
          <w:rFonts w:ascii="Arial" w:eastAsia="Century Gothic" w:hAnsi="Arial" w:cs="Arial"/>
          <w:bCs/>
          <w:color w:val="000000"/>
        </w:rPr>
        <w:t xml:space="preserve"> deberá presentar toda la documentación correspondiente.</w:t>
      </w:r>
    </w:p>
    <w:p w14:paraId="485516D7" w14:textId="6E9DA91E" w:rsidR="0069074A" w:rsidRPr="00B46ACD" w:rsidRDefault="0069074A" w:rsidP="009A4E46">
      <w:pPr>
        <w:pStyle w:val="Prrafodelista"/>
        <w:numPr>
          <w:ilvl w:val="0"/>
          <w:numId w:val="13"/>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Como el informe final contiene toda la información requerida para satisfacer los requisitos de </w:t>
      </w:r>
      <w:r w:rsidR="00F2070C" w:rsidRPr="00B46ACD">
        <w:rPr>
          <w:rFonts w:ascii="Arial" w:eastAsia="Century Gothic" w:hAnsi="Arial" w:cs="Arial"/>
          <w:bCs/>
          <w:color w:val="000000"/>
        </w:rPr>
        <w:t>la ISO 27001:2013</w:t>
      </w:r>
      <w:r w:rsidRPr="00B46ACD">
        <w:rPr>
          <w:rFonts w:ascii="Arial" w:eastAsia="Century Gothic" w:hAnsi="Arial" w:cs="Arial"/>
          <w:bCs/>
          <w:color w:val="000000"/>
        </w:rPr>
        <w:t>, es suficiente con salvaguardar el informe final de cada revisión del firewall en un sitio seguro, con acceso restringido.</w:t>
      </w:r>
    </w:p>
    <w:p w14:paraId="6E7A75DC" w14:textId="77777777" w:rsidR="00A164A3" w:rsidRPr="00B46ACD" w:rsidRDefault="00A164A3" w:rsidP="003E50C5">
      <w:pPr>
        <w:rPr>
          <w:rFonts w:ascii="Arial" w:hAnsi="Arial" w:cs="Arial"/>
        </w:rPr>
      </w:pPr>
    </w:p>
    <w:p w14:paraId="30C68CBA" w14:textId="0BB121BB" w:rsidR="0069074A" w:rsidRPr="00E64E51" w:rsidRDefault="003E50C5" w:rsidP="009A4E46">
      <w:pPr>
        <w:pStyle w:val="Ttulo1"/>
        <w:numPr>
          <w:ilvl w:val="0"/>
          <w:numId w:val="22"/>
        </w:numPr>
        <w:rPr>
          <w:rFonts w:ascii="Arial" w:hAnsi="Arial" w:cs="Arial"/>
          <w:i w:val="0"/>
          <w:iCs/>
          <w:sz w:val="22"/>
          <w:szCs w:val="22"/>
        </w:rPr>
      </w:pPr>
      <w:bookmarkStart w:id="33" w:name="_Toc101911045"/>
      <w:bookmarkStart w:id="34" w:name="_Toc110434087"/>
      <w:r w:rsidRPr="00E64E51">
        <w:rPr>
          <w:rFonts w:ascii="Arial" w:hAnsi="Arial" w:cs="Arial"/>
          <w:i w:val="0"/>
          <w:iCs/>
          <w:sz w:val="22"/>
          <w:szCs w:val="22"/>
        </w:rPr>
        <w:t>MANTENIMIENTO DEL CUMPLIMIENTO DEL CONJUNTO DE REGLAS DEL FIREWALL</w:t>
      </w:r>
      <w:bookmarkEnd w:id="33"/>
      <w:bookmarkEnd w:id="34"/>
    </w:p>
    <w:p w14:paraId="14D5BBDB" w14:textId="77777777" w:rsidR="00653D6B" w:rsidRPr="00B46ACD" w:rsidRDefault="00653D6B" w:rsidP="007213D9">
      <w:pPr>
        <w:rPr>
          <w:rFonts w:ascii="Arial" w:hAnsi="Arial" w:cs="Arial"/>
        </w:rPr>
      </w:pPr>
    </w:p>
    <w:p w14:paraId="4C117F61" w14:textId="6C4167BA" w:rsidR="0069074A" w:rsidRPr="00E64E51" w:rsidRDefault="0069074A" w:rsidP="009A4E46">
      <w:pPr>
        <w:pStyle w:val="Ttulo2"/>
        <w:numPr>
          <w:ilvl w:val="1"/>
          <w:numId w:val="22"/>
        </w:numPr>
        <w:rPr>
          <w:rFonts w:ascii="Arial" w:eastAsia="Century Gothic" w:hAnsi="Arial" w:cs="Arial"/>
          <w:i w:val="0"/>
          <w:iCs/>
          <w:sz w:val="22"/>
          <w:szCs w:val="22"/>
        </w:rPr>
      </w:pPr>
      <w:bookmarkStart w:id="35" w:name="_Toc101911046"/>
      <w:bookmarkStart w:id="36" w:name="_Toc110434088"/>
      <w:r w:rsidRPr="00E64E51">
        <w:rPr>
          <w:rFonts w:ascii="Arial" w:eastAsia="Century Gothic" w:hAnsi="Arial" w:cs="Arial"/>
          <w:i w:val="0"/>
          <w:iCs/>
          <w:sz w:val="22"/>
          <w:szCs w:val="22"/>
        </w:rPr>
        <w:t>Revisión periódica del firewall</w:t>
      </w:r>
      <w:bookmarkEnd w:id="35"/>
      <w:bookmarkEnd w:id="36"/>
    </w:p>
    <w:p w14:paraId="23E8946F" w14:textId="77777777" w:rsidR="004F70CB" w:rsidRPr="00B46ACD" w:rsidRDefault="004F70CB" w:rsidP="007213D9">
      <w:pPr>
        <w:pStyle w:val="Prrafodelista"/>
        <w:spacing w:line="276" w:lineRule="auto"/>
        <w:ind w:left="360"/>
        <w:rPr>
          <w:rFonts w:ascii="Arial" w:eastAsia="Century Gothic" w:hAnsi="Arial" w:cs="Arial"/>
          <w:b/>
          <w:color w:val="000000"/>
        </w:rPr>
      </w:pPr>
    </w:p>
    <w:p w14:paraId="565094D6" w14:textId="616B89D6" w:rsidR="0069074A" w:rsidRPr="00B46ACD" w:rsidRDefault="0069074A" w:rsidP="009A4E46">
      <w:pPr>
        <w:pStyle w:val="Prrafodelista"/>
        <w:numPr>
          <w:ilvl w:val="0"/>
          <w:numId w:val="13"/>
        </w:numPr>
        <w:spacing w:line="276" w:lineRule="auto"/>
        <w:rPr>
          <w:rFonts w:ascii="Arial" w:eastAsia="Century Gothic" w:hAnsi="Arial" w:cs="Arial"/>
          <w:bCs/>
          <w:color w:val="000000"/>
        </w:rPr>
      </w:pPr>
      <w:r w:rsidRPr="00B46ACD">
        <w:rPr>
          <w:rFonts w:ascii="Arial" w:eastAsia="Century Gothic" w:hAnsi="Arial" w:cs="Arial"/>
          <w:bCs/>
          <w:color w:val="000000"/>
        </w:rPr>
        <w:t>Las revisiones de firewall deben realizarse, como mínimo, cada seis meses</w:t>
      </w:r>
    </w:p>
    <w:p w14:paraId="6C6AC575" w14:textId="0A0CD4D7" w:rsidR="0069074A" w:rsidRPr="00B46ACD" w:rsidRDefault="0069074A" w:rsidP="009A4E46">
      <w:pPr>
        <w:pStyle w:val="Prrafodelista"/>
        <w:numPr>
          <w:ilvl w:val="0"/>
          <w:numId w:val="13"/>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Para demostrar el cumplimiento, se deben mantener pistas de auditoría (ver </w:t>
      </w:r>
      <w:r w:rsidR="00653D6B" w:rsidRPr="00B46ACD">
        <w:rPr>
          <w:rFonts w:ascii="Arial" w:eastAsia="Century Gothic" w:hAnsi="Arial" w:cs="Arial"/>
          <w:bCs/>
          <w:color w:val="000000"/>
        </w:rPr>
        <w:t xml:space="preserve">numeral </w:t>
      </w:r>
      <w:r w:rsidR="00A164A3" w:rsidRPr="00B46ACD">
        <w:rPr>
          <w:rFonts w:ascii="Arial" w:eastAsia="Century Gothic" w:hAnsi="Arial" w:cs="Arial"/>
          <w:bCs/>
          <w:color w:val="000000"/>
        </w:rPr>
        <w:t>1.8</w:t>
      </w:r>
      <w:r w:rsidRPr="00B46ACD">
        <w:rPr>
          <w:rFonts w:ascii="Arial" w:eastAsia="Century Gothic" w:hAnsi="Arial" w:cs="Arial"/>
          <w:bCs/>
          <w:color w:val="000000"/>
        </w:rPr>
        <w:t xml:space="preserve">). Mantenga todos los informes de revisión del firewall en una ubicación segura y asegúrese de que se pueda acceder a ellos cuando sea necesario (por ejemplo, cuando venga el evaluador de </w:t>
      </w:r>
      <w:r w:rsidR="00C00C8B" w:rsidRPr="00B46ACD">
        <w:rPr>
          <w:rFonts w:ascii="Arial" w:eastAsia="Century Gothic" w:hAnsi="Arial" w:cs="Arial"/>
          <w:bCs/>
          <w:color w:val="000000"/>
        </w:rPr>
        <w:t xml:space="preserve">entes de control, auditor, </w:t>
      </w:r>
      <w:proofErr w:type="spellStart"/>
      <w:r w:rsidR="00C00C8B" w:rsidRPr="00B46ACD">
        <w:rPr>
          <w:rFonts w:ascii="Arial" w:eastAsia="Century Gothic" w:hAnsi="Arial" w:cs="Arial"/>
          <w:bCs/>
          <w:color w:val="000000"/>
        </w:rPr>
        <w:t>etc</w:t>
      </w:r>
      <w:proofErr w:type="spellEnd"/>
      <w:r w:rsidRPr="00B46ACD">
        <w:rPr>
          <w:rFonts w:ascii="Arial" w:eastAsia="Century Gothic" w:hAnsi="Arial" w:cs="Arial"/>
          <w:bCs/>
          <w:color w:val="000000"/>
        </w:rPr>
        <w:t>).</w:t>
      </w:r>
    </w:p>
    <w:p w14:paraId="57261309" w14:textId="1798C142" w:rsidR="0069074A" w:rsidRPr="00B46ACD" w:rsidRDefault="0069074A" w:rsidP="009A4E46">
      <w:pPr>
        <w:pStyle w:val="Prrafodelista"/>
        <w:numPr>
          <w:ilvl w:val="0"/>
          <w:numId w:val="13"/>
        </w:numPr>
        <w:spacing w:line="276" w:lineRule="auto"/>
        <w:rPr>
          <w:rFonts w:ascii="Arial" w:eastAsia="Century Gothic" w:hAnsi="Arial" w:cs="Arial"/>
          <w:bCs/>
          <w:color w:val="000000"/>
        </w:rPr>
      </w:pPr>
      <w:r w:rsidRPr="00B46ACD">
        <w:rPr>
          <w:rFonts w:ascii="Arial" w:eastAsia="Century Gothic" w:hAnsi="Arial" w:cs="Arial"/>
          <w:bCs/>
          <w:color w:val="000000"/>
        </w:rPr>
        <w:t>La primera vez que se realiza una revisión del firewall, la revisión es efectivamente una fase de descubrimiento para determinar qué está pasando realmente en la infraestructura. Con el conocimiento adquirido en la primera revisión del firewall y los procesos y procedimientos efectivos de gestión de cambio</w:t>
      </w:r>
      <w:r w:rsidR="00653D6B" w:rsidRPr="00B46ACD">
        <w:rPr>
          <w:rFonts w:ascii="Arial" w:eastAsia="Century Gothic" w:hAnsi="Arial" w:cs="Arial"/>
          <w:bCs/>
          <w:color w:val="000000"/>
        </w:rPr>
        <w:t>s</w:t>
      </w:r>
      <w:r w:rsidRPr="00B46ACD">
        <w:rPr>
          <w:rFonts w:ascii="Arial" w:eastAsia="Century Gothic" w:hAnsi="Arial" w:cs="Arial"/>
          <w:bCs/>
          <w:color w:val="000000"/>
        </w:rPr>
        <w:t>, las revisiones posteriores del conjunto de reglas deberían requerir un esfuerzo significativamente menor ya que se minimiza la brecha entre lo aprobado y el tráfico real permitido a través del firewall.</w:t>
      </w:r>
    </w:p>
    <w:p w14:paraId="6AB53215" w14:textId="77777777" w:rsidR="0069074A" w:rsidRPr="00B46ACD" w:rsidRDefault="0069074A" w:rsidP="007213D9">
      <w:pPr>
        <w:spacing w:line="276" w:lineRule="auto"/>
        <w:rPr>
          <w:rFonts w:ascii="Arial" w:eastAsia="Century Gothic" w:hAnsi="Arial" w:cs="Arial"/>
          <w:bCs/>
          <w:color w:val="000000"/>
        </w:rPr>
      </w:pPr>
    </w:p>
    <w:p w14:paraId="444F4C76" w14:textId="1DEECD24" w:rsidR="0069074A" w:rsidRPr="00E64E51" w:rsidRDefault="0069074A" w:rsidP="009A4E46">
      <w:pPr>
        <w:pStyle w:val="Ttulo2"/>
        <w:numPr>
          <w:ilvl w:val="1"/>
          <w:numId w:val="22"/>
        </w:numPr>
        <w:ind w:left="426" w:hanging="426"/>
        <w:rPr>
          <w:rFonts w:ascii="Arial" w:eastAsia="Century Gothic" w:hAnsi="Arial" w:cs="Arial"/>
          <w:i w:val="0"/>
          <w:iCs/>
          <w:sz w:val="22"/>
          <w:szCs w:val="22"/>
        </w:rPr>
      </w:pPr>
      <w:bookmarkStart w:id="37" w:name="_Toc101911047"/>
      <w:bookmarkStart w:id="38" w:name="_Toc110434089"/>
      <w:r w:rsidRPr="00E64E51">
        <w:rPr>
          <w:rFonts w:ascii="Arial" w:eastAsia="Century Gothic" w:hAnsi="Arial" w:cs="Arial"/>
          <w:i w:val="0"/>
          <w:iCs/>
          <w:sz w:val="22"/>
          <w:szCs w:val="22"/>
        </w:rPr>
        <w:t>Proceso de gestión de cambios</w:t>
      </w:r>
      <w:bookmarkEnd w:id="37"/>
      <w:bookmarkEnd w:id="38"/>
    </w:p>
    <w:p w14:paraId="6D40B00C" w14:textId="77777777" w:rsidR="00653D6B" w:rsidRPr="00B46ACD" w:rsidRDefault="00653D6B" w:rsidP="007213D9">
      <w:pPr>
        <w:rPr>
          <w:rFonts w:ascii="Arial" w:hAnsi="Arial" w:cs="Arial"/>
        </w:rPr>
      </w:pPr>
    </w:p>
    <w:p w14:paraId="313515DF" w14:textId="117F433D" w:rsidR="0069074A" w:rsidRPr="00B46ACD" w:rsidRDefault="0069074A" w:rsidP="009A4E46">
      <w:pPr>
        <w:pStyle w:val="Prrafodelista"/>
        <w:numPr>
          <w:ilvl w:val="0"/>
          <w:numId w:val="14"/>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Un proceso de gestión de cambios es necesario para garantizar que se realizan las pruebas adecuadas para verificar que </w:t>
      </w:r>
      <w:r w:rsidR="00A12640" w:rsidRPr="00B46ACD">
        <w:rPr>
          <w:rFonts w:ascii="Arial" w:eastAsia="Century Gothic" w:hAnsi="Arial" w:cs="Arial"/>
          <w:bCs/>
          <w:color w:val="000000"/>
        </w:rPr>
        <w:t xml:space="preserve">estos </w:t>
      </w:r>
      <w:r w:rsidRPr="00B46ACD">
        <w:rPr>
          <w:rFonts w:ascii="Arial" w:eastAsia="Century Gothic" w:hAnsi="Arial" w:cs="Arial"/>
          <w:bCs/>
          <w:color w:val="000000"/>
        </w:rPr>
        <w:t xml:space="preserve">no introducen riesgos inaceptables en la infraestructura y que la documentación se mantiene actualizada a medida que se </w:t>
      </w:r>
      <w:r w:rsidR="007908CA" w:rsidRPr="00B46ACD">
        <w:rPr>
          <w:rFonts w:ascii="Arial" w:eastAsia="Century Gothic" w:hAnsi="Arial" w:cs="Arial"/>
          <w:bCs/>
          <w:color w:val="000000"/>
        </w:rPr>
        <w:t xml:space="preserve">ajusta la </w:t>
      </w:r>
      <w:r w:rsidRPr="00B46ACD">
        <w:rPr>
          <w:rFonts w:ascii="Arial" w:eastAsia="Century Gothic" w:hAnsi="Arial" w:cs="Arial"/>
          <w:bCs/>
          <w:color w:val="000000"/>
        </w:rPr>
        <w:t xml:space="preserve">infraestructura. Además, es un requisito </w:t>
      </w:r>
      <w:r w:rsidR="00571858" w:rsidRPr="00B46ACD">
        <w:rPr>
          <w:rFonts w:ascii="Arial" w:eastAsia="Century Gothic" w:hAnsi="Arial" w:cs="Arial"/>
          <w:bCs/>
          <w:color w:val="000000"/>
        </w:rPr>
        <w:t>de la ISO 27001:2013</w:t>
      </w:r>
      <w:r w:rsidRPr="00B46ACD">
        <w:rPr>
          <w:rFonts w:ascii="Arial" w:eastAsia="Century Gothic" w:hAnsi="Arial" w:cs="Arial"/>
          <w:bCs/>
          <w:color w:val="000000"/>
        </w:rPr>
        <w:t xml:space="preserve"> y es fundamental para garantizar el cumplimiento continuo.</w:t>
      </w:r>
    </w:p>
    <w:p w14:paraId="5C94DF08" w14:textId="77777777" w:rsidR="0069074A" w:rsidRPr="00B46ACD" w:rsidRDefault="0069074A" w:rsidP="009A4E46">
      <w:pPr>
        <w:pStyle w:val="Prrafodelista"/>
        <w:numPr>
          <w:ilvl w:val="0"/>
          <w:numId w:val="14"/>
        </w:numPr>
        <w:spacing w:line="276" w:lineRule="auto"/>
        <w:rPr>
          <w:rFonts w:ascii="Arial" w:eastAsia="Century Gothic" w:hAnsi="Arial" w:cs="Arial"/>
          <w:bCs/>
          <w:color w:val="000000"/>
        </w:rPr>
      </w:pPr>
      <w:r w:rsidRPr="00B46ACD">
        <w:rPr>
          <w:rFonts w:ascii="Arial" w:eastAsia="Century Gothic" w:hAnsi="Arial" w:cs="Arial"/>
          <w:bCs/>
          <w:color w:val="000000"/>
        </w:rPr>
        <w:t>Se deben identificar procedimientos de prueba de seguridad para diferentes escenarios de cambio, por ejemplo: introducción de cambios significativos en la infraestructura, cambios en las reglas del firewall, actualización de las principales versiones de software y cambios en las configuraciones estándar.</w:t>
      </w:r>
    </w:p>
    <w:p w14:paraId="563D19A3" w14:textId="77777777" w:rsidR="0069074A" w:rsidRPr="00B46ACD" w:rsidRDefault="0069074A" w:rsidP="009A4E46">
      <w:pPr>
        <w:pStyle w:val="Prrafodelista"/>
        <w:numPr>
          <w:ilvl w:val="0"/>
          <w:numId w:val="14"/>
        </w:numPr>
        <w:spacing w:line="276" w:lineRule="auto"/>
        <w:rPr>
          <w:rFonts w:ascii="Arial" w:eastAsia="Century Gothic" w:hAnsi="Arial" w:cs="Arial"/>
          <w:bCs/>
          <w:color w:val="000000"/>
        </w:rPr>
      </w:pPr>
      <w:r w:rsidRPr="00B46ACD">
        <w:rPr>
          <w:rFonts w:ascii="Arial" w:eastAsia="Century Gothic" w:hAnsi="Arial" w:cs="Arial"/>
          <w:bCs/>
          <w:color w:val="000000"/>
        </w:rPr>
        <w:t>Se recomienda incorporar la actualización del diagrama de red en el proceso de gestión de cambios, esto asegura que el diagrama de red se mantenga actualizado en todo momento y reduce el esfuerzo requerido para la preparación de auditorías y revisiones de firewall.</w:t>
      </w:r>
    </w:p>
    <w:p w14:paraId="010D52FE" w14:textId="77777777" w:rsidR="0069074A" w:rsidRPr="00B46ACD" w:rsidRDefault="0069074A" w:rsidP="009A4E46">
      <w:pPr>
        <w:pStyle w:val="Prrafodelista"/>
        <w:numPr>
          <w:ilvl w:val="0"/>
          <w:numId w:val="14"/>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También se recomienda el uso de listas de verificación, en las que se identifiquen todas las actividades que deben completarse cuando se introducen o eliminan dispositivos / </w:t>
      </w:r>
      <w:r w:rsidRPr="00B46ACD">
        <w:rPr>
          <w:rFonts w:ascii="Arial" w:eastAsia="Century Gothic" w:hAnsi="Arial" w:cs="Arial"/>
          <w:bCs/>
          <w:color w:val="000000"/>
        </w:rPr>
        <w:lastRenderedPageBreak/>
        <w:t>aplicaciones a la infraestructura. Dichas listas permiten el control de las actividades y ayudan a reducir los riesgos relacionados con los cambios.</w:t>
      </w:r>
    </w:p>
    <w:p w14:paraId="78489F4D" w14:textId="77777777" w:rsidR="00571858" w:rsidRPr="00B46ACD" w:rsidRDefault="00571858" w:rsidP="007213D9">
      <w:pPr>
        <w:rPr>
          <w:rFonts w:ascii="Arial" w:eastAsia="Century Gothic" w:hAnsi="Arial" w:cs="Arial"/>
          <w:bCs/>
          <w:color w:val="000000"/>
        </w:rPr>
      </w:pPr>
    </w:p>
    <w:p w14:paraId="47DE7DB7" w14:textId="77777777" w:rsidR="00571858" w:rsidRPr="00B46ACD" w:rsidRDefault="00571858" w:rsidP="007213D9">
      <w:pPr>
        <w:rPr>
          <w:rFonts w:ascii="Arial" w:eastAsia="Century Gothic" w:hAnsi="Arial" w:cs="Arial"/>
          <w:bCs/>
          <w:color w:val="000000"/>
        </w:rPr>
      </w:pPr>
    </w:p>
    <w:p w14:paraId="43D31AE1" w14:textId="151453C6" w:rsidR="0069074A" w:rsidRPr="005017CA" w:rsidRDefault="0069074A" w:rsidP="009A4E46">
      <w:pPr>
        <w:pStyle w:val="Ttulo2"/>
        <w:numPr>
          <w:ilvl w:val="1"/>
          <w:numId w:val="22"/>
        </w:numPr>
        <w:ind w:left="426" w:hanging="426"/>
        <w:rPr>
          <w:rFonts w:ascii="Arial" w:eastAsia="Century Gothic" w:hAnsi="Arial" w:cs="Arial"/>
          <w:i w:val="0"/>
          <w:iCs/>
          <w:sz w:val="22"/>
          <w:szCs w:val="22"/>
        </w:rPr>
      </w:pPr>
      <w:bookmarkStart w:id="39" w:name="_Toc101911048"/>
      <w:bookmarkStart w:id="40" w:name="_Toc110434090"/>
      <w:r w:rsidRPr="005017CA">
        <w:rPr>
          <w:rFonts w:ascii="Arial" w:eastAsia="Century Gothic" w:hAnsi="Arial" w:cs="Arial"/>
          <w:i w:val="0"/>
          <w:iCs/>
          <w:sz w:val="22"/>
          <w:szCs w:val="22"/>
        </w:rPr>
        <w:t>Lista de verificación de nuevos dispositivo o aplicaciones</w:t>
      </w:r>
      <w:bookmarkEnd w:id="39"/>
      <w:bookmarkEnd w:id="40"/>
    </w:p>
    <w:p w14:paraId="14BAF891" w14:textId="77777777" w:rsidR="0069074A" w:rsidRPr="00B46ACD" w:rsidRDefault="0069074A" w:rsidP="007213D9">
      <w:pPr>
        <w:rPr>
          <w:rFonts w:ascii="Arial" w:eastAsia="Century Gothic" w:hAnsi="Arial" w:cs="Arial"/>
          <w:bCs/>
          <w:color w:val="000000"/>
        </w:rPr>
      </w:pPr>
    </w:p>
    <w:p w14:paraId="63DE8972" w14:textId="77777777" w:rsidR="0069074A" w:rsidRPr="00B46ACD" w:rsidRDefault="0069074A" w:rsidP="009A4E46">
      <w:pPr>
        <w:pStyle w:val="Prrafodelista"/>
        <w:numPr>
          <w:ilvl w:val="0"/>
          <w:numId w:val="15"/>
        </w:numPr>
        <w:spacing w:line="276" w:lineRule="auto"/>
        <w:rPr>
          <w:rFonts w:ascii="Arial" w:eastAsia="Century Gothic" w:hAnsi="Arial" w:cs="Arial"/>
          <w:bCs/>
          <w:color w:val="000000"/>
        </w:rPr>
      </w:pPr>
      <w:r w:rsidRPr="00B46ACD">
        <w:rPr>
          <w:rFonts w:ascii="Arial" w:eastAsia="Century Gothic" w:hAnsi="Arial" w:cs="Arial"/>
          <w:bCs/>
          <w:color w:val="000000"/>
        </w:rPr>
        <w:t xml:space="preserve">El aprobador de cambios debe verificar que todos los elementos de la lista de verificación se aborden en el plan de implementación antes de otorgar la aprobación para continuar. </w:t>
      </w:r>
    </w:p>
    <w:p w14:paraId="6B4BD226" w14:textId="77777777" w:rsidR="0069074A" w:rsidRPr="00B46ACD" w:rsidRDefault="0069074A" w:rsidP="009A4E46">
      <w:pPr>
        <w:pStyle w:val="Prrafodelista"/>
        <w:numPr>
          <w:ilvl w:val="0"/>
          <w:numId w:val="15"/>
        </w:numPr>
        <w:spacing w:line="276" w:lineRule="auto"/>
        <w:rPr>
          <w:rFonts w:ascii="Arial" w:eastAsia="Century Gothic" w:hAnsi="Arial" w:cs="Arial"/>
          <w:bCs/>
          <w:color w:val="000000"/>
        </w:rPr>
      </w:pPr>
      <w:r w:rsidRPr="00B46ACD">
        <w:rPr>
          <w:rFonts w:ascii="Arial" w:eastAsia="Century Gothic" w:hAnsi="Arial" w:cs="Arial"/>
          <w:bCs/>
          <w:color w:val="000000"/>
        </w:rPr>
        <w:t>El cambio se considera completo solo cuando se han abordado todos los elementos de la lista de verificación.</w:t>
      </w:r>
    </w:p>
    <w:p w14:paraId="56C9DFAF" w14:textId="77777777" w:rsidR="0069074A" w:rsidRPr="00B46ACD" w:rsidRDefault="0069074A" w:rsidP="009A4E46">
      <w:pPr>
        <w:pStyle w:val="Prrafodelista"/>
        <w:numPr>
          <w:ilvl w:val="0"/>
          <w:numId w:val="15"/>
        </w:numPr>
        <w:spacing w:line="276" w:lineRule="auto"/>
        <w:rPr>
          <w:rFonts w:ascii="Arial" w:eastAsia="Century Gothic" w:hAnsi="Arial" w:cs="Arial"/>
          <w:bCs/>
          <w:color w:val="000000"/>
        </w:rPr>
      </w:pPr>
      <w:r w:rsidRPr="00B46ACD">
        <w:rPr>
          <w:rFonts w:ascii="Arial" w:eastAsia="Century Gothic" w:hAnsi="Arial" w:cs="Arial"/>
          <w:bCs/>
          <w:color w:val="000000"/>
        </w:rPr>
        <w:t>A continuación, se muestra una lista de verificación para un nuevo dispositivo / aplicación.</w:t>
      </w:r>
    </w:p>
    <w:p w14:paraId="19971B5C" w14:textId="77777777" w:rsidR="0069074A" w:rsidRPr="00B46ACD" w:rsidRDefault="0069074A" w:rsidP="007213D9">
      <w:pPr>
        <w:rPr>
          <w:rFonts w:ascii="Arial" w:eastAsia="Century Gothic" w:hAnsi="Arial" w:cs="Arial"/>
          <w:bCs/>
          <w:color w:val="000000"/>
        </w:rPr>
      </w:pPr>
    </w:p>
    <w:tbl>
      <w:tblPr>
        <w:tblStyle w:val="Tablaconcuadrcula"/>
        <w:tblW w:w="8930" w:type="dxa"/>
        <w:tblInd w:w="421" w:type="dxa"/>
        <w:tblLook w:val="04A0" w:firstRow="1" w:lastRow="0" w:firstColumn="1" w:lastColumn="0" w:noHBand="0" w:noVBand="1"/>
      </w:tblPr>
      <w:tblGrid>
        <w:gridCol w:w="522"/>
        <w:gridCol w:w="7274"/>
        <w:gridCol w:w="1134"/>
      </w:tblGrid>
      <w:tr w:rsidR="0069074A" w:rsidRPr="00B46ACD" w14:paraId="531ACCF6" w14:textId="77777777" w:rsidTr="009A6421">
        <w:trPr>
          <w:tblHeader/>
        </w:trPr>
        <w:tc>
          <w:tcPr>
            <w:tcW w:w="522" w:type="dxa"/>
            <w:vAlign w:val="center"/>
          </w:tcPr>
          <w:p w14:paraId="550169A5" w14:textId="77777777" w:rsidR="0069074A" w:rsidRPr="00B46ACD" w:rsidRDefault="0069074A" w:rsidP="007213D9">
            <w:pPr>
              <w:rPr>
                <w:rFonts w:ascii="Arial" w:eastAsia="Century Gothic" w:hAnsi="Arial" w:cs="Arial"/>
                <w:b/>
                <w:color w:val="000000"/>
              </w:rPr>
            </w:pPr>
            <w:r w:rsidRPr="00B46ACD">
              <w:rPr>
                <w:rFonts w:ascii="Arial" w:eastAsia="Century Gothic" w:hAnsi="Arial" w:cs="Arial"/>
                <w:b/>
                <w:color w:val="000000"/>
              </w:rPr>
              <w:t>#</w:t>
            </w:r>
          </w:p>
        </w:tc>
        <w:tc>
          <w:tcPr>
            <w:tcW w:w="7274" w:type="dxa"/>
            <w:vAlign w:val="center"/>
          </w:tcPr>
          <w:p w14:paraId="323EB4E3" w14:textId="77777777" w:rsidR="0069074A" w:rsidRPr="00B46ACD" w:rsidRDefault="0069074A" w:rsidP="007213D9">
            <w:pPr>
              <w:rPr>
                <w:rFonts w:ascii="Arial" w:eastAsia="Century Gothic" w:hAnsi="Arial" w:cs="Arial"/>
                <w:b/>
                <w:color w:val="000000"/>
              </w:rPr>
            </w:pPr>
            <w:r w:rsidRPr="00B46ACD">
              <w:rPr>
                <w:rFonts w:ascii="Arial" w:eastAsia="Century Gothic" w:hAnsi="Arial" w:cs="Arial"/>
                <w:b/>
                <w:color w:val="000000"/>
              </w:rPr>
              <w:t>Actividad</w:t>
            </w:r>
          </w:p>
        </w:tc>
        <w:tc>
          <w:tcPr>
            <w:tcW w:w="1134" w:type="dxa"/>
            <w:vAlign w:val="center"/>
          </w:tcPr>
          <w:p w14:paraId="2AAE290E" w14:textId="77777777" w:rsidR="0069074A" w:rsidRPr="00B46ACD" w:rsidRDefault="0069074A" w:rsidP="007213D9">
            <w:pPr>
              <w:rPr>
                <w:rFonts w:ascii="Arial" w:eastAsia="Century Gothic" w:hAnsi="Arial" w:cs="Arial"/>
                <w:b/>
                <w:color w:val="000000"/>
              </w:rPr>
            </w:pPr>
            <w:r w:rsidRPr="00B46ACD">
              <w:rPr>
                <w:rFonts w:ascii="Arial" w:eastAsia="Century Gothic" w:hAnsi="Arial" w:cs="Arial"/>
                <w:b/>
                <w:color w:val="000000"/>
              </w:rPr>
              <w:t>Cumple</w:t>
            </w:r>
          </w:p>
          <w:p w14:paraId="7669C796" w14:textId="77777777" w:rsidR="0069074A" w:rsidRPr="00B46ACD" w:rsidRDefault="0069074A" w:rsidP="007213D9">
            <w:pPr>
              <w:rPr>
                <w:rFonts w:ascii="Arial" w:eastAsia="Century Gothic" w:hAnsi="Arial" w:cs="Arial"/>
                <w:b/>
                <w:color w:val="000000"/>
              </w:rPr>
            </w:pPr>
            <w:r w:rsidRPr="00B46ACD">
              <w:rPr>
                <w:rFonts w:ascii="Arial" w:eastAsia="Century Gothic" w:hAnsi="Arial" w:cs="Arial"/>
                <w:b/>
                <w:color w:val="000000"/>
              </w:rPr>
              <w:t>(Si /No)</w:t>
            </w:r>
          </w:p>
        </w:tc>
      </w:tr>
      <w:tr w:rsidR="0069074A" w:rsidRPr="00B46ACD" w14:paraId="00EBEDD1" w14:textId="77777777" w:rsidTr="00F5096E">
        <w:tc>
          <w:tcPr>
            <w:tcW w:w="522" w:type="dxa"/>
            <w:vAlign w:val="center"/>
          </w:tcPr>
          <w:p w14:paraId="4635E2CB"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1.</w:t>
            </w:r>
          </w:p>
        </w:tc>
        <w:tc>
          <w:tcPr>
            <w:tcW w:w="7274" w:type="dxa"/>
            <w:vAlign w:val="center"/>
          </w:tcPr>
          <w:p w14:paraId="1C4A4F07"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¿El diagrama de red se encuentra actualizado?</w:t>
            </w:r>
          </w:p>
        </w:tc>
        <w:tc>
          <w:tcPr>
            <w:tcW w:w="1134" w:type="dxa"/>
            <w:vAlign w:val="center"/>
          </w:tcPr>
          <w:p w14:paraId="69C68BBE" w14:textId="77777777" w:rsidR="0069074A" w:rsidRPr="00B46ACD" w:rsidRDefault="0069074A" w:rsidP="007213D9">
            <w:pPr>
              <w:rPr>
                <w:rFonts w:ascii="Arial" w:eastAsia="Century Gothic" w:hAnsi="Arial" w:cs="Arial"/>
                <w:bCs/>
                <w:color w:val="000000"/>
              </w:rPr>
            </w:pPr>
          </w:p>
        </w:tc>
      </w:tr>
      <w:tr w:rsidR="0069074A" w:rsidRPr="00B46ACD" w14:paraId="4E7F07D8" w14:textId="77777777" w:rsidTr="00F5096E">
        <w:tc>
          <w:tcPr>
            <w:tcW w:w="522" w:type="dxa"/>
            <w:vAlign w:val="center"/>
          </w:tcPr>
          <w:p w14:paraId="760F0CB7"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2.</w:t>
            </w:r>
          </w:p>
        </w:tc>
        <w:tc>
          <w:tcPr>
            <w:tcW w:w="7274" w:type="dxa"/>
            <w:vAlign w:val="center"/>
          </w:tcPr>
          <w:p w14:paraId="3A67C59D"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¿Línea base segura fue aplicada al dispositivo?</w:t>
            </w:r>
          </w:p>
        </w:tc>
        <w:tc>
          <w:tcPr>
            <w:tcW w:w="1134" w:type="dxa"/>
            <w:vAlign w:val="center"/>
          </w:tcPr>
          <w:p w14:paraId="3A14E417" w14:textId="77777777" w:rsidR="0069074A" w:rsidRPr="00B46ACD" w:rsidRDefault="0069074A" w:rsidP="007213D9">
            <w:pPr>
              <w:rPr>
                <w:rFonts w:ascii="Arial" w:eastAsia="Century Gothic" w:hAnsi="Arial" w:cs="Arial"/>
                <w:bCs/>
                <w:color w:val="000000"/>
              </w:rPr>
            </w:pPr>
          </w:p>
        </w:tc>
      </w:tr>
      <w:tr w:rsidR="0069074A" w:rsidRPr="00B46ACD" w14:paraId="0EDA8AB4" w14:textId="77777777" w:rsidTr="00F5096E">
        <w:tc>
          <w:tcPr>
            <w:tcW w:w="522" w:type="dxa"/>
            <w:vAlign w:val="center"/>
          </w:tcPr>
          <w:p w14:paraId="7A5CB9DD"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3.</w:t>
            </w:r>
          </w:p>
        </w:tc>
        <w:tc>
          <w:tcPr>
            <w:tcW w:w="7274" w:type="dxa"/>
            <w:vAlign w:val="center"/>
          </w:tcPr>
          <w:p w14:paraId="52534FAA"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 xml:space="preserve">¿El Inventario de activos y configuración (CMDB) fue actualizado? </w:t>
            </w:r>
          </w:p>
          <w:p w14:paraId="61241AAD"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Direcciones IP, seriales, información del contrato de soporte, propietario, custodio, equipo de soporte, etc.</w:t>
            </w:r>
          </w:p>
        </w:tc>
        <w:tc>
          <w:tcPr>
            <w:tcW w:w="1134" w:type="dxa"/>
            <w:vAlign w:val="center"/>
          </w:tcPr>
          <w:p w14:paraId="41204A98" w14:textId="77777777" w:rsidR="0069074A" w:rsidRPr="00B46ACD" w:rsidRDefault="0069074A" w:rsidP="007213D9">
            <w:pPr>
              <w:rPr>
                <w:rFonts w:ascii="Arial" w:eastAsia="Century Gothic" w:hAnsi="Arial" w:cs="Arial"/>
                <w:bCs/>
                <w:color w:val="000000"/>
              </w:rPr>
            </w:pPr>
          </w:p>
        </w:tc>
      </w:tr>
      <w:tr w:rsidR="0069074A" w:rsidRPr="00B46ACD" w14:paraId="20ED0674" w14:textId="77777777" w:rsidTr="00F5096E">
        <w:tc>
          <w:tcPr>
            <w:tcW w:w="522" w:type="dxa"/>
            <w:vAlign w:val="center"/>
          </w:tcPr>
          <w:p w14:paraId="7107DAED"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4.</w:t>
            </w:r>
          </w:p>
        </w:tc>
        <w:tc>
          <w:tcPr>
            <w:tcW w:w="7274" w:type="dxa"/>
            <w:vAlign w:val="center"/>
          </w:tcPr>
          <w:p w14:paraId="5566B77F"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 xml:space="preserve">¿Los registros fueron habilitados?, ¿Los registros están siendo enviados al </w:t>
            </w:r>
            <w:proofErr w:type="spellStart"/>
            <w:r w:rsidRPr="00B46ACD">
              <w:rPr>
                <w:rFonts w:ascii="Arial" w:eastAsia="Century Gothic" w:hAnsi="Arial" w:cs="Arial"/>
                <w:bCs/>
                <w:color w:val="000000"/>
              </w:rPr>
              <w:t>correlacionador</w:t>
            </w:r>
            <w:proofErr w:type="spellEnd"/>
            <w:r w:rsidRPr="00B46ACD">
              <w:rPr>
                <w:rFonts w:ascii="Arial" w:eastAsia="Century Gothic" w:hAnsi="Arial" w:cs="Arial"/>
                <w:bCs/>
                <w:color w:val="000000"/>
              </w:rPr>
              <w:t xml:space="preserve"> de eventos?</w:t>
            </w:r>
          </w:p>
        </w:tc>
        <w:tc>
          <w:tcPr>
            <w:tcW w:w="1134" w:type="dxa"/>
            <w:vAlign w:val="center"/>
          </w:tcPr>
          <w:p w14:paraId="609A77A6" w14:textId="77777777" w:rsidR="0069074A" w:rsidRPr="00B46ACD" w:rsidRDefault="0069074A" w:rsidP="007213D9">
            <w:pPr>
              <w:rPr>
                <w:rFonts w:ascii="Arial" w:eastAsia="Century Gothic" w:hAnsi="Arial" w:cs="Arial"/>
                <w:bCs/>
                <w:color w:val="000000"/>
              </w:rPr>
            </w:pPr>
          </w:p>
        </w:tc>
      </w:tr>
      <w:tr w:rsidR="0069074A" w:rsidRPr="00B46ACD" w14:paraId="02ACAB26" w14:textId="77777777" w:rsidTr="00F5096E">
        <w:tc>
          <w:tcPr>
            <w:tcW w:w="522" w:type="dxa"/>
            <w:vAlign w:val="center"/>
          </w:tcPr>
          <w:p w14:paraId="401D603D"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5.</w:t>
            </w:r>
          </w:p>
        </w:tc>
        <w:tc>
          <w:tcPr>
            <w:tcW w:w="7274" w:type="dxa"/>
            <w:vAlign w:val="center"/>
          </w:tcPr>
          <w:p w14:paraId="4201E4AB"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¿Se determino con qué otros dispositivos o aplicaciones se comunicará el nuevo dispositivo o aplicación y por qué puertos?</w:t>
            </w:r>
          </w:p>
        </w:tc>
        <w:tc>
          <w:tcPr>
            <w:tcW w:w="1134" w:type="dxa"/>
            <w:vAlign w:val="center"/>
          </w:tcPr>
          <w:p w14:paraId="5DAE4C29" w14:textId="77777777" w:rsidR="0069074A" w:rsidRPr="00B46ACD" w:rsidRDefault="0069074A" w:rsidP="007213D9">
            <w:pPr>
              <w:rPr>
                <w:rFonts w:ascii="Arial" w:eastAsia="Century Gothic" w:hAnsi="Arial" w:cs="Arial"/>
                <w:bCs/>
                <w:color w:val="000000"/>
              </w:rPr>
            </w:pPr>
          </w:p>
        </w:tc>
      </w:tr>
      <w:tr w:rsidR="0069074A" w:rsidRPr="00B46ACD" w14:paraId="460AFC4A" w14:textId="77777777" w:rsidTr="00F5096E">
        <w:tc>
          <w:tcPr>
            <w:tcW w:w="522" w:type="dxa"/>
            <w:vAlign w:val="center"/>
          </w:tcPr>
          <w:p w14:paraId="352E73A6"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6.</w:t>
            </w:r>
          </w:p>
        </w:tc>
        <w:tc>
          <w:tcPr>
            <w:tcW w:w="7274" w:type="dxa"/>
            <w:vAlign w:val="center"/>
          </w:tcPr>
          <w:p w14:paraId="52176C8A"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Si se requieren servicios, protocolos o puertos no cifrados, ¿Se han identificado, aprobado e implementado los controles compensatorios?</w:t>
            </w:r>
          </w:p>
        </w:tc>
        <w:tc>
          <w:tcPr>
            <w:tcW w:w="1134" w:type="dxa"/>
            <w:vAlign w:val="center"/>
          </w:tcPr>
          <w:p w14:paraId="67ABD4AE" w14:textId="77777777" w:rsidR="0069074A" w:rsidRPr="00B46ACD" w:rsidRDefault="0069074A" w:rsidP="007213D9">
            <w:pPr>
              <w:rPr>
                <w:rFonts w:ascii="Arial" w:eastAsia="Century Gothic" w:hAnsi="Arial" w:cs="Arial"/>
                <w:bCs/>
                <w:color w:val="000000"/>
              </w:rPr>
            </w:pPr>
          </w:p>
        </w:tc>
      </w:tr>
      <w:tr w:rsidR="0069074A" w:rsidRPr="00B46ACD" w14:paraId="789D86A8" w14:textId="77777777" w:rsidTr="00F5096E">
        <w:tc>
          <w:tcPr>
            <w:tcW w:w="522" w:type="dxa"/>
            <w:vAlign w:val="center"/>
          </w:tcPr>
          <w:p w14:paraId="2E7D7DFF"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7.</w:t>
            </w:r>
          </w:p>
        </w:tc>
        <w:tc>
          <w:tcPr>
            <w:tcW w:w="7274" w:type="dxa"/>
            <w:vAlign w:val="center"/>
          </w:tcPr>
          <w:p w14:paraId="1F5774AF"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¿Se requieren cambios de reglas en el Firewall?</w:t>
            </w:r>
          </w:p>
        </w:tc>
        <w:tc>
          <w:tcPr>
            <w:tcW w:w="1134" w:type="dxa"/>
            <w:vAlign w:val="center"/>
          </w:tcPr>
          <w:p w14:paraId="79241744" w14:textId="77777777" w:rsidR="0069074A" w:rsidRPr="00B46ACD" w:rsidRDefault="0069074A" w:rsidP="007213D9">
            <w:pPr>
              <w:rPr>
                <w:rFonts w:ascii="Arial" w:eastAsia="Century Gothic" w:hAnsi="Arial" w:cs="Arial"/>
                <w:bCs/>
                <w:color w:val="000000"/>
              </w:rPr>
            </w:pPr>
          </w:p>
        </w:tc>
      </w:tr>
      <w:tr w:rsidR="0069074A" w:rsidRPr="00B46ACD" w14:paraId="4ED5B55E" w14:textId="77777777" w:rsidTr="00F5096E">
        <w:tc>
          <w:tcPr>
            <w:tcW w:w="522" w:type="dxa"/>
            <w:vAlign w:val="center"/>
          </w:tcPr>
          <w:p w14:paraId="4E43DE15"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8.</w:t>
            </w:r>
          </w:p>
        </w:tc>
        <w:tc>
          <w:tcPr>
            <w:tcW w:w="7274" w:type="dxa"/>
            <w:vAlign w:val="center"/>
          </w:tcPr>
          <w:p w14:paraId="1CAB99A2"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Si se requiere un cambio de regla, ¿Se ha actualizado y aprobado la lista de tráfico autorizado?</w:t>
            </w:r>
          </w:p>
        </w:tc>
        <w:tc>
          <w:tcPr>
            <w:tcW w:w="1134" w:type="dxa"/>
            <w:vAlign w:val="center"/>
          </w:tcPr>
          <w:p w14:paraId="7E3192B2" w14:textId="77777777" w:rsidR="0069074A" w:rsidRPr="00B46ACD" w:rsidRDefault="0069074A" w:rsidP="007213D9">
            <w:pPr>
              <w:rPr>
                <w:rFonts w:ascii="Arial" w:eastAsia="Century Gothic" w:hAnsi="Arial" w:cs="Arial"/>
                <w:bCs/>
                <w:color w:val="000000"/>
              </w:rPr>
            </w:pPr>
          </w:p>
        </w:tc>
      </w:tr>
      <w:tr w:rsidR="0069074A" w:rsidRPr="00B46ACD" w14:paraId="12E32882" w14:textId="77777777" w:rsidTr="00F5096E">
        <w:tc>
          <w:tcPr>
            <w:tcW w:w="522" w:type="dxa"/>
            <w:vAlign w:val="center"/>
          </w:tcPr>
          <w:p w14:paraId="779BB6FB"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9.</w:t>
            </w:r>
          </w:p>
        </w:tc>
        <w:tc>
          <w:tcPr>
            <w:tcW w:w="7274" w:type="dxa"/>
            <w:vAlign w:val="center"/>
          </w:tcPr>
          <w:p w14:paraId="2BC7A13D"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¿Se está llevando a cabo el monitoreo de los nuevos dispositivos o de las aplicaciones?</w:t>
            </w:r>
          </w:p>
        </w:tc>
        <w:tc>
          <w:tcPr>
            <w:tcW w:w="1134" w:type="dxa"/>
            <w:vAlign w:val="center"/>
          </w:tcPr>
          <w:p w14:paraId="248163EC" w14:textId="77777777" w:rsidR="0069074A" w:rsidRPr="00B46ACD" w:rsidRDefault="0069074A" w:rsidP="007213D9">
            <w:pPr>
              <w:rPr>
                <w:rFonts w:ascii="Arial" w:eastAsia="Century Gothic" w:hAnsi="Arial" w:cs="Arial"/>
                <w:bCs/>
                <w:color w:val="000000"/>
              </w:rPr>
            </w:pPr>
          </w:p>
        </w:tc>
      </w:tr>
      <w:tr w:rsidR="0069074A" w:rsidRPr="00B46ACD" w14:paraId="3E8654D2" w14:textId="77777777" w:rsidTr="00F5096E">
        <w:tc>
          <w:tcPr>
            <w:tcW w:w="522" w:type="dxa"/>
            <w:vAlign w:val="center"/>
          </w:tcPr>
          <w:p w14:paraId="2F95B98D"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10.</w:t>
            </w:r>
          </w:p>
        </w:tc>
        <w:tc>
          <w:tcPr>
            <w:tcW w:w="7274" w:type="dxa"/>
            <w:vAlign w:val="center"/>
          </w:tcPr>
          <w:p w14:paraId="1DFC2427"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¿Se está llevando a cabo copias de seguridad regulares del dispositivo o de la aplicación?</w:t>
            </w:r>
          </w:p>
        </w:tc>
        <w:tc>
          <w:tcPr>
            <w:tcW w:w="1134" w:type="dxa"/>
            <w:vAlign w:val="center"/>
          </w:tcPr>
          <w:p w14:paraId="6D039C0B" w14:textId="77777777" w:rsidR="0069074A" w:rsidRPr="00B46ACD" w:rsidRDefault="0069074A" w:rsidP="007213D9">
            <w:pPr>
              <w:rPr>
                <w:rFonts w:ascii="Arial" w:eastAsia="Century Gothic" w:hAnsi="Arial" w:cs="Arial"/>
                <w:bCs/>
                <w:color w:val="000000"/>
              </w:rPr>
            </w:pPr>
          </w:p>
        </w:tc>
      </w:tr>
      <w:tr w:rsidR="0069074A" w:rsidRPr="00B46ACD" w14:paraId="4D8601BB" w14:textId="77777777" w:rsidTr="00F5096E">
        <w:tc>
          <w:tcPr>
            <w:tcW w:w="522" w:type="dxa"/>
            <w:vAlign w:val="center"/>
          </w:tcPr>
          <w:p w14:paraId="4270DBD3"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11.</w:t>
            </w:r>
          </w:p>
        </w:tc>
        <w:tc>
          <w:tcPr>
            <w:tcW w:w="7274" w:type="dxa"/>
            <w:vAlign w:val="center"/>
          </w:tcPr>
          <w:p w14:paraId="7EADF7D4"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¿Se tienen procedimientos documentados y probados para la restauración de la copia de seguridad?</w:t>
            </w:r>
          </w:p>
        </w:tc>
        <w:tc>
          <w:tcPr>
            <w:tcW w:w="1134" w:type="dxa"/>
            <w:vAlign w:val="center"/>
          </w:tcPr>
          <w:p w14:paraId="73097979" w14:textId="77777777" w:rsidR="0069074A" w:rsidRPr="00B46ACD" w:rsidRDefault="0069074A" w:rsidP="007213D9">
            <w:pPr>
              <w:rPr>
                <w:rFonts w:ascii="Arial" w:eastAsia="Century Gothic" w:hAnsi="Arial" w:cs="Arial"/>
                <w:bCs/>
                <w:color w:val="000000"/>
              </w:rPr>
            </w:pPr>
          </w:p>
        </w:tc>
      </w:tr>
      <w:tr w:rsidR="0069074A" w:rsidRPr="00B46ACD" w14:paraId="4B5A6AD7" w14:textId="77777777" w:rsidTr="00F5096E">
        <w:tc>
          <w:tcPr>
            <w:tcW w:w="522" w:type="dxa"/>
            <w:vAlign w:val="center"/>
          </w:tcPr>
          <w:p w14:paraId="28FD36A1"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12.</w:t>
            </w:r>
          </w:p>
        </w:tc>
        <w:tc>
          <w:tcPr>
            <w:tcW w:w="7274" w:type="dxa"/>
            <w:vAlign w:val="center"/>
          </w:tcPr>
          <w:p w14:paraId="15259436"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¿Se tiene procedimientos documentados y probados para llevar a cabo la instalación de parches regulares, o actualización de firmas (cuando corresponda)?</w:t>
            </w:r>
          </w:p>
        </w:tc>
        <w:tc>
          <w:tcPr>
            <w:tcW w:w="1134" w:type="dxa"/>
            <w:vAlign w:val="center"/>
          </w:tcPr>
          <w:p w14:paraId="5DB3874D" w14:textId="77777777" w:rsidR="0069074A" w:rsidRPr="00B46ACD" w:rsidRDefault="0069074A" w:rsidP="007213D9">
            <w:pPr>
              <w:rPr>
                <w:rFonts w:ascii="Arial" w:eastAsia="Century Gothic" w:hAnsi="Arial" w:cs="Arial"/>
                <w:bCs/>
                <w:color w:val="000000"/>
              </w:rPr>
            </w:pPr>
          </w:p>
        </w:tc>
      </w:tr>
      <w:tr w:rsidR="0069074A" w:rsidRPr="00B46ACD" w14:paraId="6A71DFF4" w14:textId="77777777" w:rsidTr="00F5096E">
        <w:tc>
          <w:tcPr>
            <w:tcW w:w="522" w:type="dxa"/>
            <w:vAlign w:val="center"/>
          </w:tcPr>
          <w:p w14:paraId="66C19A16"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13.</w:t>
            </w:r>
          </w:p>
        </w:tc>
        <w:tc>
          <w:tcPr>
            <w:tcW w:w="7274" w:type="dxa"/>
            <w:vAlign w:val="center"/>
          </w:tcPr>
          <w:p w14:paraId="2C4131FC"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¿Se tiene procedimientos documentados y probados para otras actividades de mantenimiento?</w:t>
            </w:r>
          </w:p>
        </w:tc>
        <w:tc>
          <w:tcPr>
            <w:tcW w:w="1134" w:type="dxa"/>
            <w:vAlign w:val="center"/>
          </w:tcPr>
          <w:p w14:paraId="5C274AEA" w14:textId="77777777" w:rsidR="0069074A" w:rsidRPr="00B46ACD" w:rsidRDefault="0069074A" w:rsidP="007213D9">
            <w:pPr>
              <w:rPr>
                <w:rFonts w:ascii="Arial" w:eastAsia="Century Gothic" w:hAnsi="Arial" w:cs="Arial"/>
                <w:bCs/>
                <w:color w:val="000000"/>
              </w:rPr>
            </w:pPr>
          </w:p>
        </w:tc>
      </w:tr>
      <w:tr w:rsidR="0069074A" w:rsidRPr="00B46ACD" w14:paraId="4A7E61F4" w14:textId="77777777" w:rsidTr="00F5096E">
        <w:tc>
          <w:tcPr>
            <w:tcW w:w="522" w:type="dxa"/>
            <w:vAlign w:val="center"/>
          </w:tcPr>
          <w:p w14:paraId="2DA97187"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14.</w:t>
            </w:r>
          </w:p>
        </w:tc>
        <w:tc>
          <w:tcPr>
            <w:tcW w:w="7274" w:type="dxa"/>
            <w:vAlign w:val="center"/>
          </w:tcPr>
          <w:p w14:paraId="5875125F"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¿Se llevaron a cabo pruebas funcionales?</w:t>
            </w:r>
          </w:p>
        </w:tc>
        <w:tc>
          <w:tcPr>
            <w:tcW w:w="1134" w:type="dxa"/>
            <w:vAlign w:val="center"/>
          </w:tcPr>
          <w:p w14:paraId="1E4EA78C" w14:textId="77777777" w:rsidR="0069074A" w:rsidRPr="00B46ACD" w:rsidRDefault="0069074A" w:rsidP="007213D9">
            <w:pPr>
              <w:rPr>
                <w:rFonts w:ascii="Arial" w:eastAsia="Century Gothic" w:hAnsi="Arial" w:cs="Arial"/>
                <w:bCs/>
                <w:color w:val="000000"/>
              </w:rPr>
            </w:pPr>
          </w:p>
        </w:tc>
      </w:tr>
      <w:tr w:rsidR="0069074A" w:rsidRPr="00B46ACD" w14:paraId="3256BFBC" w14:textId="77777777" w:rsidTr="00F5096E">
        <w:tc>
          <w:tcPr>
            <w:tcW w:w="522" w:type="dxa"/>
            <w:vAlign w:val="center"/>
          </w:tcPr>
          <w:p w14:paraId="6D809B0A"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15.</w:t>
            </w:r>
          </w:p>
        </w:tc>
        <w:tc>
          <w:tcPr>
            <w:tcW w:w="7274" w:type="dxa"/>
            <w:vAlign w:val="center"/>
          </w:tcPr>
          <w:p w14:paraId="79C8C0D2"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 xml:space="preserve">¿Se llevaron a cabo pruebas de seguridad? </w:t>
            </w:r>
          </w:p>
          <w:p w14:paraId="259A319A"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Análisis de vulnerabilidades, escaneo de puertos, pruebas de penetración al nuevo dispositivo o aplicación y al firewall (si se requieren cambios en el firewall)</w:t>
            </w:r>
          </w:p>
        </w:tc>
        <w:tc>
          <w:tcPr>
            <w:tcW w:w="1134" w:type="dxa"/>
            <w:vAlign w:val="center"/>
          </w:tcPr>
          <w:p w14:paraId="276D976C" w14:textId="77777777" w:rsidR="0069074A" w:rsidRPr="00B46ACD" w:rsidRDefault="0069074A" w:rsidP="007213D9">
            <w:pPr>
              <w:rPr>
                <w:rFonts w:ascii="Arial" w:eastAsia="Century Gothic" w:hAnsi="Arial" w:cs="Arial"/>
                <w:bCs/>
                <w:color w:val="000000"/>
              </w:rPr>
            </w:pPr>
          </w:p>
        </w:tc>
      </w:tr>
    </w:tbl>
    <w:p w14:paraId="7430213E" w14:textId="6017D282" w:rsidR="0069074A" w:rsidRPr="00B46ACD" w:rsidRDefault="0069074A" w:rsidP="009A4E46">
      <w:pPr>
        <w:pStyle w:val="Ttulo2"/>
        <w:numPr>
          <w:ilvl w:val="1"/>
          <w:numId w:val="22"/>
        </w:numPr>
        <w:rPr>
          <w:rFonts w:ascii="Arial" w:eastAsia="Century Gothic" w:hAnsi="Arial" w:cs="Arial"/>
          <w:i w:val="0"/>
          <w:iCs/>
          <w:sz w:val="22"/>
          <w:szCs w:val="22"/>
        </w:rPr>
      </w:pPr>
      <w:bookmarkStart w:id="41" w:name="_Toc101911049"/>
      <w:bookmarkStart w:id="42" w:name="_Toc110434091"/>
      <w:r w:rsidRPr="00B46ACD">
        <w:rPr>
          <w:rFonts w:ascii="Arial" w:eastAsia="Century Gothic" w:hAnsi="Arial" w:cs="Arial"/>
          <w:i w:val="0"/>
          <w:iCs/>
          <w:sz w:val="22"/>
          <w:szCs w:val="22"/>
        </w:rPr>
        <w:lastRenderedPageBreak/>
        <w:t>Lista de verificación para dispositivos o aplicaciones fuera de servicio</w:t>
      </w:r>
      <w:bookmarkEnd w:id="41"/>
      <w:bookmarkEnd w:id="42"/>
    </w:p>
    <w:p w14:paraId="75784CF8" w14:textId="77777777" w:rsidR="0069074A" w:rsidRPr="00B46ACD" w:rsidRDefault="0069074A" w:rsidP="007213D9">
      <w:pPr>
        <w:rPr>
          <w:rFonts w:ascii="Arial" w:eastAsia="Century Gothic" w:hAnsi="Arial" w:cs="Arial"/>
          <w:bCs/>
          <w:color w:val="000000"/>
        </w:rPr>
      </w:pPr>
    </w:p>
    <w:p w14:paraId="232DB344" w14:textId="77777777" w:rsidR="0069074A" w:rsidRPr="00B46ACD" w:rsidRDefault="0069074A" w:rsidP="009A4E46">
      <w:pPr>
        <w:pStyle w:val="Prrafodelista"/>
        <w:numPr>
          <w:ilvl w:val="0"/>
          <w:numId w:val="16"/>
        </w:numPr>
        <w:rPr>
          <w:rFonts w:ascii="Arial" w:eastAsia="Century Gothic" w:hAnsi="Arial" w:cs="Arial"/>
          <w:bCs/>
          <w:color w:val="000000"/>
        </w:rPr>
      </w:pPr>
      <w:r w:rsidRPr="00B46ACD">
        <w:rPr>
          <w:rFonts w:ascii="Arial" w:eastAsia="Century Gothic" w:hAnsi="Arial" w:cs="Arial"/>
          <w:bCs/>
          <w:color w:val="000000"/>
        </w:rPr>
        <w:t>La aprobación del cambio debe depender de que todos los elementos de la lista de verificación se cumplan en el plan de desmantelamiento. El cambio se considera completo solo cuando se han abordado todos los elementos de la lista de verificación.</w:t>
      </w:r>
    </w:p>
    <w:p w14:paraId="2B430435" w14:textId="77777777" w:rsidR="0069074A" w:rsidRPr="00B46ACD" w:rsidRDefault="0069074A" w:rsidP="009A4E46">
      <w:pPr>
        <w:pStyle w:val="Prrafodelista"/>
        <w:numPr>
          <w:ilvl w:val="0"/>
          <w:numId w:val="16"/>
        </w:numPr>
        <w:rPr>
          <w:rFonts w:ascii="Arial" w:eastAsia="Century Gothic" w:hAnsi="Arial" w:cs="Arial"/>
          <w:bCs/>
          <w:color w:val="000000"/>
        </w:rPr>
      </w:pPr>
      <w:r w:rsidRPr="00B46ACD">
        <w:rPr>
          <w:rFonts w:ascii="Arial" w:eastAsia="Century Gothic" w:hAnsi="Arial" w:cs="Arial"/>
          <w:bCs/>
          <w:color w:val="000000"/>
        </w:rPr>
        <w:t>A continuación, se presenta una lista de verificación para dispositivos o aplicaciones fuera de servicio.</w:t>
      </w:r>
    </w:p>
    <w:p w14:paraId="45052A30" w14:textId="77777777" w:rsidR="0069074A" w:rsidRPr="00B46ACD" w:rsidRDefault="0069074A" w:rsidP="007213D9">
      <w:pPr>
        <w:rPr>
          <w:rFonts w:ascii="Arial" w:eastAsia="Century Gothic" w:hAnsi="Arial" w:cs="Arial"/>
          <w:bCs/>
          <w:color w:val="000000"/>
        </w:rPr>
      </w:pPr>
    </w:p>
    <w:tbl>
      <w:tblPr>
        <w:tblStyle w:val="Tablaconcuadrcula"/>
        <w:tblW w:w="8930" w:type="dxa"/>
        <w:tblInd w:w="421" w:type="dxa"/>
        <w:tblLook w:val="04A0" w:firstRow="1" w:lastRow="0" w:firstColumn="1" w:lastColumn="0" w:noHBand="0" w:noVBand="1"/>
      </w:tblPr>
      <w:tblGrid>
        <w:gridCol w:w="567"/>
        <w:gridCol w:w="7229"/>
        <w:gridCol w:w="1134"/>
      </w:tblGrid>
      <w:tr w:rsidR="0069074A" w:rsidRPr="00B46ACD" w14:paraId="0CF6E71C" w14:textId="77777777" w:rsidTr="009A6421">
        <w:trPr>
          <w:tblHeader/>
        </w:trPr>
        <w:tc>
          <w:tcPr>
            <w:tcW w:w="567" w:type="dxa"/>
            <w:vAlign w:val="center"/>
          </w:tcPr>
          <w:p w14:paraId="72305178" w14:textId="77777777" w:rsidR="0069074A" w:rsidRPr="00B46ACD" w:rsidRDefault="0069074A" w:rsidP="007213D9">
            <w:pPr>
              <w:rPr>
                <w:rFonts w:ascii="Arial" w:eastAsia="Century Gothic" w:hAnsi="Arial" w:cs="Arial"/>
                <w:b/>
                <w:color w:val="000000"/>
              </w:rPr>
            </w:pPr>
            <w:r w:rsidRPr="00B46ACD">
              <w:rPr>
                <w:rFonts w:ascii="Arial" w:eastAsia="Century Gothic" w:hAnsi="Arial" w:cs="Arial"/>
                <w:b/>
                <w:color w:val="000000"/>
              </w:rPr>
              <w:t>#</w:t>
            </w:r>
          </w:p>
        </w:tc>
        <w:tc>
          <w:tcPr>
            <w:tcW w:w="7229" w:type="dxa"/>
            <w:vAlign w:val="center"/>
          </w:tcPr>
          <w:p w14:paraId="42B26739" w14:textId="77777777" w:rsidR="0069074A" w:rsidRPr="00B46ACD" w:rsidRDefault="0069074A" w:rsidP="007213D9">
            <w:pPr>
              <w:rPr>
                <w:rFonts w:ascii="Arial" w:eastAsia="Century Gothic" w:hAnsi="Arial" w:cs="Arial"/>
                <w:b/>
                <w:color w:val="000000"/>
              </w:rPr>
            </w:pPr>
            <w:r w:rsidRPr="00B46ACD">
              <w:rPr>
                <w:rFonts w:ascii="Arial" w:eastAsia="Century Gothic" w:hAnsi="Arial" w:cs="Arial"/>
                <w:b/>
                <w:color w:val="000000"/>
              </w:rPr>
              <w:t>Actividad</w:t>
            </w:r>
          </w:p>
        </w:tc>
        <w:tc>
          <w:tcPr>
            <w:tcW w:w="1134" w:type="dxa"/>
            <w:vAlign w:val="center"/>
          </w:tcPr>
          <w:p w14:paraId="512ECEA5" w14:textId="77777777" w:rsidR="0069074A" w:rsidRPr="00B46ACD" w:rsidRDefault="0069074A" w:rsidP="007213D9">
            <w:pPr>
              <w:rPr>
                <w:rFonts w:ascii="Arial" w:eastAsia="Century Gothic" w:hAnsi="Arial" w:cs="Arial"/>
                <w:b/>
                <w:color w:val="000000"/>
              </w:rPr>
            </w:pPr>
            <w:r w:rsidRPr="00B46ACD">
              <w:rPr>
                <w:rFonts w:ascii="Arial" w:eastAsia="Century Gothic" w:hAnsi="Arial" w:cs="Arial"/>
                <w:b/>
                <w:color w:val="000000"/>
              </w:rPr>
              <w:t>Cumple</w:t>
            </w:r>
          </w:p>
          <w:p w14:paraId="0BBA8116" w14:textId="77777777" w:rsidR="0069074A" w:rsidRPr="00B46ACD" w:rsidRDefault="0069074A" w:rsidP="007213D9">
            <w:pPr>
              <w:rPr>
                <w:rFonts w:ascii="Arial" w:eastAsia="Century Gothic" w:hAnsi="Arial" w:cs="Arial"/>
                <w:b/>
                <w:color w:val="000000"/>
              </w:rPr>
            </w:pPr>
            <w:r w:rsidRPr="00B46ACD">
              <w:rPr>
                <w:rFonts w:ascii="Arial" w:eastAsia="Century Gothic" w:hAnsi="Arial" w:cs="Arial"/>
                <w:b/>
                <w:color w:val="000000"/>
              </w:rPr>
              <w:t>(Si /No)</w:t>
            </w:r>
          </w:p>
        </w:tc>
      </w:tr>
      <w:tr w:rsidR="0069074A" w:rsidRPr="00B46ACD" w14:paraId="40CCEAEF" w14:textId="77777777" w:rsidTr="00F5096E">
        <w:tc>
          <w:tcPr>
            <w:tcW w:w="567" w:type="dxa"/>
            <w:vAlign w:val="center"/>
          </w:tcPr>
          <w:p w14:paraId="770CE6E6" w14:textId="77777777" w:rsidR="0069074A" w:rsidRPr="00B46ACD" w:rsidRDefault="0069074A" w:rsidP="00A164A3">
            <w:pPr>
              <w:jc w:val="center"/>
              <w:rPr>
                <w:rFonts w:ascii="Arial" w:eastAsia="Century Gothic" w:hAnsi="Arial" w:cs="Arial"/>
                <w:bCs/>
                <w:color w:val="000000"/>
              </w:rPr>
            </w:pPr>
            <w:r w:rsidRPr="00B46ACD">
              <w:rPr>
                <w:rFonts w:ascii="Arial" w:eastAsia="Century Gothic" w:hAnsi="Arial" w:cs="Arial"/>
                <w:bCs/>
                <w:color w:val="000000"/>
              </w:rPr>
              <w:t>1.</w:t>
            </w:r>
          </w:p>
        </w:tc>
        <w:tc>
          <w:tcPr>
            <w:tcW w:w="7229" w:type="dxa"/>
          </w:tcPr>
          <w:p w14:paraId="4502FB91"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¿El diagrama de red fue actualizado?</w:t>
            </w:r>
          </w:p>
        </w:tc>
        <w:tc>
          <w:tcPr>
            <w:tcW w:w="1134" w:type="dxa"/>
          </w:tcPr>
          <w:p w14:paraId="1E79C6D0" w14:textId="77777777" w:rsidR="0069074A" w:rsidRPr="00B46ACD" w:rsidRDefault="0069074A" w:rsidP="007213D9">
            <w:pPr>
              <w:rPr>
                <w:rFonts w:ascii="Arial" w:eastAsia="Century Gothic" w:hAnsi="Arial" w:cs="Arial"/>
                <w:bCs/>
                <w:color w:val="000000"/>
              </w:rPr>
            </w:pPr>
          </w:p>
        </w:tc>
      </w:tr>
      <w:tr w:rsidR="0069074A" w:rsidRPr="00B46ACD" w14:paraId="58F6662A" w14:textId="77777777" w:rsidTr="00F5096E">
        <w:tc>
          <w:tcPr>
            <w:tcW w:w="567" w:type="dxa"/>
            <w:vAlign w:val="center"/>
          </w:tcPr>
          <w:p w14:paraId="105DB6B5" w14:textId="77777777" w:rsidR="0069074A" w:rsidRPr="00B46ACD" w:rsidRDefault="0069074A" w:rsidP="00A164A3">
            <w:pPr>
              <w:jc w:val="center"/>
              <w:rPr>
                <w:rFonts w:ascii="Arial" w:eastAsia="Century Gothic" w:hAnsi="Arial" w:cs="Arial"/>
                <w:bCs/>
                <w:color w:val="000000"/>
              </w:rPr>
            </w:pPr>
            <w:r w:rsidRPr="00B46ACD">
              <w:rPr>
                <w:rFonts w:ascii="Arial" w:eastAsia="Century Gothic" w:hAnsi="Arial" w:cs="Arial"/>
                <w:bCs/>
                <w:color w:val="000000"/>
              </w:rPr>
              <w:t>2.</w:t>
            </w:r>
          </w:p>
        </w:tc>
        <w:tc>
          <w:tcPr>
            <w:tcW w:w="7229" w:type="dxa"/>
          </w:tcPr>
          <w:p w14:paraId="7636F619"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¿Se actualizó la documentación del flujo de información?</w:t>
            </w:r>
          </w:p>
        </w:tc>
        <w:tc>
          <w:tcPr>
            <w:tcW w:w="1134" w:type="dxa"/>
          </w:tcPr>
          <w:p w14:paraId="358C0DB3" w14:textId="77777777" w:rsidR="0069074A" w:rsidRPr="00B46ACD" w:rsidRDefault="0069074A" w:rsidP="007213D9">
            <w:pPr>
              <w:rPr>
                <w:rFonts w:ascii="Arial" w:eastAsia="Century Gothic" w:hAnsi="Arial" w:cs="Arial"/>
                <w:bCs/>
                <w:color w:val="000000"/>
              </w:rPr>
            </w:pPr>
          </w:p>
        </w:tc>
      </w:tr>
      <w:tr w:rsidR="0069074A" w:rsidRPr="00B46ACD" w14:paraId="79C00849" w14:textId="77777777" w:rsidTr="00F5096E">
        <w:tc>
          <w:tcPr>
            <w:tcW w:w="567" w:type="dxa"/>
            <w:vAlign w:val="center"/>
          </w:tcPr>
          <w:p w14:paraId="7FBA46CD" w14:textId="77777777" w:rsidR="0069074A" w:rsidRPr="00B46ACD" w:rsidRDefault="0069074A" w:rsidP="00A164A3">
            <w:pPr>
              <w:jc w:val="center"/>
              <w:rPr>
                <w:rFonts w:ascii="Arial" w:eastAsia="Century Gothic" w:hAnsi="Arial" w:cs="Arial"/>
                <w:bCs/>
                <w:color w:val="000000"/>
              </w:rPr>
            </w:pPr>
            <w:r w:rsidRPr="00B46ACD">
              <w:rPr>
                <w:rFonts w:ascii="Arial" w:eastAsia="Century Gothic" w:hAnsi="Arial" w:cs="Arial"/>
                <w:bCs/>
                <w:color w:val="000000"/>
              </w:rPr>
              <w:t>3.</w:t>
            </w:r>
          </w:p>
        </w:tc>
        <w:tc>
          <w:tcPr>
            <w:tcW w:w="7229" w:type="dxa"/>
          </w:tcPr>
          <w:p w14:paraId="283B15BE"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¿Se actualizo el inventario de activos y configuración (CMDB)? Se debe marcar el dispositivo o aplicación como fuera de servicio.</w:t>
            </w:r>
          </w:p>
        </w:tc>
        <w:tc>
          <w:tcPr>
            <w:tcW w:w="1134" w:type="dxa"/>
          </w:tcPr>
          <w:p w14:paraId="7DBDE9D2" w14:textId="77777777" w:rsidR="0069074A" w:rsidRPr="00B46ACD" w:rsidRDefault="0069074A" w:rsidP="007213D9">
            <w:pPr>
              <w:rPr>
                <w:rFonts w:ascii="Arial" w:eastAsia="Century Gothic" w:hAnsi="Arial" w:cs="Arial"/>
                <w:bCs/>
                <w:color w:val="000000"/>
              </w:rPr>
            </w:pPr>
          </w:p>
        </w:tc>
      </w:tr>
      <w:tr w:rsidR="0069074A" w:rsidRPr="00B46ACD" w14:paraId="2B426908" w14:textId="77777777" w:rsidTr="00F5096E">
        <w:tc>
          <w:tcPr>
            <w:tcW w:w="567" w:type="dxa"/>
            <w:vAlign w:val="center"/>
          </w:tcPr>
          <w:p w14:paraId="570AC10B" w14:textId="77777777" w:rsidR="0069074A" w:rsidRPr="00B46ACD" w:rsidRDefault="0069074A" w:rsidP="00A164A3">
            <w:pPr>
              <w:jc w:val="center"/>
              <w:rPr>
                <w:rFonts w:ascii="Arial" w:eastAsia="Century Gothic" w:hAnsi="Arial" w:cs="Arial"/>
                <w:bCs/>
                <w:color w:val="000000"/>
              </w:rPr>
            </w:pPr>
            <w:r w:rsidRPr="00B46ACD">
              <w:rPr>
                <w:rFonts w:ascii="Arial" w:eastAsia="Century Gothic" w:hAnsi="Arial" w:cs="Arial"/>
                <w:bCs/>
                <w:color w:val="000000"/>
              </w:rPr>
              <w:t>4.</w:t>
            </w:r>
          </w:p>
        </w:tc>
        <w:tc>
          <w:tcPr>
            <w:tcW w:w="7229" w:type="dxa"/>
          </w:tcPr>
          <w:p w14:paraId="529CABD2"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 xml:space="preserve">¿Se actualizó el </w:t>
            </w:r>
            <w:proofErr w:type="spellStart"/>
            <w:r w:rsidRPr="00B46ACD">
              <w:rPr>
                <w:rFonts w:ascii="Arial" w:eastAsia="Century Gothic" w:hAnsi="Arial" w:cs="Arial"/>
                <w:bCs/>
                <w:color w:val="000000"/>
              </w:rPr>
              <w:t>correlacionador</w:t>
            </w:r>
            <w:proofErr w:type="spellEnd"/>
            <w:r w:rsidRPr="00B46ACD">
              <w:rPr>
                <w:rFonts w:ascii="Arial" w:eastAsia="Century Gothic" w:hAnsi="Arial" w:cs="Arial"/>
                <w:bCs/>
                <w:color w:val="000000"/>
              </w:rPr>
              <w:t xml:space="preserve"> de eventos para dejar de recopilar logs del dispositivo o aplicación fuera de servicio?</w:t>
            </w:r>
          </w:p>
        </w:tc>
        <w:tc>
          <w:tcPr>
            <w:tcW w:w="1134" w:type="dxa"/>
          </w:tcPr>
          <w:p w14:paraId="5F78758C" w14:textId="77777777" w:rsidR="0069074A" w:rsidRPr="00B46ACD" w:rsidRDefault="0069074A" w:rsidP="007213D9">
            <w:pPr>
              <w:rPr>
                <w:rFonts w:ascii="Arial" w:eastAsia="Century Gothic" w:hAnsi="Arial" w:cs="Arial"/>
                <w:bCs/>
                <w:color w:val="000000"/>
              </w:rPr>
            </w:pPr>
          </w:p>
        </w:tc>
      </w:tr>
      <w:tr w:rsidR="0069074A" w:rsidRPr="00B46ACD" w14:paraId="27F0580A" w14:textId="77777777" w:rsidTr="00F5096E">
        <w:tc>
          <w:tcPr>
            <w:tcW w:w="567" w:type="dxa"/>
            <w:vAlign w:val="center"/>
          </w:tcPr>
          <w:p w14:paraId="2DC42456" w14:textId="77777777" w:rsidR="0069074A" w:rsidRPr="00B46ACD" w:rsidRDefault="0069074A" w:rsidP="00A164A3">
            <w:pPr>
              <w:jc w:val="center"/>
              <w:rPr>
                <w:rFonts w:ascii="Arial" w:eastAsia="Century Gothic" w:hAnsi="Arial" w:cs="Arial"/>
                <w:bCs/>
                <w:color w:val="000000"/>
              </w:rPr>
            </w:pPr>
            <w:r w:rsidRPr="00B46ACD">
              <w:rPr>
                <w:rFonts w:ascii="Arial" w:eastAsia="Century Gothic" w:hAnsi="Arial" w:cs="Arial"/>
                <w:bCs/>
                <w:color w:val="000000"/>
              </w:rPr>
              <w:t>5.</w:t>
            </w:r>
          </w:p>
        </w:tc>
        <w:tc>
          <w:tcPr>
            <w:tcW w:w="7229" w:type="dxa"/>
          </w:tcPr>
          <w:p w14:paraId="58B2B535"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Si los servicios, protocolos o puertos utilizados por los dispositivos o aplicaciones fuera de servicio ya no son necesarios, ¿Se ha actualizado la lista de tráfico autorizado?</w:t>
            </w:r>
          </w:p>
        </w:tc>
        <w:tc>
          <w:tcPr>
            <w:tcW w:w="1134" w:type="dxa"/>
          </w:tcPr>
          <w:p w14:paraId="5ADE9469" w14:textId="77777777" w:rsidR="0069074A" w:rsidRPr="00B46ACD" w:rsidRDefault="0069074A" w:rsidP="007213D9">
            <w:pPr>
              <w:rPr>
                <w:rFonts w:ascii="Arial" w:eastAsia="Century Gothic" w:hAnsi="Arial" w:cs="Arial"/>
                <w:bCs/>
                <w:color w:val="000000"/>
              </w:rPr>
            </w:pPr>
          </w:p>
        </w:tc>
      </w:tr>
      <w:tr w:rsidR="0069074A" w:rsidRPr="00B46ACD" w14:paraId="23DF477A" w14:textId="77777777" w:rsidTr="00F5096E">
        <w:tc>
          <w:tcPr>
            <w:tcW w:w="567" w:type="dxa"/>
            <w:vAlign w:val="center"/>
          </w:tcPr>
          <w:p w14:paraId="4A6E2D95" w14:textId="77777777" w:rsidR="0069074A" w:rsidRPr="00B46ACD" w:rsidRDefault="0069074A" w:rsidP="00A164A3">
            <w:pPr>
              <w:jc w:val="center"/>
              <w:rPr>
                <w:rFonts w:ascii="Arial" w:eastAsia="Century Gothic" w:hAnsi="Arial" w:cs="Arial"/>
                <w:bCs/>
                <w:color w:val="000000"/>
              </w:rPr>
            </w:pPr>
            <w:r w:rsidRPr="00B46ACD">
              <w:rPr>
                <w:rFonts w:ascii="Arial" w:eastAsia="Century Gothic" w:hAnsi="Arial" w:cs="Arial"/>
                <w:bCs/>
                <w:color w:val="000000"/>
              </w:rPr>
              <w:t>6.</w:t>
            </w:r>
          </w:p>
        </w:tc>
        <w:tc>
          <w:tcPr>
            <w:tcW w:w="7229" w:type="dxa"/>
          </w:tcPr>
          <w:p w14:paraId="7FD77E93"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Si ya no se requieren servicios, protocolos o puertos, ¿se han actualizado las configuraciones de línea de base seguras?</w:t>
            </w:r>
          </w:p>
          <w:p w14:paraId="091FB841"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Deshabilite los servicios, protocolos y puertos no requeridos.</w:t>
            </w:r>
          </w:p>
        </w:tc>
        <w:tc>
          <w:tcPr>
            <w:tcW w:w="1134" w:type="dxa"/>
          </w:tcPr>
          <w:p w14:paraId="20EC49FE" w14:textId="77777777" w:rsidR="0069074A" w:rsidRPr="00B46ACD" w:rsidRDefault="0069074A" w:rsidP="007213D9">
            <w:pPr>
              <w:rPr>
                <w:rFonts w:ascii="Arial" w:eastAsia="Century Gothic" w:hAnsi="Arial" w:cs="Arial"/>
                <w:bCs/>
                <w:color w:val="000000"/>
              </w:rPr>
            </w:pPr>
          </w:p>
        </w:tc>
      </w:tr>
      <w:tr w:rsidR="0069074A" w:rsidRPr="00B46ACD" w14:paraId="4735A62D" w14:textId="77777777" w:rsidTr="00F5096E">
        <w:tc>
          <w:tcPr>
            <w:tcW w:w="567" w:type="dxa"/>
            <w:vAlign w:val="center"/>
          </w:tcPr>
          <w:p w14:paraId="47C5E19F" w14:textId="77777777" w:rsidR="0069074A" w:rsidRPr="00B46ACD" w:rsidRDefault="0069074A" w:rsidP="00A164A3">
            <w:pPr>
              <w:jc w:val="center"/>
              <w:rPr>
                <w:rFonts w:ascii="Arial" w:eastAsia="Century Gothic" w:hAnsi="Arial" w:cs="Arial"/>
                <w:bCs/>
                <w:color w:val="000000"/>
              </w:rPr>
            </w:pPr>
            <w:r w:rsidRPr="00B46ACD">
              <w:rPr>
                <w:rFonts w:ascii="Arial" w:eastAsia="Century Gothic" w:hAnsi="Arial" w:cs="Arial"/>
                <w:bCs/>
                <w:color w:val="000000"/>
              </w:rPr>
              <w:t>7.</w:t>
            </w:r>
          </w:p>
        </w:tc>
        <w:tc>
          <w:tcPr>
            <w:tcW w:w="7229" w:type="dxa"/>
          </w:tcPr>
          <w:p w14:paraId="0D6D637C"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¿Se ha aplicado la configuración de línea de base segura actualizada a todos los sistemas aplicables?</w:t>
            </w:r>
          </w:p>
        </w:tc>
        <w:tc>
          <w:tcPr>
            <w:tcW w:w="1134" w:type="dxa"/>
          </w:tcPr>
          <w:p w14:paraId="388E53E7" w14:textId="77777777" w:rsidR="0069074A" w:rsidRPr="00B46ACD" w:rsidRDefault="0069074A" w:rsidP="007213D9">
            <w:pPr>
              <w:rPr>
                <w:rFonts w:ascii="Arial" w:eastAsia="Century Gothic" w:hAnsi="Arial" w:cs="Arial"/>
                <w:bCs/>
                <w:color w:val="000000"/>
              </w:rPr>
            </w:pPr>
          </w:p>
        </w:tc>
      </w:tr>
      <w:tr w:rsidR="0069074A" w:rsidRPr="00B46ACD" w14:paraId="53FE4658" w14:textId="77777777" w:rsidTr="00F5096E">
        <w:tc>
          <w:tcPr>
            <w:tcW w:w="567" w:type="dxa"/>
            <w:vAlign w:val="center"/>
          </w:tcPr>
          <w:p w14:paraId="7034DD58" w14:textId="77777777" w:rsidR="0069074A" w:rsidRPr="00B46ACD" w:rsidRDefault="0069074A" w:rsidP="00A164A3">
            <w:pPr>
              <w:jc w:val="center"/>
              <w:rPr>
                <w:rFonts w:ascii="Arial" w:eastAsia="Century Gothic" w:hAnsi="Arial" w:cs="Arial"/>
                <w:bCs/>
                <w:color w:val="000000"/>
              </w:rPr>
            </w:pPr>
            <w:r w:rsidRPr="00B46ACD">
              <w:rPr>
                <w:rFonts w:ascii="Arial" w:eastAsia="Century Gothic" w:hAnsi="Arial" w:cs="Arial"/>
                <w:bCs/>
                <w:color w:val="000000"/>
              </w:rPr>
              <w:t>8.</w:t>
            </w:r>
          </w:p>
        </w:tc>
        <w:tc>
          <w:tcPr>
            <w:tcW w:w="7229" w:type="dxa"/>
          </w:tcPr>
          <w:p w14:paraId="371C605F"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 xml:space="preserve">¿Se requiere cambios en las reglas de Firewall? </w:t>
            </w:r>
          </w:p>
          <w:p w14:paraId="56A9E976"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Elimine las entradas de reglas relacionadas con los servicios, protocolos o puertos que ya no son necesarios.</w:t>
            </w:r>
          </w:p>
        </w:tc>
        <w:tc>
          <w:tcPr>
            <w:tcW w:w="1134" w:type="dxa"/>
          </w:tcPr>
          <w:p w14:paraId="4F6E429C" w14:textId="77777777" w:rsidR="0069074A" w:rsidRPr="00B46ACD" w:rsidRDefault="0069074A" w:rsidP="007213D9">
            <w:pPr>
              <w:rPr>
                <w:rFonts w:ascii="Arial" w:eastAsia="Century Gothic" w:hAnsi="Arial" w:cs="Arial"/>
                <w:bCs/>
                <w:color w:val="000000"/>
              </w:rPr>
            </w:pPr>
          </w:p>
        </w:tc>
      </w:tr>
      <w:tr w:rsidR="0069074A" w:rsidRPr="00B46ACD" w14:paraId="3D661C78" w14:textId="77777777" w:rsidTr="00F5096E">
        <w:tc>
          <w:tcPr>
            <w:tcW w:w="567" w:type="dxa"/>
            <w:vAlign w:val="center"/>
          </w:tcPr>
          <w:p w14:paraId="5CDD787B" w14:textId="77777777" w:rsidR="0069074A" w:rsidRPr="00B46ACD" w:rsidRDefault="0069074A" w:rsidP="00A164A3">
            <w:pPr>
              <w:jc w:val="center"/>
              <w:rPr>
                <w:rFonts w:ascii="Arial" w:eastAsia="Century Gothic" w:hAnsi="Arial" w:cs="Arial"/>
                <w:bCs/>
                <w:color w:val="000000"/>
              </w:rPr>
            </w:pPr>
            <w:r w:rsidRPr="00B46ACD">
              <w:rPr>
                <w:rFonts w:ascii="Arial" w:eastAsia="Century Gothic" w:hAnsi="Arial" w:cs="Arial"/>
                <w:bCs/>
                <w:color w:val="000000"/>
              </w:rPr>
              <w:t>9.</w:t>
            </w:r>
          </w:p>
        </w:tc>
        <w:tc>
          <w:tcPr>
            <w:tcW w:w="7229" w:type="dxa"/>
          </w:tcPr>
          <w:p w14:paraId="3763F0B5"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 xml:space="preserve">¿El dispositivo o aplicación fue eliminado de los </w:t>
            </w:r>
            <w:proofErr w:type="spellStart"/>
            <w:r w:rsidRPr="00B46ACD">
              <w:rPr>
                <w:rFonts w:ascii="Arial" w:eastAsia="Century Gothic" w:hAnsi="Arial" w:cs="Arial"/>
                <w:bCs/>
                <w:color w:val="000000"/>
              </w:rPr>
              <w:t>backups</w:t>
            </w:r>
            <w:proofErr w:type="spellEnd"/>
            <w:r w:rsidRPr="00B46ACD">
              <w:rPr>
                <w:rFonts w:ascii="Arial" w:eastAsia="Century Gothic" w:hAnsi="Arial" w:cs="Arial"/>
                <w:bCs/>
                <w:color w:val="000000"/>
              </w:rPr>
              <w:t xml:space="preserve"> periódicos?</w:t>
            </w:r>
          </w:p>
        </w:tc>
        <w:tc>
          <w:tcPr>
            <w:tcW w:w="1134" w:type="dxa"/>
          </w:tcPr>
          <w:p w14:paraId="10162A6C" w14:textId="77777777" w:rsidR="0069074A" w:rsidRPr="00B46ACD" w:rsidRDefault="0069074A" w:rsidP="007213D9">
            <w:pPr>
              <w:rPr>
                <w:rFonts w:ascii="Arial" w:eastAsia="Century Gothic" w:hAnsi="Arial" w:cs="Arial"/>
                <w:bCs/>
                <w:color w:val="000000"/>
              </w:rPr>
            </w:pPr>
          </w:p>
        </w:tc>
      </w:tr>
      <w:tr w:rsidR="0069074A" w:rsidRPr="00B46ACD" w14:paraId="45A4D9CA" w14:textId="77777777" w:rsidTr="00F5096E">
        <w:tc>
          <w:tcPr>
            <w:tcW w:w="567" w:type="dxa"/>
            <w:vAlign w:val="center"/>
          </w:tcPr>
          <w:p w14:paraId="115EFA05" w14:textId="77777777" w:rsidR="0069074A" w:rsidRPr="00B46ACD" w:rsidRDefault="0069074A" w:rsidP="00A164A3">
            <w:pPr>
              <w:jc w:val="center"/>
              <w:rPr>
                <w:rFonts w:ascii="Arial" w:eastAsia="Century Gothic" w:hAnsi="Arial" w:cs="Arial"/>
                <w:bCs/>
                <w:color w:val="000000"/>
              </w:rPr>
            </w:pPr>
            <w:r w:rsidRPr="00B46ACD">
              <w:rPr>
                <w:rFonts w:ascii="Arial" w:eastAsia="Century Gothic" w:hAnsi="Arial" w:cs="Arial"/>
                <w:bCs/>
                <w:color w:val="000000"/>
              </w:rPr>
              <w:t>10.</w:t>
            </w:r>
          </w:p>
        </w:tc>
        <w:tc>
          <w:tcPr>
            <w:tcW w:w="7229" w:type="dxa"/>
          </w:tcPr>
          <w:p w14:paraId="03AA3DCE"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¿Se llevaron a cabo pruebas de seguridad?</w:t>
            </w:r>
          </w:p>
          <w:p w14:paraId="3511ACDA" w14:textId="77777777" w:rsidR="0069074A" w:rsidRPr="00B46ACD" w:rsidRDefault="0069074A" w:rsidP="007213D9">
            <w:pPr>
              <w:rPr>
                <w:rFonts w:ascii="Arial" w:eastAsia="Century Gothic" w:hAnsi="Arial" w:cs="Arial"/>
                <w:bCs/>
                <w:color w:val="000000"/>
              </w:rPr>
            </w:pPr>
            <w:r w:rsidRPr="00B46ACD">
              <w:rPr>
                <w:rFonts w:ascii="Arial" w:eastAsia="Century Gothic" w:hAnsi="Arial" w:cs="Arial"/>
                <w:bCs/>
                <w:color w:val="000000"/>
              </w:rPr>
              <w:t>Escaneo de vulnerabilidades, escaneo de dispositivos, escaneo de puertos.</w:t>
            </w:r>
          </w:p>
        </w:tc>
        <w:tc>
          <w:tcPr>
            <w:tcW w:w="1134" w:type="dxa"/>
          </w:tcPr>
          <w:p w14:paraId="0220F6B3" w14:textId="77777777" w:rsidR="0069074A" w:rsidRPr="00B46ACD" w:rsidRDefault="0069074A" w:rsidP="007213D9">
            <w:pPr>
              <w:rPr>
                <w:rFonts w:ascii="Arial" w:eastAsia="Century Gothic" w:hAnsi="Arial" w:cs="Arial"/>
                <w:bCs/>
                <w:color w:val="000000"/>
              </w:rPr>
            </w:pPr>
          </w:p>
        </w:tc>
      </w:tr>
    </w:tbl>
    <w:p w14:paraId="6043ED08" w14:textId="1D8B72E0" w:rsidR="0069074A" w:rsidRPr="00B46ACD" w:rsidRDefault="0069074A" w:rsidP="007213D9">
      <w:pPr>
        <w:rPr>
          <w:rFonts w:ascii="Arial" w:eastAsia="Century Gothic" w:hAnsi="Arial" w:cs="Arial"/>
          <w:bCs/>
          <w:color w:val="000000"/>
        </w:rPr>
      </w:pPr>
    </w:p>
    <w:p w14:paraId="09C2C45C" w14:textId="77777777" w:rsidR="000E5AE5" w:rsidRPr="00B46ACD" w:rsidRDefault="000E5AE5" w:rsidP="007213D9">
      <w:pPr>
        <w:rPr>
          <w:rFonts w:ascii="Arial" w:eastAsia="Century Gothic" w:hAnsi="Arial" w:cs="Arial"/>
          <w:bCs/>
          <w:color w:val="000000"/>
        </w:rPr>
      </w:pPr>
    </w:p>
    <w:p w14:paraId="02E50B10" w14:textId="502B9E09" w:rsidR="0069074A" w:rsidRPr="00B46ACD" w:rsidRDefault="0069074A" w:rsidP="009A4E46">
      <w:pPr>
        <w:pStyle w:val="Ttulo2"/>
        <w:numPr>
          <w:ilvl w:val="1"/>
          <w:numId w:val="22"/>
        </w:numPr>
        <w:rPr>
          <w:rFonts w:ascii="Arial" w:eastAsia="Century Gothic" w:hAnsi="Arial" w:cs="Arial"/>
          <w:i w:val="0"/>
          <w:iCs/>
          <w:sz w:val="22"/>
          <w:szCs w:val="22"/>
        </w:rPr>
      </w:pPr>
      <w:bookmarkStart w:id="43" w:name="_Toc101911050"/>
      <w:bookmarkStart w:id="44" w:name="_Toc110434092"/>
      <w:r w:rsidRPr="00B46ACD">
        <w:rPr>
          <w:rFonts w:ascii="Arial" w:eastAsia="Century Gothic" w:hAnsi="Arial" w:cs="Arial"/>
          <w:i w:val="0"/>
          <w:iCs/>
          <w:sz w:val="22"/>
          <w:szCs w:val="22"/>
        </w:rPr>
        <w:t>Gestión de vulnerabilidades</w:t>
      </w:r>
      <w:bookmarkEnd w:id="43"/>
      <w:bookmarkEnd w:id="44"/>
    </w:p>
    <w:p w14:paraId="27E6190A" w14:textId="77777777" w:rsidR="0069074A" w:rsidRPr="00B46ACD" w:rsidRDefault="0069074A" w:rsidP="007213D9">
      <w:pPr>
        <w:rPr>
          <w:rFonts w:ascii="Arial" w:eastAsia="Century Gothic" w:hAnsi="Arial" w:cs="Arial"/>
          <w:b/>
          <w:color w:val="000000"/>
        </w:rPr>
      </w:pPr>
    </w:p>
    <w:p w14:paraId="415B5F44" w14:textId="77777777" w:rsidR="0069074A" w:rsidRPr="00B46ACD" w:rsidRDefault="0069074A" w:rsidP="009A4E46">
      <w:pPr>
        <w:pStyle w:val="Prrafodelista"/>
        <w:numPr>
          <w:ilvl w:val="0"/>
          <w:numId w:val="17"/>
        </w:numPr>
        <w:rPr>
          <w:rFonts w:ascii="Arial" w:eastAsia="Century Gothic" w:hAnsi="Arial" w:cs="Arial"/>
          <w:bCs/>
          <w:color w:val="000000"/>
        </w:rPr>
      </w:pPr>
      <w:r w:rsidRPr="00B46ACD">
        <w:rPr>
          <w:rFonts w:ascii="Arial" w:eastAsia="Century Gothic" w:hAnsi="Arial" w:cs="Arial"/>
          <w:bCs/>
          <w:color w:val="000000"/>
        </w:rPr>
        <w:t xml:space="preserve">La organización debe garantizar que existan procesos y procedimientos para identificar las vulnerabilidades relacionadas con los firewalls. </w:t>
      </w:r>
    </w:p>
    <w:p w14:paraId="69627AE2" w14:textId="77777777" w:rsidR="0069074A" w:rsidRPr="00B46ACD" w:rsidRDefault="0069074A" w:rsidP="009A4E46">
      <w:pPr>
        <w:pStyle w:val="Prrafodelista"/>
        <w:numPr>
          <w:ilvl w:val="0"/>
          <w:numId w:val="17"/>
        </w:numPr>
        <w:rPr>
          <w:rFonts w:ascii="Arial" w:eastAsia="Century Gothic" w:hAnsi="Arial" w:cs="Arial"/>
          <w:bCs/>
          <w:color w:val="000000"/>
        </w:rPr>
      </w:pPr>
      <w:r w:rsidRPr="00B46ACD">
        <w:rPr>
          <w:rFonts w:ascii="Arial" w:eastAsia="Century Gothic" w:hAnsi="Arial" w:cs="Arial"/>
          <w:bCs/>
          <w:color w:val="000000"/>
        </w:rPr>
        <w:t>Las advertencias de los proveedores y de la industria deben ser monitoreadas regularmente y deben existir procedimientos para garantizar que los parches y / o soluciones se implementen de inmediato.</w:t>
      </w:r>
    </w:p>
    <w:p w14:paraId="02111F60" w14:textId="77777777" w:rsidR="0069074A" w:rsidRPr="00B46ACD" w:rsidRDefault="0069074A" w:rsidP="009A4E46">
      <w:pPr>
        <w:pStyle w:val="Prrafodelista"/>
        <w:numPr>
          <w:ilvl w:val="0"/>
          <w:numId w:val="17"/>
        </w:numPr>
        <w:rPr>
          <w:rFonts w:ascii="Arial" w:eastAsia="Century Gothic" w:hAnsi="Arial" w:cs="Arial"/>
          <w:bCs/>
          <w:color w:val="000000"/>
        </w:rPr>
      </w:pPr>
      <w:r w:rsidRPr="00B46ACD">
        <w:rPr>
          <w:rFonts w:ascii="Arial" w:eastAsia="Century Gothic" w:hAnsi="Arial" w:cs="Arial"/>
          <w:bCs/>
          <w:color w:val="000000"/>
        </w:rPr>
        <w:t xml:space="preserve">El proceso de gestión de vulnerabilidades debe incluir la actualización de la configuración estándar para el firewall con todos los parches o remediaciones identificadas y la configuración actualizada debe aplicarse a todos los firewalls. </w:t>
      </w:r>
    </w:p>
    <w:p w14:paraId="65ED4F3C" w14:textId="50C6608D" w:rsidR="0069074A" w:rsidRPr="00B46ACD" w:rsidRDefault="000E5AE5" w:rsidP="009A4E46">
      <w:pPr>
        <w:pStyle w:val="Prrafodelista"/>
        <w:numPr>
          <w:ilvl w:val="0"/>
          <w:numId w:val="17"/>
        </w:numPr>
        <w:rPr>
          <w:rFonts w:ascii="Arial" w:eastAsia="Century Gothic" w:hAnsi="Arial" w:cs="Arial"/>
          <w:bCs/>
          <w:color w:val="000000"/>
        </w:rPr>
      </w:pPr>
      <w:r w:rsidRPr="00B46ACD">
        <w:rPr>
          <w:rFonts w:ascii="Arial" w:eastAsia="Century Gothic" w:hAnsi="Arial" w:cs="Arial"/>
          <w:bCs/>
          <w:color w:val="000000"/>
        </w:rPr>
        <w:t>E</w:t>
      </w:r>
      <w:r w:rsidR="0069074A" w:rsidRPr="00B46ACD">
        <w:rPr>
          <w:rFonts w:ascii="Arial" w:eastAsia="Century Gothic" w:hAnsi="Arial" w:cs="Arial"/>
          <w:bCs/>
          <w:color w:val="000000"/>
        </w:rPr>
        <w:t>stablece</w:t>
      </w:r>
      <w:r w:rsidRPr="00B46ACD">
        <w:rPr>
          <w:rFonts w:ascii="Arial" w:eastAsia="Century Gothic" w:hAnsi="Arial" w:cs="Arial"/>
          <w:bCs/>
          <w:color w:val="000000"/>
        </w:rPr>
        <w:t>r</w:t>
      </w:r>
      <w:r w:rsidR="0069074A" w:rsidRPr="00B46ACD">
        <w:rPr>
          <w:rFonts w:ascii="Arial" w:eastAsia="Century Gothic" w:hAnsi="Arial" w:cs="Arial"/>
          <w:bCs/>
          <w:color w:val="000000"/>
        </w:rPr>
        <w:t xml:space="preserve"> que los parches críticos deben aplicarse dentro del mes siguiente al lanzamiento por parte del proveedor.</w:t>
      </w:r>
    </w:p>
    <w:p w14:paraId="5D2B664D" w14:textId="6FB7DBBF" w:rsidR="0069074A" w:rsidRPr="002C0E93" w:rsidRDefault="0069074A" w:rsidP="009A4E46">
      <w:pPr>
        <w:pStyle w:val="Ttulo2"/>
        <w:numPr>
          <w:ilvl w:val="1"/>
          <w:numId w:val="22"/>
        </w:numPr>
        <w:rPr>
          <w:rFonts w:ascii="Arial" w:eastAsia="Century Gothic" w:hAnsi="Arial" w:cs="Arial"/>
          <w:i w:val="0"/>
          <w:iCs/>
          <w:sz w:val="22"/>
          <w:szCs w:val="22"/>
        </w:rPr>
      </w:pPr>
      <w:bookmarkStart w:id="45" w:name="_Toc101911051"/>
      <w:bookmarkStart w:id="46" w:name="_Toc110434093"/>
      <w:r w:rsidRPr="002C0E93">
        <w:rPr>
          <w:rFonts w:ascii="Arial" w:eastAsia="Century Gothic" w:hAnsi="Arial" w:cs="Arial"/>
          <w:i w:val="0"/>
          <w:iCs/>
          <w:sz w:val="22"/>
          <w:szCs w:val="22"/>
        </w:rPr>
        <w:lastRenderedPageBreak/>
        <w:t>Mejora continua</w:t>
      </w:r>
      <w:bookmarkEnd w:id="45"/>
      <w:bookmarkEnd w:id="46"/>
    </w:p>
    <w:p w14:paraId="65007748" w14:textId="77777777" w:rsidR="0069074A" w:rsidRPr="00B46ACD" w:rsidRDefault="0069074A" w:rsidP="007213D9">
      <w:pPr>
        <w:rPr>
          <w:rFonts w:ascii="Arial" w:eastAsia="Century Gothic" w:hAnsi="Arial" w:cs="Arial"/>
          <w:b/>
          <w:color w:val="000000"/>
        </w:rPr>
      </w:pPr>
    </w:p>
    <w:p w14:paraId="5DECE0CB" w14:textId="77777777" w:rsidR="0069074A" w:rsidRPr="00B46ACD" w:rsidRDefault="0069074A" w:rsidP="009A4E46">
      <w:pPr>
        <w:pStyle w:val="Prrafodelista"/>
        <w:numPr>
          <w:ilvl w:val="0"/>
          <w:numId w:val="18"/>
        </w:numPr>
        <w:rPr>
          <w:rFonts w:ascii="Arial" w:eastAsia="Century Gothic" w:hAnsi="Arial" w:cs="Arial"/>
          <w:bCs/>
          <w:color w:val="000000"/>
        </w:rPr>
      </w:pPr>
      <w:r w:rsidRPr="00B46ACD">
        <w:rPr>
          <w:rFonts w:ascii="Arial" w:eastAsia="Century Gothic" w:hAnsi="Arial" w:cs="Arial"/>
          <w:bCs/>
          <w:color w:val="000000"/>
        </w:rPr>
        <w:t>Como las revisiones del firewall deben realizarse al menos cada seis meses, es beneficioso revisar el proceso de revisión del firewall en sí, con el fin de afinar el proceso e identificar mecanismos para reducir el esfuerzo requerido para completar dicha actividad.</w:t>
      </w:r>
    </w:p>
    <w:p w14:paraId="6378AB34" w14:textId="61497364" w:rsidR="0069074A" w:rsidRPr="00B46ACD" w:rsidRDefault="0069074A" w:rsidP="009A4E46">
      <w:pPr>
        <w:pStyle w:val="Prrafodelista"/>
        <w:numPr>
          <w:ilvl w:val="0"/>
          <w:numId w:val="18"/>
        </w:numPr>
        <w:rPr>
          <w:rFonts w:ascii="Arial" w:eastAsia="Century Gothic" w:hAnsi="Arial" w:cs="Arial"/>
          <w:bCs/>
          <w:color w:val="000000"/>
        </w:rPr>
      </w:pPr>
      <w:r w:rsidRPr="00B46ACD">
        <w:rPr>
          <w:rFonts w:ascii="Arial" w:eastAsia="Century Gothic" w:hAnsi="Arial" w:cs="Arial"/>
          <w:bCs/>
          <w:color w:val="000000"/>
        </w:rPr>
        <w:t xml:space="preserve">Cuando se </w:t>
      </w:r>
      <w:proofErr w:type="spellStart"/>
      <w:r w:rsidR="00A1304D" w:rsidRPr="00B46ACD">
        <w:rPr>
          <w:rFonts w:ascii="Arial" w:eastAsia="Century Gothic" w:hAnsi="Arial" w:cs="Arial"/>
          <w:bCs/>
          <w:color w:val="000000"/>
        </w:rPr>
        <w:t>evalue</w:t>
      </w:r>
      <w:proofErr w:type="spellEnd"/>
      <w:r w:rsidR="00A1304D" w:rsidRPr="00B46ACD">
        <w:rPr>
          <w:rFonts w:ascii="Arial" w:eastAsia="Century Gothic" w:hAnsi="Arial" w:cs="Arial"/>
          <w:bCs/>
          <w:color w:val="000000"/>
        </w:rPr>
        <w:t xml:space="preserve"> </w:t>
      </w:r>
      <w:r w:rsidRPr="00B46ACD">
        <w:rPr>
          <w:rFonts w:ascii="Arial" w:eastAsia="Century Gothic" w:hAnsi="Arial" w:cs="Arial"/>
          <w:bCs/>
          <w:color w:val="000000"/>
        </w:rPr>
        <w:t xml:space="preserve">el proceso de revisión del </w:t>
      </w:r>
      <w:r w:rsidR="00A1304D" w:rsidRPr="00B46ACD">
        <w:rPr>
          <w:rFonts w:ascii="Arial" w:eastAsia="Century Gothic" w:hAnsi="Arial" w:cs="Arial"/>
          <w:bCs/>
          <w:color w:val="000000"/>
        </w:rPr>
        <w:t>firewall</w:t>
      </w:r>
      <w:r w:rsidRPr="00B46ACD">
        <w:rPr>
          <w:rFonts w:ascii="Arial" w:eastAsia="Century Gothic" w:hAnsi="Arial" w:cs="Arial"/>
          <w:bCs/>
          <w:color w:val="000000"/>
        </w:rPr>
        <w:t xml:space="preserve"> se debe identificar qué está funcionando bien y cuáles son las áreas problemáticas. </w:t>
      </w:r>
    </w:p>
    <w:p w14:paraId="274CD377" w14:textId="77777777" w:rsidR="0069074A" w:rsidRPr="00B46ACD" w:rsidRDefault="0069074A" w:rsidP="009A4E46">
      <w:pPr>
        <w:pStyle w:val="Prrafodelista"/>
        <w:numPr>
          <w:ilvl w:val="0"/>
          <w:numId w:val="18"/>
        </w:numPr>
        <w:rPr>
          <w:rFonts w:ascii="Arial" w:eastAsia="Century Gothic" w:hAnsi="Arial" w:cs="Arial"/>
          <w:bCs/>
          <w:color w:val="000000"/>
        </w:rPr>
      </w:pPr>
      <w:r w:rsidRPr="00B46ACD">
        <w:rPr>
          <w:rFonts w:ascii="Arial" w:eastAsia="Century Gothic" w:hAnsi="Arial" w:cs="Arial"/>
          <w:bCs/>
          <w:color w:val="000000"/>
        </w:rPr>
        <w:t>Identifique recomendaciones para mejorar las áreas problemáticas.</w:t>
      </w:r>
    </w:p>
    <w:p w14:paraId="49595372" w14:textId="03441EC5" w:rsidR="0069074A" w:rsidRPr="00B46ACD" w:rsidRDefault="00DA4C94" w:rsidP="009A4E46">
      <w:pPr>
        <w:pStyle w:val="Prrafodelista"/>
        <w:numPr>
          <w:ilvl w:val="0"/>
          <w:numId w:val="18"/>
        </w:numPr>
        <w:rPr>
          <w:rFonts w:ascii="Arial" w:eastAsia="Century Gothic" w:hAnsi="Arial" w:cs="Arial"/>
          <w:bCs/>
          <w:color w:val="000000"/>
        </w:rPr>
      </w:pPr>
      <w:r w:rsidRPr="00B46ACD">
        <w:rPr>
          <w:rFonts w:ascii="Arial" w:eastAsia="Century Gothic" w:hAnsi="Arial" w:cs="Arial"/>
          <w:bCs/>
          <w:color w:val="000000"/>
        </w:rPr>
        <w:t>Las áreas para mejorar</w:t>
      </w:r>
      <w:r w:rsidR="0069074A" w:rsidRPr="00B46ACD">
        <w:rPr>
          <w:rFonts w:ascii="Arial" w:eastAsia="Century Gothic" w:hAnsi="Arial" w:cs="Arial"/>
          <w:bCs/>
          <w:color w:val="000000"/>
        </w:rPr>
        <w:t xml:space="preserve"> podrían incluir la reducción del esfuerzo requerido para completar las revisiones o abordar el incumplimiento o las brechas en los procesos organizacionales (por ejemplo, gestión de cambios, mantenimiento de configuraciones estándar, gestión de vulnerabilidades y parches).</w:t>
      </w:r>
    </w:p>
    <w:p w14:paraId="02E326BE" w14:textId="77777777" w:rsidR="0069074A" w:rsidRPr="00B46ACD" w:rsidRDefault="0069074A" w:rsidP="009A4E46">
      <w:pPr>
        <w:pStyle w:val="Prrafodelista"/>
        <w:numPr>
          <w:ilvl w:val="0"/>
          <w:numId w:val="18"/>
        </w:numPr>
        <w:rPr>
          <w:rFonts w:ascii="Arial" w:eastAsia="Century Gothic" w:hAnsi="Arial" w:cs="Arial"/>
          <w:bCs/>
          <w:color w:val="000000"/>
        </w:rPr>
      </w:pPr>
      <w:r w:rsidRPr="00B46ACD">
        <w:rPr>
          <w:rFonts w:ascii="Arial" w:eastAsia="Century Gothic" w:hAnsi="Arial" w:cs="Arial"/>
          <w:bCs/>
          <w:color w:val="000000"/>
        </w:rPr>
        <w:t>Si se determina que la configuración del firewall y las revisiones de reglas requieren un esfuerzo significativo, entonces la organización podría justificar la adquisición de herramientas comerciales para el análisis de reglas de firewall o para revisar configuraciones.</w:t>
      </w:r>
    </w:p>
    <w:p w14:paraId="5F51F0D5" w14:textId="77777777" w:rsidR="0069074A" w:rsidRPr="00B46ACD" w:rsidRDefault="0069074A" w:rsidP="009A4E46">
      <w:pPr>
        <w:pStyle w:val="Prrafodelista"/>
        <w:numPr>
          <w:ilvl w:val="0"/>
          <w:numId w:val="18"/>
        </w:numPr>
        <w:rPr>
          <w:rFonts w:ascii="Arial" w:eastAsia="Century Gothic" w:hAnsi="Arial" w:cs="Arial"/>
          <w:bCs/>
          <w:color w:val="000000"/>
        </w:rPr>
      </w:pPr>
      <w:r w:rsidRPr="00B46ACD">
        <w:rPr>
          <w:rFonts w:ascii="Arial" w:eastAsia="Century Gothic" w:hAnsi="Arial" w:cs="Arial"/>
          <w:bCs/>
          <w:color w:val="000000"/>
        </w:rPr>
        <w:t xml:space="preserve">Una revisión del proceso debe incluir la investigación de problemas recurrentes como diagramas no actualizados, servicios, protocolos o puertos no autorizados en uso que pueden indicar brechas o el incumplimiento de los procesos. </w:t>
      </w:r>
    </w:p>
    <w:p w14:paraId="6052F2E6" w14:textId="09611D0D" w:rsidR="005A1988" w:rsidRPr="007213D9" w:rsidRDefault="0069074A" w:rsidP="009A4E46">
      <w:pPr>
        <w:pStyle w:val="Prrafodelista"/>
        <w:numPr>
          <w:ilvl w:val="0"/>
          <w:numId w:val="18"/>
        </w:numPr>
        <w:rPr>
          <w:rFonts w:asciiTheme="minorHAnsi" w:eastAsia="Century Gothic" w:hAnsiTheme="minorHAnsi" w:cstheme="minorHAnsi"/>
          <w:bCs/>
          <w:color w:val="000000"/>
        </w:rPr>
      </w:pPr>
      <w:r w:rsidRPr="00B46ACD">
        <w:rPr>
          <w:rFonts w:ascii="Arial" w:eastAsia="Century Gothic" w:hAnsi="Arial" w:cs="Arial"/>
          <w:bCs/>
          <w:color w:val="000000"/>
        </w:rPr>
        <w:t>Para todos los problemas recurrentes identificados, se debe identificar</w:t>
      </w:r>
      <w:r w:rsidRPr="00A419AF">
        <w:rPr>
          <w:rFonts w:asciiTheme="minorHAnsi" w:eastAsia="Century Gothic" w:hAnsiTheme="minorHAnsi" w:cstheme="minorHAnsi"/>
          <w:bCs/>
          <w:color w:val="000000"/>
        </w:rPr>
        <w:t xml:space="preserve"> la ca</w:t>
      </w:r>
      <w:r w:rsidRPr="007213D9">
        <w:rPr>
          <w:rFonts w:asciiTheme="minorHAnsi" w:eastAsia="Century Gothic" w:hAnsiTheme="minorHAnsi" w:cstheme="minorHAnsi"/>
          <w:bCs/>
          <w:color w:val="000000"/>
        </w:rPr>
        <w:t>usa raíz.</w:t>
      </w:r>
    </w:p>
    <w:sectPr w:rsidR="005A1988" w:rsidRPr="007213D9" w:rsidSect="009A6421">
      <w:headerReference w:type="even" r:id="rId17"/>
      <w:headerReference w:type="default" r:id="rId18"/>
      <w:footerReference w:type="even" r:id="rId19"/>
      <w:footerReference w:type="default" r:id="rId20"/>
      <w:headerReference w:type="first" r:id="rId21"/>
      <w:footerReference w:type="first" r:id="rId22"/>
      <w:pgSz w:w="12240" w:h="15840"/>
      <w:pgMar w:top="1701" w:right="1418" w:bottom="1418" w:left="1418"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6DEC" w14:textId="77777777" w:rsidR="00FF0E41" w:rsidRDefault="00FF0E41" w:rsidP="00E36CF8">
      <w:r>
        <w:separator/>
      </w:r>
    </w:p>
  </w:endnote>
  <w:endnote w:type="continuationSeparator" w:id="0">
    <w:p w14:paraId="22FC7FC8" w14:textId="77777777" w:rsidR="00FF0E41" w:rsidRDefault="00FF0E41" w:rsidP="00E3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CCJN A+ Univers">
    <w:altName w:val="Arial"/>
    <w:panose1 w:val="00000000000000000000"/>
    <w:charset w:val="00"/>
    <w:family w:val="swiss"/>
    <w:notTrueType/>
    <w:pitch w:val="default"/>
    <w:sig w:usb0="00000003" w:usb1="00000000" w:usb2="00000000" w:usb3="00000000" w:csb0="00000001" w:csb1="00000000"/>
  </w:font>
  <w:font w:name="MLBIMO+ArialBlack">
    <w:altName w:val="Arial Black"/>
    <w:panose1 w:val="00000000000000000000"/>
    <w:charset w:val="00"/>
    <w:family w:val="swiss"/>
    <w:notTrueType/>
    <w:pitch w:val="default"/>
    <w:sig w:usb0="00000003" w:usb1="00000000" w:usb2="00000000" w:usb3="00000000" w:csb0="00000001" w:csb1="00000000"/>
  </w:font>
  <w:font w:name="HCCIM B+ Univers">
    <w:altName w:val="Arial"/>
    <w:panose1 w:val="00000000000000000000"/>
    <w:charset w:val="00"/>
    <w:family w:val="swiss"/>
    <w:notTrueType/>
    <w:pitch w:val="default"/>
    <w:sig w:usb0="00000003" w:usb1="00000000" w:usb2="00000000" w:usb3="00000000" w:csb0="00000001" w:csb1="00000000"/>
  </w:font>
  <w:font w:name="HCCIN C+ Univers">
    <w:altName w:val="Arial"/>
    <w:panose1 w:val="00000000000000000000"/>
    <w:charset w:val="00"/>
    <w:family w:val="swiss"/>
    <w:notTrueType/>
    <w:pitch w:val="default"/>
    <w:sig w:usb0="00000003" w:usb1="00000000" w:usb2="00000000" w:usb3="00000000" w:csb0="00000001" w:csb1="00000000"/>
  </w:font>
  <w:font w:name="HCCJE A+ Times">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5660C" w14:textId="77777777" w:rsidR="00342FAB" w:rsidRDefault="00342FA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984646"/>
      <w:docPartObj>
        <w:docPartGallery w:val="Page Numbers (Bottom of Page)"/>
        <w:docPartUnique/>
      </w:docPartObj>
    </w:sdtPr>
    <w:sdtEndPr>
      <w:rPr>
        <w:rFonts w:asciiTheme="minorHAnsi" w:hAnsiTheme="minorHAnsi" w:cstheme="minorHAnsi"/>
      </w:rPr>
    </w:sdtEndPr>
    <w:sdtContent>
      <w:p w14:paraId="44FB68CC" w14:textId="77777777" w:rsidR="0062542F" w:rsidRPr="0032090D" w:rsidRDefault="0062542F" w:rsidP="00A419AF">
        <w:pPr>
          <w:pStyle w:val="Piedepgina"/>
          <w:jc w:val="right"/>
          <w:rPr>
            <w:rFonts w:asciiTheme="minorHAnsi" w:hAnsiTheme="minorHAnsi" w:cstheme="minorHAnsi"/>
          </w:rPr>
        </w:pPr>
      </w:p>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2860"/>
          <w:gridCol w:w="2332"/>
          <w:gridCol w:w="2911"/>
        </w:tblGrid>
        <w:tr w:rsidR="0062542F" w:rsidRPr="0062542F" w14:paraId="25F53EC0" w14:textId="77777777" w:rsidTr="0063633D">
          <w:trPr>
            <w:trHeight w:val="211"/>
            <w:jc w:val="center"/>
          </w:trPr>
          <w:tc>
            <w:tcPr>
              <w:tcW w:w="824" w:type="pct"/>
              <w:tcBorders>
                <w:top w:val="single" w:sz="4" w:space="0" w:color="auto"/>
                <w:left w:val="single" w:sz="4" w:space="0" w:color="auto"/>
                <w:bottom w:val="single" w:sz="4" w:space="0" w:color="auto"/>
                <w:right w:val="single" w:sz="4" w:space="0" w:color="auto"/>
              </w:tcBorders>
              <w:shd w:val="clear" w:color="auto" w:fill="auto"/>
              <w:hideMark/>
            </w:tcPr>
            <w:p w14:paraId="7BF03CB6" w14:textId="77777777" w:rsidR="0062542F" w:rsidRPr="0062542F" w:rsidRDefault="0062542F" w:rsidP="0062542F">
              <w:pPr>
                <w:jc w:val="center"/>
                <w:rPr>
                  <w:rFonts w:ascii="Arial" w:eastAsia="Arial" w:hAnsi="Arial" w:cs="Arial"/>
                  <w:b/>
                  <w:color w:val="000000"/>
                  <w:sz w:val="14"/>
                  <w:szCs w:val="14"/>
                  <w:lang w:eastAsia="es-CO"/>
                </w:rPr>
              </w:pPr>
              <w:r w:rsidRPr="0062542F">
                <w:rPr>
                  <w:rFonts w:ascii="Arial" w:eastAsia="Arial" w:hAnsi="Arial" w:cs="Arial"/>
                  <w:b/>
                  <w:color w:val="000000"/>
                  <w:sz w:val="14"/>
                  <w:szCs w:val="14"/>
                  <w:lang w:eastAsia="es-CO"/>
                </w:rPr>
                <w:t>CÓDIGO</w:t>
              </w:r>
            </w:p>
            <w:p w14:paraId="4A5613D1" w14:textId="048ED0DA" w:rsidR="0062542F" w:rsidRPr="0062542F" w:rsidRDefault="0062542F" w:rsidP="0062542F">
              <w:pPr>
                <w:jc w:val="center"/>
                <w:rPr>
                  <w:rFonts w:ascii="Arial" w:eastAsia="Arial" w:hAnsi="Arial" w:cs="Arial"/>
                  <w:b/>
                  <w:color w:val="767171"/>
                  <w:sz w:val="14"/>
                  <w:szCs w:val="14"/>
                  <w:lang w:eastAsia="es-CO"/>
                </w:rPr>
              </w:pPr>
              <w:r w:rsidRPr="0062542F">
                <w:rPr>
                  <w:rFonts w:ascii="Arial" w:eastAsia="Arial" w:hAnsi="Arial" w:cs="Arial"/>
                  <w:b/>
                  <w:color w:val="000000"/>
                  <w:sz w:val="14"/>
                  <w:szCs w:val="14"/>
                  <w:lang w:eastAsia="es-CO"/>
                </w:rPr>
                <w:t>CSJ-GPET-M-</w:t>
              </w:r>
              <w:r w:rsidR="00842465">
                <w:rPr>
                  <w:rFonts w:ascii="Arial" w:eastAsia="Arial" w:hAnsi="Arial" w:cs="Arial"/>
                  <w:b/>
                  <w:color w:val="000000"/>
                  <w:sz w:val="14"/>
                  <w:szCs w:val="14"/>
                  <w:lang w:eastAsia="es-CO"/>
                </w:rPr>
                <w:t>RRF</w:t>
              </w:r>
              <w:r w:rsidR="000A6A19">
                <w:rPr>
                  <w:rFonts w:ascii="Arial" w:eastAsia="Arial" w:hAnsi="Arial" w:cs="Arial"/>
                  <w:b/>
                  <w:color w:val="000000"/>
                  <w:sz w:val="14"/>
                  <w:szCs w:val="14"/>
                  <w:lang w:eastAsia="es-CO"/>
                </w:rPr>
                <w:t>W</w:t>
              </w:r>
            </w:p>
          </w:tc>
          <w:tc>
            <w:tcPr>
              <w:tcW w:w="1474" w:type="pct"/>
              <w:tcBorders>
                <w:top w:val="single" w:sz="4" w:space="0" w:color="auto"/>
                <w:left w:val="single" w:sz="4" w:space="0" w:color="auto"/>
                <w:bottom w:val="single" w:sz="4" w:space="0" w:color="auto"/>
                <w:right w:val="single" w:sz="4" w:space="0" w:color="auto"/>
              </w:tcBorders>
              <w:shd w:val="clear" w:color="auto" w:fill="auto"/>
              <w:hideMark/>
            </w:tcPr>
            <w:p w14:paraId="634322F3" w14:textId="77777777" w:rsidR="0062542F" w:rsidRPr="0062542F" w:rsidRDefault="0062542F" w:rsidP="0062542F">
              <w:pPr>
                <w:jc w:val="center"/>
                <w:rPr>
                  <w:rFonts w:ascii="Arial" w:eastAsia="Arial" w:hAnsi="Arial" w:cs="Arial"/>
                  <w:b/>
                  <w:color w:val="000000"/>
                  <w:sz w:val="14"/>
                  <w:szCs w:val="14"/>
                  <w:lang w:eastAsia="es-CO"/>
                </w:rPr>
              </w:pPr>
              <w:r w:rsidRPr="0062542F">
                <w:rPr>
                  <w:rFonts w:ascii="Arial" w:eastAsia="Arial" w:hAnsi="Arial" w:cs="Arial"/>
                  <w:b/>
                  <w:color w:val="000000"/>
                  <w:sz w:val="14"/>
                  <w:szCs w:val="14"/>
                  <w:lang w:eastAsia="es-CO"/>
                </w:rPr>
                <w:t>ELABORÓ</w:t>
              </w:r>
            </w:p>
            <w:p w14:paraId="21A09EF1" w14:textId="77777777" w:rsidR="0062542F" w:rsidRPr="0062542F" w:rsidRDefault="0062542F" w:rsidP="0062542F">
              <w:pPr>
                <w:jc w:val="center"/>
                <w:rPr>
                  <w:rFonts w:ascii="Arial" w:eastAsia="Arial" w:hAnsi="Arial" w:cs="Arial"/>
                  <w:color w:val="000000"/>
                  <w:sz w:val="14"/>
                  <w:szCs w:val="14"/>
                  <w:highlight w:val="yellow"/>
                  <w:lang w:eastAsia="es-CO"/>
                </w:rPr>
              </w:pPr>
              <w:r w:rsidRPr="0062542F">
                <w:rPr>
                  <w:rFonts w:ascii="Arial" w:eastAsia="Arial" w:hAnsi="Arial" w:cs="Arial"/>
                  <w:color w:val="000000"/>
                  <w:sz w:val="14"/>
                  <w:szCs w:val="14"/>
                  <w:lang w:eastAsia="es-CO"/>
                </w:rPr>
                <w:t xml:space="preserve">LÍDER DEL PROCESO </w:t>
              </w:r>
            </w:p>
          </w:tc>
          <w:tc>
            <w:tcPr>
              <w:tcW w:w="1202" w:type="pct"/>
              <w:tcBorders>
                <w:top w:val="single" w:sz="4" w:space="0" w:color="auto"/>
                <w:left w:val="single" w:sz="4" w:space="0" w:color="auto"/>
                <w:bottom w:val="single" w:sz="4" w:space="0" w:color="auto"/>
                <w:right w:val="single" w:sz="4" w:space="0" w:color="auto"/>
              </w:tcBorders>
              <w:shd w:val="clear" w:color="auto" w:fill="auto"/>
              <w:hideMark/>
            </w:tcPr>
            <w:p w14:paraId="29FE5526" w14:textId="77777777" w:rsidR="0062542F" w:rsidRPr="0062542F" w:rsidRDefault="0062542F" w:rsidP="0062542F">
              <w:pPr>
                <w:jc w:val="center"/>
                <w:rPr>
                  <w:rFonts w:ascii="Arial" w:eastAsia="Arial" w:hAnsi="Arial" w:cs="Arial"/>
                  <w:b/>
                  <w:color w:val="000000"/>
                  <w:sz w:val="14"/>
                  <w:szCs w:val="14"/>
                  <w:lang w:eastAsia="es-CO"/>
                </w:rPr>
              </w:pPr>
              <w:r w:rsidRPr="0062542F">
                <w:rPr>
                  <w:rFonts w:ascii="Arial" w:eastAsia="Arial" w:hAnsi="Arial" w:cs="Arial"/>
                  <w:b/>
                  <w:color w:val="000000"/>
                  <w:sz w:val="14"/>
                  <w:szCs w:val="14"/>
                  <w:lang w:eastAsia="es-CO"/>
                </w:rPr>
                <w:t>REVISÓ</w:t>
              </w:r>
            </w:p>
            <w:p w14:paraId="1D15653A" w14:textId="3F824624" w:rsidR="0062542F" w:rsidRPr="0062542F" w:rsidRDefault="0062542F" w:rsidP="0062542F">
              <w:pPr>
                <w:jc w:val="center"/>
                <w:rPr>
                  <w:rFonts w:ascii="Arial" w:eastAsia="Arial" w:hAnsi="Arial" w:cs="Arial"/>
                  <w:color w:val="000000"/>
                  <w:sz w:val="14"/>
                  <w:szCs w:val="14"/>
                  <w:highlight w:val="yellow"/>
                  <w:lang w:eastAsia="es-CO"/>
                </w:rPr>
              </w:pPr>
              <w:r w:rsidRPr="0062542F">
                <w:rPr>
                  <w:rFonts w:ascii="Arial" w:eastAsia="Arial" w:hAnsi="Arial" w:cs="Arial"/>
                  <w:color w:val="000000"/>
                  <w:sz w:val="14"/>
                  <w:szCs w:val="14"/>
                  <w:lang w:eastAsia="es-CO"/>
                </w:rPr>
                <w:t xml:space="preserve">SIGCMA </w:t>
              </w:r>
              <w:r w:rsidR="00DA4C94">
                <w:rPr>
                  <w:rFonts w:ascii="Arial" w:eastAsia="Arial" w:hAnsi="Arial" w:cs="Arial"/>
                  <w:color w:val="000000"/>
                  <w:sz w:val="14"/>
                  <w:szCs w:val="14"/>
                  <w:lang w:eastAsia="es-CO"/>
                </w:rPr>
                <w:t>–</w:t>
              </w:r>
              <w:r w:rsidRPr="0062542F">
                <w:rPr>
                  <w:rFonts w:ascii="Arial" w:eastAsia="Arial" w:hAnsi="Arial" w:cs="Arial"/>
                  <w:color w:val="000000"/>
                  <w:sz w:val="14"/>
                  <w:szCs w:val="14"/>
                  <w:lang w:eastAsia="es-CO"/>
                </w:rPr>
                <w:t xml:space="preserve"> GPET</w:t>
              </w:r>
            </w:p>
          </w:tc>
          <w:tc>
            <w:tcPr>
              <w:tcW w:w="1501" w:type="pct"/>
              <w:tcBorders>
                <w:top w:val="single" w:sz="4" w:space="0" w:color="auto"/>
                <w:left w:val="single" w:sz="4" w:space="0" w:color="auto"/>
                <w:bottom w:val="single" w:sz="4" w:space="0" w:color="auto"/>
                <w:right w:val="single" w:sz="4" w:space="0" w:color="auto"/>
              </w:tcBorders>
              <w:shd w:val="clear" w:color="auto" w:fill="auto"/>
              <w:hideMark/>
            </w:tcPr>
            <w:p w14:paraId="58D9346A" w14:textId="77777777" w:rsidR="0062542F" w:rsidRPr="0062542F" w:rsidRDefault="0062542F" w:rsidP="0062542F">
              <w:pPr>
                <w:jc w:val="center"/>
                <w:rPr>
                  <w:rFonts w:ascii="Arial" w:eastAsia="Arial" w:hAnsi="Arial" w:cs="Arial"/>
                  <w:b/>
                  <w:color w:val="000000"/>
                  <w:sz w:val="14"/>
                  <w:szCs w:val="14"/>
                  <w:lang w:eastAsia="es-CO"/>
                </w:rPr>
              </w:pPr>
              <w:r w:rsidRPr="0062542F">
                <w:rPr>
                  <w:rFonts w:ascii="Arial" w:eastAsia="Arial" w:hAnsi="Arial" w:cs="Arial"/>
                  <w:b/>
                  <w:color w:val="000000"/>
                  <w:sz w:val="14"/>
                  <w:szCs w:val="14"/>
                  <w:lang w:eastAsia="es-CO"/>
                </w:rPr>
                <w:t>APROBÓ</w:t>
              </w:r>
            </w:p>
            <w:p w14:paraId="1FBCB840" w14:textId="77777777" w:rsidR="0062542F" w:rsidRPr="0062542F" w:rsidRDefault="0062542F" w:rsidP="0062542F">
              <w:pPr>
                <w:jc w:val="center"/>
                <w:rPr>
                  <w:rFonts w:ascii="Arial" w:eastAsia="Arial" w:hAnsi="Arial" w:cs="Arial"/>
                  <w:color w:val="000000"/>
                  <w:sz w:val="14"/>
                  <w:szCs w:val="14"/>
                  <w:highlight w:val="yellow"/>
                  <w:lang w:eastAsia="es-CO"/>
                </w:rPr>
              </w:pPr>
              <w:r w:rsidRPr="0062542F">
                <w:rPr>
                  <w:rFonts w:ascii="Arial" w:eastAsia="Arial" w:hAnsi="Arial" w:cs="Arial"/>
                  <w:color w:val="000000"/>
                  <w:sz w:val="14"/>
                  <w:szCs w:val="14"/>
                  <w:lang w:eastAsia="es-CO"/>
                </w:rPr>
                <w:t>COMITÉ NACIONAL DEL SIGCMA</w:t>
              </w:r>
            </w:p>
          </w:tc>
        </w:tr>
        <w:tr w:rsidR="0062542F" w:rsidRPr="0062542F" w14:paraId="1A097361" w14:textId="77777777" w:rsidTr="0063633D">
          <w:trPr>
            <w:trHeight w:val="290"/>
            <w:jc w:val="center"/>
          </w:trPr>
          <w:tc>
            <w:tcPr>
              <w:tcW w:w="824" w:type="pct"/>
              <w:tcBorders>
                <w:top w:val="single" w:sz="4" w:space="0" w:color="auto"/>
                <w:left w:val="single" w:sz="4" w:space="0" w:color="auto"/>
                <w:bottom w:val="single" w:sz="4" w:space="0" w:color="auto"/>
                <w:right w:val="single" w:sz="4" w:space="0" w:color="auto"/>
              </w:tcBorders>
              <w:shd w:val="clear" w:color="auto" w:fill="auto"/>
              <w:hideMark/>
            </w:tcPr>
            <w:p w14:paraId="4C751AE0" w14:textId="77777777" w:rsidR="0062542F" w:rsidRPr="0062542F" w:rsidRDefault="0062542F" w:rsidP="0062542F">
              <w:pPr>
                <w:jc w:val="center"/>
                <w:rPr>
                  <w:rFonts w:ascii="Arial" w:eastAsia="Arial" w:hAnsi="Arial" w:cs="Arial"/>
                  <w:b/>
                  <w:color w:val="000000"/>
                  <w:sz w:val="14"/>
                  <w:szCs w:val="14"/>
                  <w:lang w:eastAsia="es-CO"/>
                </w:rPr>
              </w:pPr>
              <w:r w:rsidRPr="0062542F">
                <w:rPr>
                  <w:rFonts w:ascii="Arial" w:eastAsia="Arial" w:hAnsi="Arial" w:cs="Arial"/>
                  <w:b/>
                  <w:color w:val="000000"/>
                  <w:sz w:val="14"/>
                  <w:szCs w:val="14"/>
                  <w:lang w:eastAsia="es-CO"/>
                </w:rPr>
                <w:t>VERSIÓN</w:t>
              </w:r>
            </w:p>
            <w:p w14:paraId="4394D605" w14:textId="6D1B38D6" w:rsidR="0062542F" w:rsidRPr="0062542F" w:rsidRDefault="0062542F" w:rsidP="0062542F">
              <w:pPr>
                <w:jc w:val="center"/>
                <w:rPr>
                  <w:rFonts w:ascii="Arial" w:eastAsia="Arial" w:hAnsi="Arial" w:cs="Arial"/>
                  <w:b/>
                  <w:color w:val="000000"/>
                  <w:sz w:val="14"/>
                  <w:szCs w:val="14"/>
                  <w:lang w:eastAsia="es-CO"/>
                </w:rPr>
              </w:pPr>
              <w:r w:rsidRPr="0062542F">
                <w:rPr>
                  <w:rFonts w:ascii="Arial" w:eastAsia="Arial" w:hAnsi="Arial" w:cs="Arial"/>
                  <w:b/>
                  <w:color w:val="000000"/>
                  <w:sz w:val="14"/>
                  <w:szCs w:val="14"/>
                  <w:lang w:eastAsia="es-CO"/>
                </w:rPr>
                <w:t>0</w:t>
              </w:r>
              <w:r w:rsidR="00C73A24">
                <w:rPr>
                  <w:rFonts w:ascii="Arial" w:eastAsia="Arial" w:hAnsi="Arial" w:cs="Arial"/>
                  <w:b/>
                  <w:color w:val="000000"/>
                  <w:sz w:val="14"/>
                  <w:szCs w:val="14"/>
                  <w:lang w:eastAsia="es-CO"/>
                </w:rPr>
                <w:t>2</w:t>
              </w:r>
            </w:p>
          </w:tc>
          <w:tc>
            <w:tcPr>
              <w:tcW w:w="1474" w:type="pct"/>
              <w:tcBorders>
                <w:top w:val="single" w:sz="4" w:space="0" w:color="auto"/>
                <w:left w:val="single" w:sz="4" w:space="0" w:color="auto"/>
                <w:bottom w:val="single" w:sz="4" w:space="0" w:color="auto"/>
                <w:right w:val="single" w:sz="4" w:space="0" w:color="auto"/>
              </w:tcBorders>
              <w:shd w:val="clear" w:color="auto" w:fill="auto"/>
            </w:tcPr>
            <w:p w14:paraId="3FE36511" w14:textId="77777777" w:rsidR="0062542F" w:rsidRPr="0062542F" w:rsidRDefault="0062542F" w:rsidP="0062542F">
              <w:pPr>
                <w:jc w:val="center"/>
                <w:rPr>
                  <w:rFonts w:ascii="Arial" w:eastAsia="Arial" w:hAnsi="Arial" w:cs="Arial"/>
                  <w:b/>
                  <w:color w:val="000000"/>
                  <w:sz w:val="14"/>
                  <w:szCs w:val="14"/>
                  <w:lang w:eastAsia="es-CO"/>
                </w:rPr>
              </w:pPr>
              <w:r w:rsidRPr="0062542F">
                <w:rPr>
                  <w:rFonts w:ascii="Arial" w:eastAsia="Arial" w:hAnsi="Arial" w:cs="Arial"/>
                  <w:b/>
                  <w:color w:val="000000"/>
                  <w:sz w:val="14"/>
                  <w:szCs w:val="14"/>
                  <w:lang w:eastAsia="es-CO"/>
                </w:rPr>
                <w:t>FECHA</w:t>
              </w:r>
            </w:p>
            <w:p w14:paraId="11A9228F" w14:textId="0F782627" w:rsidR="0062542F" w:rsidRPr="0062542F" w:rsidRDefault="00342FAB" w:rsidP="0062542F">
              <w:pPr>
                <w:jc w:val="center"/>
                <w:rPr>
                  <w:rFonts w:ascii="Arial" w:eastAsia="Arial" w:hAnsi="Arial" w:cs="Arial"/>
                  <w:color w:val="000000"/>
                  <w:sz w:val="14"/>
                  <w:szCs w:val="14"/>
                  <w:lang w:eastAsia="es-CO"/>
                </w:rPr>
              </w:pPr>
              <w:r>
                <w:rPr>
                  <w:rFonts w:ascii="Arial" w:eastAsia="Arial" w:hAnsi="Arial" w:cs="Arial"/>
                  <w:color w:val="000000"/>
                  <w:sz w:val="14"/>
                  <w:szCs w:val="14"/>
                  <w:lang w:eastAsia="es-CO"/>
                </w:rPr>
                <w:t>31</w:t>
              </w:r>
              <w:r w:rsidR="0062542F" w:rsidRPr="0062542F">
                <w:rPr>
                  <w:rFonts w:ascii="Arial" w:eastAsia="Arial" w:hAnsi="Arial" w:cs="Arial"/>
                  <w:color w:val="000000"/>
                  <w:sz w:val="14"/>
                  <w:szCs w:val="14"/>
                  <w:lang w:eastAsia="es-CO"/>
                </w:rPr>
                <w:t>/</w:t>
              </w:r>
              <w:r>
                <w:rPr>
                  <w:rFonts w:ascii="Arial" w:eastAsia="Arial" w:hAnsi="Arial" w:cs="Arial"/>
                  <w:color w:val="000000"/>
                  <w:sz w:val="14"/>
                  <w:szCs w:val="14"/>
                  <w:lang w:eastAsia="es-CO"/>
                </w:rPr>
                <w:t>08</w:t>
              </w:r>
              <w:r w:rsidR="0062542F" w:rsidRPr="0062542F">
                <w:rPr>
                  <w:rFonts w:ascii="Arial" w:eastAsia="Arial" w:hAnsi="Arial" w:cs="Arial"/>
                  <w:color w:val="000000"/>
                  <w:sz w:val="14"/>
                  <w:szCs w:val="14"/>
                  <w:lang w:eastAsia="es-CO"/>
                </w:rPr>
                <w:t>/2022</w:t>
              </w:r>
            </w:p>
          </w:tc>
          <w:tc>
            <w:tcPr>
              <w:tcW w:w="1202" w:type="pct"/>
              <w:tcBorders>
                <w:top w:val="single" w:sz="4" w:space="0" w:color="auto"/>
                <w:left w:val="single" w:sz="4" w:space="0" w:color="auto"/>
                <w:bottom w:val="single" w:sz="4" w:space="0" w:color="auto"/>
                <w:right w:val="single" w:sz="4" w:space="0" w:color="auto"/>
              </w:tcBorders>
              <w:shd w:val="clear" w:color="auto" w:fill="auto"/>
              <w:vAlign w:val="center"/>
            </w:tcPr>
            <w:p w14:paraId="209F7236" w14:textId="77777777" w:rsidR="0062542F" w:rsidRPr="0062542F" w:rsidRDefault="0062542F" w:rsidP="0062542F">
              <w:pPr>
                <w:jc w:val="center"/>
                <w:rPr>
                  <w:rFonts w:ascii="Arial" w:eastAsia="Arial" w:hAnsi="Arial" w:cs="Arial"/>
                  <w:b/>
                  <w:color w:val="000000"/>
                  <w:sz w:val="14"/>
                  <w:szCs w:val="14"/>
                  <w:lang w:eastAsia="es-CO"/>
                </w:rPr>
              </w:pPr>
              <w:r w:rsidRPr="0062542F">
                <w:rPr>
                  <w:rFonts w:ascii="Arial" w:eastAsia="Arial" w:hAnsi="Arial" w:cs="Arial"/>
                  <w:b/>
                  <w:color w:val="000000"/>
                  <w:sz w:val="14"/>
                  <w:szCs w:val="14"/>
                  <w:lang w:eastAsia="es-CO"/>
                </w:rPr>
                <w:t>FECHA</w:t>
              </w:r>
            </w:p>
            <w:p w14:paraId="1FED462E" w14:textId="482C8839" w:rsidR="0062542F" w:rsidRPr="0062542F" w:rsidRDefault="00A32714" w:rsidP="0062542F">
              <w:pPr>
                <w:jc w:val="center"/>
                <w:rPr>
                  <w:rFonts w:ascii="Arial" w:eastAsia="Arial" w:hAnsi="Arial" w:cs="Arial"/>
                  <w:color w:val="000000"/>
                  <w:sz w:val="14"/>
                  <w:szCs w:val="14"/>
                  <w:lang w:eastAsia="es-CO"/>
                </w:rPr>
              </w:pPr>
              <w:r>
                <w:rPr>
                  <w:rFonts w:ascii="Arial" w:eastAsia="Arial" w:hAnsi="Arial" w:cs="Arial"/>
                  <w:color w:val="000000"/>
                  <w:sz w:val="14"/>
                  <w:szCs w:val="14"/>
                  <w:lang w:eastAsia="es-CO"/>
                </w:rPr>
                <w:t>19</w:t>
              </w:r>
              <w:r w:rsidR="0062542F" w:rsidRPr="0062542F">
                <w:rPr>
                  <w:rFonts w:ascii="Arial" w:eastAsia="Arial" w:hAnsi="Arial" w:cs="Arial"/>
                  <w:color w:val="000000"/>
                  <w:sz w:val="14"/>
                  <w:szCs w:val="14"/>
                  <w:lang w:eastAsia="es-CO"/>
                </w:rPr>
                <w:t>/0</w:t>
              </w:r>
              <w:r>
                <w:rPr>
                  <w:rFonts w:ascii="Arial" w:eastAsia="Arial" w:hAnsi="Arial" w:cs="Arial"/>
                  <w:color w:val="000000"/>
                  <w:sz w:val="14"/>
                  <w:szCs w:val="14"/>
                  <w:lang w:eastAsia="es-CO"/>
                </w:rPr>
                <w:t>9</w:t>
              </w:r>
              <w:r w:rsidR="0062542F" w:rsidRPr="0062542F">
                <w:rPr>
                  <w:rFonts w:ascii="Arial" w:eastAsia="Arial" w:hAnsi="Arial" w:cs="Arial"/>
                  <w:color w:val="000000"/>
                  <w:sz w:val="14"/>
                  <w:szCs w:val="14"/>
                  <w:lang w:eastAsia="es-CO"/>
                </w:rPr>
                <w:t>/2022</w:t>
              </w:r>
            </w:p>
          </w:tc>
          <w:tc>
            <w:tcPr>
              <w:tcW w:w="1501" w:type="pct"/>
              <w:tcBorders>
                <w:top w:val="single" w:sz="4" w:space="0" w:color="auto"/>
                <w:left w:val="single" w:sz="4" w:space="0" w:color="auto"/>
                <w:bottom w:val="single" w:sz="4" w:space="0" w:color="auto"/>
                <w:right w:val="single" w:sz="4" w:space="0" w:color="auto"/>
              </w:tcBorders>
              <w:shd w:val="clear" w:color="auto" w:fill="auto"/>
              <w:vAlign w:val="center"/>
            </w:tcPr>
            <w:p w14:paraId="6CAA0DE7" w14:textId="77777777" w:rsidR="0062542F" w:rsidRPr="0062542F" w:rsidRDefault="0062542F" w:rsidP="0062542F">
              <w:pPr>
                <w:jc w:val="center"/>
                <w:rPr>
                  <w:rFonts w:ascii="Arial" w:eastAsia="Arial" w:hAnsi="Arial" w:cs="Arial"/>
                  <w:b/>
                  <w:color w:val="000000"/>
                  <w:sz w:val="14"/>
                  <w:szCs w:val="14"/>
                  <w:lang w:eastAsia="es-CO"/>
                </w:rPr>
              </w:pPr>
              <w:r w:rsidRPr="0062542F">
                <w:rPr>
                  <w:rFonts w:ascii="Arial" w:eastAsia="Arial" w:hAnsi="Arial" w:cs="Arial"/>
                  <w:b/>
                  <w:color w:val="000000"/>
                  <w:sz w:val="14"/>
                  <w:szCs w:val="14"/>
                  <w:lang w:eastAsia="es-CO"/>
                </w:rPr>
                <w:t>FECHA</w:t>
              </w:r>
            </w:p>
            <w:p w14:paraId="52E443CA" w14:textId="78774106" w:rsidR="0062542F" w:rsidRPr="0062542F" w:rsidRDefault="0062542F" w:rsidP="0062542F">
              <w:pPr>
                <w:jc w:val="center"/>
                <w:rPr>
                  <w:rFonts w:ascii="Arial" w:eastAsia="Arial" w:hAnsi="Arial" w:cs="Arial"/>
                  <w:color w:val="000000"/>
                  <w:sz w:val="14"/>
                  <w:szCs w:val="14"/>
                  <w:lang w:eastAsia="es-CO"/>
                </w:rPr>
              </w:pPr>
              <w:r w:rsidRPr="0062542F">
                <w:rPr>
                  <w:rFonts w:ascii="Arial" w:eastAsia="Arial" w:hAnsi="Arial" w:cs="Arial"/>
                  <w:color w:val="000000"/>
                  <w:sz w:val="14"/>
                  <w:szCs w:val="14"/>
                  <w:lang w:eastAsia="es-CO"/>
                </w:rPr>
                <w:t>2</w:t>
              </w:r>
              <w:r w:rsidR="00A41A18">
                <w:rPr>
                  <w:rFonts w:ascii="Arial" w:eastAsia="Arial" w:hAnsi="Arial" w:cs="Arial"/>
                  <w:color w:val="000000"/>
                  <w:sz w:val="14"/>
                  <w:szCs w:val="14"/>
                  <w:lang w:eastAsia="es-CO"/>
                </w:rPr>
                <w:t>9</w:t>
              </w:r>
              <w:r w:rsidRPr="0062542F">
                <w:rPr>
                  <w:rFonts w:ascii="Arial" w:eastAsia="Arial" w:hAnsi="Arial" w:cs="Arial"/>
                  <w:color w:val="000000"/>
                  <w:sz w:val="14"/>
                  <w:szCs w:val="14"/>
                  <w:lang w:eastAsia="es-CO"/>
                </w:rPr>
                <w:t>/0</w:t>
              </w:r>
              <w:r w:rsidR="00A41A18">
                <w:rPr>
                  <w:rFonts w:ascii="Arial" w:eastAsia="Arial" w:hAnsi="Arial" w:cs="Arial"/>
                  <w:color w:val="000000"/>
                  <w:sz w:val="14"/>
                  <w:szCs w:val="14"/>
                  <w:lang w:eastAsia="es-CO"/>
                </w:rPr>
                <w:t>9</w:t>
              </w:r>
              <w:r w:rsidRPr="0062542F">
                <w:rPr>
                  <w:rFonts w:ascii="Arial" w:eastAsia="Arial" w:hAnsi="Arial" w:cs="Arial"/>
                  <w:color w:val="000000"/>
                  <w:sz w:val="14"/>
                  <w:szCs w:val="14"/>
                  <w:lang w:eastAsia="es-CO"/>
                </w:rPr>
                <w:t>/2022</w:t>
              </w:r>
            </w:p>
          </w:tc>
        </w:tr>
      </w:tbl>
      <w:p w14:paraId="369DBCC9" w14:textId="77777777" w:rsidR="0062542F" w:rsidRPr="0062542F" w:rsidRDefault="0062542F" w:rsidP="0062542F">
        <w:pPr>
          <w:tabs>
            <w:tab w:val="center" w:pos="4419"/>
            <w:tab w:val="right" w:pos="8838"/>
          </w:tabs>
          <w:rPr>
            <w:rFonts w:ascii="Arial" w:eastAsia="Arial" w:hAnsi="Arial" w:cs="Arial"/>
            <w:color w:val="000000"/>
            <w:lang w:eastAsia="es-CO"/>
          </w:rPr>
        </w:pPr>
      </w:p>
      <w:p w14:paraId="12B56A94" w14:textId="67686719" w:rsidR="00A419AF" w:rsidRPr="0032090D" w:rsidRDefault="0062542F" w:rsidP="0062542F">
        <w:pPr>
          <w:pStyle w:val="Piedepgina"/>
          <w:jc w:val="right"/>
          <w:rPr>
            <w:rFonts w:asciiTheme="minorHAnsi" w:hAnsiTheme="minorHAnsi" w:cstheme="minorHAnsi"/>
          </w:rPr>
        </w:pPr>
        <w:r w:rsidRPr="0062542F">
          <w:rPr>
            <w:rFonts w:ascii="Cambria" w:hAnsi="Cambria" w:cs="Cambria"/>
          </w:rPr>
          <w:t xml:space="preserve"> </w:t>
        </w:r>
        <w:r w:rsidR="00A419AF" w:rsidRPr="0032090D">
          <w:rPr>
            <w:rFonts w:asciiTheme="minorHAnsi" w:hAnsiTheme="minorHAnsi" w:cstheme="minorHAnsi"/>
          </w:rPr>
          <w:fldChar w:fldCharType="begin"/>
        </w:r>
        <w:r w:rsidR="00A419AF" w:rsidRPr="0032090D">
          <w:rPr>
            <w:rFonts w:asciiTheme="minorHAnsi" w:hAnsiTheme="minorHAnsi" w:cstheme="minorHAnsi"/>
          </w:rPr>
          <w:instrText>PAGE   \* MERGEFORMAT</w:instrText>
        </w:r>
        <w:r w:rsidR="00A419AF" w:rsidRPr="0032090D">
          <w:rPr>
            <w:rFonts w:asciiTheme="minorHAnsi" w:hAnsiTheme="minorHAnsi" w:cstheme="minorHAnsi"/>
          </w:rPr>
          <w:fldChar w:fldCharType="separate"/>
        </w:r>
        <w:r>
          <w:rPr>
            <w:rFonts w:asciiTheme="minorHAnsi" w:hAnsiTheme="minorHAnsi" w:cstheme="minorHAnsi"/>
            <w:noProof/>
          </w:rPr>
          <w:t>2</w:t>
        </w:r>
        <w:r w:rsidR="00A419AF" w:rsidRPr="0032090D">
          <w:rPr>
            <w:rFonts w:asciiTheme="minorHAnsi" w:hAnsiTheme="minorHAnsi" w:cstheme="minorHAnsi"/>
          </w:rPr>
          <w:fldChar w:fldCharType="end"/>
        </w:r>
      </w:p>
    </w:sdtContent>
  </w:sdt>
  <w:p w14:paraId="7B71EAAE" w14:textId="2DBD50A0" w:rsidR="003F7063" w:rsidRPr="00FA7200" w:rsidRDefault="00A419AF" w:rsidP="00283958">
    <w:pPr>
      <w:pStyle w:val="Piedepgina"/>
      <w:rPr>
        <w:rFonts w:asciiTheme="minorHAnsi" w:hAnsiTheme="minorHAnsi" w:cstheme="minorHAnsi"/>
      </w:rPr>
    </w:pPr>
    <w:r>
      <w:rPr>
        <w:noProof/>
        <w:lang w:eastAsia="es-CO"/>
      </w:rPr>
      <w:drawing>
        <wp:anchor distT="0" distB="0" distL="114300" distR="114300" simplePos="0" relativeHeight="251661312" behindDoc="1" locked="0" layoutInCell="1" allowOverlap="1" wp14:anchorId="52CAD248" wp14:editId="37FCBACA">
          <wp:simplePos x="0" y="0"/>
          <wp:positionH relativeFrom="page">
            <wp:posOffset>-42529</wp:posOffset>
          </wp:positionH>
          <wp:positionV relativeFrom="paragraph">
            <wp:posOffset>-377958</wp:posOffset>
          </wp:positionV>
          <wp:extent cx="3848986" cy="978535"/>
          <wp:effectExtent l="0" t="0" r="0" b="0"/>
          <wp:wrapNone/>
          <wp:docPr id="49" name="Imagen 49"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Patrón de fondo&#10;&#10;Descripción generada automáticamente"/>
                  <pic:cNvPicPr>
                    <a:picLocks noChangeAspect="1"/>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90228" r="50447"/>
                  <a:stretch/>
                </pic:blipFill>
                <pic:spPr bwMode="auto">
                  <a:xfrm>
                    <a:off x="0" y="0"/>
                    <a:ext cx="3849218" cy="97859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0"/>
      <w:gridCol w:w="3130"/>
      <w:gridCol w:w="3130"/>
    </w:tblGrid>
    <w:tr w:rsidR="0C35E720" w14:paraId="21A2ECD1" w14:textId="77777777" w:rsidTr="0C35E720">
      <w:tc>
        <w:tcPr>
          <w:tcW w:w="3130" w:type="dxa"/>
        </w:tcPr>
        <w:p w14:paraId="25666681" w14:textId="264F2045" w:rsidR="0C35E720" w:rsidRDefault="0C35E720" w:rsidP="0C35E720">
          <w:pPr>
            <w:ind w:left="-115"/>
            <w:jc w:val="left"/>
          </w:pPr>
        </w:p>
      </w:tc>
      <w:tc>
        <w:tcPr>
          <w:tcW w:w="3130" w:type="dxa"/>
        </w:tcPr>
        <w:p w14:paraId="18D3483F" w14:textId="7006AC92" w:rsidR="0C35E720" w:rsidRDefault="0C35E720" w:rsidP="0C35E720">
          <w:pPr>
            <w:jc w:val="center"/>
          </w:pPr>
        </w:p>
      </w:tc>
      <w:tc>
        <w:tcPr>
          <w:tcW w:w="3130" w:type="dxa"/>
        </w:tcPr>
        <w:p w14:paraId="5CA926C9" w14:textId="189A5D19" w:rsidR="0C35E720" w:rsidRDefault="0C35E720" w:rsidP="0C35E720">
          <w:pPr>
            <w:ind w:right="-115"/>
            <w:jc w:val="right"/>
          </w:pPr>
        </w:p>
      </w:tc>
    </w:tr>
  </w:tbl>
  <w:p w14:paraId="7A7FB954" w14:textId="6573A0B0" w:rsidR="0C35E720" w:rsidRDefault="0C35E720" w:rsidP="0C35E720">
    <w:pPr>
      <w:pStyle w:val="Piedepgina"/>
      <w:rPr>
        <w:rFonts w:eastAsia="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6964C" w14:textId="77777777" w:rsidR="00FF0E41" w:rsidRDefault="00FF0E41" w:rsidP="00E36CF8">
      <w:r>
        <w:separator/>
      </w:r>
    </w:p>
  </w:footnote>
  <w:footnote w:type="continuationSeparator" w:id="0">
    <w:p w14:paraId="1BC156E5" w14:textId="77777777" w:rsidR="00FF0E41" w:rsidRDefault="00FF0E41" w:rsidP="00E36CF8">
      <w:r>
        <w:continuationSeparator/>
      </w:r>
    </w:p>
  </w:footnote>
  <w:footnote w:id="1">
    <w:p w14:paraId="0727767C" w14:textId="77777777" w:rsidR="0069074A" w:rsidRPr="00176D0F" w:rsidRDefault="0069074A" w:rsidP="0069074A">
      <w:pPr>
        <w:pStyle w:val="Textonotapie"/>
      </w:pPr>
      <w:r>
        <w:rPr>
          <w:rStyle w:val="Refdenotaalpie"/>
        </w:rPr>
        <w:footnoteRef/>
      </w:r>
      <w:r>
        <w:t xml:space="preserve"> </w:t>
      </w:r>
      <w:r w:rsidRPr="00176D0F">
        <w:rPr>
          <w:rFonts w:asciiTheme="minorHAnsi" w:hAnsiTheme="minorHAnsi" w:cstheme="minorHAnsi"/>
          <w:sz w:val="16"/>
          <w:szCs w:val="16"/>
        </w:rPr>
        <w:t>Tomado de: Methodology for Firewall Reviews for PCI Compliance del SANS Institute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C487" w14:textId="77777777" w:rsidR="00342FAB" w:rsidRDefault="00342FA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EFF2" w14:textId="1BEBA7D0" w:rsidR="00C02F50" w:rsidRDefault="00C02F50" w:rsidP="00C02F50">
    <w:pPr>
      <w:pStyle w:val="Encabezado"/>
      <w:jc w:val="center"/>
      <w:rPr>
        <w:b/>
        <w:bCs/>
      </w:rPr>
    </w:pPr>
  </w:p>
  <w:tbl>
    <w:tblPr>
      <w:tblStyle w:val="Tablaconcuadrcula"/>
      <w:tblW w:w="19750" w:type="dxa"/>
      <w:tblInd w:w="-1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5811"/>
      <w:gridCol w:w="10774"/>
    </w:tblGrid>
    <w:tr w:rsidR="00B73F7B" w14:paraId="69BD06F8" w14:textId="08F06992" w:rsidTr="00B73F7B">
      <w:trPr>
        <w:trHeight w:val="693"/>
      </w:trPr>
      <w:tc>
        <w:tcPr>
          <w:tcW w:w="3165" w:type="dxa"/>
        </w:tcPr>
        <w:p w14:paraId="4096E23C" w14:textId="40F8BBA2" w:rsidR="00B73F7B" w:rsidRDefault="00B73F7B" w:rsidP="00C02F50">
          <w:pPr>
            <w:pStyle w:val="Encabezado"/>
            <w:jc w:val="center"/>
            <w:rPr>
              <w:b/>
              <w:bCs/>
            </w:rPr>
          </w:pPr>
          <w:r w:rsidRPr="00C02F50">
            <w:rPr>
              <w:b/>
              <w:bCs/>
              <w:noProof/>
              <w:lang w:eastAsia="es-CO"/>
            </w:rPr>
            <w:drawing>
              <wp:anchor distT="0" distB="0" distL="114300" distR="114300" simplePos="0" relativeHeight="251667456" behindDoc="1" locked="0" layoutInCell="1" allowOverlap="1" wp14:anchorId="21431DB4" wp14:editId="7F2A4068">
                <wp:simplePos x="0" y="0"/>
                <wp:positionH relativeFrom="page">
                  <wp:posOffset>67945</wp:posOffset>
                </wp:positionH>
                <wp:positionV relativeFrom="paragraph">
                  <wp:posOffset>636</wp:posOffset>
                </wp:positionV>
                <wp:extent cx="2279650" cy="740752"/>
                <wp:effectExtent l="0" t="0" r="6350" b="0"/>
                <wp:wrapNone/>
                <wp:docPr id="2" name="Imagen 2" descr="Consejo Superior de la Jud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 Superior de la Judicat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7218" cy="74321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11" w:type="dxa"/>
        </w:tcPr>
        <w:p w14:paraId="7B2440AA" w14:textId="6339B953" w:rsidR="00B73F7B" w:rsidRDefault="00B73F7B" w:rsidP="005A70E9">
          <w:pPr>
            <w:pStyle w:val="Encabezado"/>
            <w:jc w:val="left"/>
            <w:rPr>
              <w:b/>
              <w:bCs/>
            </w:rPr>
          </w:pPr>
          <w:r>
            <w:rPr>
              <w:b/>
              <w:bCs/>
            </w:rPr>
            <w:t xml:space="preserve">      </w:t>
          </w:r>
        </w:p>
        <w:p w14:paraId="12C13CF6" w14:textId="1D267F59" w:rsidR="00B73F7B" w:rsidRPr="003230A6" w:rsidRDefault="00B73F7B" w:rsidP="00FD1EE2">
          <w:pPr>
            <w:pStyle w:val="Encabezado"/>
            <w:jc w:val="center"/>
            <w:rPr>
              <w:rFonts w:asciiTheme="minorHAnsi" w:hAnsiTheme="minorHAnsi" w:cstheme="minorHAnsi"/>
              <w:b/>
              <w:bCs/>
            </w:rPr>
          </w:pPr>
          <w:r w:rsidRPr="003230A6">
            <w:rPr>
              <w:rFonts w:asciiTheme="minorHAnsi" w:hAnsiTheme="minorHAnsi" w:cstheme="minorHAnsi"/>
              <w:b/>
              <w:bCs/>
            </w:rPr>
            <w:t>Metodología Para la Revisión de</w:t>
          </w:r>
        </w:p>
        <w:p w14:paraId="4B492F64" w14:textId="77777777" w:rsidR="00B73F7B" w:rsidRDefault="00B73F7B" w:rsidP="00DA4C94">
          <w:pPr>
            <w:pStyle w:val="Encabezado"/>
            <w:jc w:val="center"/>
            <w:rPr>
              <w:rFonts w:asciiTheme="minorHAnsi" w:hAnsiTheme="minorHAnsi" w:cstheme="minorHAnsi"/>
              <w:b/>
              <w:bCs/>
            </w:rPr>
          </w:pPr>
          <w:r w:rsidRPr="003230A6">
            <w:rPr>
              <w:rFonts w:asciiTheme="minorHAnsi" w:hAnsiTheme="minorHAnsi" w:cstheme="minorHAnsi"/>
              <w:b/>
              <w:bCs/>
            </w:rPr>
            <w:t>Reglas de Firewall</w:t>
          </w:r>
        </w:p>
        <w:p w14:paraId="7771F47B" w14:textId="504A0463" w:rsidR="000A6A19" w:rsidRPr="00DA4C94" w:rsidRDefault="000A6A19" w:rsidP="00DA4C94">
          <w:pPr>
            <w:pStyle w:val="Encabezado"/>
            <w:jc w:val="center"/>
            <w:rPr>
              <w:rFonts w:asciiTheme="minorHAnsi" w:hAnsiTheme="minorHAnsi" w:cstheme="minorHAnsi"/>
              <w:b/>
              <w:bCs/>
            </w:rPr>
          </w:pPr>
          <w:r>
            <w:rPr>
              <w:rFonts w:ascii="Arial" w:eastAsia="Times New Roman" w:hAnsi="Arial" w:cs="Arial"/>
              <w:b/>
              <w:bCs/>
            </w:rPr>
            <w:t>SIGCMA</w:t>
          </w:r>
        </w:p>
      </w:tc>
      <w:tc>
        <w:tcPr>
          <w:tcW w:w="10774" w:type="dxa"/>
        </w:tcPr>
        <w:p w14:paraId="0A0EC6EE" w14:textId="33B6CD31" w:rsidR="00B73F7B" w:rsidRDefault="00B73F7B" w:rsidP="005A70E9">
          <w:pPr>
            <w:pStyle w:val="Encabezado"/>
            <w:jc w:val="left"/>
            <w:rPr>
              <w:b/>
              <w:bCs/>
            </w:rPr>
          </w:pPr>
          <w:r>
            <w:rPr>
              <w:b/>
              <w:bCs/>
              <w:noProof/>
            </w:rPr>
            <w:drawing>
              <wp:anchor distT="0" distB="0" distL="114300" distR="114300" simplePos="0" relativeHeight="251669504" behindDoc="1" locked="0" layoutInCell="1" allowOverlap="1" wp14:anchorId="06EAAEFD" wp14:editId="3982C0A5">
                <wp:simplePos x="0" y="0"/>
                <wp:positionH relativeFrom="column">
                  <wp:posOffset>-68580</wp:posOffset>
                </wp:positionH>
                <wp:positionV relativeFrom="paragraph">
                  <wp:posOffset>60325</wp:posOffset>
                </wp:positionV>
                <wp:extent cx="1244600" cy="524850"/>
                <wp:effectExtent l="0" t="0" r="0" b="0"/>
                <wp:wrapTight wrapText="bothSides">
                  <wp:wrapPolygon edited="0">
                    <wp:start x="1322" y="1569"/>
                    <wp:lineTo x="661" y="4707"/>
                    <wp:lineTo x="992" y="18828"/>
                    <wp:lineTo x="1984" y="20397"/>
                    <wp:lineTo x="19506" y="20397"/>
                    <wp:lineTo x="20167" y="18044"/>
                    <wp:lineTo x="20829" y="10983"/>
                    <wp:lineTo x="19506" y="1569"/>
                    <wp:lineTo x="1322" y="1569"/>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IGCMA.png"/>
                        <pic:cNvPicPr/>
                      </pic:nvPicPr>
                      <pic:blipFill>
                        <a:blip r:embed="rId2">
                          <a:extLst>
                            <a:ext uri="{28A0092B-C50C-407E-A947-70E740481C1C}">
                              <a14:useLocalDpi xmlns:a14="http://schemas.microsoft.com/office/drawing/2010/main" val="0"/>
                            </a:ext>
                          </a:extLst>
                        </a:blip>
                        <a:stretch>
                          <a:fillRect/>
                        </a:stretch>
                      </pic:blipFill>
                      <pic:spPr>
                        <a:xfrm>
                          <a:off x="0" y="0"/>
                          <a:ext cx="1244600" cy="524850"/>
                        </a:xfrm>
                        <a:prstGeom prst="rect">
                          <a:avLst/>
                        </a:prstGeom>
                      </pic:spPr>
                    </pic:pic>
                  </a:graphicData>
                </a:graphic>
                <wp14:sizeRelH relativeFrom="page">
                  <wp14:pctWidth>0</wp14:pctWidth>
                </wp14:sizeRelH>
                <wp14:sizeRelV relativeFrom="page">
                  <wp14:pctHeight>0</wp14:pctHeight>
                </wp14:sizeRelV>
              </wp:anchor>
            </w:drawing>
          </w:r>
        </w:p>
      </w:tc>
    </w:tr>
  </w:tbl>
  <w:p w14:paraId="5F315C6C" w14:textId="68254F82" w:rsidR="005A70E9" w:rsidRPr="00C02F50" w:rsidRDefault="005A70E9" w:rsidP="005A70E9">
    <w:pPr>
      <w:pStyle w:val="Encabezado"/>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61110" w14:textId="77777777" w:rsidR="00342FAB" w:rsidRDefault="00342F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CE0CF9C"/>
    <w:lvl w:ilvl="0">
      <w:start w:val="1"/>
      <w:numFmt w:val="decimal"/>
      <w:pStyle w:val="Listaconnmeros"/>
      <w:lvlText w:val="%1."/>
      <w:lvlJc w:val="left"/>
      <w:pPr>
        <w:tabs>
          <w:tab w:val="num" w:pos="360"/>
        </w:tabs>
        <w:ind w:left="360" w:hanging="360"/>
      </w:pPr>
    </w:lvl>
  </w:abstractNum>
  <w:abstractNum w:abstractNumId="1" w15:restartNumberingAfterBreak="0">
    <w:nsid w:val="10C1743B"/>
    <w:multiLevelType w:val="multilevel"/>
    <w:tmpl w:val="BA5032A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B204D3"/>
    <w:multiLevelType w:val="hybridMultilevel"/>
    <w:tmpl w:val="C742A43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9562019"/>
    <w:multiLevelType w:val="hybridMultilevel"/>
    <w:tmpl w:val="2C32D9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8503BB"/>
    <w:multiLevelType w:val="hybridMultilevel"/>
    <w:tmpl w:val="96E2E5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5D0C32"/>
    <w:multiLevelType w:val="hybridMultilevel"/>
    <w:tmpl w:val="AF68BF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0337262"/>
    <w:multiLevelType w:val="hybridMultilevel"/>
    <w:tmpl w:val="D952D39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29D51226"/>
    <w:multiLevelType w:val="hybridMultilevel"/>
    <w:tmpl w:val="0BF2AA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5172CB"/>
    <w:multiLevelType w:val="hybridMultilevel"/>
    <w:tmpl w:val="6C60F8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4DF03CD"/>
    <w:multiLevelType w:val="hybridMultilevel"/>
    <w:tmpl w:val="1CA2E5E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86F441A"/>
    <w:multiLevelType w:val="hybridMultilevel"/>
    <w:tmpl w:val="9C0890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41F22138"/>
    <w:multiLevelType w:val="hybridMultilevel"/>
    <w:tmpl w:val="0DACEB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2200561"/>
    <w:multiLevelType w:val="hybridMultilevel"/>
    <w:tmpl w:val="FD121D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47A6765F"/>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CB63A69"/>
    <w:multiLevelType w:val="hybridMultilevel"/>
    <w:tmpl w:val="15A2402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51E8676E"/>
    <w:multiLevelType w:val="hybridMultilevel"/>
    <w:tmpl w:val="65141C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846349"/>
    <w:multiLevelType w:val="hybridMultilevel"/>
    <w:tmpl w:val="470279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55707A2A"/>
    <w:multiLevelType w:val="hybridMultilevel"/>
    <w:tmpl w:val="9F60C21E"/>
    <w:lvl w:ilvl="0" w:tplc="EE0E272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58713ECE"/>
    <w:multiLevelType w:val="multilevel"/>
    <w:tmpl w:val="53AA35B4"/>
    <w:lvl w:ilvl="0">
      <w:start w:val="1"/>
      <w:numFmt w:val="decimal"/>
      <w:pStyle w:val="Ttulo1"/>
      <w:lvlText w:val="%1."/>
      <w:lvlJc w:val="left"/>
      <w:pPr>
        <w:ind w:left="720" w:hanging="360"/>
      </w:pPr>
    </w:lvl>
    <w:lvl w:ilvl="1">
      <w:start w:val="1"/>
      <w:numFmt w:val="decimal"/>
      <w:pStyle w:val="Ttulo2"/>
      <w:isLgl/>
      <w:lvlText w:val="%1.%2."/>
      <w:lvlJc w:val="left"/>
      <w:pPr>
        <w:ind w:left="1080" w:hanging="720"/>
      </w:pPr>
      <w:rPr>
        <w:rFonts w:hint="default"/>
      </w:rPr>
    </w:lvl>
    <w:lvl w:ilvl="2">
      <w:start w:val="1"/>
      <w:numFmt w:val="decimal"/>
      <w:pStyle w:val="Ttulo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DE60F59"/>
    <w:multiLevelType w:val="hybridMultilevel"/>
    <w:tmpl w:val="07EC3E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5F8415E4"/>
    <w:multiLevelType w:val="hybridMultilevel"/>
    <w:tmpl w:val="146CF9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4A30F39"/>
    <w:multiLevelType w:val="hybridMultilevel"/>
    <w:tmpl w:val="7C0C4DE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691D54CE"/>
    <w:multiLevelType w:val="hybridMultilevel"/>
    <w:tmpl w:val="308489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6CBF2A1F"/>
    <w:multiLevelType w:val="hybridMultilevel"/>
    <w:tmpl w:val="589E24B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1E54132"/>
    <w:multiLevelType w:val="hybridMultilevel"/>
    <w:tmpl w:val="DF123E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05164368">
    <w:abstractNumId w:val="18"/>
  </w:num>
  <w:num w:numId="2" w16cid:durableId="1806702656">
    <w:abstractNumId w:val="0"/>
  </w:num>
  <w:num w:numId="3" w16cid:durableId="1143501600">
    <w:abstractNumId w:val="4"/>
  </w:num>
  <w:num w:numId="4" w16cid:durableId="696195289">
    <w:abstractNumId w:val="11"/>
  </w:num>
  <w:num w:numId="5" w16cid:durableId="698820857">
    <w:abstractNumId w:val="5"/>
  </w:num>
  <w:num w:numId="6" w16cid:durableId="1962955279">
    <w:abstractNumId w:val="13"/>
  </w:num>
  <w:num w:numId="7" w16cid:durableId="1554342171">
    <w:abstractNumId w:val="24"/>
  </w:num>
  <w:num w:numId="8" w16cid:durableId="992492440">
    <w:abstractNumId w:val="6"/>
  </w:num>
  <w:num w:numId="9" w16cid:durableId="1316298801">
    <w:abstractNumId w:val="3"/>
  </w:num>
  <w:num w:numId="10" w16cid:durableId="420682220">
    <w:abstractNumId w:val="12"/>
  </w:num>
  <w:num w:numId="11" w16cid:durableId="690303678">
    <w:abstractNumId w:val="22"/>
  </w:num>
  <w:num w:numId="12" w16cid:durableId="1464739291">
    <w:abstractNumId w:val="23"/>
  </w:num>
  <w:num w:numId="13" w16cid:durableId="1580402389">
    <w:abstractNumId w:val="7"/>
  </w:num>
  <w:num w:numId="14" w16cid:durableId="926305298">
    <w:abstractNumId w:val="14"/>
  </w:num>
  <w:num w:numId="15" w16cid:durableId="1761367868">
    <w:abstractNumId w:val="21"/>
  </w:num>
  <w:num w:numId="16" w16cid:durableId="1752654056">
    <w:abstractNumId w:val="16"/>
  </w:num>
  <w:num w:numId="17" w16cid:durableId="392460949">
    <w:abstractNumId w:val="19"/>
  </w:num>
  <w:num w:numId="18" w16cid:durableId="1922792650">
    <w:abstractNumId w:val="9"/>
  </w:num>
  <w:num w:numId="19" w16cid:durableId="1884057437">
    <w:abstractNumId w:val="15"/>
  </w:num>
  <w:num w:numId="20" w16cid:durableId="140737573">
    <w:abstractNumId w:val="8"/>
  </w:num>
  <w:num w:numId="21" w16cid:durableId="119766919">
    <w:abstractNumId w:val="10"/>
  </w:num>
  <w:num w:numId="22" w16cid:durableId="1901817921">
    <w:abstractNumId w:val="1"/>
  </w:num>
  <w:num w:numId="23" w16cid:durableId="1948391045">
    <w:abstractNumId w:val="2"/>
  </w:num>
  <w:num w:numId="24" w16cid:durableId="1698195284">
    <w:abstractNumId w:val="17"/>
  </w:num>
  <w:num w:numId="25" w16cid:durableId="76048650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682"/>
    <w:rsid w:val="000011C6"/>
    <w:rsid w:val="00001291"/>
    <w:rsid w:val="000032B6"/>
    <w:rsid w:val="00003F92"/>
    <w:rsid w:val="00007DBF"/>
    <w:rsid w:val="00010B85"/>
    <w:rsid w:val="00011D01"/>
    <w:rsid w:val="00012C31"/>
    <w:rsid w:val="0001353A"/>
    <w:rsid w:val="000136C0"/>
    <w:rsid w:val="00013EC7"/>
    <w:rsid w:val="00014A54"/>
    <w:rsid w:val="00014D4F"/>
    <w:rsid w:val="00017061"/>
    <w:rsid w:val="0002030D"/>
    <w:rsid w:val="00020795"/>
    <w:rsid w:val="00020CDA"/>
    <w:rsid w:val="00022AAF"/>
    <w:rsid w:val="00022C35"/>
    <w:rsid w:val="000309CD"/>
    <w:rsid w:val="00030FD3"/>
    <w:rsid w:val="0003188A"/>
    <w:rsid w:val="00031C89"/>
    <w:rsid w:val="00033561"/>
    <w:rsid w:val="00034D09"/>
    <w:rsid w:val="00035C0D"/>
    <w:rsid w:val="00037D61"/>
    <w:rsid w:val="000411CB"/>
    <w:rsid w:val="00041D2D"/>
    <w:rsid w:val="000421C6"/>
    <w:rsid w:val="00043E16"/>
    <w:rsid w:val="00044465"/>
    <w:rsid w:val="00045D39"/>
    <w:rsid w:val="00047260"/>
    <w:rsid w:val="00047C83"/>
    <w:rsid w:val="000511A6"/>
    <w:rsid w:val="000529E4"/>
    <w:rsid w:val="00054126"/>
    <w:rsid w:val="000548D9"/>
    <w:rsid w:val="00056032"/>
    <w:rsid w:val="00057F1A"/>
    <w:rsid w:val="00060A15"/>
    <w:rsid w:val="000618F9"/>
    <w:rsid w:val="000644F0"/>
    <w:rsid w:val="00067CAA"/>
    <w:rsid w:val="00067E44"/>
    <w:rsid w:val="00071CF0"/>
    <w:rsid w:val="00072C5D"/>
    <w:rsid w:val="00074DBA"/>
    <w:rsid w:val="000750D4"/>
    <w:rsid w:val="000758AA"/>
    <w:rsid w:val="00075A29"/>
    <w:rsid w:val="00076027"/>
    <w:rsid w:val="0008018F"/>
    <w:rsid w:val="000815BB"/>
    <w:rsid w:val="00083B0E"/>
    <w:rsid w:val="000851B2"/>
    <w:rsid w:val="0008579E"/>
    <w:rsid w:val="00085C37"/>
    <w:rsid w:val="00087462"/>
    <w:rsid w:val="0009114F"/>
    <w:rsid w:val="00091ADE"/>
    <w:rsid w:val="00093684"/>
    <w:rsid w:val="00095747"/>
    <w:rsid w:val="000A20C1"/>
    <w:rsid w:val="000A2EFF"/>
    <w:rsid w:val="000A4137"/>
    <w:rsid w:val="000A6A19"/>
    <w:rsid w:val="000B11BC"/>
    <w:rsid w:val="000B15B2"/>
    <w:rsid w:val="000C00ED"/>
    <w:rsid w:val="000C1BF0"/>
    <w:rsid w:val="000C27C7"/>
    <w:rsid w:val="000C3B30"/>
    <w:rsid w:val="000C584D"/>
    <w:rsid w:val="000C6D03"/>
    <w:rsid w:val="000C7929"/>
    <w:rsid w:val="000D234B"/>
    <w:rsid w:val="000D3C69"/>
    <w:rsid w:val="000D4C86"/>
    <w:rsid w:val="000D64CC"/>
    <w:rsid w:val="000D6FD8"/>
    <w:rsid w:val="000E0ADA"/>
    <w:rsid w:val="000E1F02"/>
    <w:rsid w:val="000E34B8"/>
    <w:rsid w:val="000E56A3"/>
    <w:rsid w:val="000E5AE5"/>
    <w:rsid w:val="000E7124"/>
    <w:rsid w:val="000E7191"/>
    <w:rsid w:val="000E79BB"/>
    <w:rsid w:val="000E79FB"/>
    <w:rsid w:val="000F0AB0"/>
    <w:rsid w:val="000F16BE"/>
    <w:rsid w:val="000F46ED"/>
    <w:rsid w:val="000F5970"/>
    <w:rsid w:val="000F692E"/>
    <w:rsid w:val="000F6C22"/>
    <w:rsid w:val="000F7879"/>
    <w:rsid w:val="001032C2"/>
    <w:rsid w:val="00104AA2"/>
    <w:rsid w:val="00105507"/>
    <w:rsid w:val="00113D86"/>
    <w:rsid w:val="00113F1C"/>
    <w:rsid w:val="00114EE3"/>
    <w:rsid w:val="0011536F"/>
    <w:rsid w:val="00115E74"/>
    <w:rsid w:val="00116238"/>
    <w:rsid w:val="00117BC4"/>
    <w:rsid w:val="001218EC"/>
    <w:rsid w:val="00123A43"/>
    <w:rsid w:val="00124A3E"/>
    <w:rsid w:val="001260CB"/>
    <w:rsid w:val="001271E9"/>
    <w:rsid w:val="00131568"/>
    <w:rsid w:val="00132869"/>
    <w:rsid w:val="00137033"/>
    <w:rsid w:val="0013742D"/>
    <w:rsid w:val="001402A4"/>
    <w:rsid w:val="0014125F"/>
    <w:rsid w:val="0014178B"/>
    <w:rsid w:val="00141B26"/>
    <w:rsid w:val="0014219B"/>
    <w:rsid w:val="00142937"/>
    <w:rsid w:val="001429D5"/>
    <w:rsid w:val="001440D2"/>
    <w:rsid w:val="00145DEF"/>
    <w:rsid w:val="00146A23"/>
    <w:rsid w:val="0014730F"/>
    <w:rsid w:val="00147450"/>
    <w:rsid w:val="00151459"/>
    <w:rsid w:val="00152208"/>
    <w:rsid w:val="00153D06"/>
    <w:rsid w:val="001548F9"/>
    <w:rsid w:val="00154F75"/>
    <w:rsid w:val="001577BA"/>
    <w:rsid w:val="001602B0"/>
    <w:rsid w:val="00163749"/>
    <w:rsid w:val="001647D2"/>
    <w:rsid w:val="00166278"/>
    <w:rsid w:val="00166517"/>
    <w:rsid w:val="00166A49"/>
    <w:rsid w:val="00171B67"/>
    <w:rsid w:val="00172CC1"/>
    <w:rsid w:val="0017435E"/>
    <w:rsid w:val="001758B9"/>
    <w:rsid w:val="00175A68"/>
    <w:rsid w:val="001766D1"/>
    <w:rsid w:val="00176D0F"/>
    <w:rsid w:val="001777E1"/>
    <w:rsid w:val="0018043B"/>
    <w:rsid w:val="00182237"/>
    <w:rsid w:val="0018343B"/>
    <w:rsid w:val="001847AB"/>
    <w:rsid w:val="00186D04"/>
    <w:rsid w:val="001905C4"/>
    <w:rsid w:val="00191AC2"/>
    <w:rsid w:val="00191DE2"/>
    <w:rsid w:val="00193098"/>
    <w:rsid w:val="00193AA7"/>
    <w:rsid w:val="00194052"/>
    <w:rsid w:val="0019418A"/>
    <w:rsid w:val="001965A6"/>
    <w:rsid w:val="001A1C28"/>
    <w:rsid w:val="001A1C88"/>
    <w:rsid w:val="001A2213"/>
    <w:rsid w:val="001A3905"/>
    <w:rsid w:val="001A40A2"/>
    <w:rsid w:val="001A7497"/>
    <w:rsid w:val="001A7A39"/>
    <w:rsid w:val="001B041D"/>
    <w:rsid w:val="001B31C2"/>
    <w:rsid w:val="001B41E8"/>
    <w:rsid w:val="001B5F56"/>
    <w:rsid w:val="001B7F98"/>
    <w:rsid w:val="001B7FC3"/>
    <w:rsid w:val="001C54FC"/>
    <w:rsid w:val="001C6963"/>
    <w:rsid w:val="001C7980"/>
    <w:rsid w:val="001C798E"/>
    <w:rsid w:val="001D06FA"/>
    <w:rsid w:val="001D087D"/>
    <w:rsid w:val="001D1DCE"/>
    <w:rsid w:val="001D264B"/>
    <w:rsid w:val="001D2737"/>
    <w:rsid w:val="001D5102"/>
    <w:rsid w:val="001D5483"/>
    <w:rsid w:val="001D5C08"/>
    <w:rsid w:val="001D6A78"/>
    <w:rsid w:val="001D7FE4"/>
    <w:rsid w:val="001E05B8"/>
    <w:rsid w:val="001E1990"/>
    <w:rsid w:val="001E3822"/>
    <w:rsid w:val="001E463C"/>
    <w:rsid w:val="001E652D"/>
    <w:rsid w:val="001F0119"/>
    <w:rsid w:val="001F01BF"/>
    <w:rsid w:val="001F26B7"/>
    <w:rsid w:val="001F2AE3"/>
    <w:rsid w:val="001F443D"/>
    <w:rsid w:val="001F4954"/>
    <w:rsid w:val="001F4F54"/>
    <w:rsid w:val="001F5DC6"/>
    <w:rsid w:val="001F5FDC"/>
    <w:rsid w:val="001F7429"/>
    <w:rsid w:val="00202230"/>
    <w:rsid w:val="00202A53"/>
    <w:rsid w:val="002030FD"/>
    <w:rsid w:val="00203579"/>
    <w:rsid w:val="0020494A"/>
    <w:rsid w:val="00205706"/>
    <w:rsid w:val="00206E88"/>
    <w:rsid w:val="00210441"/>
    <w:rsid w:val="00210A00"/>
    <w:rsid w:val="00215B9E"/>
    <w:rsid w:val="002172EB"/>
    <w:rsid w:val="00220A0C"/>
    <w:rsid w:val="00223070"/>
    <w:rsid w:val="0022710E"/>
    <w:rsid w:val="00227608"/>
    <w:rsid w:val="00230C5D"/>
    <w:rsid w:val="0023420A"/>
    <w:rsid w:val="002345AB"/>
    <w:rsid w:val="00234C56"/>
    <w:rsid w:val="00236384"/>
    <w:rsid w:val="00236682"/>
    <w:rsid w:val="00236966"/>
    <w:rsid w:val="00237B5A"/>
    <w:rsid w:val="00243C16"/>
    <w:rsid w:val="00246082"/>
    <w:rsid w:val="0024754D"/>
    <w:rsid w:val="002503F1"/>
    <w:rsid w:val="0025062C"/>
    <w:rsid w:val="002512C4"/>
    <w:rsid w:val="00251344"/>
    <w:rsid w:val="002513BD"/>
    <w:rsid w:val="002529AC"/>
    <w:rsid w:val="0025431B"/>
    <w:rsid w:val="00254432"/>
    <w:rsid w:val="002547B5"/>
    <w:rsid w:val="00255189"/>
    <w:rsid w:val="00255C4E"/>
    <w:rsid w:val="00256D24"/>
    <w:rsid w:val="00257584"/>
    <w:rsid w:val="00260E61"/>
    <w:rsid w:val="00260EA6"/>
    <w:rsid w:val="00261D1A"/>
    <w:rsid w:val="00261E88"/>
    <w:rsid w:val="00262C81"/>
    <w:rsid w:val="00264257"/>
    <w:rsid w:val="0026556F"/>
    <w:rsid w:val="00267247"/>
    <w:rsid w:val="002673D1"/>
    <w:rsid w:val="00267C3B"/>
    <w:rsid w:val="002706C5"/>
    <w:rsid w:val="0027242F"/>
    <w:rsid w:val="00275F09"/>
    <w:rsid w:val="00276484"/>
    <w:rsid w:val="0027655F"/>
    <w:rsid w:val="002768A7"/>
    <w:rsid w:val="00277C3B"/>
    <w:rsid w:val="00277DF7"/>
    <w:rsid w:val="00280F2D"/>
    <w:rsid w:val="00283958"/>
    <w:rsid w:val="0028471A"/>
    <w:rsid w:val="00287BCD"/>
    <w:rsid w:val="00290F03"/>
    <w:rsid w:val="0029219F"/>
    <w:rsid w:val="00292A32"/>
    <w:rsid w:val="00292B51"/>
    <w:rsid w:val="00295FC1"/>
    <w:rsid w:val="00297269"/>
    <w:rsid w:val="002A10D1"/>
    <w:rsid w:val="002A2324"/>
    <w:rsid w:val="002A378E"/>
    <w:rsid w:val="002A7A76"/>
    <w:rsid w:val="002B00DC"/>
    <w:rsid w:val="002B3513"/>
    <w:rsid w:val="002B5637"/>
    <w:rsid w:val="002C0E93"/>
    <w:rsid w:val="002C4ABF"/>
    <w:rsid w:val="002C5E1B"/>
    <w:rsid w:val="002C600E"/>
    <w:rsid w:val="002C6F92"/>
    <w:rsid w:val="002C7195"/>
    <w:rsid w:val="002D156A"/>
    <w:rsid w:val="002D3A60"/>
    <w:rsid w:val="002D5341"/>
    <w:rsid w:val="002D6B66"/>
    <w:rsid w:val="002D7823"/>
    <w:rsid w:val="002E0227"/>
    <w:rsid w:val="002E1DC1"/>
    <w:rsid w:val="002E2076"/>
    <w:rsid w:val="002E2C71"/>
    <w:rsid w:val="002E68F8"/>
    <w:rsid w:val="002E72E1"/>
    <w:rsid w:val="002E77D8"/>
    <w:rsid w:val="002F095B"/>
    <w:rsid w:val="002F3CB4"/>
    <w:rsid w:val="002F688D"/>
    <w:rsid w:val="002F7599"/>
    <w:rsid w:val="002F7BF2"/>
    <w:rsid w:val="002F7F71"/>
    <w:rsid w:val="00300E11"/>
    <w:rsid w:val="00302304"/>
    <w:rsid w:val="00302775"/>
    <w:rsid w:val="00302FE4"/>
    <w:rsid w:val="00306145"/>
    <w:rsid w:val="003111D7"/>
    <w:rsid w:val="00312185"/>
    <w:rsid w:val="00320C89"/>
    <w:rsid w:val="00322C24"/>
    <w:rsid w:val="003230A6"/>
    <w:rsid w:val="00324545"/>
    <w:rsid w:val="003279B0"/>
    <w:rsid w:val="00327B72"/>
    <w:rsid w:val="003321F5"/>
    <w:rsid w:val="00333EE6"/>
    <w:rsid w:val="00335087"/>
    <w:rsid w:val="00335B7F"/>
    <w:rsid w:val="00335F6D"/>
    <w:rsid w:val="00340185"/>
    <w:rsid w:val="00342FAB"/>
    <w:rsid w:val="003506F2"/>
    <w:rsid w:val="00352197"/>
    <w:rsid w:val="00352F55"/>
    <w:rsid w:val="00353EEA"/>
    <w:rsid w:val="003541A8"/>
    <w:rsid w:val="0035457A"/>
    <w:rsid w:val="003547AA"/>
    <w:rsid w:val="003554AD"/>
    <w:rsid w:val="00355C99"/>
    <w:rsid w:val="003569E3"/>
    <w:rsid w:val="00361205"/>
    <w:rsid w:val="003615B7"/>
    <w:rsid w:val="00364D78"/>
    <w:rsid w:val="003657D3"/>
    <w:rsid w:val="00367060"/>
    <w:rsid w:val="00367CEB"/>
    <w:rsid w:val="003719B4"/>
    <w:rsid w:val="0037295B"/>
    <w:rsid w:val="00374031"/>
    <w:rsid w:val="00374360"/>
    <w:rsid w:val="00374473"/>
    <w:rsid w:val="00374A5B"/>
    <w:rsid w:val="00380F82"/>
    <w:rsid w:val="00382D5E"/>
    <w:rsid w:val="003843B5"/>
    <w:rsid w:val="00384D1A"/>
    <w:rsid w:val="0038607B"/>
    <w:rsid w:val="00391D6C"/>
    <w:rsid w:val="0039294B"/>
    <w:rsid w:val="00392CB8"/>
    <w:rsid w:val="00396091"/>
    <w:rsid w:val="0039653A"/>
    <w:rsid w:val="00396715"/>
    <w:rsid w:val="003A14E4"/>
    <w:rsid w:val="003A2308"/>
    <w:rsid w:val="003A257F"/>
    <w:rsid w:val="003A4803"/>
    <w:rsid w:val="003A4F50"/>
    <w:rsid w:val="003A560A"/>
    <w:rsid w:val="003A570C"/>
    <w:rsid w:val="003A66B4"/>
    <w:rsid w:val="003A6C89"/>
    <w:rsid w:val="003B024E"/>
    <w:rsid w:val="003B07EA"/>
    <w:rsid w:val="003B4CDD"/>
    <w:rsid w:val="003B515D"/>
    <w:rsid w:val="003B68F6"/>
    <w:rsid w:val="003B68FD"/>
    <w:rsid w:val="003B6A45"/>
    <w:rsid w:val="003C411F"/>
    <w:rsid w:val="003C563A"/>
    <w:rsid w:val="003C5A84"/>
    <w:rsid w:val="003C75C3"/>
    <w:rsid w:val="003D03E4"/>
    <w:rsid w:val="003D19B1"/>
    <w:rsid w:val="003D5B96"/>
    <w:rsid w:val="003E07EA"/>
    <w:rsid w:val="003E2F8D"/>
    <w:rsid w:val="003E3CEA"/>
    <w:rsid w:val="003E50C5"/>
    <w:rsid w:val="003E5B6C"/>
    <w:rsid w:val="003E6F61"/>
    <w:rsid w:val="003F01CA"/>
    <w:rsid w:val="003F3763"/>
    <w:rsid w:val="003F4A6F"/>
    <w:rsid w:val="003F4E2A"/>
    <w:rsid w:val="003F7063"/>
    <w:rsid w:val="003F779A"/>
    <w:rsid w:val="003F7EF7"/>
    <w:rsid w:val="004025A6"/>
    <w:rsid w:val="0040375A"/>
    <w:rsid w:val="00405682"/>
    <w:rsid w:val="00406A5F"/>
    <w:rsid w:val="00410251"/>
    <w:rsid w:val="00411182"/>
    <w:rsid w:val="00411A6C"/>
    <w:rsid w:val="004128BF"/>
    <w:rsid w:val="00415AA4"/>
    <w:rsid w:val="004171A0"/>
    <w:rsid w:val="00420F73"/>
    <w:rsid w:val="0042129A"/>
    <w:rsid w:val="004236AE"/>
    <w:rsid w:val="00425297"/>
    <w:rsid w:val="004263FA"/>
    <w:rsid w:val="0042ED5E"/>
    <w:rsid w:val="004300BB"/>
    <w:rsid w:val="00430C92"/>
    <w:rsid w:val="004329CE"/>
    <w:rsid w:val="00432F41"/>
    <w:rsid w:val="00433083"/>
    <w:rsid w:val="00434A4D"/>
    <w:rsid w:val="00435604"/>
    <w:rsid w:val="00435EE4"/>
    <w:rsid w:val="004406D8"/>
    <w:rsid w:val="0044207F"/>
    <w:rsid w:val="0044266E"/>
    <w:rsid w:val="0044442E"/>
    <w:rsid w:val="00444BE8"/>
    <w:rsid w:val="00451245"/>
    <w:rsid w:val="00451AE5"/>
    <w:rsid w:val="00453025"/>
    <w:rsid w:val="004532F5"/>
    <w:rsid w:val="00453735"/>
    <w:rsid w:val="00455574"/>
    <w:rsid w:val="004612C9"/>
    <w:rsid w:val="00462A15"/>
    <w:rsid w:val="00462BAB"/>
    <w:rsid w:val="004640EB"/>
    <w:rsid w:val="0046426E"/>
    <w:rsid w:val="004663BA"/>
    <w:rsid w:val="00466667"/>
    <w:rsid w:val="00466A0C"/>
    <w:rsid w:val="00467245"/>
    <w:rsid w:val="0047299C"/>
    <w:rsid w:val="00481E8B"/>
    <w:rsid w:val="004820C0"/>
    <w:rsid w:val="004827BD"/>
    <w:rsid w:val="004835BC"/>
    <w:rsid w:val="00483752"/>
    <w:rsid w:val="004837EB"/>
    <w:rsid w:val="00487491"/>
    <w:rsid w:val="00487A5A"/>
    <w:rsid w:val="00491DD7"/>
    <w:rsid w:val="00491F48"/>
    <w:rsid w:val="00492243"/>
    <w:rsid w:val="004945DF"/>
    <w:rsid w:val="0049557D"/>
    <w:rsid w:val="004962EE"/>
    <w:rsid w:val="004962FA"/>
    <w:rsid w:val="004A19CE"/>
    <w:rsid w:val="004A28DC"/>
    <w:rsid w:val="004A4AD4"/>
    <w:rsid w:val="004A7390"/>
    <w:rsid w:val="004A79F9"/>
    <w:rsid w:val="004A7D9C"/>
    <w:rsid w:val="004B0703"/>
    <w:rsid w:val="004B2381"/>
    <w:rsid w:val="004B662F"/>
    <w:rsid w:val="004B719B"/>
    <w:rsid w:val="004C0B93"/>
    <w:rsid w:val="004C0D2D"/>
    <w:rsid w:val="004C2857"/>
    <w:rsid w:val="004C28E0"/>
    <w:rsid w:val="004C492A"/>
    <w:rsid w:val="004C58EA"/>
    <w:rsid w:val="004D04E8"/>
    <w:rsid w:val="004D3BE8"/>
    <w:rsid w:val="004D56FD"/>
    <w:rsid w:val="004D666D"/>
    <w:rsid w:val="004E196E"/>
    <w:rsid w:val="004E1E36"/>
    <w:rsid w:val="004E2EDD"/>
    <w:rsid w:val="004E5C7A"/>
    <w:rsid w:val="004E636F"/>
    <w:rsid w:val="004E6E6C"/>
    <w:rsid w:val="004F06F0"/>
    <w:rsid w:val="004F2898"/>
    <w:rsid w:val="004F28F2"/>
    <w:rsid w:val="004F2C27"/>
    <w:rsid w:val="004F2E13"/>
    <w:rsid w:val="004F34D1"/>
    <w:rsid w:val="004F3721"/>
    <w:rsid w:val="004F4284"/>
    <w:rsid w:val="004F70CB"/>
    <w:rsid w:val="005017CA"/>
    <w:rsid w:val="005026EE"/>
    <w:rsid w:val="0050344A"/>
    <w:rsid w:val="0050401A"/>
    <w:rsid w:val="00504A60"/>
    <w:rsid w:val="00505E4B"/>
    <w:rsid w:val="00506F9A"/>
    <w:rsid w:val="00510B20"/>
    <w:rsid w:val="0051192D"/>
    <w:rsid w:val="0051409D"/>
    <w:rsid w:val="005144DC"/>
    <w:rsid w:val="00516E63"/>
    <w:rsid w:val="00520898"/>
    <w:rsid w:val="00521D38"/>
    <w:rsid w:val="00522636"/>
    <w:rsid w:val="005241FF"/>
    <w:rsid w:val="00525122"/>
    <w:rsid w:val="005276D1"/>
    <w:rsid w:val="00531478"/>
    <w:rsid w:val="00537032"/>
    <w:rsid w:val="00540111"/>
    <w:rsid w:val="00540EAC"/>
    <w:rsid w:val="0054172A"/>
    <w:rsid w:val="00543124"/>
    <w:rsid w:val="00543288"/>
    <w:rsid w:val="0054423E"/>
    <w:rsid w:val="00545BDF"/>
    <w:rsid w:val="00546691"/>
    <w:rsid w:val="00550DD2"/>
    <w:rsid w:val="005518F8"/>
    <w:rsid w:val="00551A31"/>
    <w:rsid w:val="00552571"/>
    <w:rsid w:val="00552F8B"/>
    <w:rsid w:val="00554431"/>
    <w:rsid w:val="00554B36"/>
    <w:rsid w:val="0056011C"/>
    <w:rsid w:val="00561B11"/>
    <w:rsid w:val="00562030"/>
    <w:rsid w:val="00563FAD"/>
    <w:rsid w:val="0056477E"/>
    <w:rsid w:val="005648B3"/>
    <w:rsid w:val="00564DA4"/>
    <w:rsid w:val="005665A8"/>
    <w:rsid w:val="00566AF1"/>
    <w:rsid w:val="00570557"/>
    <w:rsid w:val="00570658"/>
    <w:rsid w:val="00570A44"/>
    <w:rsid w:val="00571596"/>
    <w:rsid w:val="00571858"/>
    <w:rsid w:val="005727A6"/>
    <w:rsid w:val="005755EB"/>
    <w:rsid w:val="005809D0"/>
    <w:rsid w:val="005811CC"/>
    <w:rsid w:val="00583CCC"/>
    <w:rsid w:val="00587109"/>
    <w:rsid w:val="00590356"/>
    <w:rsid w:val="0059077A"/>
    <w:rsid w:val="005944EE"/>
    <w:rsid w:val="00595E0A"/>
    <w:rsid w:val="005969CF"/>
    <w:rsid w:val="00596BB0"/>
    <w:rsid w:val="00596DEC"/>
    <w:rsid w:val="005A1988"/>
    <w:rsid w:val="005A1FC0"/>
    <w:rsid w:val="005A48F3"/>
    <w:rsid w:val="005A5054"/>
    <w:rsid w:val="005A70E9"/>
    <w:rsid w:val="005B0756"/>
    <w:rsid w:val="005B4763"/>
    <w:rsid w:val="005B5164"/>
    <w:rsid w:val="005B6E30"/>
    <w:rsid w:val="005B7932"/>
    <w:rsid w:val="005C03D8"/>
    <w:rsid w:val="005C2070"/>
    <w:rsid w:val="005C3245"/>
    <w:rsid w:val="005C352D"/>
    <w:rsid w:val="005C4473"/>
    <w:rsid w:val="005C45D0"/>
    <w:rsid w:val="005C58B5"/>
    <w:rsid w:val="005C5FA4"/>
    <w:rsid w:val="005D00B6"/>
    <w:rsid w:val="005D02D8"/>
    <w:rsid w:val="005D19C9"/>
    <w:rsid w:val="005D2FBA"/>
    <w:rsid w:val="005D466E"/>
    <w:rsid w:val="005D5F46"/>
    <w:rsid w:val="005E07D3"/>
    <w:rsid w:val="005E1389"/>
    <w:rsid w:val="005E1D30"/>
    <w:rsid w:val="005E5E6D"/>
    <w:rsid w:val="005E6508"/>
    <w:rsid w:val="005E7214"/>
    <w:rsid w:val="005F0132"/>
    <w:rsid w:val="005F1217"/>
    <w:rsid w:val="005F14EB"/>
    <w:rsid w:val="005F20C8"/>
    <w:rsid w:val="005F32F4"/>
    <w:rsid w:val="005F52B0"/>
    <w:rsid w:val="005F5AD1"/>
    <w:rsid w:val="005F5B16"/>
    <w:rsid w:val="005F7096"/>
    <w:rsid w:val="005F7230"/>
    <w:rsid w:val="00600D42"/>
    <w:rsid w:val="00603C2B"/>
    <w:rsid w:val="00605683"/>
    <w:rsid w:val="00605B78"/>
    <w:rsid w:val="006104C8"/>
    <w:rsid w:val="006109FE"/>
    <w:rsid w:val="006133FA"/>
    <w:rsid w:val="0061717F"/>
    <w:rsid w:val="00622140"/>
    <w:rsid w:val="006250D0"/>
    <w:rsid w:val="006253B5"/>
    <w:rsid w:val="0062542F"/>
    <w:rsid w:val="00626EBD"/>
    <w:rsid w:val="00627EFA"/>
    <w:rsid w:val="0063015B"/>
    <w:rsid w:val="00630CDD"/>
    <w:rsid w:val="00632166"/>
    <w:rsid w:val="00632201"/>
    <w:rsid w:val="00633B5E"/>
    <w:rsid w:val="00633C4C"/>
    <w:rsid w:val="0063484B"/>
    <w:rsid w:val="00635AF3"/>
    <w:rsid w:val="00635EAE"/>
    <w:rsid w:val="00637B5E"/>
    <w:rsid w:val="00642B7B"/>
    <w:rsid w:val="00644093"/>
    <w:rsid w:val="00645EA2"/>
    <w:rsid w:val="0064783E"/>
    <w:rsid w:val="0065093F"/>
    <w:rsid w:val="00650EB8"/>
    <w:rsid w:val="00651D1C"/>
    <w:rsid w:val="00653D6B"/>
    <w:rsid w:val="00654861"/>
    <w:rsid w:val="0065566D"/>
    <w:rsid w:val="00655C2B"/>
    <w:rsid w:val="006568B1"/>
    <w:rsid w:val="00656C25"/>
    <w:rsid w:val="006613B6"/>
    <w:rsid w:val="00662C52"/>
    <w:rsid w:val="00663AFB"/>
    <w:rsid w:val="00666F0E"/>
    <w:rsid w:val="006674B1"/>
    <w:rsid w:val="00670165"/>
    <w:rsid w:val="00673196"/>
    <w:rsid w:val="00681949"/>
    <w:rsid w:val="00686435"/>
    <w:rsid w:val="006900FD"/>
    <w:rsid w:val="0069074A"/>
    <w:rsid w:val="00695B9E"/>
    <w:rsid w:val="00695C76"/>
    <w:rsid w:val="006A514D"/>
    <w:rsid w:val="006A5169"/>
    <w:rsid w:val="006A5349"/>
    <w:rsid w:val="006A5648"/>
    <w:rsid w:val="006A5CA9"/>
    <w:rsid w:val="006B1B4C"/>
    <w:rsid w:val="006B3B9B"/>
    <w:rsid w:val="006B54C4"/>
    <w:rsid w:val="006B5C3A"/>
    <w:rsid w:val="006C07F1"/>
    <w:rsid w:val="006C47F1"/>
    <w:rsid w:val="006C50FD"/>
    <w:rsid w:val="006C58AF"/>
    <w:rsid w:val="006D019D"/>
    <w:rsid w:val="006D1335"/>
    <w:rsid w:val="006D3CDD"/>
    <w:rsid w:val="006D55F7"/>
    <w:rsid w:val="006D61FD"/>
    <w:rsid w:val="006D6C53"/>
    <w:rsid w:val="006D76D5"/>
    <w:rsid w:val="006E0713"/>
    <w:rsid w:val="006E1420"/>
    <w:rsid w:val="006E187B"/>
    <w:rsid w:val="006E1982"/>
    <w:rsid w:val="006E219A"/>
    <w:rsid w:val="006E22EE"/>
    <w:rsid w:val="006E49ED"/>
    <w:rsid w:val="006E4CEB"/>
    <w:rsid w:val="006E6064"/>
    <w:rsid w:val="006F34F8"/>
    <w:rsid w:val="006F4529"/>
    <w:rsid w:val="006F4DAC"/>
    <w:rsid w:val="006F6153"/>
    <w:rsid w:val="006F71F0"/>
    <w:rsid w:val="007010CD"/>
    <w:rsid w:val="00702129"/>
    <w:rsid w:val="0070348A"/>
    <w:rsid w:val="00704C05"/>
    <w:rsid w:val="0070586D"/>
    <w:rsid w:val="00706676"/>
    <w:rsid w:val="0070788B"/>
    <w:rsid w:val="00710184"/>
    <w:rsid w:val="00713434"/>
    <w:rsid w:val="007158AD"/>
    <w:rsid w:val="007167E5"/>
    <w:rsid w:val="00717AAD"/>
    <w:rsid w:val="00720532"/>
    <w:rsid w:val="007213D9"/>
    <w:rsid w:val="00721738"/>
    <w:rsid w:val="0072248E"/>
    <w:rsid w:val="00722D53"/>
    <w:rsid w:val="0072354E"/>
    <w:rsid w:val="007239EF"/>
    <w:rsid w:val="00725CCF"/>
    <w:rsid w:val="0072734B"/>
    <w:rsid w:val="00730430"/>
    <w:rsid w:val="0073297E"/>
    <w:rsid w:val="00733322"/>
    <w:rsid w:val="00741AF2"/>
    <w:rsid w:val="00743039"/>
    <w:rsid w:val="00743612"/>
    <w:rsid w:val="00745E1C"/>
    <w:rsid w:val="00754126"/>
    <w:rsid w:val="00755A2B"/>
    <w:rsid w:val="00755EE5"/>
    <w:rsid w:val="00756087"/>
    <w:rsid w:val="00756270"/>
    <w:rsid w:val="00756E9C"/>
    <w:rsid w:val="00757424"/>
    <w:rsid w:val="007576EF"/>
    <w:rsid w:val="00757F67"/>
    <w:rsid w:val="00760193"/>
    <w:rsid w:val="00760901"/>
    <w:rsid w:val="0076174D"/>
    <w:rsid w:val="007648F0"/>
    <w:rsid w:val="00765A76"/>
    <w:rsid w:val="00767FDB"/>
    <w:rsid w:val="007735E5"/>
    <w:rsid w:val="00773AA6"/>
    <w:rsid w:val="007762EC"/>
    <w:rsid w:val="007773AE"/>
    <w:rsid w:val="007776AD"/>
    <w:rsid w:val="00780262"/>
    <w:rsid w:val="007819B7"/>
    <w:rsid w:val="007822A2"/>
    <w:rsid w:val="00783F39"/>
    <w:rsid w:val="00784A68"/>
    <w:rsid w:val="007852EC"/>
    <w:rsid w:val="0078548E"/>
    <w:rsid w:val="007908CA"/>
    <w:rsid w:val="00790DBB"/>
    <w:rsid w:val="00791457"/>
    <w:rsid w:val="00792178"/>
    <w:rsid w:val="0079244B"/>
    <w:rsid w:val="00797712"/>
    <w:rsid w:val="00797D5E"/>
    <w:rsid w:val="007A5BAC"/>
    <w:rsid w:val="007B296B"/>
    <w:rsid w:val="007B3AFD"/>
    <w:rsid w:val="007B4CA6"/>
    <w:rsid w:val="007B51D0"/>
    <w:rsid w:val="007B6956"/>
    <w:rsid w:val="007C0173"/>
    <w:rsid w:val="007C0E36"/>
    <w:rsid w:val="007C3DC7"/>
    <w:rsid w:val="007C4393"/>
    <w:rsid w:val="007C5D15"/>
    <w:rsid w:val="007D07F1"/>
    <w:rsid w:val="007D10CE"/>
    <w:rsid w:val="007D29C9"/>
    <w:rsid w:val="007D37D7"/>
    <w:rsid w:val="007D5271"/>
    <w:rsid w:val="007E02B2"/>
    <w:rsid w:val="007E0A16"/>
    <w:rsid w:val="007E0E49"/>
    <w:rsid w:val="007E4B18"/>
    <w:rsid w:val="007E4D7D"/>
    <w:rsid w:val="007E5E5F"/>
    <w:rsid w:val="007E713D"/>
    <w:rsid w:val="007F5FCB"/>
    <w:rsid w:val="008125BC"/>
    <w:rsid w:val="0081595E"/>
    <w:rsid w:val="008202F2"/>
    <w:rsid w:val="00821A43"/>
    <w:rsid w:val="008233FE"/>
    <w:rsid w:val="008304FF"/>
    <w:rsid w:val="00832F40"/>
    <w:rsid w:val="00833623"/>
    <w:rsid w:val="00833E1F"/>
    <w:rsid w:val="0083419F"/>
    <w:rsid w:val="00837CCE"/>
    <w:rsid w:val="008414F2"/>
    <w:rsid w:val="00841EDE"/>
    <w:rsid w:val="00842465"/>
    <w:rsid w:val="00843950"/>
    <w:rsid w:val="008449EF"/>
    <w:rsid w:val="00846220"/>
    <w:rsid w:val="008470A8"/>
    <w:rsid w:val="008476D2"/>
    <w:rsid w:val="00847C86"/>
    <w:rsid w:val="008505B7"/>
    <w:rsid w:val="00855DBF"/>
    <w:rsid w:val="00856B2C"/>
    <w:rsid w:val="00856F2D"/>
    <w:rsid w:val="008577A6"/>
    <w:rsid w:val="008623AD"/>
    <w:rsid w:val="00864499"/>
    <w:rsid w:val="00872D74"/>
    <w:rsid w:val="00872F63"/>
    <w:rsid w:val="00875ADB"/>
    <w:rsid w:val="008803F9"/>
    <w:rsid w:val="008815C1"/>
    <w:rsid w:val="00881F44"/>
    <w:rsid w:val="00882149"/>
    <w:rsid w:val="008855D6"/>
    <w:rsid w:val="00885A81"/>
    <w:rsid w:val="00886B72"/>
    <w:rsid w:val="008930EE"/>
    <w:rsid w:val="00896EF0"/>
    <w:rsid w:val="008A1C18"/>
    <w:rsid w:val="008A2B85"/>
    <w:rsid w:val="008A5485"/>
    <w:rsid w:val="008A5ADB"/>
    <w:rsid w:val="008B0943"/>
    <w:rsid w:val="008B18F4"/>
    <w:rsid w:val="008B2FE9"/>
    <w:rsid w:val="008B4F41"/>
    <w:rsid w:val="008B634F"/>
    <w:rsid w:val="008B78CC"/>
    <w:rsid w:val="008B7DE8"/>
    <w:rsid w:val="008B7F4E"/>
    <w:rsid w:val="008C0FCC"/>
    <w:rsid w:val="008C31D8"/>
    <w:rsid w:val="008C697E"/>
    <w:rsid w:val="008C720B"/>
    <w:rsid w:val="008D1C2E"/>
    <w:rsid w:val="008D284A"/>
    <w:rsid w:val="008D52BB"/>
    <w:rsid w:val="008D5EE7"/>
    <w:rsid w:val="008E2ACA"/>
    <w:rsid w:val="008E4996"/>
    <w:rsid w:val="008E511D"/>
    <w:rsid w:val="008E5200"/>
    <w:rsid w:val="008E7EEC"/>
    <w:rsid w:val="008F1D0E"/>
    <w:rsid w:val="008F2792"/>
    <w:rsid w:val="008F349B"/>
    <w:rsid w:val="008F5645"/>
    <w:rsid w:val="008F5AE3"/>
    <w:rsid w:val="00905180"/>
    <w:rsid w:val="0090564A"/>
    <w:rsid w:val="0090596B"/>
    <w:rsid w:val="00912544"/>
    <w:rsid w:val="0091385D"/>
    <w:rsid w:val="0091764A"/>
    <w:rsid w:val="00917B21"/>
    <w:rsid w:val="00917D5B"/>
    <w:rsid w:val="009209A2"/>
    <w:rsid w:val="00922228"/>
    <w:rsid w:val="0092240B"/>
    <w:rsid w:val="0092359A"/>
    <w:rsid w:val="00926E38"/>
    <w:rsid w:val="00931059"/>
    <w:rsid w:val="00931C8F"/>
    <w:rsid w:val="009322D8"/>
    <w:rsid w:val="00932F67"/>
    <w:rsid w:val="00936E4A"/>
    <w:rsid w:val="009377A6"/>
    <w:rsid w:val="00940295"/>
    <w:rsid w:val="00940F17"/>
    <w:rsid w:val="009422B4"/>
    <w:rsid w:val="009430F6"/>
    <w:rsid w:val="00945E04"/>
    <w:rsid w:val="00946653"/>
    <w:rsid w:val="0095001D"/>
    <w:rsid w:val="00950952"/>
    <w:rsid w:val="00952566"/>
    <w:rsid w:val="0095389C"/>
    <w:rsid w:val="00956690"/>
    <w:rsid w:val="00956A84"/>
    <w:rsid w:val="00956AA6"/>
    <w:rsid w:val="00956AEE"/>
    <w:rsid w:val="009600FC"/>
    <w:rsid w:val="0096295A"/>
    <w:rsid w:val="009653E9"/>
    <w:rsid w:val="0096749C"/>
    <w:rsid w:val="00974619"/>
    <w:rsid w:val="00974ADC"/>
    <w:rsid w:val="009752A3"/>
    <w:rsid w:val="0097548C"/>
    <w:rsid w:val="00976393"/>
    <w:rsid w:val="009778AA"/>
    <w:rsid w:val="009814FD"/>
    <w:rsid w:val="0098210C"/>
    <w:rsid w:val="00983288"/>
    <w:rsid w:val="00983715"/>
    <w:rsid w:val="0098426F"/>
    <w:rsid w:val="00984711"/>
    <w:rsid w:val="00985C3D"/>
    <w:rsid w:val="0098653A"/>
    <w:rsid w:val="00994983"/>
    <w:rsid w:val="00995105"/>
    <w:rsid w:val="0099589E"/>
    <w:rsid w:val="00996B77"/>
    <w:rsid w:val="009A006A"/>
    <w:rsid w:val="009A164D"/>
    <w:rsid w:val="009A2830"/>
    <w:rsid w:val="009A3562"/>
    <w:rsid w:val="009A4BBC"/>
    <w:rsid w:val="009A4BCB"/>
    <w:rsid w:val="009A4E46"/>
    <w:rsid w:val="009A4FB6"/>
    <w:rsid w:val="009A6421"/>
    <w:rsid w:val="009A66E7"/>
    <w:rsid w:val="009A6CC0"/>
    <w:rsid w:val="009A78C2"/>
    <w:rsid w:val="009B03D9"/>
    <w:rsid w:val="009B2D4F"/>
    <w:rsid w:val="009B5107"/>
    <w:rsid w:val="009B58FB"/>
    <w:rsid w:val="009B606C"/>
    <w:rsid w:val="009B7F07"/>
    <w:rsid w:val="009C1538"/>
    <w:rsid w:val="009C17D5"/>
    <w:rsid w:val="009C2C77"/>
    <w:rsid w:val="009C351B"/>
    <w:rsid w:val="009C59BF"/>
    <w:rsid w:val="009C70AA"/>
    <w:rsid w:val="009C73C8"/>
    <w:rsid w:val="009D2879"/>
    <w:rsid w:val="009D3895"/>
    <w:rsid w:val="009D4C79"/>
    <w:rsid w:val="009D6B9D"/>
    <w:rsid w:val="009E081D"/>
    <w:rsid w:val="009E5DA5"/>
    <w:rsid w:val="009E5ED7"/>
    <w:rsid w:val="009F1642"/>
    <w:rsid w:val="009F2D88"/>
    <w:rsid w:val="009F4A05"/>
    <w:rsid w:val="009F4BC5"/>
    <w:rsid w:val="009F4E5E"/>
    <w:rsid w:val="009F5024"/>
    <w:rsid w:val="009F58E5"/>
    <w:rsid w:val="009F74EB"/>
    <w:rsid w:val="009F7BAA"/>
    <w:rsid w:val="00A02CDB"/>
    <w:rsid w:val="00A06403"/>
    <w:rsid w:val="00A07F4A"/>
    <w:rsid w:val="00A1014A"/>
    <w:rsid w:val="00A105E8"/>
    <w:rsid w:val="00A10EA9"/>
    <w:rsid w:val="00A11170"/>
    <w:rsid w:val="00A1133B"/>
    <w:rsid w:val="00A12131"/>
    <w:rsid w:val="00A12640"/>
    <w:rsid w:val="00A1304D"/>
    <w:rsid w:val="00A14ED6"/>
    <w:rsid w:val="00A15E81"/>
    <w:rsid w:val="00A164A3"/>
    <w:rsid w:val="00A1671C"/>
    <w:rsid w:val="00A2012D"/>
    <w:rsid w:val="00A201EE"/>
    <w:rsid w:val="00A2202D"/>
    <w:rsid w:val="00A22500"/>
    <w:rsid w:val="00A23A05"/>
    <w:rsid w:val="00A24616"/>
    <w:rsid w:val="00A25061"/>
    <w:rsid w:val="00A259C1"/>
    <w:rsid w:val="00A309E2"/>
    <w:rsid w:val="00A3194E"/>
    <w:rsid w:val="00A32714"/>
    <w:rsid w:val="00A3385F"/>
    <w:rsid w:val="00A35667"/>
    <w:rsid w:val="00A369D8"/>
    <w:rsid w:val="00A377C0"/>
    <w:rsid w:val="00A40535"/>
    <w:rsid w:val="00A419AF"/>
    <w:rsid w:val="00A41A18"/>
    <w:rsid w:val="00A42992"/>
    <w:rsid w:val="00A43D13"/>
    <w:rsid w:val="00A44451"/>
    <w:rsid w:val="00A45E0C"/>
    <w:rsid w:val="00A469A8"/>
    <w:rsid w:val="00A518F1"/>
    <w:rsid w:val="00A51CB7"/>
    <w:rsid w:val="00A52197"/>
    <w:rsid w:val="00A53191"/>
    <w:rsid w:val="00A53A1C"/>
    <w:rsid w:val="00A53AB2"/>
    <w:rsid w:val="00A5481E"/>
    <w:rsid w:val="00A55009"/>
    <w:rsid w:val="00A5550A"/>
    <w:rsid w:val="00A55D5C"/>
    <w:rsid w:val="00A56F24"/>
    <w:rsid w:val="00A571BE"/>
    <w:rsid w:val="00A57307"/>
    <w:rsid w:val="00A57C0B"/>
    <w:rsid w:val="00A60712"/>
    <w:rsid w:val="00A6248D"/>
    <w:rsid w:val="00A6578A"/>
    <w:rsid w:val="00A65C67"/>
    <w:rsid w:val="00A709BF"/>
    <w:rsid w:val="00A73D7F"/>
    <w:rsid w:val="00A744B7"/>
    <w:rsid w:val="00A7652F"/>
    <w:rsid w:val="00A77BDD"/>
    <w:rsid w:val="00A80AB5"/>
    <w:rsid w:val="00A82C03"/>
    <w:rsid w:val="00A915D1"/>
    <w:rsid w:val="00A91868"/>
    <w:rsid w:val="00A91FE4"/>
    <w:rsid w:val="00A93493"/>
    <w:rsid w:val="00A93E0A"/>
    <w:rsid w:val="00A95046"/>
    <w:rsid w:val="00A958AE"/>
    <w:rsid w:val="00AA49A5"/>
    <w:rsid w:val="00AA57C3"/>
    <w:rsid w:val="00AA6702"/>
    <w:rsid w:val="00AB13A3"/>
    <w:rsid w:val="00AB5570"/>
    <w:rsid w:val="00AB7625"/>
    <w:rsid w:val="00AC04BF"/>
    <w:rsid w:val="00AC0B12"/>
    <w:rsid w:val="00AC244E"/>
    <w:rsid w:val="00AC2D73"/>
    <w:rsid w:val="00AC355F"/>
    <w:rsid w:val="00AC3C68"/>
    <w:rsid w:val="00AC4061"/>
    <w:rsid w:val="00AC45AA"/>
    <w:rsid w:val="00AC4AC8"/>
    <w:rsid w:val="00AC5B2A"/>
    <w:rsid w:val="00AC6508"/>
    <w:rsid w:val="00AC6915"/>
    <w:rsid w:val="00AC7390"/>
    <w:rsid w:val="00AD0345"/>
    <w:rsid w:val="00AD2216"/>
    <w:rsid w:val="00AD44C0"/>
    <w:rsid w:val="00AD5BE3"/>
    <w:rsid w:val="00AE03D8"/>
    <w:rsid w:val="00AE479D"/>
    <w:rsid w:val="00AF2BAE"/>
    <w:rsid w:val="00AF3405"/>
    <w:rsid w:val="00AF3EFB"/>
    <w:rsid w:val="00AF62EC"/>
    <w:rsid w:val="00AF645E"/>
    <w:rsid w:val="00AF68C3"/>
    <w:rsid w:val="00B00198"/>
    <w:rsid w:val="00B00D9A"/>
    <w:rsid w:val="00B01C77"/>
    <w:rsid w:val="00B02B60"/>
    <w:rsid w:val="00B06EA8"/>
    <w:rsid w:val="00B1256D"/>
    <w:rsid w:val="00B12E0E"/>
    <w:rsid w:val="00B16F52"/>
    <w:rsid w:val="00B200A3"/>
    <w:rsid w:val="00B22797"/>
    <w:rsid w:val="00B257E9"/>
    <w:rsid w:val="00B258E6"/>
    <w:rsid w:val="00B26B49"/>
    <w:rsid w:val="00B30B97"/>
    <w:rsid w:val="00B330E7"/>
    <w:rsid w:val="00B348C0"/>
    <w:rsid w:val="00B34B38"/>
    <w:rsid w:val="00B36110"/>
    <w:rsid w:val="00B440DD"/>
    <w:rsid w:val="00B45B41"/>
    <w:rsid w:val="00B45B50"/>
    <w:rsid w:val="00B464DA"/>
    <w:rsid w:val="00B46ACD"/>
    <w:rsid w:val="00B50545"/>
    <w:rsid w:val="00B5093C"/>
    <w:rsid w:val="00B5225F"/>
    <w:rsid w:val="00B52654"/>
    <w:rsid w:val="00B55E46"/>
    <w:rsid w:val="00B57192"/>
    <w:rsid w:val="00B57764"/>
    <w:rsid w:val="00B60271"/>
    <w:rsid w:val="00B62E99"/>
    <w:rsid w:val="00B63D5F"/>
    <w:rsid w:val="00B63F5B"/>
    <w:rsid w:val="00B65502"/>
    <w:rsid w:val="00B65F86"/>
    <w:rsid w:val="00B66AF5"/>
    <w:rsid w:val="00B66C77"/>
    <w:rsid w:val="00B67316"/>
    <w:rsid w:val="00B71457"/>
    <w:rsid w:val="00B71F01"/>
    <w:rsid w:val="00B72A44"/>
    <w:rsid w:val="00B73146"/>
    <w:rsid w:val="00B7334D"/>
    <w:rsid w:val="00B73F7B"/>
    <w:rsid w:val="00B75543"/>
    <w:rsid w:val="00B77E4D"/>
    <w:rsid w:val="00B81795"/>
    <w:rsid w:val="00B81D02"/>
    <w:rsid w:val="00B83B5F"/>
    <w:rsid w:val="00B842CD"/>
    <w:rsid w:val="00B84F4A"/>
    <w:rsid w:val="00B856F5"/>
    <w:rsid w:val="00B9066A"/>
    <w:rsid w:val="00B942A6"/>
    <w:rsid w:val="00B94CC2"/>
    <w:rsid w:val="00B95863"/>
    <w:rsid w:val="00BA04B5"/>
    <w:rsid w:val="00BA1290"/>
    <w:rsid w:val="00BA2DC4"/>
    <w:rsid w:val="00BA2F97"/>
    <w:rsid w:val="00BA37D5"/>
    <w:rsid w:val="00BA422F"/>
    <w:rsid w:val="00BA49B8"/>
    <w:rsid w:val="00BA5DDA"/>
    <w:rsid w:val="00BA5EFD"/>
    <w:rsid w:val="00BB03BE"/>
    <w:rsid w:val="00BB2337"/>
    <w:rsid w:val="00BB4019"/>
    <w:rsid w:val="00BB48FB"/>
    <w:rsid w:val="00BB62D6"/>
    <w:rsid w:val="00BB7CEE"/>
    <w:rsid w:val="00BC1E37"/>
    <w:rsid w:val="00BC2D5B"/>
    <w:rsid w:val="00BC39D1"/>
    <w:rsid w:val="00BC5113"/>
    <w:rsid w:val="00BC7367"/>
    <w:rsid w:val="00BD0785"/>
    <w:rsid w:val="00BD2235"/>
    <w:rsid w:val="00BD4516"/>
    <w:rsid w:val="00BD69AA"/>
    <w:rsid w:val="00BE1B77"/>
    <w:rsid w:val="00BE1D02"/>
    <w:rsid w:val="00BE3F89"/>
    <w:rsid w:val="00BE49B2"/>
    <w:rsid w:val="00BE51E1"/>
    <w:rsid w:val="00BE6898"/>
    <w:rsid w:val="00BE6C25"/>
    <w:rsid w:val="00BE7F17"/>
    <w:rsid w:val="00BF052C"/>
    <w:rsid w:val="00BF0FEC"/>
    <w:rsid w:val="00BF12B9"/>
    <w:rsid w:val="00BF18AF"/>
    <w:rsid w:val="00BF23FA"/>
    <w:rsid w:val="00BF3E71"/>
    <w:rsid w:val="00BF5328"/>
    <w:rsid w:val="00BF5DD3"/>
    <w:rsid w:val="00BF6153"/>
    <w:rsid w:val="00BF7102"/>
    <w:rsid w:val="00BF7403"/>
    <w:rsid w:val="00BF74D8"/>
    <w:rsid w:val="00C00C8B"/>
    <w:rsid w:val="00C01FAF"/>
    <w:rsid w:val="00C02F50"/>
    <w:rsid w:val="00C037BC"/>
    <w:rsid w:val="00C041D1"/>
    <w:rsid w:val="00C0478F"/>
    <w:rsid w:val="00C06083"/>
    <w:rsid w:val="00C073B9"/>
    <w:rsid w:val="00C11D71"/>
    <w:rsid w:val="00C14DFE"/>
    <w:rsid w:val="00C15575"/>
    <w:rsid w:val="00C16B26"/>
    <w:rsid w:val="00C173C8"/>
    <w:rsid w:val="00C20EA6"/>
    <w:rsid w:val="00C21531"/>
    <w:rsid w:val="00C21D02"/>
    <w:rsid w:val="00C227D0"/>
    <w:rsid w:val="00C22CB7"/>
    <w:rsid w:val="00C26439"/>
    <w:rsid w:val="00C26925"/>
    <w:rsid w:val="00C30790"/>
    <w:rsid w:val="00C33BDC"/>
    <w:rsid w:val="00C37978"/>
    <w:rsid w:val="00C37D60"/>
    <w:rsid w:val="00C40F66"/>
    <w:rsid w:val="00C40FF3"/>
    <w:rsid w:val="00C43903"/>
    <w:rsid w:val="00C44674"/>
    <w:rsid w:val="00C460F8"/>
    <w:rsid w:val="00C51FC9"/>
    <w:rsid w:val="00C56981"/>
    <w:rsid w:val="00C64C67"/>
    <w:rsid w:val="00C67EED"/>
    <w:rsid w:val="00C724F3"/>
    <w:rsid w:val="00C738F2"/>
    <w:rsid w:val="00C73A24"/>
    <w:rsid w:val="00C741C0"/>
    <w:rsid w:val="00C769ED"/>
    <w:rsid w:val="00C77F86"/>
    <w:rsid w:val="00C81051"/>
    <w:rsid w:val="00C81077"/>
    <w:rsid w:val="00C83956"/>
    <w:rsid w:val="00C90411"/>
    <w:rsid w:val="00C90FBA"/>
    <w:rsid w:val="00C91F86"/>
    <w:rsid w:val="00C95034"/>
    <w:rsid w:val="00CA0693"/>
    <w:rsid w:val="00CA599D"/>
    <w:rsid w:val="00CA5E62"/>
    <w:rsid w:val="00CA7E80"/>
    <w:rsid w:val="00CB4C2B"/>
    <w:rsid w:val="00CC6B91"/>
    <w:rsid w:val="00CD063E"/>
    <w:rsid w:val="00CD357A"/>
    <w:rsid w:val="00CD416D"/>
    <w:rsid w:val="00CD4D87"/>
    <w:rsid w:val="00CD4EBB"/>
    <w:rsid w:val="00CD63EE"/>
    <w:rsid w:val="00CD6FAE"/>
    <w:rsid w:val="00CD7447"/>
    <w:rsid w:val="00CE06C6"/>
    <w:rsid w:val="00CE0B24"/>
    <w:rsid w:val="00CE1EB7"/>
    <w:rsid w:val="00CE1F16"/>
    <w:rsid w:val="00CE253C"/>
    <w:rsid w:val="00CE36C5"/>
    <w:rsid w:val="00CE3FA4"/>
    <w:rsid w:val="00CE4DF3"/>
    <w:rsid w:val="00CF07E2"/>
    <w:rsid w:val="00CF124D"/>
    <w:rsid w:val="00CF2141"/>
    <w:rsid w:val="00CF6878"/>
    <w:rsid w:val="00CF6B14"/>
    <w:rsid w:val="00CF6E77"/>
    <w:rsid w:val="00CF7D5C"/>
    <w:rsid w:val="00D0076E"/>
    <w:rsid w:val="00D00928"/>
    <w:rsid w:val="00D00AA8"/>
    <w:rsid w:val="00D00B69"/>
    <w:rsid w:val="00D01A11"/>
    <w:rsid w:val="00D04F98"/>
    <w:rsid w:val="00D06430"/>
    <w:rsid w:val="00D064A9"/>
    <w:rsid w:val="00D068AE"/>
    <w:rsid w:val="00D07B92"/>
    <w:rsid w:val="00D100BD"/>
    <w:rsid w:val="00D103B5"/>
    <w:rsid w:val="00D10515"/>
    <w:rsid w:val="00D1069D"/>
    <w:rsid w:val="00D1199F"/>
    <w:rsid w:val="00D13810"/>
    <w:rsid w:val="00D21265"/>
    <w:rsid w:val="00D2275F"/>
    <w:rsid w:val="00D239BE"/>
    <w:rsid w:val="00D252B7"/>
    <w:rsid w:val="00D253A2"/>
    <w:rsid w:val="00D278A5"/>
    <w:rsid w:val="00D32FDD"/>
    <w:rsid w:val="00D35054"/>
    <w:rsid w:val="00D353A7"/>
    <w:rsid w:val="00D35969"/>
    <w:rsid w:val="00D41EF5"/>
    <w:rsid w:val="00D42182"/>
    <w:rsid w:val="00D42F5C"/>
    <w:rsid w:val="00D4324F"/>
    <w:rsid w:val="00D43F4D"/>
    <w:rsid w:val="00D47D08"/>
    <w:rsid w:val="00D50415"/>
    <w:rsid w:val="00D5387B"/>
    <w:rsid w:val="00D542CC"/>
    <w:rsid w:val="00D55943"/>
    <w:rsid w:val="00D55FB1"/>
    <w:rsid w:val="00D57AE4"/>
    <w:rsid w:val="00D57CB1"/>
    <w:rsid w:val="00D607CC"/>
    <w:rsid w:val="00D61CE8"/>
    <w:rsid w:val="00D62E84"/>
    <w:rsid w:val="00D631E7"/>
    <w:rsid w:val="00D63CA0"/>
    <w:rsid w:val="00D6467E"/>
    <w:rsid w:val="00D65577"/>
    <w:rsid w:val="00D67A93"/>
    <w:rsid w:val="00D72C0D"/>
    <w:rsid w:val="00D73F93"/>
    <w:rsid w:val="00D745EC"/>
    <w:rsid w:val="00D81F5F"/>
    <w:rsid w:val="00D85325"/>
    <w:rsid w:val="00D85F6B"/>
    <w:rsid w:val="00D86114"/>
    <w:rsid w:val="00D8694B"/>
    <w:rsid w:val="00D90154"/>
    <w:rsid w:val="00D92700"/>
    <w:rsid w:val="00D9303E"/>
    <w:rsid w:val="00D93091"/>
    <w:rsid w:val="00D94570"/>
    <w:rsid w:val="00D955D2"/>
    <w:rsid w:val="00D9578B"/>
    <w:rsid w:val="00D96F6E"/>
    <w:rsid w:val="00DA006E"/>
    <w:rsid w:val="00DA0D80"/>
    <w:rsid w:val="00DA1271"/>
    <w:rsid w:val="00DA1B17"/>
    <w:rsid w:val="00DA48AA"/>
    <w:rsid w:val="00DA4C94"/>
    <w:rsid w:val="00DB1228"/>
    <w:rsid w:val="00DB2AC6"/>
    <w:rsid w:val="00DB5503"/>
    <w:rsid w:val="00DB7040"/>
    <w:rsid w:val="00DB7B4C"/>
    <w:rsid w:val="00DC1A66"/>
    <w:rsid w:val="00DC1ED5"/>
    <w:rsid w:val="00DC2216"/>
    <w:rsid w:val="00DC23D2"/>
    <w:rsid w:val="00DC267D"/>
    <w:rsid w:val="00DC5028"/>
    <w:rsid w:val="00DC5CD2"/>
    <w:rsid w:val="00DC707D"/>
    <w:rsid w:val="00DD15EA"/>
    <w:rsid w:val="00DD461C"/>
    <w:rsid w:val="00DD4F29"/>
    <w:rsid w:val="00DD4F46"/>
    <w:rsid w:val="00DD66E8"/>
    <w:rsid w:val="00DD7188"/>
    <w:rsid w:val="00DE06CA"/>
    <w:rsid w:val="00DE2352"/>
    <w:rsid w:val="00DE330E"/>
    <w:rsid w:val="00DE4005"/>
    <w:rsid w:val="00DE632F"/>
    <w:rsid w:val="00DE675B"/>
    <w:rsid w:val="00DE6A03"/>
    <w:rsid w:val="00DE6B43"/>
    <w:rsid w:val="00DE72BF"/>
    <w:rsid w:val="00DE7704"/>
    <w:rsid w:val="00DF09D1"/>
    <w:rsid w:val="00DF2340"/>
    <w:rsid w:val="00E001CE"/>
    <w:rsid w:val="00E00CFA"/>
    <w:rsid w:val="00E01067"/>
    <w:rsid w:val="00E02D51"/>
    <w:rsid w:val="00E03329"/>
    <w:rsid w:val="00E049B9"/>
    <w:rsid w:val="00E0673C"/>
    <w:rsid w:val="00E10947"/>
    <w:rsid w:val="00E120B2"/>
    <w:rsid w:val="00E125CA"/>
    <w:rsid w:val="00E154AD"/>
    <w:rsid w:val="00E16A17"/>
    <w:rsid w:val="00E17AC6"/>
    <w:rsid w:val="00E23053"/>
    <w:rsid w:val="00E241A7"/>
    <w:rsid w:val="00E24794"/>
    <w:rsid w:val="00E254AC"/>
    <w:rsid w:val="00E30045"/>
    <w:rsid w:val="00E321A0"/>
    <w:rsid w:val="00E332F3"/>
    <w:rsid w:val="00E33FDF"/>
    <w:rsid w:val="00E34EF0"/>
    <w:rsid w:val="00E36C5C"/>
    <w:rsid w:val="00E36CF8"/>
    <w:rsid w:val="00E378F0"/>
    <w:rsid w:val="00E424FA"/>
    <w:rsid w:val="00E43299"/>
    <w:rsid w:val="00E43FFB"/>
    <w:rsid w:val="00E44688"/>
    <w:rsid w:val="00E45417"/>
    <w:rsid w:val="00E45D19"/>
    <w:rsid w:val="00E460D5"/>
    <w:rsid w:val="00E51DAC"/>
    <w:rsid w:val="00E5391D"/>
    <w:rsid w:val="00E543CD"/>
    <w:rsid w:val="00E54772"/>
    <w:rsid w:val="00E60CE5"/>
    <w:rsid w:val="00E6244A"/>
    <w:rsid w:val="00E626D8"/>
    <w:rsid w:val="00E6308A"/>
    <w:rsid w:val="00E638A6"/>
    <w:rsid w:val="00E64E51"/>
    <w:rsid w:val="00E65239"/>
    <w:rsid w:val="00E65DDC"/>
    <w:rsid w:val="00E67037"/>
    <w:rsid w:val="00E7162D"/>
    <w:rsid w:val="00E71BF6"/>
    <w:rsid w:val="00E71F10"/>
    <w:rsid w:val="00E7290A"/>
    <w:rsid w:val="00E7308D"/>
    <w:rsid w:val="00E75102"/>
    <w:rsid w:val="00E75812"/>
    <w:rsid w:val="00E82DB5"/>
    <w:rsid w:val="00E85602"/>
    <w:rsid w:val="00E95EC3"/>
    <w:rsid w:val="00EA32D8"/>
    <w:rsid w:val="00EA3E29"/>
    <w:rsid w:val="00EA401F"/>
    <w:rsid w:val="00EA47BC"/>
    <w:rsid w:val="00EA7584"/>
    <w:rsid w:val="00EB091F"/>
    <w:rsid w:val="00EB0B40"/>
    <w:rsid w:val="00EB1D2C"/>
    <w:rsid w:val="00EB2241"/>
    <w:rsid w:val="00EB5F8A"/>
    <w:rsid w:val="00EB6C16"/>
    <w:rsid w:val="00EB7294"/>
    <w:rsid w:val="00EC03AB"/>
    <w:rsid w:val="00EC1C87"/>
    <w:rsid w:val="00EC33B3"/>
    <w:rsid w:val="00EC7B13"/>
    <w:rsid w:val="00ED0421"/>
    <w:rsid w:val="00ED0B54"/>
    <w:rsid w:val="00ED42BE"/>
    <w:rsid w:val="00ED49E4"/>
    <w:rsid w:val="00ED6D36"/>
    <w:rsid w:val="00EE0C0A"/>
    <w:rsid w:val="00EE1005"/>
    <w:rsid w:val="00EE2076"/>
    <w:rsid w:val="00EE25AB"/>
    <w:rsid w:val="00EE7A7E"/>
    <w:rsid w:val="00EE7D5C"/>
    <w:rsid w:val="00EF1B8E"/>
    <w:rsid w:val="00EF6C49"/>
    <w:rsid w:val="00EF77A5"/>
    <w:rsid w:val="00EF7E97"/>
    <w:rsid w:val="00F02BA9"/>
    <w:rsid w:val="00F031E0"/>
    <w:rsid w:val="00F05B42"/>
    <w:rsid w:val="00F05C87"/>
    <w:rsid w:val="00F0691C"/>
    <w:rsid w:val="00F07229"/>
    <w:rsid w:val="00F11D16"/>
    <w:rsid w:val="00F1317F"/>
    <w:rsid w:val="00F136B8"/>
    <w:rsid w:val="00F13700"/>
    <w:rsid w:val="00F14509"/>
    <w:rsid w:val="00F147C9"/>
    <w:rsid w:val="00F15003"/>
    <w:rsid w:val="00F15B81"/>
    <w:rsid w:val="00F16185"/>
    <w:rsid w:val="00F16D11"/>
    <w:rsid w:val="00F16DD0"/>
    <w:rsid w:val="00F1780D"/>
    <w:rsid w:val="00F2070C"/>
    <w:rsid w:val="00F23FBB"/>
    <w:rsid w:val="00F24855"/>
    <w:rsid w:val="00F260A5"/>
    <w:rsid w:val="00F26DCD"/>
    <w:rsid w:val="00F275F0"/>
    <w:rsid w:val="00F27A5B"/>
    <w:rsid w:val="00F30BA1"/>
    <w:rsid w:val="00F32607"/>
    <w:rsid w:val="00F32EC7"/>
    <w:rsid w:val="00F332CD"/>
    <w:rsid w:val="00F372C5"/>
    <w:rsid w:val="00F374A2"/>
    <w:rsid w:val="00F40805"/>
    <w:rsid w:val="00F42CBB"/>
    <w:rsid w:val="00F45F8D"/>
    <w:rsid w:val="00F469FE"/>
    <w:rsid w:val="00F5096E"/>
    <w:rsid w:val="00F54418"/>
    <w:rsid w:val="00F546DB"/>
    <w:rsid w:val="00F54A50"/>
    <w:rsid w:val="00F56A90"/>
    <w:rsid w:val="00F6044E"/>
    <w:rsid w:val="00F634B4"/>
    <w:rsid w:val="00F649D7"/>
    <w:rsid w:val="00F665FC"/>
    <w:rsid w:val="00F66858"/>
    <w:rsid w:val="00F71DC8"/>
    <w:rsid w:val="00F72685"/>
    <w:rsid w:val="00F73590"/>
    <w:rsid w:val="00F73FFF"/>
    <w:rsid w:val="00F748DE"/>
    <w:rsid w:val="00F75448"/>
    <w:rsid w:val="00F7591C"/>
    <w:rsid w:val="00F7792E"/>
    <w:rsid w:val="00F82E8A"/>
    <w:rsid w:val="00F82FA0"/>
    <w:rsid w:val="00F86FA1"/>
    <w:rsid w:val="00F8700C"/>
    <w:rsid w:val="00F937E1"/>
    <w:rsid w:val="00F9427B"/>
    <w:rsid w:val="00F95133"/>
    <w:rsid w:val="00F97A9C"/>
    <w:rsid w:val="00FA04E3"/>
    <w:rsid w:val="00FA2681"/>
    <w:rsid w:val="00FA2758"/>
    <w:rsid w:val="00FA2F33"/>
    <w:rsid w:val="00FA3D42"/>
    <w:rsid w:val="00FA4706"/>
    <w:rsid w:val="00FA4B16"/>
    <w:rsid w:val="00FA4DA5"/>
    <w:rsid w:val="00FA7200"/>
    <w:rsid w:val="00FB1593"/>
    <w:rsid w:val="00FB2072"/>
    <w:rsid w:val="00FB23CE"/>
    <w:rsid w:val="00FB3818"/>
    <w:rsid w:val="00FB43C3"/>
    <w:rsid w:val="00FB611A"/>
    <w:rsid w:val="00FB6AF4"/>
    <w:rsid w:val="00FB6C1E"/>
    <w:rsid w:val="00FB76CE"/>
    <w:rsid w:val="00FC07A7"/>
    <w:rsid w:val="00FC0B94"/>
    <w:rsid w:val="00FC11E3"/>
    <w:rsid w:val="00FC2215"/>
    <w:rsid w:val="00FC2248"/>
    <w:rsid w:val="00FC236B"/>
    <w:rsid w:val="00FC4618"/>
    <w:rsid w:val="00FD022F"/>
    <w:rsid w:val="00FD067A"/>
    <w:rsid w:val="00FD1EE2"/>
    <w:rsid w:val="00FD23EF"/>
    <w:rsid w:val="00FD2AA2"/>
    <w:rsid w:val="00FD4718"/>
    <w:rsid w:val="00FD5C6A"/>
    <w:rsid w:val="00FD5C85"/>
    <w:rsid w:val="00FD761B"/>
    <w:rsid w:val="00FE0BAF"/>
    <w:rsid w:val="00FE185E"/>
    <w:rsid w:val="00FE35B4"/>
    <w:rsid w:val="00FE38BA"/>
    <w:rsid w:val="00FE425A"/>
    <w:rsid w:val="00FF097D"/>
    <w:rsid w:val="00FF0E41"/>
    <w:rsid w:val="00FF243A"/>
    <w:rsid w:val="00FF29E6"/>
    <w:rsid w:val="00FF2B63"/>
    <w:rsid w:val="00FF4401"/>
    <w:rsid w:val="00FF4E10"/>
    <w:rsid w:val="00FF52AD"/>
    <w:rsid w:val="01A1C57B"/>
    <w:rsid w:val="01E1AA02"/>
    <w:rsid w:val="01E605A5"/>
    <w:rsid w:val="01EA8301"/>
    <w:rsid w:val="01F3777E"/>
    <w:rsid w:val="02072525"/>
    <w:rsid w:val="0217E29D"/>
    <w:rsid w:val="0250CF35"/>
    <w:rsid w:val="028F4AAC"/>
    <w:rsid w:val="02C863E4"/>
    <w:rsid w:val="0372E3E8"/>
    <w:rsid w:val="0399052A"/>
    <w:rsid w:val="04391A48"/>
    <w:rsid w:val="0555236A"/>
    <w:rsid w:val="0660CBD5"/>
    <w:rsid w:val="06A5A9CB"/>
    <w:rsid w:val="06DE9E58"/>
    <w:rsid w:val="076548ED"/>
    <w:rsid w:val="07768986"/>
    <w:rsid w:val="07777A12"/>
    <w:rsid w:val="08277F5E"/>
    <w:rsid w:val="0834FD93"/>
    <w:rsid w:val="083E1ED4"/>
    <w:rsid w:val="088595D5"/>
    <w:rsid w:val="09829E17"/>
    <w:rsid w:val="09ADF19B"/>
    <w:rsid w:val="0A314821"/>
    <w:rsid w:val="0A37CF5C"/>
    <w:rsid w:val="0A39BB11"/>
    <w:rsid w:val="0A78CEC6"/>
    <w:rsid w:val="0A86EE02"/>
    <w:rsid w:val="0B48D075"/>
    <w:rsid w:val="0B8E6CB3"/>
    <w:rsid w:val="0BCA19CD"/>
    <w:rsid w:val="0BD36819"/>
    <w:rsid w:val="0C35E720"/>
    <w:rsid w:val="0C80D21C"/>
    <w:rsid w:val="0C99A229"/>
    <w:rsid w:val="0CF1E584"/>
    <w:rsid w:val="0D225659"/>
    <w:rsid w:val="0D665B1F"/>
    <w:rsid w:val="0DBEAED1"/>
    <w:rsid w:val="0E4965A1"/>
    <w:rsid w:val="0EAA6431"/>
    <w:rsid w:val="0EAE6E75"/>
    <w:rsid w:val="0F171386"/>
    <w:rsid w:val="0F466F1E"/>
    <w:rsid w:val="0F7AD23D"/>
    <w:rsid w:val="0FC8C7C1"/>
    <w:rsid w:val="0FECA962"/>
    <w:rsid w:val="10ADDE98"/>
    <w:rsid w:val="10C8734E"/>
    <w:rsid w:val="10DE78C8"/>
    <w:rsid w:val="119BF53F"/>
    <w:rsid w:val="11C6E553"/>
    <w:rsid w:val="12393413"/>
    <w:rsid w:val="1243B7DE"/>
    <w:rsid w:val="13A02B31"/>
    <w:rsid w:val="13DEE8FD"/>
    <w:rsid w:val="13EF5F99"/>
    <w:rsid w:val="148FCE02"/>
    <w:rsid w:val="14B61EFC"/>
    <w:rsid w:val="14EC3934"/>
    <w:rsid w:val="153263E6"/>
    <w:rsid w:val="1557D3B6"/>
    <w:rsid w:val="16183597"/>
    <w:rsid w:val="167C4E95"/>
    <w:rsid w:val="169793EF"/>
    <w:rsid w:val="16F37CD9"/>
    <w:rsid w:val="173C4138"/>
    <w:rsid w:val="1833EBAB"/>
    <w:rsid w:val="18C2ED48"/>
    <w:rsid w:val="192C7F78"/>
    <w:rsid w:val="19321F6C"/>
    <w:rsid w:val="1A553598"/>
    <w:rsid w:val="1A560CE5"/>
    <w:rsid w:val="1A83E96F"/>
    <w:rsid w:val="1B68C13D"/>
    <w:rsid w:val="1BE5468A"/>
    <w:rsid w:val="1C830C00"/>
    <w:rsid w:val="1D2BE660"/>
    <w:rsid w:val="1D31F75D"/>
    <w:rsid w:val="1E7476B5"/>
    <w:rsid w:val="1E8D267F"/>
    <w:rsid w:val="1F7F3D10"/>
    <w:rsid w:val="1F9AE4D2"/>
    <w:rsid w:val="1FDBD49F"/>
    <w:rsid w:val="200680E5"/>
    <w:rsid w:val="20155E97"/>
    <w:rsid w:val="20E79CA8"/>
    <w:rsid w:val="21327691"/>
    <w:rsid w:val="21351EB8"/>
    <w:rsid w:val="21803FFF"/>
    <w:rsid w:val="21E6EDE6"/>
    <w:rsid w:val="222565BB"/>
    <w:rsid w:val="235AC38B"/>
    <w:rsid w:val="23AA549C"/>
    <w:rsid w:val="2462758D"/>
    <w:rsid w:val="24FAB269"/>
    <w:rsid w:val="2520C44F"/>
    <w:rsid w:val="255F1F5C"/>
    <w:rsid w:val="25A51688"/>
    <w:rsid w:val="25C08D79"/>
    <w:rsid w:val="260BC051"/>
    <w:rsid w:val="26BA5F09"/>
    <w:rsid w:val="27F5357F"/>
    <w:rsid w:val="28143038"/>
    <w:rsid w:val="287C2655"/>
    <w:rsid w:val="28A8158C"/>
    <w:rsid w:val="28C36F52"/>
    <w:rsid w:val="28D3A7CE"/>
    <w:rsid w:val="296BCE82"/>
    <w:rsid w:val="29781ECF"/>
    <w:rsid w:val="29F75208"/>
    <w:rsid w:val="2A10B7CE"/>
    <w:rsid w:val="2AB27CA1"/>
    <w:rsid w:val="2AE28B73"/>
    <w:rsid w:val="2B3F04F9"/>
    <w:rsid w:val="2B6F7E0B"/>
    <w:rsid w:val="2BAE4344"/>
    <w:rsid w:val="2C2028A4"/>
    <w:rsid w:val="2C384CB2"/>
    <w:rsid w:val="2C4C3918"/>
    <w:rsid w:val="2C6E391D"/>
    <w:rsid w:val="2CBCD71B"/>
    <w:rsid w:val="2CD0D4B9"/>
    <w:rsid w:val="2DF26656"/>
    <w:rsid w:val="2E2710EE"/>
    <w:rsid w:val="2E8F57F1"/>
    <w:rsid w:val="2F4F34D7"/>
    <w:rsid w:val="2F9717FA"/>
    <w:rsid w:val="2FB85468"/>
    <w:rsid w:val="2FE55EB2"/>
    <w:rsid w:val="2FF9498E"/>
    <w:rsid w:val="2FFDBA96"/>
    <w:rsid w:val="304DB42B"/>
    <w:rsid w:val="3061414F"/>
    <w:rsid w:val="30688C0A"/>
    <w:rsid w:val="306BB906"/>
    <w:rsid w:val="308A6426"/>
    <w:rsid w:val="30B9CB70"/>
    <w:rsid w:val="30F2EA22"/>
    <w:rsid w:val="31473FC3"/>
    <w:rsid w:val="31A6A5C1"/>
    <w:rsid w:val="3240D9AF"/>
    <w:rsid w:val="32997F80"/>
    <w:rsid w:val="32D90177"/>
    <w:rsid w:val="32E54B09"/>
    <w:rsid w:val="33072B38"/>
    <w:rsid w:val="3326EDE0"/>
    <w:rsid w:val="3378D4DB"/>
    <w:rsid w:val="343E22A0"/>
    <w:rsid w:val="3469501D"/>
    <w:rsid w:val="34AEC0A3"/>
    <w:rsid w:val="352B85A0"/>
    <w:rsid w:val="35C35A74"/>
    <w:rsid w:val="35D12042"/>
    <w:rsid w:val="35E224CE"/>
    <w:rsid w:val="35F2B677"/>
    <w:rsid w:val="364A9104"/>
    <w:rsid w:val="368BB41D"/>
    <w:rsid w:val="36C29251"/>
    <w:rsid w:val="36E94104"/>
    <w:rsid w:val="373697B4"/>
    <w:rsid w:val="3757267F"/>
    <w:rsid w:val="37CA9422"/>
    <w:rsid w:val="38A54D48"/>
    <w:rsid w:val="38AA8135"/>
    <w:rsid w:val="38EB752A"/>
    <w:rsid w:val="392BC414"/>
    <w:rsid w:val="3954BF80"/>
    <w:rsid w:val="3A04CD6C"/>
    <w:rsid w:val="3A5FE59E"/>
    <w:rsid w:val="3AA5DA8B"/>
    <w:rsid w:val="3AC1E350"/>
    <w:rsid w:val="3B1F51C1"/>
    <w:rsid w:val="3B563B9B"/>
    <w:rsid w:val="3B64DF4A"/>
    <w:rsid w:val="3B6ABE63"/>
    <w:rsid w:val="3C98B308"/>
    <w:rsid w:val="3C9BAEA1"/>
    <w:rsid w:val="3CF3CF1C"/>
    <w:rsid w:val="3D3E4FC0"/>
    <w:rsid w:val="3DE49FFF"/>
    <w:rsid w:val="3DF5169B"/>
    <w:rsid w:val="3EB82153"/>
    <w:rsid w:val="3EC1340E"/>
    <w:rsid w:val="3ED9324E"/>
    <w:rsid w:val="3F48E1F5"/>
    <w:rsid w:val="3F5916FD"/>
    <w:rsid w:val="3F9FEB07"/>
    <w:rsid w:val="404F1230"/>
    <w:rsid w:val="40EE2A7A"/>
    <w:rsid w:val="41A9560D"/>
    <w:rsid w:val="41AA273E"/>
    <w:rsid w:val="41B416FF"/>
    <w:rsid w:val="42B170EE"/>
    <w:rsid w:val="443F4215"/>
    <w:rsid w:val="444BC267"/>
    <w:rsid w:val="445FC136"/>
    <w:rsid w:val="44B463C2"/>
    <w:rsid w:val="44CCD1F3"/>
    <w:rsid w:val="454A6C10"/>
    <w:rsid w:val="45AA55D0"/>
    <w:rsid w:val="45E636F0"/>
    <w:rsid w:val="46593500"/>
    <w:rsid w:val="469FACD8"/>
    <w:rsid w:val="46EE9423"/>
    <w:rsid w:val="470E09E1"/>
    <w:rsid w:val="47196E5F"/>
    <w:rsid w:val="475D6BFE"/>
    <w:rsid w:val="488A6484"/>
    <w:rsid w:val="489539C2"/>
    <w:rsid w:val="49202C5B"/>
    <w:rsid w:val="4A357750"/>
    <w:rsid w:val="4A4FF50E"/>
    <w:rsid w:val="4AFB0D44"/>
    <w:rsid w:val="4B2EFBED"/>
    <w:rsid w:val="4B3D3129"/>
    <w:rsid w:val="4C62C021"/>
    <w:rsid w:val="4C77578A"/>
    <w:rsid w:val="4D06CF40"/>
    <w:rsid w:val="4D0B77B7"/>
    <w:rsid w:val="4D312026"/>
    <w:rsid w:val="4D3E16ED"/>
    <w:rsid w:val="4DA72D4C"/>
    <w:rsid w:val="4DD1C256"/>
    <w:rsid w:val="4E1F7019"/>
    <w:rsid w:val="4E52BBF7"/>
    <w:rsid w:val="4E890CD8"/>
    <w:rsid w:val="4F383D83"/>
    <w:rsid w:val="4F522115"/>
    <w:rsid w:val="50359168"/>
    <w:rsid w:val="50431879"/>
    <w:rsid w:val="5158FD9A"/>
    <w:rsid w:val="5175633C"/>
    <w:rsid w:val="51DEE8DA"/>
    <w:rsid w:val="521E9CD1"/>
    <w:rsid w:val="521F6928"/>
    <w:rsid w:val="52C46E7B"/>
    <w:rsid w:val="5376A68C"/>
    <w:rsid w:val="53FC87E6"/>
    <w:rsid w:val="54127D59"/>
    <w:rsid w:val="547C1505"/>
    <w:rsid w:val="54EA9A47"/>
    <w:rsid w:val="555709EA"/>
    <w:rsid w:val="5578270B"/>
    <w:rsid w:val="559900A9"/>
    <w:rsid w:val="56C13FA7"/>
    <w:rsid w:val="57345920"/>
    <w:rsid w:val="57D5D819"/>
    <w:rsid w:val="57DF5283"/>
    <w:rsid w:val="580ECCAC"/>
    <w:rsid w:val="5848820B"/>
    <w:rsid w:val="584DBB1F"/>
    <w:rsid w:val="585A89ED"/>
    <w:rsid w:val="59153E4B"/>
    <w:rsid w:val="5AF2903C"/>
    <w:rsid w:val="5BBCB8FE"/>
    <w:rsid w:val="5C067D00"/>
    <w:rsid w:val="5C1106BF"/>
    <w:rsid w:val="5C40CF75"/>
    <w:rsid w:val="5C4F3CED"/>
    <w:rsid w:val="5C8963DD"/>
    <w:rsid w:val="5CC6AC21"/>
    <w:rsid w:val="5D0D4927"/>
    <w:rsid w:val="5D219B81"/>
    <w:rsid w:val="5D2E1B93"/>
    <w:rsid w:val="5D6006AB"/>
    <w:rsid w:val="5D71C30F"/>
    <w:rsid w:val="5E088453"/>
    <w:rsid w:val="5E6E09C5"/>
    <w:rsid w:val="5E7EB8B7"/>
    <w:rsid w:val="5E85F89A"/>
    <w:rsid w:val="5EE91571"/>
    <w:rsid w:val="5F787037"/>
    <w:rsid w:val="5FA74911"/>
    <w:rsid w:val="5FB3115D"/>
    <w:rsid w:val="5FE856D6"/>
    <w:rsid w:val="603FA4A7"/>
    <w:rsid w:val="6042EE89"/>
    <w:rsid w:val="606617AC"/>
    <w:rsid w:val="60928FBC"/>
    <w:rsid w:val="60C5673C"/>
    <w:rsid w:val="60C826C3"/>
    <w:rsid w:val="60D8C728"/>
    <w:rsid w:val="6149C8B0"/>
    <w:rsid w:val="618BC46F"/>
    <w:rsid w:val="61C531E6"/>
    <w:rsid w:val="61F50CA4"/>
    <w:rsid w:val="624A0FBE"/>
    <w:rsid w:val="62683CB8"/>
    <w:rsid w:val="626B24B1"/>
    <w:rsid w:val="62A847D7"/>
    <w:rsid w:val="62DEE9D3"/>
    <w:rsid w:val="633AB668"/>
    <w:rsid w:val="63B23550"/>
    <w:rsid w:val="646B779B"/>
    <w:rsid w:val="64EDFA3B"/>
    <w:rsid w:val="64F39216"/>
    <w:rsid w:val="654285CF"/>
    <w:rsid w:val="65BA8BC0"/>
    <w:rsid w:val="66407D8F"/>
    <w:rsid w:val="66441923"/>
    <w:rsid w:val="66A82E94"/>
    <w:rsid w:val="6862A1C1"/>
    <w:rsid w:val="68B5E785"/>
    <w:rsid w:val="695F0FCF"/>
    <w:rsid w:val="6983FFF5"/>
    <w:rsid w:val="6A303903"/>
    <w:rsid w:val="6A672DAE"/>
    <w:rsid w:val="6A8DFCE3"/>
    <w:rsid w:val="6B74935C"/>
    <w:rsid w:val="6C29CD44"/>
    <w:rsid w:val="6C768980"/>
    <w:rsid w:val="6CB70AC9"/>
    <w:rsid w:val="6CC15A07"/>
    <w:rsid w:val="6CD1D321"/>
    <w:rsid w:val="6CF121DA"/>
    <w:rsid w:val="6D068D29"/>
    <w:rsid w:val="6D3C4571"/>
    <w:rsid w:val="6D9BD839"/>
    <w:rsid w:val="6D9C0C87"/>
    <w:rsid w:val="6DD99B43"/>
    <w:rsid w:val="6E1259E1"/>
    <w:rsid w:val="6E619B3B"/>
    <w:rsid w:val="6EF4F40B"/>
    <w:rsid w:val="6F126B10"/>
    <w:rsid w:val="6F45A77B"/>
    <w:rsid w:val="6FEA9659"/>
    <w:rsid w:val="70520DD6"/>
    <w:rsid w:val="707A5107"/>
    <w:rsid w:val="70BE2695"/>
    <w:rsid w:val="70C795A4"/>
    <w:rsid w:val="70CDC412"/>
    <w:rsid w:val="719BEE67"/>
    <w:rsid w:val="71B2F07F"/>
    <w:rsid w:val="71B62D98"/>
    <w:rsid w:val="71CAAC83"/>
    <w:rsid w:val="720218CA"/>
    <w:rsid w:val="72D04185"/>
    <w:rsid w:val="72D1483C"/>
    <w:rsid w:val="731F16C2"/>
    <w:rsid w:val="7326EE1D"/>
    <w:rsid w:val="73750131"/>
    <w:rsid w:val="73A67FAC"/>
    <w:rsid w:val="7407781B"/>
    <w:rsid w:val="7447E0A8"/>
    <w:rsid w:val="7465D008"/>
    <w:rsid w:val="74F0E2D6"/>
    <w:rsid w:val="759AF09C"/>
    <w:rsid w:val="75B26BEB"/>
    <w:rsid w:val="76AF68F0"/>
    <w:rsid w:val="77368E2C"/>
    <w:rsid w:val="774B8FE5"/>
    <w:rsid w:val="7781EC74"/>
    <w:rsid w:val="77D2B300"/>
    <w:rsid w:val="77DD08FE"/>
    <w:rsid w:val="780C4F65"/>
    <w:rsid w:val="78A7C3FE"/>
    <w:rsid w:val="78D25E8D"/>
    <w:rsid w:val="78D5E9ED"/>
    <w:rsid w:val="79573797"/>
    <w:rsid w:val="7957BEF2"/>
    <w:rsid w:val="7966C881"/>
    <w:rsid w:val="7A07B58E"/>
    <w:rsid w:val="7A1E2FD9"/>
    <w:rsid w:val="7A251C1B"/>
    <w:rsid w:val="7A8C7CC5"/>
    <w:rsid w:val="7ADA8F2F"/>
    <w:rsid w:val="7B2EBE24"/>
    <w:rsid w:val="7B57793A"/>
    <w:rsid w:val="7C7EE918"/>
    <w:rsid w:val="7C8ED859"/>
    <w:rsid w:val="7C949AD0"/>
    <w:rsid w:val="7CC315FE"/>
    <w:rsid w:val="7CC7D0C3"/>
    <w:rsid w:val="7CE7A568"/>
    <w:rsid w:val="7CFC948D"/>
    <w:rsid w:val="7D074872"/>
    <w:rsid w:val="7D3A785A"/>
    <w:rsid w:val="7D3D82E7"/>
    <w:rsid w:val="7D3FCB77"/>
    <w:rsid w:val="7D477DCF"/>
    <w:rsid w:val="7D6D882A"/>
    <w:rsid w:val="7D72C13B"/>
    <w:rsid w:val="7D7DC8F2"/>
    <w:rsid w:val="7DBF3576"/>
    <w:rsid w:val="7DE33423"/>
    <w:rsid w:val="7E2AA8BA"/>
    <w:rsid w:val="7F0E919C"/>
    <w:rsid w:val="7FC6791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1CFE2"/>
  <w15:docId w15:val="{EA82CACF-F03D-4164-B7CB-9FF4D50B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2F"/>
    <w:pPr>
      <w:spacing w:after="0" w:line="240" w:lineRule="auto"/>
      <w:jc w:val="both"/>
    </w:pPr>
    <w:rPr>
      <w:rFonts w:ascii="Montserrat" w:hAnsi="Montserrat" w:cs="Open Sans"/>
    </w:rPr>
  </w:style>
  <w:style w:type="paragraph" w:styleId="Ttulo1">
    <w:name w:val="heading 1"/>
    <w:basedOn w:val="Ttulo2"/>
    <w:next w:val="Normal"/>
    <w:link w:val="Ttulo1Car"/>
    <w:uiPriority w:val="9"/>
    <w:qFormat/>
    <w:rsid w:val="00E36CF8"/>
    <w:pPr>
      <w:numPr>
        <w:ilvl w:val="0"/>
      </w:numPr>
      <w:outlineLvl w:val="0"/>
    </w:pPr>
    <w:rPr>
      <w:sz w:val="26"/>
      <w:szCs w:val="26"/>
    </w:rPr>
  </w:style>
  <w:style w:type="paragraph" w:styleId="Ttulo2">
    <w:name w:val="heading 2"/>
    <w:basedOn w:val="Normal"/>
    <w:next w:val="Normal"/>
    <w:link w:val="Ttulo2Car"/>
    <w:uiPriority w:val="9"/>
    <w:unhideWhenUsed/>
    <w:qFormat/>
    <w:rsid w:val="00E36CF8"/>
    <w:pPr>
      <w:keepNext/>
      <w:keepLines/>
      <w:numPr>
        <w:ilvl w:val="1"/>
        <w:numId w:val="1"/>
      </w:numPr>
      <w:outlineLvl w:val="1"/>
    </w:pPr>
    <w:rPr>
      <w:rFonts w:eastAsiaTheme="majorEastAsia" w:cstheme="majorBidi"/>
      <w:b/>
      <w:bCs/>
      <w:i/>
      <w:sz w:val="24"/>
      <w:szCs w:val="24"/>
    </w:rPr>
  </w:style>
  <w:style w:type="paragraph" w:styleId="Ttulo3">
    <w:name w:val="heading 3"/>
    <w:basedOn w:val="Normal"/>
    <w:next w:val="Normal"/>
    <w:link w:val="Ttulo3Car"/>
    <w:uiPriority w:val="9"/>
    <w:unhideWhenUsed/>
    <w:qFormat/>
    <w:rsid w:val="00E36CF8"/>
    <w:pPr>
      <w:keepNext/>
      <w:keepLines/>
      <w:numPr>
        <w:ilvl w:val="2"/>
        <w:numId w:val="1"/>
      </w:numPr>
      <w:outlineLvl w:val="2"/>
    </w:pPr>
    <w:rPr>
      <w:rFonts w:eastAsiaTheme="majorEastAsia" w:cstheme="majorBidi"/>
      <w:bCs/>
      <w:sz w:val="24"/>
      <w:szCs w:val="24"/>
      <w:u w:val="single"/>
    </w:rPr>
  </w:style>
  <w:style w:type="paragraph" w:styleId="Ttulo4">
    <w:name w:val="heading 4"/>
    <w:basedOn w:val="Normal"/>
    <w:next w:val="Normal"/>
    <w:link w:val="Ttulo4Car"/>
    <w:uiPriority w:val="9"/>
    <w:unhideWhenUsed/>
    <w:qFormat/>
    <w:rsid w:val="00BE49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36CF8"/>
    <w:rPr>
      <w:rFonts w:ascii="Montserrat" w:eastAsiaTheme="majorEastAsia" w:hAnsi="Montserrat" w:cstheme="majorBidi"/>
      <w:b/>
      <w:bCs/>
      <w:i/>
      <w:sz w:val="24"/>
      <w:szCs w:val="24"/>
    </w:rPr>
  </w:style>
  <w:style w:type="character" w:customStyle="1" w:styleId="Ttulo1Car">
    <w:name w:val="Título 1 Car"/>
    <w:basedOn w:val="Fuentedeprrafopredeter"/>
    <w:link w:val="Ttulo1"/>
    <w:uiPriority w:val="9"/>
    <w:rsid w:val="00E36CF8"/>
    <w:rPr>
      <w:rFonts w:ascii="Montserrat" w:eastAsiaTheme="majorEastAsia" w:hAnsi="Montserrat" w:cstheme="majorBidi"/>
      <w:b/>
      <w:bCs/>
      <w:i/>
      <w:sz w:val="26"/>
      <w:szCs w:val="26"/>
    </w:rPr>
  </w:style>
  <w:style w:type="character" w:customStyle="1" w:styleId="Ttulo3Car">
    <w:name w:val="Título 3 Car"/>
    <w:basedOn w:val="Fuentedeprrafopredeter"/>
    <w:link w:val="Ttulo3"/>
    <w:uiPriority w:val="9"/>
    <w:rsid w:val="00E36CF8"/>
    <w:rPr>
      <w:rFonts w:ascii="Montserrat" w:eastAsiaTheme="majorEastAsia" w:hAnsi="Montserrat" w:cstheme="majorBidi"/>
      <w:bCs/>
      <w:sz w:val="24"/>
      <w:szCs w:val="24"/>
      <w:u w:val="single"/>
    </w:rPr>
  </w:style>
  <w:style w:type="character" w:customStyle="1" w:styleId="Ttulo4Car">
    <w:name w:val="Título 4 Car"/>
    <w:basedOn w:val="Fuentedeprrafopredeter"/>
    <w:link w:val="Ttulo4"/>
    <w:uiPriority w:val="9"/>
    <w:rsid w:val="00BE49B2"/>
    <w:rPr>
      <w:rFonts w:asciiTheme="majorHAnsi" w:eastAsiaTheme="majorEastAsia" w:hAnsiTheme="majorHAnsi" w:cstheme="majorBidi"/>
      <w:b/>
      <w:bCs/>
      <w:i/>
      <w:iCs/>
      <w:color w:val="4F81BD" w:themeColor="accent1"/>
    </w:rPr>
  </w:style>
  <w:style w:type="paragraph" w:styleId="Sinespaciado">
    <w:name w:val="No Spacing"/>
    <w:link w:val="SinespaciadoCar"/>
    <w:uiPriority w:val="1"/>
    <w:qFormat/>
    <w:rsid w:val="00236682"/>
    <w:pPr>
      <w:spacing w:after="0" w:line="240" w:lineRule="auto"/>
    </w:pPr>
    <w:rPr>
      <w:rFonts w:eastAsiaTheme="minorEastAsia"/>
      <w:lang w:val="it-IT"/>
    </w:rPr>
  </w:style>
  <w:style w:type="character" w:customStyle="1" w:styleId="SinespaciadoCar">
    <w:name w:val="Sin espaciado Car"/>
    <w:basedOn w:val="Fuentedeprrafopredeter"/>
    <w:link w:val="Sinespaciado"/>
    <w:uiPriority w:val="1"/>
    <w:rsid w:val="00236682"/>
    <w:rPr>
      <w:rFonts w:eastAsiaTheme="minorEastAsia"/>
      <w:lang w:val="it-IT"/>
    </w:rPr>
  </w:style>
  <w:style w:type="paragraph" w:styleId="Textodeglobo">
    <w:name w:val="Balloon Text"/>
    <w:basedOn w:val="Normal"/>
    <w:link w:val="TextodegloboCar"/>
    <w:uiPriority w:val="99"/>
    <w:semiHidden/>
    <w:unhideWhenUsed/>
    <w:rsid w:val="00236682"/>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682"/>
    <w:rPr>
      <w:rFonts w:ascii="Tahoma" w:hAnsi="Tahoma" w:cs="Tahoma"/>
      <w:sz w:val="16"/>
      <w:szCs w:val="16"/>
    </w:rPr>
  </w:style>
  <w:style w:type="paragraph" w:styleId="TtuloTDC">
    <w:name w:val="TOC Heading"/>
    <w:basedOn w:val="Ttulo1"/>
    <w:next w:val="Normal"/>
    <w:uiPriority w:val="39"/>
    <w:unhideWhenUsed/>
    <w:qFormat/>
    <w:rsid w:val="00236682"/>
    <w:pPr>
      <w:outlineLvl w:val="9"/>
    </w:pPr>
    <w:rPr>
      <w:lang w:val="it-IT"/>
    </w:rPr>
  </w:style>
  <w:style w:type="paragraph" w:styleId="Encabezado">
    <w:name w:val="header"/>
    <w:aliases w:val="header odd,header odd1,header odd2,header odd3,header odd4,header odd5,header odd6,header1,header2,header3,header odd11,header odd21,header odd7,header4,header odd8,header odd9,header5,header odd12,header11,header21,header odd22,header31,h,he"/>
    <w:basedOn w:val="Normal"/>
    <w:link w:val="EncabezadoCar"/>
    <w:uiPriority w:val="99"/>
    <w:unhideWhenUsed/>
    <w:rsid w:val="00236682"/>
    <w:pPr>
      <w:tabs>
        <w:tab w:val="center" w:pos="4419"/>
        <w:tab w:val="right" w:pos="8838"/>
      </w:tabs>
    </w:pPr>
  </w:style>
  <w:style w:type="character" w:customStyle="1" w:styleId="EncabezadoCar">
    <w:name w:val="Encabezado Car"/>
    <w:aliases w:val="header odd Car,header odd1 Car,header odd2 Car,header odd3 Car,header odd4 Car,header odd5 Car,header odd6 Car,header1 Car,header2 Car,header3 Car,header odd11 Car,header odd21 Car,header odd7 Car,header4 Car,header odd8 Car,header5 Car"/>
    <w:basedOn w:val="Fuentedeprrafopredeter"/>
    <w:link w:val="Encabezado"/>
    <w:uiPriority w:val="99"/>
    <w:rsid w:val="00236682"/>
  </w:style>
  <w:style w:type="paragraph" w:styleId="Piedepgina">
    <w:name w:val="footer"/>
    <w:basedOn w:val="Normal"/>
    <w:link w:val="PiedepginaCar"/>
    <w:uiPriority w:val="99"/>
    <w:unhideWhenUsed/>
    <w:rsid w:val="00236682"/>
    <w:pPr>
      <w:tabs>
        <w:tab w:val="center" w:pos="4419"/>
        <w:tab w:val="right" w:pos="8838"/>
      </w:tabs>
    </w:pPr>
  </w:style>
  <w:style w:type="character" w:customStyle="1" w:styleId="PiedepginaCar">
    <w:name w:val="Pie de página Car"/>
    <w:basedOn w:val="Fuentedeprrafopredeter"/>
    <w:link w:val="Piedepgina"/>
    <w:uiPriority w:val="99"/>
    <w:rsid w:val="00236682"/>
  </w:style>
  <w:style w:type="paragraph" w:styleId="TDC1">
    <w:name w:val="toc 1"/>
    <w:basedOn w:val="Normal"/>
    <w:next w:val="Normal"/>
    <w:autoRedefine/>
    <w:uiPriority w:val="39"/>
    <w:unhideWhenUsed/>
    <w:rsid w:val="00A419AF"/>
    <w:pPr>
      <w:tabs>
        <w:tab w:val="left" w:pos="440"/>
        <w:tab w:val="right" w:leader="underscore" w:pos="9394"/>
      </w:tabs>
      <w:spacing w:before="120" w:line="276" w:lineRule="auto"/>
      <w:jc w:val="left"/>
    </w:pPr>
    <w:rPr>
      <w:rFonts w:ascii="Arial" w:hAnsi="Arial" w:cstheme="minorHAnsi"/>
      <w:bCs/>
      <w:iCs/>
      <w:szCs w:val="24"/>
    </w:rPr>
  </w:style>
  <w:style w:type="character" w:styleId="Hipervnculo">
    <w:name w:val="Hyperlink"/>
    <w:basedOn w:val="Fuentedeprrafopredeter"/>
    <w:uiPriority w:val="99"/>
    <w:unhideWhenUsed/>
    <w:rsid w:val="00A15E81"/>
    <w:rPr>
      <w:color w:val="0000FF" w:themeColor="hyperlink"/>
      <w:u w:val="single"/>
    </w:rPr>
  </w:style>
  <w:style w:type="table" w:styleId="Tablaconcuadrcula">
    <w:name w:val="Table Grid"/>
    <w:basedOn w:val="Tablanormal"/>
    <w:uiPriority w:val="39"/>
    <w:rsid w:val="00A1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9E5DA5"/>
    <w:pPr>
      <w:ind w:left="720"/>
      <w:contextualSpacing/>
    </w:pPr>
  </w:style>
  <w:style w:type="character" w:customStyle="1" w:styleId="PrrafodelistaCar">
    <w:name w:val="Párrafo de lista Car"/>
    <w:link w:val="Prrafodelista"/>
    <w:uiPriority w:val="34"/>
    <w:rsid w:val="00DE4005"/>
  </w:style>
  <w:style w:type="character" w:customStyle="1" w:styleId="a">
    <w:name w:val="a"/>
    <w:basedOn w:val="Fuentedeprrafopredeter"/>
    <w:rsid w:val="009E5DA5"/>
  </w:style>
  <w:style w:type="character" w:customStyle="1" w:styleId="l6">
    <w:name w:val="l6"/>
    <w:basedOn w:val="Fuentedeprrafopredeter"/>
    <w:rsid w:val="009E5DA5"/>
  </w:style>
  <w:style w:type="character" w:customStyle="1" w:styleId="l11">
    <w:name w:val="l11"/>
    <w:basedOn w:val="Fuentedeprrafopredeter"/>
    <w:rsid w:val="009E5DA5"/>
  </w:style>
  <w:style w:type="character" w:customStyle="1" w:styleId="l10">
    <w:name w:val="l10"/>
    <w:basedOn w:val="Fuentedeprrafopredeter"/>
    <w:rsid w:val="009E5DA5"/>
  </w:style>
  <w:style w:type="character" w:customStyle="1" w:styleId="l8">
    <w:name w:val="l8"/>
    <w:basedOn w:val="Fuentedeprrafopredeter"/>
    <w:rsid w:val="009E5DA5"/>
  </w:style>
  <w:style w:type="paragraph" w:styleId="Textonotapie">
    <w:name w:val="footnote text"/>
    <w:basedOn w:val="Normal"/>
    <w:link w:val="TextonotapieCar"/>
    <w:uiPriority w:val="99"/>
    <w:unhideWhenUsed/>
    <w:rsid w:val="009E5DA5"/>
    <w:rPr>
      <w:sz w:val="20"/>
      <w:szCs w:val="20"/>
      <w:lang w:val="en-US"/>
    </w:rPr>
  </w:style>
  <w:style w:type="character" w:customStyle="1" w:styleId="TextonotapieCar">
    <w:name w:val="Texto nota pie Car"/>
    <w:basedOn w:val="Fuentedeprrafopredeter"/>
    <w:link w:val="Textonotapie"/>
    <w:uiPriority w:val="99"/>
    <w:rsid w:val="009E5DA5"/>
    <w:rPr>
      <w:sz w:val="20"/>
      <w:szCs w:val="20"/>
      <w:lang w:val="en-US"/>
    </w:rPr>
  </w:style>
  <w:style w:type="character" w:styleId="Refdenotaalpie">
    <w:name w:val="footnote reference"/>
    <w:basedOn w:val="Fuentedeprrafopredeter"/>
    <w:uiPriority w:val="99"/>
    <w:semiHidden/>
    <w:unhideWhenUsed/>
    <w:rsid w:val="009E5DA5"/>
    <w:rPr>
      <w:vertAlign w:val="superscript"/>
    </w:rPr>
  </w:style>
  <w:style w:type="character" w:customStyle="1" w:styleId="hps">
    <w:name w:val="hps"/>
    <w:basedOn w:val="Fuentedeprrafopredeter"/>
    <w:rsid w:val="007B51D0"/>
  </w:style>
  <w:style w:type="paragraph" w:styleId="TDC2">
    <w:name w:val="toc 2"/>
    <w:basedOn w:val="Normal"/>
    <w:next w:val="Normal"/>
    <w:autoRedefine/>
    <w:uiPriority w:val="39"/>
    <w:unhideWhenUsed/>
    <w:rsid w:val="00A419AF"/>
    <w:pPr>
      <w:spacing w:before="120"/>
      <w:ind w:left="220"/>
      <w:jc w:val="left"/>
    </w:pPr>
    <w:rPr>
      <w:rFonts w:ascii="Arial" w:hAnsi="Arial" w:cstheme="minorHAnsi"/>
      <w:bCs/>
    </w:rPr>
  </w:style>
  <w:style w:type="paragraph" w:styleId="TDC3">
    <w:name w:val="toc 3"/>
    <w:basedOn w:val="Normal"/>
    <w:next w:val="Normal"/>
    <w:autoRedefine/>
    <w:uiPriority w:val="39"/>
    <w:unhideWhenUsed/>
    <w:rsid w:val="00A419AF"/>
    <w:pPr>
      <w:tabs>
        <w:tab w:val="left" w:pos="1320"/>
        <w:tab w:val="right" w:leader="underscore" w:pos="9394"/>
      </w:tabs>
      <w:spacing w:line="276" w:lineRule="auto"/>
      <w:ind w:left="220"/>
      <w:jc w:val="left"/>
    </w:pPr>
    <w:rPr>
      <w:rFonts w:ascii="Arial" w:hAnsi="Arial" w:cstheme="minorHAnsi"/>
      <w:szCs w:val="20"/>
    </w:rPr>
  </w:style>
  <w:style w:type="paragraph" w:styleId="HTMLconformatoprevio">
    <w:name w:val="HTML Preformatted"/>
    <w:basedOn w:val="Normal"/>
    <w:link w:val="HTMLconformatoprevioCar"/>
    <w:uiPriority w:val="99"/>
    <w:unhideWhenUsed/>
    <w:rsid w:val="007D29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7D29C9"/>
    <w:rPr>
      <w:rFonts w:ascii="Courier New" w:eastAsia="Times New Roman" w:hAnsi="Courier New" w:cs="Courier New"/>
      <w:sz w:val="20"/>
      <w:szCs w:val="20"/>
      <w:lang w:eastAsia="es-CO"/>
    </w:rPr>
  </w:style>
  <w:style w:type="paragraph" w:styleId="TDC4">
    <w:name w:val="toc 4"/>
    <w:basedOn w:val="Normal"/>
    <w:next w:val="Normal"/>
    <w:autoRedefine/>
    <w:uiPriority w:val="39"/>
    <w:unhideWhenUsed/>
    <w:rsid w:val="00BE49B2"/>
    <w:pPr>
      <w:ind w:left="660"/>
      <w:jc w:val="left"/>
    </w:pPr>
    <w:rPr>
      <w:rFonts w:asciiTheme="minorHAnsi" w:hAnsiTheme="minorHAnsi" w:cstheme="minorHAnsi"/>
      <w:sz w:val="20"/>
      <w:szCs w:val="20"/>
    </w:rPr>
  </w:style>
  <w:style w:type="paragraph" w:customStyle="1" w:styleId="SP11303151">
    <w:name w:val="SP.11.303151"/>
    <w:basedOn w:val="Normal"/>
    <w:next w:val="Normal"/>
    <w:uiPriority w:val="99"/>
    <w:rsid w:val="0072248E"/>
    <w:pPr>
      <w:autoSpaceDE w:val="0"/>
      <w:autoSpaceDN w:val="0"/>
      <w:adjustRightInd w:val="0"/>
    </w:pPr>
    <w:rPr>
      <w:rFonts w:ascii="HCCJN A+ Univers" w:hAnsi="HCCJN A+ Univers"/>
      <w:szCs w:val="24"/>
    </w:rPr>
  </w:style>
  <w:style w:type="paragraph" w:customStyle="1" w:styleId="SP11303105">
    <w:name w:val="SP.11.303105"/>
    <w:basedOn w:val="Normal"/>
    <w:next w:val="Normal"/>
    <w:uiPriority w:val="99"/>
    <w:rsid w:val="0072248E"/>
    <w:pPr>
      <w:autoSpaceDE w:val="0"/>
      <w:autoSpaceDN w:val="0"/>
      <w:adjustRightInd w:val="0"/>
    </w:pPr>
    <w:rPr>
      <w:rFonts w:ascii="HCCJN A+ Univers" w:hAnsi="HCCJN A+ Univers"/>
      <w:szCs w:val="24"/>
    </w:rPr>
  </w:style>
  <w:style w:type="paragraph" w:customStyle="1" w:styleId="SP11303109">
    <w:name w:val="SP.11.303109"/>
    <w:basedOn w:val="Normal"/>
    <w:next w:val="Normal"/>
    <w:uiPriority w:val="99"/>
    <w:rsid w:val="0072248E"/>
    <w:pPr>
      <w:autoSpaceDE w:val="0"/>
      <w:autoSpaceDN w:val="0"/>
      <w:adjustRightInd w:val="0"/>
    </w:pPr>
    <w:rPr>
      <w:rFonts w:ascii="HCCJN A+ Univers" w:hAnsi="HCCJN A+ Univers"/>
      <w:szCs w:val="24"/>
    </w:rPr>
  </w:style>
  <w:style w:type="character" w:customStyle="1" w:styleId="SC11213015">
    <w:name w:val="SC.11.213015"/>
    <w:uiPriority w:val="99"/>
    <w:rsid w:val="0072248E"/>
    <w:rPr>
      <w:rFonts w:cs="HCCJN A+ Univers"/>
      <w:b/>
      <w:bCs/>
      <w:color w:val="000000"/>
      <w:sz w:val="18"/>
      <w:szCs w:val="18"/>
    </w:rPr>
  </w:style>
  <w:style w:type="paragraph" w:customStyle="1" w:styleId="Default">
    <w:name w:val="Default"/>
    <w:rsid w:val="00E71BF6"/>
    <w:pPr>
      <w:autoSpaceDE w:val="0"/>
      <w:autoSpaceDN w:val="0"/>
      <w:adjustRightInd w:val="0"/>
      <w:spacing w:after="0" w:line="240" w:lineRule="auto"/>
    </w:pPr>
    <w:rPr>
      <w:rFonts w:ascii="MLBIMO+ArialBlack" w:hAnsi="MLBIMO+ArialBlack" w:cs="MLBIMO+ArialBlack"/>
      <w:color w:val="000000"/>
      <w:sz w:val="24"/>
      <w:szCs w:val="24"/>
    </w:rPr>
  </w:style>
  <w:style w:type="character" w:customStyle="1" w:styleId="SC22518">
    <w:name w:val="SC.2.2518"/>
    <w:uiPriority w:val="99"/>
    <w:rsid w:val="000E0ADA"/>
    <w:rPr>
      <w:rFonts w:cs="HCCIM B+ Univers"/>
      <w:b/>
      <w:bCs/>
      <w:color w:val="000000"/>
      <w:sz w:val="32"/>
      <w:szCs w:val="32"/>
    </w:rPr>
  </w:style>
  <w:style w:type="character" w:customStyle="1" w:styleId="SC22504">
    <w:name w:val="SC.2.2504"/>
    <w:uiPriority w:val="99"/>
    <w:rsid w:val="000E0ADA"/>
    <w:rPr>
      <w:rFonts w:cs="HCCIN C+ Univers"/>
      <w:color w:val="000000"/>
      <w:sz w:val="20"/>
      <w:szCs w:val="20"/>
    </w:rPr>
  </w:style>
  <w:style w:type="paragraph" w:customStyle="1" w:styleId="SP690159">
    <w:name w:val="SP.6.90159"/>
    <w:basedOn w:val="Default"/>
    <w:next w:val="Default"/>
    <w:uiPriority w:val="99"/>
    <w:rsid w:val="005B5164"/>
    <w:rPr>
      <w:rFonts w:ascii="HCCJE A+ Times" w:hAnsi="HCCJE A+ Times" w:cstheme="minorBidi"/>
      <w:color w:val="auto"/>
    </w:rPr>
  </w:style>
  <w:style w:type="paragraph" w:customStyle="1" w:styleId="SP690113">
    <w:name w:val="SP.6.90113"/>
    <w:basedOn w:val="Default"/>
    <w:next w:val="Default"/>
    <w:uiPriority w:val="99"/>
    <w:rsid w:val="005B5164"/>
    <w:rPr>
      <w:rFonts w:ascii="HCCJE A+ Times" w:hAnsi="HCCJE A+ Times" w:cstheme="minorBidi"/>
      <w:color w:val="auto"/>
    </w:rPr>
  </w:style>
  <w:style w:type="paragraph" w:customStyle="1" w:styleId="SP690114">
    <w:name w:val="SP.6.90114"/>
    <w:basedOn w:val="Default"/>
    <w:next w:val="Default"/>
    <w:uiPriority w:val="99"/>
    <w:rsid w:val="005B5164"/>
    <w:rPr>
      <w:rFonts w:ascii="HCCJE A+ Times" w:hAnsi="HCCJE A+ Times" w:cstheme="minorBidi"/>
      <w:color w:val="auto"/>
    </w:rPr>
  </w:style>
  <w:style w:type="character" w:customStyle="1" w:styleId="SC6213002">
    <w:name w:val="SC.6.213002"/>
    <w:uiPriority w:val="99"/>
    <w:rsid w:val="005B5164"/>
    <w:rPr>
      <w:rFonts w:cs="HCCJE A+ Times"/>
      <w:color w:val="000000"/>
      <w:sz w:val="20"/>
      <w:szCs w:val="20"/>
    </w:rPr>
  </w:style>
  <w:style w:type="paragraph" w:styleId="Descripcin">
    <w:name w:val="caption"/>
    <w:basedOn w:val="Normal"/>
    <w:next w:val="Normal"/>
    <w:uiPriority w:val="35"/>
    <w:unhideWhenUsed/>
    <w:qFormat/>
    <w:rsid w:val="003A14E4"/>
    <w:rPr>
      <w:b/>
      <w:bCs/>
      <w:color w:val="4F81BD" w:themeColor="accent1"/>
      <w:sz w:val="18"/>
      <w:szCs w:val="18"/>
    </w:rPr>
  </w:style>
  <w:style w:type="paragraph" w:styleId="Tabladeilustraciones">
    <w:name w:val="table of figures"/>
    <w:basedOn w:val="Normal"/>
    <w:next w:val="Normal"/>
    <w:uiPriority w:val="99"/>
    <w:unhideWhenUsed/>
    <w:rsid w:val="001E3822"/>
  </w:style>
  <w:style w:type="table" w:styleId="Tablaconcuadrcula1">
    <w:name w:val="Table Grid 1"/>
    <w:basedOn w:val="Tablanormal"/>
    <w:rsid w:val="00D57CB1"/>
    <w:pPr>
      <w:spacing w:after="0" w:line="240" w:lineRule="auto"/>
    </w:pPr>
    <w:rPr>
      <w:rFonts w:ascii="Times New Roman" w:eastAsia="Times New Roman" w:hAnsi="Times New Roman" w:cs="Times New Roman"/>
      <w:sz w:val="20"/>
      <w:szCs w:val="20"/>
      <w:lang w:eastAsia="es-C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style-span">
    <w:name w:val="apple-style-span"/>
    <w:basedOn w:val="Fuentedeprrafopredeter"/>
    <w:rsid w:val="00FB6C1E"/>
  </w:style>
  <w:style w:type="paragraph" w:styleId="NormalWeb">
    <w:name w:val="Normal (Web)"/>
    <w:basedOn w:val="Normal"/>
    <w:uiPriority w:val="99"/>
    <w:semiHidden/>
    <w:unhideWhenUsed/>
    <w:rsid w:val="005755EB"/>
    <w:pPr>
      <w:spacing w:before="100" w:beforeAutospacing="1" w:after="100" w:afterAutospacing="1"/>
    </w:pPr>
    <w:rPr>
      <w:rFonts w:ascii="Times New Roman" w:eastAsiaTheme="minorEastAsia" w:hAnsi="Times New Roman" w:cs="Times New Roman"/>
      <w:szCs w:val="24"/>
      <w:lang w:val="en-US"/>
    </w:rPr>
  </w:style>
  <w:style w:type="character" w:styleId="Refdecomentario">
    <w:name w:val="annotation reference"/>
    <w:basedOn w:val="Fuentedeprrafopredeter"/>
    <w:uiPriority w:val="99"/>
    <w:semiHidden/>
    <w:unhideWhenUsed/>
    <w:rsid w:val="007167E5"/>
    <w:rPr>
      <w:sz w:val="16"/>
      <w:szCs w:val="16"/>
    </w:rPr>
  </w:style>
  <w:style w:type="paragraph" w:styleId="Textocomentario">
    <w:name w:val="annotation text"/>
    <w:basedOn w:val="Normal"/>
    <w:link w:val="TextocomentarioCar"/>
    <w:uiPriority w:val="99"/>
    <w:unhideWhenUsed/>
    <w:rsid w:val="007167E5"/>
    <w:rPr>
      <w:sz w:val="20"/>
      <w:szCs w:val="20"/>
    </w:rPr>
  </w:style>
  <w:style w:type="character" w:customStyle="1" w:styleId="TextocomentarioCar">
    <w:name w:val="Texto comentario Car"/>
    <w:basedOn w:val="Fuentedeprrafopredeter"/>
    <w:link w:val="Textocomentario"/>
    <w:uiPriority w:val="99"/>
    <w:rsid w:val="007167E5"/>
    <w:rPr>
      <w:sz w:val="20"/>
      <w:szCs w:val="20"/>
    </w:rPr>
  </w:style>
  <w:style w:type="paragraph" w:styleId="Revisin">
    <w:name w:val="Revision"/>
    <w:hidden/>
    <w:uiPriority w:val="99"/>
    <w:semiHidden/>
    <w:rsid w:val="00673196"/>
    <w:pPr>
      <w:spacing w:after="0" w:line="240" w:lineRule="auto"/>
    </w:pPr>
  </w:style>
  <w:style w:type="character" w:styleId="Hipervnculovisitado">
    <w:name w:val="FollowedHyperlink"/>
    <w:basedOn w:val="Fuentedeprrafopredeter"/>
    <w:uiPriority w:val="99"/>
    <w:semiHidden/>
    <w:unhideWhenUsed/>
    <w:rsid w:val="001A2213"/>
    <w:rPr>
      <w:color w:val="800080" w:themeColor="followedHyperlink"/>
      <w:u w:val="single"/>
    </w:rPr>
  </w:style>
  <w:style w:type="paragraph" w:customStyle="1" w:styleId="ENCABEZADOSCOLCIENCIAS">
    <w:name w:val="ENCABEZADOS COLCIENCIAS"/>
    <w:basedOn w:val="Normal"/>
    <w:rsid w:val="00C227D0"/>
    <w:pPr>
      <w:spacing w:before="240" w:after="240" w:line="360" w:lineRule="auto"/>
    </w:pPr>
    <w:rPr>
      <w:rFonts w:ascii="Arial" w:eastAsia="Times New Roman" w:hAnsi="Arial" w:cs="Times New Roman"/>
      <w:b/>
      <w:bCs/>
      <w:caps/>
      <w:color w:val="007981"/>
      <w:szCs w:val="20"/>
      <w:lang w:val="es-ES" w:eastAsia="es-ES"/>
    </w:rPr>
  </w:style>
  <w:style w:type="paragraph" w:customStyle="1" w:styleId="msonormal0">
    <w:name w:val="msonormal"/>
    <w:basedOn w:val="Normal"/>
    <w:rsid w:val="00D47D08"/>
    <w:pPr>
      <w:spacing w:before="100" w:beforeAutospacing="1" w:after="100" w:afterAutospacing="1"/>
    </w:pPr>
    <w:rPr>
      <w:rFonts w:ascii="Times New Roman" w:eastAsia="Times New Roman" w:hAnsi="Times New Roman" w:cs="Times New Roman"/>
      <w:szCs w:val="24"/>
      <w:lang w:eastAsia="es-CO"/>
    </w:rPr>
  </w:style>
  <w:style w:type="paragraph" w:customStyle="1" w:styleId="font5">
    <w:name w:val="font5"/>
    <w:basedOn w:val="Normal"/>
    <w:rsid w:val="00D47D08"/>
    <w:pPr>
      <w:spacing w:before="100" w:beforeAutospacing="1" w:after="100" w:afterAutospacing="1"/>
    </w:pPr>
    <w:rPr>
      <w:rFonts w:ascii="Century Gothic" w:eastAsia="Times New Roman" w:hAnsi="Century Gothic" w:cs="Times New Roman"/>
      <w:color w:val="000000"/>
      <w:sz w:val="20"/>
      <w:szCs w:val="20"/>
      <w:lang w:eastAsia="es-CO"/>
    </w:rPr>
  </w:style>
  <w:style w:type="paragraph" w:customStyle="1" w:styleId="font6">
    <w:name w:val="font6"/>
    <w:basedOn w:val="Normal"/>
    <w:rsid w:val="00D47D08"/>
    <w:pPr>
      <w:spacing w:before="100" w:beforeAutospacing="1" w:after="100" w:afterAutospacing="1"/>
    </w:pPr>
    <w:rPr>
      <w:rFonts w:ascii="Century Gothic" w:eastAsia="Times New Roman" w:hAnsi="Century Gothic" w:cs="Times New Roman"/>
      <w:b/>
      <w:bCs/>
      <w:color w:val="000000"/>
      <w:sz w:val="20"/>
      <w:szCs w:val="20"/>
      <w:lang w:eastAsia="es-CO"/>
    </w:rPr>
  </w:style>
  <w:style w:type="paragraph" w:customStyle="1" w:styleId="xl68">
    <w:name w:val="xl68"/>
    <w:basedOn w:val="Normal"/>
    <w:rsid w:val="00D47D08"/>
    <w:pPr>
      <w:spacing w:before="100" w:beforeAutospacing="1" w:after="100" w:afterAutospacing="1"/>
      <w:jc w:val="center"/>
      <w:textAlignment w:val="center"/>
    </w:pPr>
    <w:rPr>
      <w:rFonts w:ascii="Century Gothic" w:eastAsia="Times New Roman" w:hAnsi="Century Gothic" w:cs="Times New Roman"/>
      <w:sz w:val="20"/>
      <w:szCs w:val="20"/>
      <w:lang w:eastAsia="es-CO"/>
    </w:rPr>
  </w:style>
  <w:style w:type="paragraph" w:customStyle="1" w:styleId="xl69">
    <w:name w:val="xl69"/>
    <w:basedOn w:val="Normal"/>
    <w:rsid w:val="00D47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sz w:val="20"/>
      <w:szCs w:val="20"/>
      <w:lang w:eastAsia="es-CO"/>
    </w:rPr>
  </w:style>
  <w:style w:type="paragraph" w:customStyle="1" w:styleId="xl70">
    <w:name w:val="xl70"/>
    <w:basedOn w:val="Normal"/>
    <w:rsid w:val="00D47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b/>
      <w:bCs/>
      <w:sz w:val="20"/>
      <w:szCs w:val="20"/>
      <w:lang w:eastAsia="es-CO"/>
    </w:rPr>
  </w:style>
  <w:style w:type="paragraph" w:customStyle="1" w:styleId="xl71">
    <w:name w:val="xl71"/>
    <w:basedOn w:val="Normal"/>
    <w:rsid w:val="00D47D08"/>
    <w:pP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72">
    <w:name w:val="xl72"/>
    <w:basedOn w:val="Normal"/>
    <w:rsid w:val="00D47D08"/>
    <w:pPr>
      <w:spacing w:before="100" w:beforeAutospacing="1" w:after="100" w:afterAutospacing="1"/>
      <w:textAlignment w:val="center"/>
    </w:pPr>
    <w:rPr>
      <w:rFonts w:ascii="Century Gothic" w:eastAsia="Times New Roman" w:hAnsi="Century Gothic" w:cs="Times New Roman"/>
      <w:szCs w:val="24"/>
      <w:lang w:eastAsia="es-CO"/>
    </w:rPr>
  </w:style>
  <w:style w:type="paragraph" w:customStyle="1" w:styleId="xl73">
    <w:name w:val="xl73"/>
    <w:basedOn w:val="Normal"/>
    <w:rsid w:val="00D47D08"/>
    <w:pPr>
      <w:spacing w:before="100" w:beforeAutospacing="1" w:after="100" w:afterAutospacing="1"/>
      <w:jc w:val="center"/>
      <w:textAlignment w:val="center"/>
    </w:pPr>
    <w:rPr>
      <w:rFonts w:ascii="Century Gothic" w:eastAsia="Times New Roman" w:hAnsi="Century Gothic" w:cs="Times New Roman"/>
      <w:szCs w:val="24"/>
      <w:lang w:eastAsia="es-CO"/>
    </w:rPr>
  </w:style>
  <w:style w:type="paragraph" w:customStyle="1" w:styleId="xl74">
    <w:name w:val="xl74"/>
    <w:basedOn w:val="Normal"/>
    <w:rsid w:val="00D47D08"/>
    <w:pPr>
      <w:spacing w:before="100" w:beforeAutospacing="1" w:after="100" w:afterAutospacing="1"/>
      <w:textAlignment w:val="center"/>
    </w:pPr>
    <w:rPr>
      <w:rFonts w:ascii="Century Gothic" w:eastAsia="Times New Roman" w:hAnsi="Century Gothic" w:cs="Times New Roman"/>
      <w:b/>
      <w:bCs/>
      <w:szCs w:val="24"/>
      <w:lang w:eastAsia="es-CO"/>
    </w:rPr>
  </w:style>
  <w:style w:type="paragraph" w:customStyle="1" w:styleId="xl75">
    <w:name w:val="xl75"/>
    <w:basedOn w:val="Normal"/>
    <w:rsid w:val="00D47D0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entury Gothic" w:eastAsia="Times New Roman" w:hAnsi="Century Gothic" w:cs="Times New Roman"/>
      <w:b/>
      <w:bCs/>
      <w:color w:val="FFFFFF"/>
      <w:szCs w:val="24"/>
      <w:lang w:eastAsia="es-CO"/>
    </w:rPr>
  </w:style>
  <w:style w:type="paragraph" w:customStyle="1" w:styleId="xl76">
    <w:name w:val="xl76"/>
    <w:basedOn w:val="Normal"/>
    <w:rsid w:val="00D47D0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entury Gothic" w:eastAsia="Times New Roman" w:hAnsi="Century Gothic" w:cs="Times New Roman"/>
      <w:b/>
      <w:bCs/>
      <w:sz w:val="20"/>
      <w:szCs w:val="20"/>
      <w:lang w:eastAsia="es-CO"/>
    </w:rPr>
  </w:style>
  <w:style w:type="paragraph" w:customStyle="1" w:styleId="xl77">
    <w:name w:val="xl77"/>
    <w:basedOn w:val="Normal"/>
    <w:rsid w:val="00D47D0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szCs w:val="24"/>
      <w:lang w:eastAsia="es-CO"/>
    </w:rPr>
  </w:style>
  <w:style w:type="paragraph" w:customStyle="1" w:styleId="xl78">
    <w:name w:val="xl78"/>
    <w:basedOn w:val="Normal"/>
    <w:rsid w:val="00D47D08"/>
    <w:pPr>
      <w:spacing w:before="100" w:beforeAutospacing="1" w:after="100" w:afterAutospacing="1"/>
      <w:jc w:val="center"/>
      <w:textAlignment w:val="center"/>
    </w:pPr>
    <w:rPr>
      <w:rFonts w:ascii="Century Gothic" w:eastAsia="Times New Roman" w:hAnsi="Century Gothic" w:cs="Times New Roman"/>
      <w:b/>
      <w:bCs/>
      <w:szCs w:val="24"/>
      <w:lang w:eastAsia="es-CO"/>
    </w:rPr>
  </w:style>
  <w:style w:type="paragraph" w:customStyle="1" w:styleId="xl79">
    <w:name w:val="xl79"/>
    <w:basedOn w:val="Normal"/>
    <w:rsid w:val="00D47D0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entury Gothic" w:eastAsia="Times New Roman" w:hAnsi="Century Gothic" w:cs="Times New Roman"/>
      <w:b/>
      <w:bCs/>
      <w:sz w:val="20"/>
      <w:szCs w:val="20"/>
      <w:lang w:eastAsia="es-CO"/>
    </w:rPr>
  </w:style>
  <w:style w:type="paragraph" w:customStyle="1" w:styleId="xl80">
    <w:name w:val="xl80"/>
    <w:basedOn w:val="Normal"/>
    <w:rsid w:val="00D47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81">
    <w:name w:val="xl81"/>
    <w:basedOn w:val="Normal"/>
    <w:rsid w:val="00D47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82">
    <w:name w:val="xl82"/>
    <w:basedOn w:val="Normal"/>
    <w:rsid w:val="00D47D0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Century Gothic" w:eastAsia="Times New Roman" w:hAnsi="Century Gothic" w:cs="Times New Roman"/>
      <w:b/>
      <w:bCs/>
      <w:sz w:val="20"/>
      <w:szCs w:val="20"/>
      <w:lang w:eastAsia="es-CO"/>
    </w:rPr>
  </w:style>
  <w:style w:type="paragraph" w:customStyle="1" w:styleId="xl83">
    <w:name w:val="xl83"/>
    <w:basedOn w:val="Normal"/>
    <w:rsid w:val="00D47D0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Century Gothic" w:eastAsia="Times New Roman" w:hAnsi="Century Gothic" w:cs="Times New Roman"/>
      <w:b/>
      <w:bCs/>
      <w:color w:val="FFFFFF"/>
      <w:szCs w:val="24"/>
      <w:lang w:eastAsia="es-CO"/>
    </w:rPr>
  </w:style>
  <w:style w:type="paragraph" w:customStyle="1" w:styleId="xl84">
    <w:name w:val="xl84"/>
    <w:basedOn w:val="Normal"/>
    <w:rsid w:val="00D47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Cs w:val="24"/>
      <w:lang w:eastAsia="es-CO"/>
    </w:rPr>
  </w:style>
  <w:style w:type="paragraph" w:customStyle="1" w:styleId="xl85">
    <w:name w:val="xl85"/>
    <w:basedOn w:val="Normal"/>
    <w:rsid w:val="00D47D0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Cs w:val="24"/>
      <w:lang w:eastAsia="es-CO"/>
    </w:rPr>
  </w:style>
  <w:style w:type="paragraph" w:customStyle="1" w:styleId="xl86">
    <w:name w:val="xl86"/>
    <w:basedOn w:val="Normal"/>
    <w:rsid w:val="00D47D0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textAlignment w:val="center"/>
    </w:pPr>
    <w:rPr>
      <w:rFonts w:ascii="Century Gothic" w:eastAsia="Times New Roman" w:hAnsi="Century Gothic" w:cs="Times New Roman"/>
      <w:b/>
      <w:bCs/>
      <w:color w:val="FFFFFF"/>
      <w:szCs w:val="24"/>
      <w:lang w:eastAsia="es-CO"/>
    </w:rPr>
  </w:style>
  <w:style w:type="paragraph" w:styleId="Asuntodelcomentario">
    <w:name w:val="annotation subject"/>
    <w:basedOn w:val="Textocomentario"/>
    <w:next w:val="Textocomentario"/>
    <w:link w:val="AsuntodelcomentarioCar"/>
    <w:uiPriority w:val="99"/>
    <w:semiHidden/>
    <w:unhideWhenUsed/>
    <w:rsid w:val="00E33FDF"/>
    <w:rPr>
      <w:b/>
      <w:bCs/>
    </w:rPr>
  </w:style>
  <w:style w:type="character" w:customStyle="1" w:styleId="AsuntodelcomentarioCar">
    <w:name w:val="Asunto del comentario Car"/>
    <w:basedOn w:val="TextocomentarioCar"/>
    <w:link w:val="Asuntodelcomentario"/>
    <w:uiPriority w:val="99"/>
    <w:semiHidden/>
    <w:rsid w:val="00E33FDF"/>
    <w:rPr>
      <w:b/>
      <w:bCs/>
      <w:sz w:val="20"/>
      <w:szCs w:val="20"/>
    </w:rPr>
  </w:style>
  <w:style w:type="paragraph" w:customStyle="1" w:styleId="Titulo1">
    <w:name w:val="Titulo 1"/>
    <w:basedOn w:val="Ttulo"/>
    <w:rsid w:val="00405682"/>
    <w:pPr>
      <w:spacing w:before="240" w:after="60" w:line="360" w:lineRule="auto"/>
      <w:contextualSpacing w:val="0"/>
      <w:outlineLvl w:val="0"/>
    </w:pPr>
    <w:rPr>
      <w:rFonts w:ascii="Arial" w:eastAsia="Times New Roman" w:hAnsi="Arial" w:cs="Arial"/>
      <w:b/>
      <w:bCs/>
      <w:color w:val="000080"/>
      <w:spacing w:val="0"/>
      <w:sz w:val="32"/>
      <w:szCs w:val="32"/>
      <w:lang w:val="es-VE"/>
    </w:rPr>
  </w:style>
  <w:style w:type="paragraph" w:styleId="Ttulo">
    <w:name w:val="Title"/>
    <w:basedOn w:val="Normal"/>
    <w:next w:val="Normal"/>
    <w:link w:val="TtuloCar"/>
    <w:uiPriority w:val="10"/>
    <w:qFormat/>
    <w:rsid w:val="0040568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05682"/>
    <w:rPr>
      <w:rFonts w:asciiTheme="majorHAnsi" w:eastAsiaTheme="majorEastAsia" w:hAnsiTheme="majorHAnsi" w:cstheme="majorBidi"/>
      <w:spacing w:val="-10"/>
      <w:kern w:val="28"/>
      <w:sz w:val="56"/>
      <w:szCs w:val="56"/>
    </w:rPr>
  </w:style>
  <w:style w:type="character" w:styleId="Textoennegrita">
    <w:name w:val="Strong"/>
    <w:basedOn w:val="Fuentedeprrafopredeter"/>
    <w:uiPriority w:val="22"/>
    <w:qFormat/>
    <w:rsid w:val="00DE4005"/>
    <w:rPr>
      <w:b/>
      <w:bCs/>
    </w:rPr>
  </w:style>
  <w:style w:type="paragraph" w:customStyle="1" w:styleId="xl87">
    <w:name w:val="xl87"/>
    <w:basedOn w:val="Normal"/>
    <w:rsid w:val="005040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b/>
      <w:bCs/>
      <w:sz w:val="20"/>
      <w:szCs w:val="20"/>
      <w:lang w:eastAsia="es-CO"/>
    </w:rPr>
  </w:style>
  <w:style w:type="paragraph" w:customStyle="1" w:styleId="xl88">
    <w:name w:val="xl88"/>
    <w:basedOn w:val="Normal"/>
    <w:rsid w:val="0050401A"/>
    <w:pPr>
      <w:pBdr>
        <w:top w:val="single" w:sz="4" w:space="0" w:color="auto"/>
        <w:left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sz w:val="20"/>
      <w:szCs w:val="20"/>
      <w:lang w:eastAsia="es-CO"/>
    </w:rPr>
  </w:style>
  <w:style w:type="paragraph" w:customStyle="1" w:styleId="xl89">
    <w:name w:val="xl89"/>
    <w:basedOn w:val="Normal"/>
    <w:rsid w:val="005040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sz w:val="20"/>
      <w:szCs w:val="20"/>
      <w:lang w:eastAsia="es-CO"/>
    </w:rPr>
  </w:style>
  <w:style w:type="paragraph" w:customStyle="1" w:styleId="xl90">
    <w:name w:val="xl90"/>
    <w:basedOn w:val="Normal"/>
    <w:rsid w:val="0050401A"/>
    <w:pPr>
      <w:shd w:val="clear" w:color="000000" w:fill="538DD5"/>
      <w:spacing w:before="100" w:beforeAutospacing="1" w:after="100" w:afterAutospacing="1"/>
      <w:textAlignment w:val="center"/>
    </w:pPr>
    <w:rPr>
      <w:rFonts w:ascii="Century Gothic" w:eastAsia="Times New Roman" w:hAnsi="Century Gothic" w:cs="Times New Roman"/>
      <w:b/>
      <w:bCs/>
      <w:color w:val="FFFFFF"/>
      <w:szCs w:val="24"/>
      <w:lang w:eastAsia="es-CO"/>
    </w:rPr>
  </w:style>
  <w:style w:type="paragraph" w:customStyle="1" w:styleId="xl91">
    <w:name w:val="xl91"/>
    <w:basedOn w:val="Normal"/>
    <w:rsid w:val="0050401A"/>
    <w:pPr>
      <w:shd w:val="clear" w:color="000000" w:fill="538DD5"/>
      <w:spacing w:before="100" w:beforeAutospacing="1" w:after="100" w:afterAutospacing="1"/>
      <w:textAlignment w:val="center"/>
    </w:pPr>
    <w:rPr>
      <w:rFonts w:ascii="Century Gothic" w:eastAsia="Times New Roman" w:hAnsi="Century Gothic" w:cs="Times New Roman"/>
      <w:color w:val="FFFFFF"/>
      <w:szCs w:val="24"/>
      <w:lang w:eastAsia="es-CO"/>
    </w:rPr>
  </w:style>
  <w:style w:type="paragraph" w:customStyle="1" w:styleId="xl92">
    <w:name w:val="xl92"/>
    <w:basedOn w:val="Normal"/>
    <w:rsid w:val="0050401A"/>
    <w:pPr>
      <w:pBdr>
        <w:left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sz w:val="20"/>
      <w:szCs w:val="20"/>
      <w:lang w:eastAsia="es-CO"/>
    </w:rPr>
  </w:style>
  <w:style w:type="paragraph" w:customStyle="1" w:styleId="xl93">
    <w:name w:val="xl93"/>
    <w:basedOn w:val="Normal"/>
    <w:rsid w:val="0050401A"/>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Century Gothic" w:eastAsia="Times New Roman" w:hAnsi="Century Gothic" w:cs="Times New Roman"/>
      <w:b/>
      <w:bCs/>
      <w:sz w:val="20"/>
      <w:szCs w:val="20"/>
      <w:lang w:eastAsia="es-CO"/>
    </w:rPr>
  </w:style>
  <w:style w:type="paragraph" w:customStyle="1" w:styleId="xl94">
    <w:name w:val="xl94"/>
    <w:basedOn w:val="Normal"/>
    <w:rsid w:val="0050401A"/>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Century Gothic" w:eastAsia="Times New Roman" w:hAnsi="Century Gothic" w:cs="Times New Roman"/>
      <w:b/>
      <w:bCs/>
      <w:sz w:val="20"/>
      <w:szCs w:val="20"/>
      <w:lang w:eastAsia="es-CO"/>
    </w:rPr>
  </w:style>
  <w:style w:type="paragraph" w:customStyle="1" w:styleId="xl95">
    <w:name w:val="xl95"/>
    <w:basedOn w:val="Normal"/>
    <w:rsid w:val="0050401A"/>
    <w:pPr>
      <w:pBdr>
        <w:left w:val="single" w:sz="4" w:space="0" w:color="auto"/>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96">
    <w:name w:val="xl96"/>
    <w:basedOn w:val="Normal"/>
    <w:rsid w:val="0050401A"/>
    <w:pPr>
      <w:pBdr>
        <w:bottom w:val="single" w:sz="4" w:space="0" w:color="auto"/>
      </w:pBdr>
      <w:shd w:val="clear" w:color="000000" w:fill="538DD5"/>
      <w:spacing w:before="100" w:beforeAutospacing="1" w:after="100" w:afterAutospacing="1"/>
      <w:jc w:val="center"/>
      <w:textAlignment w:val="center"/>
    </w:pPr>
    <w:rPr>
      <w:rFonts w:ascii="Century Gothic" w:eastAsia="Times New Roman" w:hAnsi="Century Gothic" w:cs="Times New Roman"/>
      <w:b/>
      <w:bCs/>
      <w:color w:val="FFFFFF"/>
      <w:szCs w:val="24"/>
      <w:lang w:eastAsia="es-CO"/>
    </w:rPr>
  </w:style>
  <w:style w:type="paragraph" w:customStyle="1" w:styleId="xl97">
    <w:name w:val="xl97"/>
    <w:basedOn w:val="Normal"/>
    <w:rsid w:val="0050401A"/>
    <w:pPr>
      <w:pBdr>
        <w:left w:val="single" w:sz="4" w:space="0" w:color="auto"/>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98">
    <w:name w:val="xl98"/>
    <w:basedOn w:val="Normal"/>
    <w:rsid w:val="0050401A"/>
    <w:pPr>
      <w:pBdr>
        <w:top w:val="single" w:sz="4" w:space="0" w:color="auto"/>
      </w:pBdr>
      <w:shd w:val="clear" w:color="000000" w:fill="538DD5"/>
      <w:spacing w:before="100" w:beforeAutospacing="1" w:after="100" w:afterAutospacing="1"/>
      <w:jc w:val="center"/>
      <w:textAlignment w:val="center"/>
    </w:pPr>
    <w:rPr>
      <w:rFonts w:ascii="Century Gothic" w:eastAsia="Times New Roman" w:hAnsi="Century Gothic" w:cs="Times New Roman"/>
      <w:b/>
      <w:bCs/>
      <w:color w:val="FFFFFF"/>
      <w:szCs w:val="24"/>
      <w:lang w:eastAsia="es-CO"/>
    </w:rPr>
  </w:style>
  <w:style w:type="paragraph" w:customStyle="1" w:styleId="xl99">
    <w:name w:val="xl99"/>
    <w:basedOn w:val="Normal"/>
    <w:rsid w:val="0050401A"/>
    <w:pPr>
      <w:pBdr>
        <w:top w:val="single" w:sz="4" w:space="0" w:color="auto"/>
        <w:right w:val="single" w:sz="4" w:space="0" w:color="auto"/>
      </w:pBdr>
      <w:shd w:val="clear" w:color="000000" w:fill="538DD5"/>
      <w:spacing w:before="100" w:beforeAutospacing="1" w:after="100" w:afterAutospacing="1"/>
      <w:jc w:val="center"/>
      <w:textAlignment w:val="center"/>
    </w:pPr>
    <w:rPr>
      <w:rFonts w:ascii="Century Gothic" w:eastAsia="Times New Roman" w:hAnsi="Century Gothic" w:cs="Times New Roman"/>
      <w:b/>
      <w:bCs/>
      <w:color w:val="FFFFFF"/>
      <w:szCs w:val="24"/>
      <w:lang w:eastAsia="es-CO"/>
    </w:rPr>
  </w:style>
  <w:style w:type="paragraph" w:customStyle="1" w:styleId="xl100">
    <w:name w:val="xl100"/>
    <w:basedOn w:val="Normal"/>
    <w:rsid w:val="0050401A"/>
    <w:pPr>
      <w:pBdr>
        <w:right w:val="single" w:sz="4" w:space="0" w:color="auto"/>
      </w:pBdr>
      <w:shd w:val="clear" w:color="000000" w:fill="538DD5"/>
      <w:spacing w:before="100" w:beforeAutospacing="1" w:after="100" w:afterAutospacing="1"/>
      <w:jc w:val="center"/>
      <w:textAlignment w:val="center"/>
    </w:pPr>
    <w:rPr>
      <w:rFonts w:ascii="Century Gothic" w:eastAsia="Times New Roman" w:hAnsi="Century Gothic" w:cs="Times New Roman"/>
      <w:b/>
      <w:bCs/>
      <w:color w:val="FFFFFF"/>
      <w:szCs w:val="24"/>
      <w:lang w:eastAsia="es-CO"/>
    </w:rPr>
  </w:style>
  <w:style w:type="paragraph" w:customStyle="1" w:styleId="xl101">
    <w:name w:val="xl101"/>
    <w:basedOn w:val="Normal"/>
    <w:rsid w:val="0050401A"/>
    <w:pPr>
      <w:pBdr>
        <w:right w:val="single" w:sz="4" w:space="0" w:color="auto"/>
      </w:pBdr>
      <w:shd w:val="clear" w:color="000000" w:fill="538DD5"/>
      <w:spacing w:before="100" w:beforeAutospacing="1" w:after="100" w:afterAutospacing="1"/>
      <w:jc w:val="center"/>
      <w:textAlignment w:val="center"/>
    </w:pPr>
    <w:rPr>
      <w:rFonts w:ascii="Century Gothic" w:eastAsia="Times New Roman" w:hAnsi="Century Gothic" w:cs="Times New Roman"/>
      <w:color w:val="FFFFFF"/>
      <w:szCs w:val="24"/>
      <w:lang w:eastAsia="es-CO"/>
    </w:rPr>
  </w:style>
  <w:style w:type="paragraph" w:customStyle="1" w:styleId="xl102">
    <w:name w:val="xl102"/>
    <w:basedOn w:val="Normal"/>
    <w:rsid w:val="0050401A"/>
    <w:pPr>
      <w:pBdr>
        <w:bottom w:val="single" w:sz="4" w:space="0" w:color="auto"/>
      </w:pBdr>
      <w:shd w:val="clear" w:color="000000" w:fill="538DD5"/>
      <w:spacing w:before="100" w:beforeAutospacing="1" w:after="100" w:afterAutospacing="1"/>
      <w:textAlignment w:val="center"/>
    </w:pPr>
    <w:rPr>
      <w:rFonts w:ascii="Century Gothic" w:eastAsia="Times New Roman" w:hAnsi="Century Gothic" w:cs="Times New Roman"/>
      <w:color w:val="FFFFFF"/>
      <w:szCs w:val="24"/>
      <w:lang w:eastAsia="es-CO"/>
    </w:rPr>
  </w:style>
  <w:style w:type="paragraph" w:customStyle="1" w:styleId="xl103">
    <w:name w:val="xl103"/>
    <w:basedOn w:val="Normal"/>
    <w:rsid w:val="0050401A"/>
    <w:pPr>
      <w:pBdr>
        <w:bottom w:val="single" w:sz="4" w:space="0" w:color="auto"/>
      </w:pBdr>
      <w:shd w:val="clear" w:color="000000" w:fill="538DD5"/>
      <w:spacing w:before="100" w:beforeAutospacing="1" w:after="100" w:afterAutospacing="1"/>
      <w:textAlignment w:val="center"/>
    </w:pPr>
    <w:rPr>
      <w:rFonts w:ascii="Century Gothic" w:eastAsia="Times New Roman" w:hAnsi="Century Gothic" w:cs="Times New Roman"/>
      <w:b/>
      <w:bCs/>
      <w:color w:val="FFFFFF"/>
      <w:szCs w:val="24"/>
      <w:lang w:eastAsia="es-CO"/>
    </w:rPr>
  </w:style>
  <w:style w:type="paragraph" w:customStyle="1" w:styleId="xl104">
    <w:name w:val="xl104"/>
    <w:basedOn w:val="Normal"/>
    <w:rsid w:val="0050401A"/>
    <w:pPr>
      <w:pBdr>
        <w:bottom w:val="single" w:sz="4" w:space="0" w:color="auto"/>
        <w:right w:val="single" w:sz="4" w:space="0" w:color="auto"/>
      </w:pBdr>
      <w:shd w:val="clear" w:color="000000" w:fill="538DD5"/>
      <w:spacing w:before="100" w:beforeAutospacing="1" w:after="100" w:afterAutospacing="1"/>
      <w:jc w:val="center"/>
      <w:textAlignment w:val="center"/>
    </w:pPr>
    <w:rPr>
      <w:rFonts w:ascii="Century Gothic" w:eastAsia="Times New Roman" w:hAnsi="Century Gothic" w:cs="Times New Roman"/>
      <w:b/>
      <w:bCs/>
      <w:color w:val="FFFFFF"/>
      <w:szCs w:val="24"/>
      <w:lang w:eastAsia="es-CO"/>
    </w:rPr>
  </w:style>
  <w:style w:type="paragraph" w:customStyle="1" w:styleId="xl105">
    <w:name w:val="xl105"/>
    <w:basedOn w:val="Normal"/>
    <w:rsid w:val="0050401A"/>
    <w:pPr>
      <w:pBdr>
        <w:top w:val="single" w:sz="4" w:space="0" w:color="auto"/>
        <w:left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06">
    <w:name w:val="xl106"/>
    <w:basedOn w:val="Normal"/>
    <w:rsid w:val="0050401A"/>
    <w:pPr>
      <w:pBdr>
        <w:left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b/>
      <w:bCs/>
      <w:sz w:val="20"/>
      <w:szCs w:val="20"/>
      <w:lang w:eastAsia="es-CO"/>
    </w:rPr>
  </w:style>
  <w:style w:type="paragraph" w:customStyle="1" w:styleId="xl107">
    <w:name w:val="xl107"/>
    <w:basedOn w:val="Normal"/>
    <w:rsid w:val="0050401A"/>
    <w:pPr>
      <w:pBdr>
        <w:left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08">
    <w:name w:val="xl108"/>
    <w:basedOn w:val="Normal"/>
    <w:rsid w:val="0050401A"/>
    <w:pPr>
      <w:pBdr>
        <w:left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09">
    <w:name w:val="xl109"/>
    <w:basedOn w:val="Normal"/>
    <w:rsid w:val="0050401A"/>
    <w:pPr>
      <w:pBdr>
        <w:top w:val="single" w:sz="4" w:space="0" w:color="auto"/>
        <w:left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000000"/>
      <w:sz w:val="20"/>
      <w:szCs w:val="20"/>
      <w:lang w:eastAsia="es-CO"/>
    </w:rPr>
  </w:style>
  <w:style w:type="paragraph" w:customStyle="1" w:styleId="xl110">
    <w:name w:val="xl110"/>
    <w:basedOn w:val="Normal"/>
    <w:rsid w:val="0050401A"/>
    <w:pPr>
      <w:pBdr>
        <w:left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color w:val="000000"/>
      <w:sz w:val="20"/>
      <w:szCs w:val="20"/>
      <w:lang w:eastAsia="es-CO"/>
    </w:rPr>
  </w:style>
  <w:style w:type="paragraph" w:customStyle="1" w:styleId="xl111">
    <w:name w:val="xl111"/>
    <w:basedOn w:val="Normal"/>
    <w:rsid w:val="0050401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12">
    <w:name w:val="xl112"/>
    <w:basedOn w:val="Normal"/>
    <w:rsid w:val="0050401A"/>
    <w:pPr>
      <w:pBdr>
        <w:top w:val="single" w:sz="4" w:space="0" w:color="auto"/>
        <w:left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13">
    <w:name w:val="xl113"/>
    <w:basedOn w:val="Normal"/>
    <w:rsid w:val="0050401A"/>
    <w:pPr>
      <w:pBdr>
        <w:top w:val="single" w:sz="4" w:space="0" w:color="auto"/>
        <w:left w:val="single" w:sz="4" w:space="0" w:color="auto"/>
        <w:bottom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14">
    <w:name w:val="xl114"/>
    <w:basedOn w:val="Normal"/>
    <w:rsid w:val="0050401A"/>
    <w:pPr>
      <w:pBdr>
        <w:top w:val="single" w:sz="4" w:space="0" w:color="auto"/>
        <w:bottom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15">
    <w:name w:val="xl115"/>
    <w:basedOn w:val="Normal"/>
    <w:rsid w:val="0050401A"/>
    <w:pPr>
      <w:pBdr>
        <w:top w:val="single" w:sz="4" w:space="0" w:color="auto"/>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16">
    <w:name w:val="xl116"/>
    <w:basedOn w:val="Normal"/>
    <w:rsid w:val="0050401A"/>
    <w:pPr>
      <w:pBdr>
        <w:top w:val="single" w:sz="4" w:space="0" w:color="auto"/>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17">
    <w:name w:val="xl117"/>
    <w:basedOn w:val="Normal"/>
    <w:rsid w:val="0050401A"/>
    <w:pPr>
      <w:pBdr>
        <w:top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18">
    <w:name w:val="xl118"/>
    <w:basedOn w:val="Normal"/>
    <w:rsid w:val="0050401A"/>
    <w:pPr>
      <w:pBdr>
        <w:top w:val="single" w:sz="4" w:space="0" w:color="auto"/>
        <w:lef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19">
    <w:name w:val="xl119"/>
    <w:basedOn w:val="Normal"/>
    <w:rsid w:val="0050401A"/>
    <w:pPr>
      <w:pBdr>
        <w:top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20">
    <w:name w:val="xl120"/>
    <w:basedOn w:val="Normal"/>
    <w:rsid w:val="0050401A"/>
    <w:pPr>
      <w:pBdr>
        <w:top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21">
    <w:name w:val="xl121"/>
    <w:basedOn w:val="Normal"/>
    <w:rsid w:val="0050401A"/>
    <w:pPr>
      <w:pBdr>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22">
    <w:name w:val="xl122"/>
    <w:basedOn w:val="Normal"/>
    <w:rsid w:val="0050401A"/>
    <w:pPr>
      <w:pBdr>
        <w:left w:val="single" w:sz="4" w:space="0" w:color="auto"/>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23">
    <w:name w:val="xl123"/>
    <w:basedOn w:val="Normal"/>
    <w:rsid w:val="0050401A"/>
    <w:pPr>
      <w:pBdr>
        <w:top w:val="single" w:sz="4" w:space="0" w:color="auto"/>
        <w:left w:val="single" w:sz="4" w:space="0" w:color="auto"/>
      </w:pBdr>
      <w:shd w:val="clear" w:color="000000" w:fill="DCE6F1"/>
      <w:spacing w:before="100" w:beforeAutospacing="1" w:after="100" w:afterAutospacing="1"/>
      <w:jc w:val="center"/>
      <w:textAlignment w:val="center"/>
    </w:pPr>
    <w:rPr>
      <w:rFonts w:ascii="Century Gothic" w:eastAsia="Times New Roman" w:hAnsi="Century Gothic" w:cs="Times New Roman"/>
      <w:b/>
      <w:bCs/>
      <w:sz w:val="20"/>
      <w:szCs w:val="20"/>
      <w:lang w:eastAsia="es-CO"/>
    </w:rPr>
  </w:style>
  <w:style w:type="paragraph" w:customStyle="1" w:styleId="xl124">
    <w:name w:val="xl124"/>
    <w:basedOn w:val="Normal"/>
    <w:rsid w:val="0050401A"/>
    <w:pPr>
      <w:pBdr>
        <w:top w:val="single" w:sz="4" w:space="0" w:color="auto"/>
      </w:pBdr>
      <w:shd w:val="clear" w:color="000000" w:fill="DCE6F1"/>
      <w:spacing w:before="100" w:beforeAutospacing="1" w:after="100" w:afterAutospacing="1"/>
      <w:jc w:val="center"/>
      <w:textAlignment w:val="center"/>
    </w:pPr>
    <w:rPr>
      <w:rFonts w:ascii="Century Gothic" w:eastAsia="Times New Roman" w:hAnsi="Century Gothic" w:cs="Times New Roman"/>
      <w:b/>
      <w:bCs/>
      <w:sz w:val="20"/>
      <w:szCs w:val="20"/>
      <w:lang w:eastAsia="es-CO"/>
    </w:rPr>
  </w:style>
  <w:style w:type="paragraph" w:customStyle="1" w:styleId="xl125">
    <w:name w:val="xl125"/>
    <w:basedOn w:val="Normal"/>
    <w:rsid w:val="0050401A"/>
    <w:pPr>
      <w:pBdr>
        <w:top w:val="single" w:sz="4" w:space="0" w:color="auto"/>
        <w:right w:val="single" w:sz="4" w:space="0" w:color="auto"/>
      </w:pBdr>
      <w:shd w:val="clear" w:color="000000" w:fill="DCE6F1"/>
      <w:spacing w:before="100" w:beforeAutospacing="1" w:after="100" w:afterAutospacing="1"/>
      <w:jc w:val="center"/>
      <w:textAlignment w:val="center"/>
    </w:pPr>
    <w:rPr>
      <w:rFonts w:ascii="Century Gothic" w:eastAsia="Times New Roman" w:hAnsi="Century Gothic" w:cs="Times New Roman"/>
      <w:b/>
      <w:bCs/>
      <w:sz w:val="20"/>
      <w:szCs w:val="20"/>
      <w:lang w:eastAsia="es-CO"/>
    </w:rPr>
  </w:style>
  <w:style w:type="paragraph" w:customStyle="1" w:styleId="xl126">
    <w:name w:val="xl126"/>
    <w:basedOn w:val="Normal"/>
    <w:rsid w:val="0050401A"/>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Century Gothic" w:eastAsia="Times New Roman" w:hAnsi="Century Gothic" w:cs="Times New Roman"/>
      <w:b/>
      <w:bCs/>
      <w:sz w:val="20"/>
      <w:szCs w:val="20"/>
      <w:lang w:eastAsia="es-CO"/>
    </w:rPr>
  </w:style>
  <w:style w:type="paragraph" w:customStyle="1" w:styleId="xl127">
    <w:name w:val="xl127"/>
    <w:basedOn w:val="Normal"/>
    <w:rsid w:val="0050401A"/>
    <w:pPr>
      <w:pBdr>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28">
    <w:name w:val="xl128"/>
    <w:basedOn w:val="Normal"/>
    <w:rsid w:val="0050401A"/>
    <w:pPr>
      <w:pBdr>
        <w:left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29">
    <w:name w:val="xl129"/>
    <w:basedOn w:val="Normal"/>
    <w:rsid w:val="0050401A"/>
    <w:pPr>
      <w:shd w:val="clear" w:color="000000" w:fill="538DD5"/>
      <w:spacing w:before="100" w:beforeAutospacing="1" w:after="100" w:afterAutospacing="1"/>
      <w:jc w:val="center"/>
      <w:textAlignment w:val="center"/>
    </w:pPr>
    <w:rPr>
      <w:rFonts w:ascii="Century Gothic" w:eastAsia="Times New Roman" w:hAnsi="Century Gothic" w:cs="Times New Roman"/>
      <w:b/>
      <w:bCs/>
      <w:color w:val="FFFFFF"/>
      <w:szCs w:val="24"/>
      <w:lang w:eastAsia="es-CO"/>
    </w:rPr>
  </w:style>
  <w:style w:type="paragraph" w:customStyle="1" w:styleId="xl130">
    <w:name w:val="xl130"/>
    <w:basedOn w:val="Normal"/>
    <w:rsid w:val="0050401A"/>
    <w:pPr>
      <w:pBdr>
        <w:top w:val="single" w:sz="4" w:space="0" w:color="auto"/>
        <w:lef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31">
    <w:name w:val="xl131"/>
    <w:basedOn w:val="Normal"/>
    <w:rsid w:val="0050401A"/>
    <w:pPr>
      <w:pBdr>
        <w:top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32">
    <w:name w:val="xl132"/>
    <w:basedOn w:val="Normal"/>
    <w:rsid w:val="0050401A"/>
    <w:pPr>
      <w:pBdr>
        <w:lef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33">
    <w:name w:val="xl133"/>
    <w:basedOn w:val="Normal"/>
    <w:rsid w:val="0050401A"/>
    <w:pP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34">
    <w:name w:val="xl134"/>
    <w:basedOn w:val="Normal"/>
    <w:rsid w:val="0050401A"/>
    <w:pPr>
      <w:pBdr>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35">
    <w:name w:val="xl135"/>
    <w:basedOn w:val="Normal"/>
    <w:rsid w:val="0050401A"/>
    <w:pPr>
      <w:pBdr>
        <w:left w:val="single" w:sz="4" w:space="0" w:color="auto"/>
        <w:bottom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36">
    <w:name w:val="xl136"/>
    <w:basedOn w:val="Normal"/>
    <w:rsid w:val="0050401A"/>
    <w:pPr>
      <w:pBdr>
        <w:bottom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37">
    <w:name w:val="xl137"/>
    <w:basedOn w:val="Normal"/>
    <w:rsid w:val="0050401A"/>
    <w:pPr>
      <w:pBdr>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38">
    <w:name w:val="xl138"/>
    <w:basedOn w:val="Normal"/>
    <w:rsid w:val="0050401A"/>
    <w:pPr>
      <w:pBdr>
        <w:left w:val="single" w:sz="4" w:space="0" w:color="auto"/>
      </w:pBdr>
      <w:shd w:val="clear" w:color="000000" w:fill="538DD5"/>
      <w:spacing w:before="100" w:beforeAutospacing="1" w:after="100" w:afterAutospacing="1"/>
      <w:textAlignment w:val="center"/>
    </w:pPr>
    <w:rPr>
      <w:rFonts w:ascii="Century Gothic" w:eastAsia="Times New Roman" w:hAnsi="Century Gothic" w:cs="Times New Roman"/>
      <w:b/>
      <w:bCs/>
      <w:color w:val="FFFFFF"/>
      <w:szCs w:val="24"/>
      <w:lang w:eastAsia="es-CO"/>
    </w:rPr>
  </w:style>
  <w:style w:type="paragraph" w:customStyle="1" w:styleId="xl139">
    <w:name w:val="xl139"/>
    <w:basedOn w:val="Normal"/>
    <w:rsid w:val="0050401A"/>
    <w:pPr>
      <w:pBdr>
        <w:left w:val="single" w:sz="4" w:space="0" w:color="auto"/>
        <w:bottom w:val="single" w:sz="4" w:space="0" w:color="auto"/>
      </w:pBdr>
      <w:shd w:val="clear" w:color="000000" w:fill="538DD5"/>
      <w:spacing w:before="100" w:beforeAutospacing="1" w:after="100" w:afterAutospacing="1"/>
      <w:textAlignment w:val="center"/>
    </w:pPr>
    <w:rPr>
      <w:rFonts w:ascii="Century Gothic" w:eastAsia="Times New Roman" w:hAnsi="Century Gothic" w:cs="Times New Roman"/>
      <w:b/>
      <w:bCs/>
      <w:color w:val="FFFFFF"/>
      <w:szCs w:val="24"/>
      <w:lang w:eastAsia="es-CO"/>
    </w:rPr>
  </w:style>
  <w:style w:type="paragraph" w:customStyle="1" w:styleId="xl140">
    <w:name w:val="xl140"/>
    <w:basedOn w:val="Normal"/>
    <w:rsid w:val="0050401A"/>
    <w:pPr>
      <w:pBdr>
        <w:top w:val="single" w:sz="4" w:space="0" w:color="auto"/>
      </w:pBdr>
      <w:spacing w:before="100" w:beforeAutospacing="1" w:after="100" w:afterAutospacing="1"/>
      <w:jc w:val="center"/>
      <w:textAlignment w:val="center"/>
    </w:pPr>
    <w:rPr>
      <w:rFonts w:ascii="Century Gothic" w:eastAsia="Times New Roman" w:hAnsi="Century Gothic" w:cs="Times New Roman"/>
      <w:sz w:val="20"/>
      <w:szCs w:val="20"/>
      <w:lang w:eastAsia="es-CO"/>
    </w:rPr>
  </w:style>
  <w:style w:type="paragraph" w:customStyle="1" w:styleId="xl141">
    <w:name w:val="xl141"/>
    <w:basedOn w:val="Normal"/>
    <w:rsid w:val="0050401A"/>
    <w:pPr>
      <w:pBdr>
        <w:top w:val="single" w:sz="4" w:space="0" w:color="auto"/>
        <w:right w:val="single" w:sz="4" w:space="0" w:color="auto"/>
      </w:pBdr>
      <w:spacing w:before="100" w:beforeAutospacing="1" w:after="100" w:afterAutospacing="1"/>
      <w:jc w:val="center"/>
      <w:textAlignment w:val="center"/>
    </w:pPr>
    <w:rPr>
      <w:rFonts w:ascii="Century Gothic" w:eastAsia="Times New Roman" w:hAnsi="Century Gothic" w:cs="Times New Roman"/>
      <w:sz w:val="20"/>
      <w:szCs w:val="20"/>
      <w:lang w:eastAsia="es-CO"/>
    </w:rPr>
  </w:style>
  <w:style w:type="paragraph" w:customStyle="1" w:styleId="xl142">
    <w:name w:val="xl142"/>
    <w:basedOn w:val="Normal"/>
    <w:rsid w:val="0050401A"/>
    <w:pPr>
      <w:pBdr>
        <w:top w:val="single" w:sz="4" w:space="0" w:color="auto"/>
        <w:left w:val="single" w:sz="4" w:space="0" w:color="auto"/>
      </w:pBdr>
      <w:spacing w:before="100" w:beforeAutospacing="1" w:after="100" w:afterAutospacing="1"/>
      <w:jc w:val="center"/>
      <w:textAlignment w:val="center"/>
    </w:pPr>
    <w:rPr>
      <w:rFonts w:ascii="Century Gothic" w:eastAsia="Times New Roman" w:hAnsi="Century Gothic" w:cs="Times New Roman"/>
      <w:sz w:val="20"/>
      <w:szCs w:val="20"/>
      <w:lang w:eastAsia="es-CO"/>
    </w:rPr>
  </w:style>
  <w:style w:type="paragraph" w:customStyle="1" w:styleId="xl143">
    <w:name w:val="xl143"/>
    <w:basedOn w:val="Normal"/>
    <w:rsid w:val="0050401A"/>
    <w:pPr>
      <w:pBdr>
        <w:top w:val="single" w:sz="4" w:space="0" w:color="auto"/>
        <w:left w:val="single" w:sz="4" w:space="0" w:color="auto"/>
      </w:pBdr>
      <w:shd w:val="clear" w:color="000000" w:fill="538DD5"/>
      <w:spacing w:before="100" w:beforeAutospacing="1" w:after="100" w:afterAutospacing="1"/>
      <w:textAlignment w:val="center"/>
    </w:pPr>
    <w:rPr>
      <w:rFonts w:ascii="Century Gothic" w:eastAsia="Times New Roman" w:hAnsi="Century Gothic" w:cs="Times New Roman"/>
      <w:b/>
      <w:bCs/>
      <w:color w:val="FFFFFF"/>
      <w:szCs w:val="24"/>
      <w:lang w:eastAsia="es-CO"/>
    </w:rPr>
  </w:style>
  <w:style w:type="paragraph" w:customStyle="1" w:styleId="xl144">
    <w:name w:val="xl144"/>
    <w:basedOn w:val="Normal"/>
    <w:rsid w:val="0050401A"/>
    <w:pPr>
      <w:pBdr>
        <w:left w:val="single" w:sz="4" w:space="0" w:color="auto"/>
        <w:bottom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45">
    <w:name w:val="xl145"/>
    <w:basedOn w:val="Normal"/>
    <w:rsid w:val="0050401A"/>
    <w:pPr>
      <w:pBdr>
        <w:bottom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46">
    <w:name w:val="xl146"/>
    <w:basedOn w:val="Normal"/>
    <w:rsid w:val="0050401A"/>
    <w:pPr>
      <w:pBdr>
        <w:bottom w:val="single" w:sz="4" w:space="0" w:color="auto"/>
        <w:right w:val="single" w:sz="4" w:space="0" w:color="auto"/>
      </w:pBdr>
      <w:spacing w:before="100" w:beforeAutospacing="1" w:after="100" w:afterAutospacing="1"/>
      <w:textAlignment w:val="center"/>
    </w:pPr>
    <w:rPr>
      <w:rFonts w:ascii="Century Gothic" w:eastAsia="Times New Roman" w:hAnsi="Century Gothic" w:cs="Times New Roman"/>
      <w:sz w:val="20"/>
      <w:szCs w:val="20"/>
      <w:lang w:eastAsia="es-CO"/>
    </w:rPr>
  </w:style>
  <w:style w:type="paragraph" w:customStyle="1" w:styleId="xl147">
    <w:name w:val="xl147"/>
    <w:basedOn w:val="Normal"/>
    <w:rsid w:val="005040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Cs w:val="24"/>
      <w:lang w:eastAsia="es-CO"/>
    </w:rPr>
  </w:style>
  <w:style w:type="paragraph" w:customStyle="1" w:styleId="xl148">
    <w:name w:val="xl148"/>
    <w:basedOn w:val="Normal"/>
    <w:rsid w:val="0050401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Cs w:val="24"/>
      <w:lang w:eastAsia="es-CO"/>
    </w:rPr>
  </w:style>
  <w:style w:type="paragraph" w:customStyle="1" w:styleId="xl149">
    <w:name w:val="xl149"/>
    <w:basedOn w:val="Normal"/>
    <w:rsid w:val="0050401A"/>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Cs w:val="24"/>
      <w:lang w:eastAsia="es-CO"/>
    </w:rPr>
  </w:style>
  <w:style w:type="paragraph" w:customStyle="1" w:styleId="xl150">
    <w:name w:val="xl150"/>
    <w:basedOn w:val="Normal"/>
    <w:rsid w:val="0050401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Cs w:val="24"/>
      <w:lang w:eastAsia="es-CO"/>
    </w:rPr>
  </w:style>
  <w:style w:type="character" w:customStyle="1" w:styleId="fontstyle01">
    <w:name w:val="fontstyle01"/>
    <w:basedOn w:val="Fuentedeprrafopredeter"/>
    <w:rsid w:val="0065566D"/>
    <w:rPr>
      <w:rFonts w:ascii="Century Gothic" w:hAnsi="Century Gothic" w:hint="default"/>
      <w:b w:val="0"/>
      <w:bCs w:val="0"/>
      <w:i w:val="0"/>
      <w:iCs w:val="0"/>
      <w:color w:val="000000"/>
      <w:sz w:val="20"/>
      <w:szCs w:val="20"/>
    </w:rPr>
  </w:style>
  <w:style w:type="paragraph" w:styleId="Listaconnmeros">
    <w:name w:val="List Number"/>
    <w:basedOn w:val="Normal"/>
    <w:semiHidden/>
    <w:rsid w:val="005A5054"/>
    <w:pPr>
      <w:numPr>
        <w:numId w:val="2"/>
      </w:numPr>
      <w:autoSpaceDE w:val="0"/>
      <w:autoSpaceDN w:val="0"/>
      <w:adjustRightInd w:val="0"/>
    </w:pPr>
    <w:rPr>
      <w:rFonts w:ascii="Arial" w:eastAsia="Times New Roman" w:hAnsi="Arial" w:cs="Times New Roman"/>
      <w:szCs w:val="20"/>
    </w:rPr>
  </w:style>
  <w:style w:type="paragraph" w:customStyle="1" w:styleId="Normal2">
    <w:name w:val="Normal2"/>
    <w:basedOn w:val="Normal"/>
    <w:rsid w:val="005A1988"/>
    <w:pPr>
      <w:overflowPunct w:val="0"/>
      <w:autoSpaceDE w:val="0"/>
      <w:autoSpaceDN w:val="0"/>
      <w:adjustRightInd w:val="0"/>
      <w:textAlignment w:val="baseline"/>
    </w:pPr>
    <w:rPr>
      <w:rFonts w:ascii="Arial" w:eastAsia="Times New Roman" w:hAnsi="Arial" w:cs="Times New Roman"/>
      <w:sz w:val="20"/>
      <w:szCs w:val="20"/>
      <w:lang w:val="es-ES_tradnl" w:eastAsia="es-ES"/>
    </w:rPr>
  </w:style>
  <w:style w:type="paragraph" w:styleId="Textoindependiente">
    <w:name w:val="Body Text"/>
    <w:basedOn w:val="Normal"/>
    <w:link w:val="TextoindependienteCar"/>
    <w:uiPriority w:val="1"/>
    <w:qFormat/>
    <w:rsid w:val="00E36CF8"/>
    <w:pPr>
      <w:widowControl w:val="0"/>
      <w:autoSpaceDE w:val="0"/>
      <w:autoSpaceDN w:val="0"/>
      <w:spacing w:line="242" w:lineRule="auto"/>
      <w:ind w:right="-12"/>
    </w:pPr>
    <w:rPr>
      <w:rFonts w:eastAsia="Times New Roman" w:cs="Times New Roman"/>
      <w:iCs/>
      <w:sz w:val="24"/>
      <w:szCs w:val="24"/>
    </w:rPr>
  </w:style>
  <w:style w:type="character" w:customStyle="1" w:styleId="TextoindependienteCar">
    <w:name w:val="Texto independiente Car"/>
    <w:basedOn w:val="Fuentedeprrafopredeter"/>
    <w:link w:val="Textoindependiente"/>
    <w:uiPriority w:val="1"/>
    <w:rsid w:val="00E36CF8"/>
    <w:rPr>
      <w:rFonts w:ascii="Montserrat" w:eastAsia="Times New Roman" w:hAnsi="Montserrat" w:cs="Times New Roman"/>
      <w:iCs/>
      <w:sz w:val="24"/>
      <w:szCs w:val="24"/>
    </w:rPr>
  </w:style>
  <w:style w:type="paragraph" w:customStyle="1" w:styleId="TableParagraph">
    <w:name w:val="Table Paragraph"/>
    <w:basedOn w:val="Normal"/>
    <w:uiPriority w:val="1"/>
    <w:qFormat/>
    <w:rsid w:val="00E36CF8"/>
    <w:pPr>
      <w:widowControl w:val="0"/>
      <w:autoSpaceDE w:val="0"/>
      <w:autoSpaceDN w:val="0"/>
      <w:spacing w:line="242" w:lineRule="auto"/>
      <w:ind w:left="98" w:right="-12"/>
    </w:pPr>
    <w:rPr>
      <w:rFonts w:eastAsia="Times New Roman" w:cs="Times New Roman"/>
      <w:iCs/>
      <w:sz w:val="24"/>
      <w:szCs w:val="24"/>
    </w:rPr>
  </w:style>
  <w:style w:type="paragraph" w:styleId="TDC5">
    <w:name w:val="toc 5"/>
    <w:basedOn w:val="Normal"/>
    <w:next w:val="Normal"/>
    <w:autoRedefine/>
    <w:uiPriority w:val="39"/>
    <w:unhideWhenUsed/>
    <w:rsid w:val="009422B4"/>
    <w:pPr>
      <w:ind w:left="880"/>
      <w:jc w:val="left"/>
    </w:pPr>
    <w:rPr>
      <w:rFonts w:asciiTheme="minorHAnsi" w:hAnsiTheme="minorHAnsi" w:cstheme="minorHAnsi"/>
      <w:sz w:val="20"/>
      <w:szCs w:val="20"/>
    </w:rPr>
  </w:style>
  <w:style w:type="paragraph" w:styleId="TDC6">
    <w:name w:val="toc 6"/>
    <w:basedOn w:val="Normal"/>
    <w:next w:val="Normal"/>
    <w:autoRedefine/>
    <w:uiPriority w:val="39"/>
    <w:unhideWhenUsed/>
    <w:rsid w:val="009422B4"/>
    <w:pPr>
      <w:ind w:left="1100"/>
      <w:jc w:val="left"/>
    </w:pPr>
    <w:rPr>
      <w:rFonts w:asciiTheme="minorHAnsi" w:hAnsiTheme="minorHAnsi" w:cstheme="minorHAnsi"/>
      <w:sz w:val="20"/>
      <w:szCs w:val="20"/>
    </w:rPr>
  </w:style>
  <w:style w:type="paragraph" w:styleId="TDC7">
    <w:name w:val="toc 7"/>
    <w:basedOn w:val="Normal"/>
    <w:next w:val="Normal"/>
    <w:autoRedefine/>
    <w:uiPriority w:val="39"/>
    <w:unhideWhenUsed/>
    <w:rsid w:val="009422B4"/>
    <w:pPr>
      <w:ind w:left="1320"/>
      <w:jc w:val="left"/>
    </w:pPr>
    <w:rPr>
      <w:rFonts w:asciiTheme="minorHAnsi" w:hAnsiTheme="minorHAnsi" w:cstheme="minorHAnsi"/>
      <w:sz w:val="20"/>
      <w:szCs w:val="20"/>
    </w:rPr>
  </w:style>
  <w:style w:type="paragraph" w:styleId="TDC8">
    <w:name w:val="toc 8"/>
    <w:basedOn w:val="Normal"/>
    <w:next w:val="Normal"/>
    <w:autoRedefine/>
    <w:uiPriority w:val="39"/>
    <w:unhideWhenUsed/>
    <w:rsid w:val="009422B4"/>
    <w:pPr>
      <w:ind w:left="1540"/>
      <w:jc w:val="left"/>
    </w:pPr>
    <w:rPr>
      <w:rFonts w:asciiTheme="minorHAnsi" w:hAnsiTheme="minorHAnsi" w:cstheme="minorHAnsi"/>
      <w:sz w:val="20"/>
      <w:szCs w:val="20"/>
    </w:rPr>
  </w:style>
  <w:style w:type="paragraph" w:styleId="TDC9">
    <w:name w:val="toc 9"/>
    <w:basedOn w:val="Normal"/>
    <w:next w:val="Normal"/>
    <w:autoRedefine/>
    <w:uiPriority w:val="39"/>
    <w:unhideWhenUsed/>
    <w:rsid w:val="009422B4"/>
    <w:pPr>
      <w:ind w:left="1760"/>
      <w:jc w:val="left"/>
    </w:pPr>
    <w:rPr>
      <w:rFonts w:asciiTheme="minorHAnsi" w:hAnsiTheme="minorHAnsi" w:cstheme="minorHAnsi"/>
      <w:sz w:val="20"/>
      <w:szCs w:val="20"/>
    </w:rPr>
  </w:style>
  <w:style w:type="paragraph" w:customStyle="1" w:styleId="TutiloTablaCentrado">
    <w:name w:val="Tutilo Tabla Centrado"/>
    <w:basedOn w:val="Normal"/>
    <w:uiPriority w:val="1"/>
    <w:rsid w:val="0C35E720"/>
    <w:pPr>
      <w:jc w:val="center"/>
    </w:pPr>
    <w:rPr>
      <w:rFonts w:ascii="Arial" w:eastAsia="Times New Roman" w:hAnsi="Arial" w:cs="Arial"/>
      <w:b/>
      <w:bCs/>
      <w:noProof/>
      <w:color w:val="000000" w:themeColor="text1"/>
      <w:sz w:val="20"/>
      <w:szCs w:val="20"/>
      <w:lang w:eastAsia="es-ES"/>
    </w:rPr>
  </w:style>
  <w:style w:type="paragraph" w:customStyle="1" w:styleId="DescripcinTabla">
    <w:name w:val="Descripción Tabla"/>
    <w:basedOn w:val="Normal"/>
    <w:uiPriority w:val="1"/>
    <w:rsid w:val="0C35E720"/>
    <w:rPr>
      <w:rFonts w:ascii="Arial" w:eastAsia="Times New Roman" w:hAnsi="Arial" w:cs="Arial"/>
      <w:noProof/>
      <w:color w:val="000000" w:themeColor="text1"/>
      <w:sz w:val="20"/>
      <w:szCs w:val="20"/>
      <w:lang w:eastAsia="es-ES"/>
    </w:rPr>
  </w:style>
  <w:style w:type="character" w:customStyle="1" w:styleId="Mencinsinresolver1">
    <w:name w:val="Mención sin resolver1"/>
    <w:basedOn w:val="Fuentedeprrafopredeter"/>
    <w:uiPriority w:val="99"/>
    <w:semiHidden/>
    <w:unhideWhenUsed/>
    <w:rsid w:val="00171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706">
      <w:bodyDiv w:val="1"/>
      <w:marLeft w:val="0"/>
      <w:marRight w:val="0"/>
      <w:marTop w:val="0"/>
      <w:marBottom w:val="0"/>
      <w:divBdr>
        <w:top w:val="none" w:sz="0" w:space="0" w:color="auto"/>
        <w:left w:val="none" w:sz="0" w:space="0" w:color="auto"/>
        <w:bottom w:val="none" w:sz="0" w:space="0" w:color="auto"/>
        <w:right w:val="none" w:sz="0" w:space="0" w:color="auto"/>
      </w:divBdr>
    </w:div>
    <w:div w:id="34552372">
      <w:bodyDiv w:val="1"/>
      <w:marLeft w:val="0"/>
      <w:marRight w:val="0"/>
      <w:marTop w:val="0"/>
      <w:marBottom w:val="0"/>
      <w:divBdr>
        <w:top w:val="none" w:sz="0" w:space="0" w:color="auto"/>
        <w:left w:val="none" w:sz="0" w:space="0" w:color="auto"/>
        <w:bottom w:val="none" w:sz="0" w:space="0" w:color="auto"/>
        <w:right w:val="none" w:sz="0" w:space="0" w:color="auto"/>
      </w:divBdr>
    </w:div>
    <w:div w:id="88502421">
      <w:bodyDiv w:val="1"/>
      <w:marLeft w:val="0"/>
      <w:marRight w:val="0"/>
      <w:marTop w:val="0"/>
      <w:marBottom w:val="0"/>
      <w:divBdr>
        <w:top w:val="none" w:sz="0" w:space="0" w:color="auto"/>
        <w:left w:val="none" w:sz="0" w:space="0" w:color="auto"/>
        <w:bottom w:val="none" w:sz="0" w:space="0" w:color="auto"/>
        <w:right w:val="none" w:sz="0" w:space="0" w:color="auto"/>
      </w:divBdr>
    </w:div>
    <w:div w:id="156387790">
      <w:bodyDiv w:val="1"/>
      <w:marLeft w:val="0"/>
      <w:marRight w:val="0"/>
      <w:marTop w:val="0"/>
      <w:marBottom w:val="0"/>
      <w:divBdr>
        <w:top w:val="none" w:sz="0" w:space="0" w:color="auto"/>
        <w:left w:val="none" w:sz="0" w:space="0" w:color="auto"/>
        <w:bottom w:val="none" w:sz="0" w:space="0" w:color="auto"/>
        <w:right w:val="none" w:sz="0" w:space="0" w:color="auto"/>
      </w:divBdr>
    </w:div>
    <w:div w:id="171651757">
      <w:bodyDiv w:val="1"/>
      <w:marLeft w:val="0"/>
      <w:marRight w:val="0"/>
      <w:marTop w:val="0"/>
      <w:marBottom w:val="0"/>
      <w:divBdr>
        <w:top w:val="none" w:sz="0" w:space="0" w:color="auto"/>
        <w:left w:val="none" w:sz="0" w:space="0" w:color="auto"/>
        <w:bottom w:val="none" w:sz="0" w:space="0" w:color="auto"/>
        <w:right w:val="none" w:sz="0" w:space="0" w:color="auto"/>
      </w:divBdr>
    </w:div>
    <w:div w:id="178206821">
      <w:bodyDiv w:val="1"/>
      <w:marLeft w:val="0"/>
      <w:marRight w:val="0"/>
      <w:marTop w:val="0"/>
      <w:marBottom w:val="0"/>
      <w:divBdr>
        <w:top w:val="none" w:sz="0" w:space="0" w:color="auto"/>
        <w:left w:val="none" w:sz="0" w:space="0" w:color="auto"/>
        <w:bottom w:val="none" w:sz="0" w:space="0" w:color="auto"/>
        <w:right w:val="none" w:sz="0" w:space="0" w:color="auto"/>
      </w:divBdr>
    </w:div>
    <w:div w:id="235474781">
      <w:bodyDiv w:val="1"/>
      <w:marLeft w:val="0"/>
      <w:marRight w:val="0"/>
      <w:marTop w:val="0"/>
      <w:marBottom w:val="0"/>
      <w:divBdr>
        <w:top w:val="none" w:sz="0" w:space="0" w:color="auto"/>
        <w:left w:val="none" w:sz="0" w:space="0" w:color="auto"/>
        <w:bottom w:val="none" w:sz="0" w:space="0" w:color="auto"/>
        <w:right w:val="none" w:sz="0" w:space="0" w:color="auto"/>
      </w:divBdr>
    </w:div>
    <w:div w:id="292180551">
      <w:bodyDiv w:val="1"/>
      <w:marLeft w:val="0"/>
      <w:marRight w:val="0"/>
      <w:marTop w:val="0"/>
      <w:marBottom w:val="0"/>
      <w:divBdr>
        <w:top w:val="none" w:sz="0" w:space="0" w:color="auto"/>
        <w:left w:val="none" w:sz="0" w:space="0" w:color="auto"/>
        <w:bottom w:val="none" w:sz="0" w:space="0" w:color="auto"/>
        <w:right w:val="none" w:sz="0" w:space="0" w:color="auto"/>
      </w:divBdr>
    </w:div>
    <w:div w:id="334308224">
      <w:bodyDiv w:val="1"/>
      <w:marLeft w:val="0"/>
      <w:marRight w:val="0"/>
      <w:marTop w:val="0"/>
      <w:marBottom w:val="0"/>
      <w:divBdr>
        <w:top w:val="none" w:sz="0" w:space="0" w:color="auto"/>
        <w:left w:val="none" w:sz="0" w:space="0" w:color="auto"/>
        <w:bottom w:val="none" w:sz="0" w:space="0" w:color="auto"/>
        <w:right w:val="none" w:sz="0" w:space="0" w:color="auto"/>
      </w:divBdr>
    </w:div>
    <w:div w:id="355010797">
      <w:bodyDiv w:val="1"/>
      <w:marLeft w:val="0"/>
      <w:marRight w:val="0"/>
      <w:marTop w:val="0"/>
      <w:marBottom w:val="0"/>
      <w:divBdr>
        <w:top w:val="none" w:sz="0" w:space="0" w:color="auto"/>
        <w:left w:val="none" w:sz="0" w:space="0" w:color="auto"/>
        <w:bottom w:val="none" w:sz="0" w:space="0" w:color="auto"/>
        <w:right w:val="none" w:sz="0" w:space="0" w:color="auto"/>
      </w:divBdr>
    </w:div>
    <w:div w:id="391973563">
      <w:bodyDiv w:val="1"/>
      <w:marLeft w:val="0"/>
      <w:marRight w:val="0"/>
      <w:marTop w:val="0"/>
      <w:marBottom w:val="0"/>
      <w:divBdr>
        <w:top w:val="none" w:sz="0" w:space="0" w:color="auto"/>
        <w:left w:val="none" w:sz="0" w:space="0" w:color="auto"/>
        <w:bottom w:val="none" w:sz="0" w:space="0" w:color="auto"/>
        <w:right w:val="none" w:sz="0" w:space="0" w:color="auto"/>
      </w:divBdr>
    </w:div>
    <w:div w:id="418791478">
      <w:bodyDiv w:val="1"/>
      <w:marLeft w:val="0"/>
      <w:marRight w:val="0"/>
      <w:marTop w:val="0"/>
      <w:marBottom w:val="0"/>
      <w:divBdr>
        <w:top w:val="none" w:sz="0" w:space="0" w:color="auto"/>
        <w:left w:val="none" w:sz="0" w:space="0" w:color="auto"/>
        <w:bottom w:val="none" w:sz="0" w:space="0" w:color="auto"/>
        <w:right w:val="none" w:sz="0" w:space="0" w:color="auto"/>
      </w:divBdr>
    </w:div>
    <w:div w:id="431128122">
      <w:bodyDiv w:val="1"/>
      <w:marLeft w:val="0"/>
      <w:marRight w:val="0"/>
      <w:marTop w:val="0"/>
      <w:marBottom w:val="0"/>
      <w:divBdr>
        <w:top w:val="none" w:sz="0" w:space="0" w:color="auto"/>
        <w:left w:val="none" w:sz="0" w:space="0" w:color="auto"/>
        <w:bottom w:val="none" w:sz="0" w:space="0" w:color="auto"/>
        <w:right w:val="none" w:sz="0" w:space="0" w:color="auto"/>
      </w:divBdr>
    </w:div>
    <w:div w:id="434979478">
      <w:bodyDiv w:val="1"/>
      <w:marLeft w:val="0"/>
      <w:marRight w:val="0"/>
      <w:marTop w:val="0"/>
      <w:marBottom w:val="0"/>
      <w:divBdr>
        <w:top w:val="none" w:sz="0" w:space="0" w:color="auto"/>
        <w:left w:val="none" w:sz="0" w:space="0" w:color="auto"/>
        <w:bottom w:val="none" w:sz="0" w:space="0" w:color="auto"/>
        <w:right w:val="none" w:sz="0" w:space="0" w:color="auto"/>
      </w:divBdr>
    </w:div>
    <w:div w:id="480927604">
      <w:bodyDiv w:val="1"/>
      <w:marLeft w:val="0"/>
      <w:marRight w:val="0"/>
      <w:marTop w:val="0"/>
      <w:marBottom w:val="0"/>
      <w:divBdr>
        <w:top w:val="none" w:sz="0" w:space="0" w:color="auto"/>
        <w:left w:val="none" w:sz="0" w:space="0" w:color="auto"/>
        <w:bottom w:val="none" w:sz="0" w:space="0" w:color="auto"/>
        <w:right w:val="none" w:sz="0" w:space="0" w:color="auto"/>
      </w:divBdr>
    </w:div>
    <w:div w:id="490411691">
      <w:bodyDiv w:val="1"/>
      <w:marLeft w:val="0"/>
      <w:marRight w:val="0"/>
      <w:marTop w:val="0"/>
      <w:marBottom w:val="0"/>
      <w:divBdr>
        <w:top w:val="none" w:sz="0" w:space="0" w:color="auto"/>
        <w:left w:val="none" w:sz="0" w:space="0" w:color="auto"/>
        <w:bottom w:val="none" w:sz="0" w:space="0" w:color="auto"/>
        <w:right w:val="none" w:sz="0" w:space="0" w:color="auto"/>
      </w:divBdr>
    </w:div>
    <w:div w:id="490945488">
      <w:bodyDiv w:val="1"/>
      <w:marLeft w:val="0"/>
      <w:marRight w:val="0"/>
      <w:marTop w:val="0"/>
      <w:marBottom w:val="0"/>
      <w:divBdr>
        <w:top w:val="none" w:sz="0" w:space="0" w:color="auto"/>
        <w:left w:val="none" w:sz="0" w:space="0" w:color="auto"/>
        <w:bottom w:val="none" w:sz="0" w:space="0" w:color="auto"/>
        <w:right w:val="none" w:sz="0" w:space="0" w:color="auto"/>
      </w:divBdr>
    </w:div>
    <w:div w:id="530151062">
      <w:bodyDiv w:val="1"/>
      <w:marLeft w:val="0"/>
      <w:marRight w:val="0"/>
      <w:marTop w:val="0"/>
      <w:marBottom w:val="0"/>
      <w:divBdr>
        <w:top w:val="none" w:sz="0" w:space="0" w:color="auto"/>
        <w:left w:val="none" w:sz="0" w:space="0" w:color="auto"/>
        <w:bottom w:val="none" w:sz="0" w:space="0" w:color="auto"/>
        <w:right w:val="none" w:sz="0" w:space="0" w:color="auto"/>
      </w:divBdr>
    </w:div>
    <w:div w:id="537814804">
      <w:bodyDiv w:val="1"/>
      <w:marLeft w:val="0"/>
      <w:marRight w:val="0"/>
      <w:marTop w:val="0"/>
      <w:marBottom w:val="0"/>
      <w:divBdr>
        <w:top w:val="none" w:sz="0" w:space="0" w:color="auto"/>
        <w:left w:val="none" w:sz="0" w:space="0" w:color="auto"/>
        <w:bottom w:val="none" w:sz="0" w:space="0" w:color="auto"/>
        <w:right w:val="none" w:sz="0" w:space="0" w:color="auto"/>
      </w:divBdr>
    </w:div>
    <w:div w:id="608466962">
      <w:bodyDiv w:val="1"/>
      <w:marLeft w:val="0"/>
      <w:marRight w:val="0"/>
      <w:marTop w:val="0"/>
      <w:marBottom w:val="0"/>
      <w:divBdr>
        <w:top w:val="none" w:sz="0" w:space="0" w:color="auto"/>
        <w:left w:val="none" w:sz="0" w:space="0" w:color="auto"/>
        <w:bottom w:val="none" w:sz="0" w:space="0" w:color="auto"/>
        <w:right w:val="none" w:sz="0" w:space="0" w:color="auto"/>
      </w:divBdr>
    </w:div>
    <w:div w:id="631789496">
      <w:bodyDiv w:val="1"/>
      <w:marLeft w:val="0"/>
      <w:marRight w:val="0"/>
      <w:marTop w:val="0"/>
      <w:marBottom w:val="0"/>
      <w:divBdr>
        <w:top w:val="none" w:sz="0" w:space="0" w:color="auto"/>
        <w:left w:val="none" w:sz="0" w:space="0" w:color="auto"/>
        <w:bottom w:val="none" w:sz="0" w:space="0" w:color="auto"/>
        <w:right w:val="none" w:sz="0" w:space="0" w:color="auto"/>
      </w:divBdr>
    </w:div>
    <w:div w:id="644629065">
      <w:bodyDiv w:val="1"/>
      <w:marLeft w:val="0"/>
      <w:marRight w:val="0"/>
      <w:marTop w:val="0"/>
      <w:marBottom w:val="0"/>
      <w:divBdr>
        <w:top w:val="none" w:sz="0" w:space="0" w:color="auto"/>
        <w:left w:val="none" w:sz="0" w:space="0" w:color="auto"/>
        <w:bottom w:val="none" w:sz="0" w:space="0" w:color="auto"/>
        <w:right w:val="none" w:sz="0" w:space="0" w:color="auto"/>
      </w:divBdr>
    </w:div>
    <w:div w:id="716390540">
      <w:bodyDiv w:val="1"/>
      <w:marLeft w:val="0"/>
      <w:marRight w:val="0"/>
      <w:marTop w:val="0"/>
      <w:marBottom w:val="0"/>
      <w:divBdr>
        <w:top w:val="none" w:sz="0" w:space="0" w:color="auto"/>
        <w:left w:val="none" w:sz="0" w:space="0" w:color="auto"/>
        <w:bottom w:val="none" w:sz="0" w:space="0" w:color="auto"/>
        <w:right w:val="none" w:sz="0" w:space="0" w:color="auto"/>
      </w:divBdr>
      <w:divsChild>
        <w:div w:id="136193024">
          <w:marLeft w:val="274"/>
          <w:marRight w:val="0"/>
          <w:marTop w:val="0"/>
          <w:marBottom w:val="0"/>
          <w:divBdr>
            <w:top w:val="none" w:sz="0" w:space="0" w:color="auto"/>
            <w:left w:val="none" w:sz="0" w:space="0" w:color="auto"/>
            <w:bottom w:val="none" w:sz="0" w:space="0" w:color="auto"/>
            <w:right w:val="none" w:sz="0" w:space="0" w:color="auto"/>
          </w:divBdr>
        </w:div>
        <w:div w:id="290981739">
          <w:marLeft w:val="274"/>
          <w:marRight w:val="0"/>
          <w:marTop w:val="0"/>
          <w:marBottom w:val="0"/>
          <w:divBdr>
            <w:top w:val="none" w:sz="0" w:space="0" w:color="auto"/>
            <w:left w:val="none" w:sz="0" w:space="0" w:color="auto"/>
            <w:bottom w:val="none" w:sz="0" w:space="0" w:color="auto"/>
            <w:right w:val="none" w:sz="0" w:space="0" w:color="auto"/>
          </w:divBdr>
        </w:div>
        <w:div w:id="356583129">
          <w:marLeft w:val="274"/>
          <w:marRight w:val="0"/>
          <w:marTop w:val="0"/>
          <w:marBottom w:val="0"/>
          <w:divBdr>
            <w:top w:val="none" w:sz="0" w:space="0" w:color="auto"/>
            <w:left w:val="none" w:sz="0" w:space="0" w:color="auto"/>
            <w:bottom w:val="none" w:sz="0" w:space="0" w:color="auto"/>
            <w:right w:val="none" w:sz="0" w:space="0" w:color="auto"/>
          </w:divBdr>
        </w:div>
        <w:div w:id="744644808">
          <w:marLeft w:val="274"/>
          <w:marRight w:val="0"/>
          <w:marTop w:val="0"/>
          <w:marBottom w:val="0"/>
          <w:divBdr>
            <w:top w:val="none" w:sz="0" w:space="0" w:color="auto"/>
            <w:left w:val="none" w:sz="0" w:space="0" w:color="auto"/>
            <w:bottom w:val="none" w:sz="0" w:space="0" w:color="auto"/>
            <w:right w:val="none" w:sz="0" w:space="0" w:color="auto"/>
          </w:divBdr>
        </w:div>
      </w:divsChild>
    </w:div>
    <w:div w:id="744493299">
      <w:bodyDiv w:val="1"/>
      <w:marLeft w:val="0"/>
      <w:marRight w:val="0"/>
      <w:marTop w:val="0"/>
      <w:marBottom w:val="0"/>
      <w:divBdr>
        <w:top w:val="none" w:sz="0" w:space="0" w:color="auto"/>
        <w:left w:val="none" w:sz="0" w:space="0" w:color="auto"/>
        <w:bottom w:val="none" w:sz="0" w:space="0" w:color="auto"/>
        <w:right w:val="none" w:sz="0" w:space="0" w:color="auto"/>
      </w:divBdr>
    </w:div>
    <w:div w:id="754863948">
      <w:bodyDiv w:val="1"/>
      <w:marLeft w:val="0"/>
      <w:marRight w:val="0"/>
      <w:marTop w:val="0"/>
      <w:marBottom w:val="0"/>
      <w:divBdr>
        <w:top w:val="none" w:sz="0" w:space="0" w:color="auto"/>
        <w:left w:val="none" w:sz="0" w:space="0" w:color="auto"/>
        <w:bottom w:val="none" w:sz="0" w:space="0" w:color="auto"/>
        <w:right w:val="none" w:sz="0" w:space="0" w:color="auto"/>
      </w:divBdr>
    </w:div>
    <w:div w:id="792753036">
      <w:bodyDiv w:val="1"/>
      <w:marLeft w:val="0"/>
      <w:marRight w:val="0"/>
      <w:marTop w:val="0"/>
      <w:marBottom w:val="0"/>
      <w:divBdr>
        <w:top w:val="none" w:sz="0" w:space="0" w:color="auto"/>
        <w:left w:val="none" w:sz="0" w:space="0" w:color="auto"/>
        <w:bottom w:val="none" w:sz="0" w:space="0" w:color="auto"/>
        <w:right w:val="none" w:sz="0" w:space="0" w:color="auto"/>
      </w:divBdr>
    </w:div>
    <w:div w:id="838735845">
      <w:bodyDiv w:val="1"/>
      <w:marLeft w:val="0"/>
      <w:marRight w:val="0"/>
      <w:marTop w:val="0"/>
      <w:marBottom w:val="0"/>
      <w:divBdr>
        <w:top w:val="none" w:sz="0" w:space="0" w:color="auto"/>
        <w:left w:val="none" w:sz="0" w:space="0" w:color="auto"/>
        <w:bottom w:val="none" w:sz="0" w:space="0" w:color="auto"/>
        <w:right w:val="none" w:sz="0" w:space="0" w:color="auto"/>
      </w:divBdr>
    </w:div>
    <w:div w:id="839808589">
      <w:bodyDiv w:val="1"/>
      <w:marLeft w:val="0"/>
      <w:marRight w:val="0"/>
      <w:marTop w:val="0"/>
      <w:marBottom w:val="0"/>
      <w:divBdr>
        <w:top w:val="none" w:sz="0" w:space="0" w:color="auto"/>
        <w:left w:val="none" w:sz="0" w:space="0" w:color="auto"/>
        <w:bottom w:val="none" w:sz="0" w:space="0" w:color="auto"/>
        <w:right w:val="none" w:sz="0" w:space="0" w:color="auto"/>
      </w:divBdr>
    </w:div>
    <w:div w:id="860556648">
      <w:bodyDiv w:val="1"/>
      <w:marLeft w:val="0"/>
      <w:marRight w:val="0"/>
      <w:marTop w:val="0"/>
      <w:marBottom w:val="0"/>
      <w:divBdr>
        <w:top w:val="none" w:sz="0" w:space="0" w:color="auto"/>
        <w:left w:val="none" w:sz="0" w:space="0" w:color="auto"/>
        <w:bottom w:val="none" w:sz="0" w:space="0" w:color="auto"/>
        <w:right w:val="none" w:sz="0" w:space="0" w:color="auto"/>
      </w:divBdr>
    </w:div>
    <w:div w:id="879174040">
      <w:bodyDiv w:val="1"/>
      <w:marLeft w:val="0"/>
      <w:marRight w:val="0"/>
      <w:marTop w:val="0"/>
      <w:marBottom w:val="0"/>
      <w:divBdr>
        <w:top w:val="none" w:sz="0" w:space="0" w:color="auto"/>
        <w:left w:val="none" w:sz="0" w:space="0" w:color="auto"/>
        <w:bottom w:val="none" w:sz="0" w:space="0" w:color="auto"/>
        <w:right w:val="none" w:sz="0" w:space="0" w:color="auto"/>
      </w:divBdr>
    </w:div>
    <w:div w:id="881551846">
      <w:bodyDiv w:val="1"/>
      <w:marLeft w:val="0"/>
      <w:marRight w:val="0"/>
      <w:marTop w:val="0"/>
      <w:marBottom w:val="0"/>
      <w:divBdr>
        <w:top w:val="none" w:sz="0" w:space="0" w:color="auto"/>
        <w:left w:val="none" w:sz="0" w:space="0" w:color="auto"/>
        <w:bottom w:val="none" w:sz="0" w:space="0" w:color="auto"/>
        <w:right w:val="none" w:sz="0" w:space="0" w:color="auto"/>
      </w:divBdr>
    </w:div>
    <w:div w:id="946738693">
      <w:bodyDiv w:val="1"/>
      <w:marLeft w:val="0"/>
      <w:marRight w:val="0"/>
      <w:marTop w:val="0"/>
      <w:marBottom w:val="0"/>
      <w:divBdr>
        <w:top w:val="none" w:sz="0" w:space="0" w:color="auto"/>
        <w:left w:val="none" w:sz="0" w:space="0" w:color="auto"/>
        <w:bottom w:val="none" w:sz="0" w:space="0" w:color="auto"/>
        <w:right w:val="none" w:sz="0" w:space="0" w:color="auto"/>
      </w:divBdr>
    </w:div>
    <w:div w:id="976836673">
      <w:bodyDiv w:val="1"/>
      <w:marLeft w:val="0"/>
      <w:marRight w:val="0"/>
      <w:marTop w:val="0"/>
      <w:marBottom w:val="0"/>
      <w:divBdr>
        <w:top w:val="none" w:sz="0" w:space="0" w:color="auto"/>
        <w:left w:val="none" w:sz="0" w:space="0" w:color="auto"/>
        <w:bottom w:val="none" w:sz="0" w:space="0" w:color="auto"/>
        <w:right w:val="none" w:sz="0" w:space="0" w:color="auto"/>
      </w:divBdr>
    </w:div>
    <w:div w:id="992179957">
      <w:bodyDiv w:val="1"/>
      <w:marLeft w:val="0"/>
      <w:marRight w:val="0"/>
      <w:marTop w:val="0"/>
      <w:marBottom w:val="0"/>
      <w:divBdr>
        <w:top w:val="none" w:sz="0" w:space="0" w:color="auto"/>
        <w:left w:val="none" w:sz="0" w:space="0" w:color="auto"/>
        <w:bottom w:val="none" w:sz="0" w:space="0" w:color="auto"/>
        <w:right w:val="none" w:sz="0" w:space="0" w:color="auto"/>
      </w:divBdr>
    </w:div>
    <w:div w:id="993754393">
      <w:bodyDiv w:val="1"/>
      <w:marLeft w:val="0"/>
      <w:marRight w:val="0"/>
      <w:marTop w:val="0"/>
      <w:marBottom w:val="0"/>
      <w:divBdr>
        <w:top w:val="none" w:sz="0" w:space="0" w:color="auto"/>
        <w:left w:val="none" w:sz="0" w:space="0" w:color="auto"/>
        <w:bottom w:val="none" w:sz="0" w:space="0" w:color="auto"/>
        <w:right w:val="none" w:sz="0" w:space="0" w:color="auto"/>
      </w:divBdr>
    </w:div>
    <w:div w:id="1068452633">
      <w:bodyDiv w:val="1"/>
      <w:marLeft w:val="0"/>
      <w:marRight w:val="0"/>
      <w:marTop w:val="0"/>
      <w:marBottom w:val="0"/>
      <w:divBdr>
        <w:top w:val="none" w:sz="0" w:space="0" w:color="auto"/>
        <w:left w:val="none" w:sz="0" w:space="0" w:color="auto"/>
        <w:bottom w:val="none" w:sz="0" w:space="0" w:color="auto"/>
        <w:right w:val="none" w:sz="0" w:space="0" w:color="auto"/>
      </w:divBdr>
    </w:div>
    <w:div w:id="1273827281">
      <w:bodyDiv w:val="1"/>
      <w:marLeft w:val="0"/>
      <w:marRight w:val="0"/>
      <w:marTop w:val="0"/>
      <w:marBottom w:val="0"/>
      <w:divBdr>
        <w:top w:val="none" w:sz="0" w:space="0" w:color="auto"/>
        <w:left w:val="none" w:sz="0" w:space="0" w:color="auto"/>
        <w:bottom w:val="none" w:sz="0" w:space="0" w:color="auto"/>
        <w:right w:val="none" w:sz="0" w:space="0" w:color="auto"/>
      </w:divBdr>
    </w:div>
    <w:div w:id="1274172134">
      <w:bodyDiv w:val="1"/>
      <w:marLeft w:val="0"/>
      <w:marRight w:val="0"/>
      <w:marTop w:val="0"/>
      <w:marBottom w:val="0"/>
      <w:divBdr>
        <w:top w:val="none" w:sz="0" w:space="0" w:color="auto"/>
        <w:left w:val="none" w:sz="0" w:space="0" w:color="auto"/>
        <w:bottom w:val="none" w:sz="0" w:space="0" w:color="auto"/>
        <w:right w:val="none" w:sz="0" w:space="0" w:color="auto"/>
      </w:divBdr>
    </w:div>
    <w:div w:id="1281256640">
      <w:bodyDiv w:val="1"/>
      <w:marLeft w:val="0"/>
      <w:marRight w:val="0"/>
      <w:marTop w:val="0"/>
      <w:marBottom w:val="0"/>
      <w:divBdr>
        <w:top w:val="none" w:sz="0" w:space="0" w:color="auto"/>
        <w:left w:val="none" w:sz="0" w:space="0" w:color="auto"/>
        <w:bottom w:val="none" w:sz="0" w:space="0" w:color="auto"/>
        <w:right w:val="none" w:sz="0" w:space="0" w:color="auto"/>
      </w:divBdr>
    </w:div>
    <w:div w:id="1287734192">
      <w:bodyDiv w:val="1"/>
      <w:marLeft w:val="0"/>
      <w:marRight w:val="0"/>
      <w:marTop w:val="0"/>
      <w:marBottom w:val="0"/>
      <w:divBdr>
        <w:top w:val="none" w:sz="0" w:space="0" w:color="auto"/>
        <w:left w:val="none" w:sz="0" w:space="0" w:color="auto"/>
        <w:bottom w:val="none" w:sz="0" w:space="0" w:color="auto"/>
        <w:right w:val="none" w:sz="0" w:space="0" w:color="auto"/>
      </w:divBdr>
    </w:div>
    <w:div w:id="1421214918">
      <w:bodyDiv w:val="1"/>
      <w:marLeft w:val="0"/>
      <w:marRight w:val="0"/>
      <w:marTop w:val="0"/>
      <w:marBottom w:val="0"/>
      <w:divBdr>
        <w:top w:val="none" w:sz="0" w:space="0" w:color="auto"/>
        <w:left w:val="none" w:sz="0" w:space="0" w:color="auto"/>
        <w:bottom w:val="none" w:sz="0" w:space="0" w:color="auto"/>
        <w:right w:val="none" w:sz="0" w:space="0" w:color="auto"/>
      </w:divBdr>
    </w:div>
    <w:div w:id="1458600739">
      <w:bodyDiv w:val="1"/>
      <w:marLeft w:val="0"/>
      <w:marRight w:val="0"/>
      <w:marTop w:val="0"/>
      <w:marBottom w:val="0"/>
      <w:divBdr>
        <w:top w:val="none" w:sz="0" w:space="0" w:color="auto"/>
        <w:left w:val="none" w:sz="0" w:space="0" w:color="auto"/>
        <w:bottom w:val="none" w:sz="0" w:space="0" w:color="auto"/>
        <w:right w:val="none" w:sz="0" w:space="0" w:color="auto"/>
      </w:divBdr>
    </w:div>
    <w:div w:id="1495417504">
      <w:bodyDiv w:val="1"/>
      <w:marLeft w:val="0"/>
      <w:marRight w:val="0"/>
      <w:marTop w:val="0"/>
      <w:marBottom w:val="0"/>
      <w:divBdr>
        <w:top w:val="none" w:sz="0" w:space="0" w:color="auto"/>
        <w:left w:val="none" w:sz="0" w:space="0" w:color="auto"/>
        <w:bottom w:val="none" w:sz="0" w:space="0" w:color="auto"/>
        <w:right w:val="none" w:sz="0" w:space="0" w:color="auto"/>
      </w:divBdr>
    </w:div>
    <w:div w:id="1595430080">
      <w:bodyDiv w:val="1"/>
      <w:marLeft w:val="0"/>
      <w:marRight w:val="0"/>
      <w:marTop w:val="0"/>
      <w:marBottom w:val="0"/>
      <w:divBdr>
        <w:top w:val="none" w:sz="0" w:space="0" w:color="auto"/>
        <w:left w:val="none" w:sz="0" w:space="0" w:color="auto"/>
        <w:bottom w:val="none" w:sz="0" w:space="0" w:color="auto"/>
        <w:right w:val="none" w:sz="0" w:space="0" w:color="auto"/>
      </w:divBdr>
    </w:div>
    <w:div w:id="1662082975">
      <w:bodyDiv w:val="1"/>
      <w:marLeft w:val="0"/>
      <w:marRight w:val="0"/>
      <w:marTop w:val="0"/>
      <w:marBottom w:val="0"/>
      <w:divBdr>
        <w:top w:val="none" w:sz="0" w:space="0" w:color="auto"/>
        <w:left w:val="none" w:sz="0" w:space="0" w:color="auto"/>
        <w:bottom w:val="none" w:sz="0" w:space="0" w:color="auto"/>
        <w:right w:val="none" w:sz="0" w:space="0" w:color="auto"/>
      </w:divBdr>
    </w:div>
    <w:div w:id="1671984958">
      <w:bodyDiv w:val="1"/>
      <w:marLeft w:val="0"/>
      <w:marRight w:val="0"/>
      <w:marTop w:val="0"/>
      <w:marBottom w:val="0"/>
      <w:divBdr>
        <w:top w:val="none" w:sz="0" w:space="0" w:color="auto"/>
        <w:left w:val="none" w:sz="0" w:space="0" w:color="auto"/>
        <w:bottom w:val="none" w:sz="0" w:space="0" w:color="auto"/>
        <w:right w:val="none" w:sz="0" w:space="0" w:color="auto"/>
      </w:divBdr>
    </w:div>
    <w:div w:id="1774397950">
      <w:bodyDiv w:val="1"/>
      <w:marLeft w:val="0"/>
      <w:marRight w:val="0"/>
      <w:marTop w:val="0"/>
      <w:marBottom w:val="0"/>
      <w:divBdr>
        <w:top w:val="none" w:sz="0" w:space="0" w:color="auto"/>
        <w:left w:val="none" w:sz="0" w:space="0" w:color="auto"/>
        <w:bottom w:val="none" w:sz="0" w:space="0" w:color="auto"/>
        <w:right w:val="none" w:sz="0" w:space="0" w:color="auto"/>
      </w:divBdr>
    </w:div>
    <w:div w:id="1810586927">
      <w:bodyDiv w:val="1"/>
      <w:marLeft w:val="0"/>
      <w:marRight w:val="0"/>
      <w:marTop w:val="0"/>
      <w:marBottom w:val="0"/>
      <w:divBdr>
        <w:top w:val="none" w:sz="0" w:space="0" w:color="auto"/>
        <w:left w:val="none" w:sz="0" w:space="0" w:color="auto"/>
        <w:bottom w:val="none" w:sz="0" w:space="0" w:color="auto"/>
        <w:right w:val="none" w:sz="0" w:space="0" w:color="auto"/>
      </w:divBdr>
    </w:div>
    <w:div w:id="1840001969">
      <w:bodyDiv w:val="1"/>
      <w:marLeft w:val="0"/>
      <w:marRight w:val="0"/>
      <w:marTop w:val="0"/>
      <w:marBottom w:val="0"/>
      <w:divBdr>
        <w:top w:val="none" w:sz="0" w:space="0" w:color="auto"/>
        <w:left w:val="none" w:sz="0" w:space="0" w:color="auto"/>
        <w:bottom w:val="none" w:sz="0" w:space="0" w:color="auto"/>
        <w:right w:val="none" w:sz="0" w:space="0" w:color="auto"/>
      </w:divBdr>
    </w:div>
    <w:div w:id="1847551596">
      <w:bodyDiv w:val="1"/>
      <w:marLeft w:val="0"/>
      <w:marRight w:val="0"/>
      <w:marTop w:val="0"/>
      <w:marBottom w:val="0"/>
      <w:divBdr>
        <w:top w:val="none" w:sz="0" w:space="0" w:color="auto"/>
        <w:left w:val="none" w:sz="0" w:space="0" w:color="auto"/>
        <w:bottom w:val="none" w:sz="0" w:space="0" w:color="auto"/>
        <w:right w:val="none" w:sz="0" w:space="0" w:color="auto"/>
      </w:divBdr>
    </w:div>
    <w:div w:id="1883326506">
      <w:bodyDiv w:val="1"/>
      <w:marLeft w:val="0"/>
      <w:marRight w:val="0"/>
      <w:marTop w:val="0"/>
      <w:marBottom w:val="0"/>
      <w:divBdr>
        <w:top w:val="none" w:sz="0" w:space="0" w:color="auto"/>
        <w:left w:val="none" w:sz="0" w:space="0" w:color="auto"/>
        <w:bottom w:val="none" w:sz="0" w:space="0" w:color="auto"/>
        <w:right w:val="none" w:sz="0" w:space="0" w:color="auto"/>
      </w:divBdr>
    </w:div>
    <w:div w:id="1891842272">
      <w:bodyDiv w:val="1"/>
      <w:marLeft w:val="0"/>
      <w:marRight w:val="0"/>
      <w:marTop w:val="0"/>
      <w:marBottom w:val="0"/>
      <w:divBdr>
        <w:top w:val="none" w:sz="0" w:space="0" w:color="auto"/>
        <w:left w:val="none" w:sz="0" w:space="0" w:color="auto"/>
        <w:bottom w:val="none" w:sz="0" w:space="0" w:color="auto"/>
        <w:right w:val="none" w:sz="0" w:space="0" w:color="auto"/>
      </w:divBdr>
    </w:div>
    <w:div w:id="1916932421">
      <w:bodyDiv w:val="1"/>
      <w:marLeft w:val="0"/>
      <w:marRight w:val="0"/>
      <w:marTop w:val="0"/>
      <w:marBottom w:val="0"/>
      <w:divBdr>
        <w:top w:val="none" w:sz="0" w:space="0" w:color="auto"/>
        <w:left w:val="none" w:sz="0" w:space="0" w:color="auto"/>
        <w:bottom w:val="none" w:sz="0" w:space="0" w:color="auto"/>
        <w:right w:val="none" w:sz="0" w:space="0" w:color="auto"/>
      </w:divBdr>
    </w:div>
    <w:div w:id="1917321847">
      <w:bodyDiv w:val="1"/>
      <w:marLeft w:val="0"/>
      <w:marRight w:val="0"/>
      <w:marTop w:val="0"/>
      <w:marBottom w:val="0"/>
      <w:divBdr>
        <w:top w:val="none" w:sz="0" w:space="0" w:color="auto"/>
        <w:left w:val="none" w:sz="0" w:space="0" w:color="auto"/>
        <w:bottom w:val="none" w:sz="0" w:space="0" w:color="auto"/>
        <w:right w:val="none" w:sz="0" w:space="0" w:color="auto"/>
      </w:divBdr>
    </w:div>
    <w:div w:id="1938710968">
      <w:bodyDiv w:val="1"/>
      <w:marLeft w:val="0"/>
      <w:marRight w:val="0"/>
      <w:marTop w:val="0"/>
      <w:marBottom w:val="0"/>
      <w:divBdr>
        <w:top w:val="none" w:sz="0" w:space="0" w:color="auto"/>
        <w:left w:val="none" w:sz="0" w:space="0" w:color="auto"/>
        <w:bottom w:val="none" w:sz="0" w:space="0" w:color="auto"/>
        <w:right w:val="none" w:sz="0" w:space="0" w:color="auto"/>
      </w:divBdr>
    </w:div>
    <w:div w:id="2090812999">
      <w:bodyDiv w:val="1"/>
      <w:marLeft w:val="0"/>
      <w:marRight w:val="0"/>
      <w:marTop w:val="0"/>
      <w:marBottom w:val="0"/>
      <w:divBdr>
        <w:top w:val="none" w:sz="0" w:space="0" w:color="auto"/>
        <w:left w:val="none" w:sz="0" w:space="0" w:color="auto"/>
        <w:bottom w:val="none" w:sz="0" w:space="0" w:color="auto"/>
        <w:right w:val="none" w:sz="0" w:space="0" w:color="auto"/>
      </w:divBdr>
    </w:div>
    <w:div w:id="2109764014">
      <w:bodyDiv w:val="1"/>
      <w:marLeft w:val="0"/>
      <w:marRight w:val="0"/>
      <w:marTop w:val="0"/>
      <w:marBottom w:val="0"/>
      <w:divBdr>
        <w:top w:val="none" w:sz="0" w:space="0" w:color="auto"/>
        <w:left w:val="none" w:sz="0" w:space="0" w:color="auto"/>
        <w:bottom w:val="none" w:sz="0" w:space="0" w:color="auto"/>
        <w:right w:val="none" w:sz="0" w:space="0" w:color="auto"/>
      </w:divBdr>
    </w:div>
    <w:div w:id="212437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isecurity.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tif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ist.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ans.or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so.or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1">
      <a:majorFont>
        <a:latin typeface="Cambr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2015-11-05T00:00:00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8aad627-4923-4043-b556-c4ff7d400a6a" xsi:nil="true"/>
    <lcf76f155ced4ddcb4097134ff3c332f xmlns="3254be08-6203-40fb-91d5-ed45e7d8f6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AD3D61D498AA9B418E20486EE1B086B2" ma:contentTypeVersion="10" ma:contentTypeDescription="Crear nuevo documento." ma:contentTypeScope="" ma:versionID="9e604d5f8e59ae4d605da55478d076c6">
  <xsd:schema xmlns:xsd="http://www.w3.org/2001/XMLSchema" xmlns:xs="http://www.w3.org/2001/XMLSchema" xmlns:p="http://schemas.microsoft.com/office/2006/metadata/properties" xmlns:ns2="3254be08-6203-40fb-91d5-ed45e7d8f6e2" xmlns:ns3="48aad627-4923-4043-b556-c4ff7d400a6a" targetNamespace="http://schemas.microsoft.com/office/2006/metadata/properties" ma:root="true" ma:fieldsID="769fda83ed487ee0840d8068ea8c0a03" ns2:_="" ns3:_="">
    <xsd:import namespace="3254be08-6203-40fb-91d5-ed45e7d8f6e2"/>
    <xsd:import namespace="48aad627-4923-4043-b556-c4ff7d400a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4be08-6203-40fb-91d5-ed45e7d8f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ad627-4923-4043-b556-c4ff7d400a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67af03-0c24-416e-93e1-2ed97bccf59c}" ma:internalName="TaxCatchAll" ma:showField="CatchAllData" ma:web="48aad627-4923-4043-b556-c4ff7d400a6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E7D64D-4990-45BA-BC3A-83665C1BFD3B}">
  <ds:schemaRefs>
    <ds:schemaRef ds:uri="http://schemas.openxmlformats.org/officeDocument/2006/bibliography"/>
  </ds:schemaRefs>
</ds:datastoreItem>
</file>

<file path=customXml/itemProps3.xml><?xml version="1.0" encoding="utf-8"?>
<ds:datastoreItem xmlns:ds="http://schemas.openxmlformats.org/officeDocument/2006/customXml" ds:itemID="{0AF6DFBC-C3B7-46B1-84A6-6806563C3B5C}">
  <ds:schemaRefs>
    <ds:schemaRef ds:uri="http://schemas.microsoft.com/office/2006/documentManagement/types"/>
    <ds:schemaRef ds:uri="48aad627-4923-4043-b556-c4ff7d400a6a"/>
    <ds:schemaRef ds:uri="http://schemas.openxmlformats.org/package/2006/metadata/core-properties"/>
    <ds:schemaRef ds:uri="http://schemas.microsoft.com/office/infopath/2007/PartnerControls"/>
    <ds:schemaRef ds:uri="http://purl.org/dc/elements/1.1/"/>
    <ds:schemaRef ds:uri="http://purl.org/dc/dcmitype/"/>
    <ds:schemaRef ds:uri="3254be08-6203-40fb-91d5-ed45e7d8f6e2"/>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E7B2274D-B946-47C8-A3D0-CB2826256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4be08-6203-40fb-91d5-ed45e7d8f6e2"/>
    <ds:schemaRef ds:uri="48aad627-4923-4043-b556-c4ff7d400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4916FB-1B85-4BBF-86E9-01113286D7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4735</Words>
  <Characters>26043</Characters>
  <Application>Microsoft Office Word</Application>
  <DocSecurity>0</DocSecurity>
  <Lines>217</Lines>
  <Paragraphs>61</Paragraphs>
  <ScaleCrop>false</ScaleCrop>
  <Company>REALTIME - ECOPETROL</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DIAGNÓSTICO DE ARQUITECTURA DE RED SEG</dc:title>
  <dc:subject/>
  <dc:creator>Yenny Isabel Serrato Rodriguez</dc:creator>
  <cp:keywords/>
  <dc:description/>
  <cp:lastModifiedBy>Coordinador Sgsi</cp:lastModifiedBy>
  <cp:revision>107</cp:revision>
  <cp:lastPrinted>2012-06-20T16:10:00Z</cp:lastPrinted>
  <dcterms:created xsi:type="dcterms:W3CDTF">2022-04-27T03:31:00Z</dcterms:created>
  <dcterms:modified xsi:type="dcterms:W3CDTF">2022-10-18T12:18:00Z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0x010100AD3D61D498AA9B418E20486EE1B086B2</vt:lpwstr>
  </property>
  <property fmtid="{D5CDD505-2E9C-101B-9397-08002B2CF9AE}" pid="3" name="MediaServiceImageTags">
    <vt:lpwstr/>
  </property>
</Properties>
</file>